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JSZC-320500-JZCG-G2026-0195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苏州大学放射医学与防护学院服务器</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3"/>
        <w:ind w:firstLine="0"/>
        <w:jc w:val="left"/>
        <w:spacing w:before="120" w:after="120"/>
        <w:tabs>
          <w:tab w:val="right" w:pos="9856" w:leader="dot"/>
        </w:tabs>
        <w:rPr>
          <w:rStyle w:val="895"/>
          <w:rFonts w:ascii="宋体" w:hAnsi="宋体" w:cs="Calibri"/>
          <w:bCs/>
          <w:caps/>
          <w:color w:val="auto"/>
          <w:sz w:val="32"/>
          <w:szCs w:val="32"/>
        </w:rPr>
        <w:outlineLvl w:val="9"/>
      </w:pPr>
      <w:r>
        <w:rPr>
          <w:rFonts w:ascii="宋体" w:hAnsi="宋体" w:cs="Calibri"/>
          <w:bCs/>
          <w:caps/>
          <w:color w:val="auto"/>
          <w:sz w:val="32"/>
          <w:szCs w:val="32"/>
        </w:rPr>
      </w:r>
      <w:r/>
    </w:p>
    <w:p>
      <w:pPr>
        <w:pStyle w:val="863"/>
        <w:ind w:firstLine="0"/>
        <w:jc w:val="left"/>
        <w:spacing w:before="120" w:after="120"/>
        <w:tabs>
          <w:tab w:val="right" w:pos="9854" w:leader="dot"/>
        </w:tabs>
        <w:rPr>
          <w:rStyle w:val="895"/>
          <w:rFonts w:ascii="宋体" w:hAnsi="宋体" w:cs="Calibri"/>
          <w:bCs/>
          <w:caps/>
          <w:color w:val="auto"/>
          <w:sz w:val="32"/>
          <w:szCs w:val="32"/>
        </w:rPr>
        <w:outlineLvl w:val="9"/>
      </w:pPr>
      <w:r>
        <w:rPr>
          <w:rStyle w:val="895"/>
          <w:rFonts w:ascii="宋体" w:hAnsi="宋体" w:cs="Calibri"/>
          <w:bCs/>
          <w:caps/>
          <w:color w:val="auto"/>
          <w:sz w:val="32"/>
        </w:rPr>
        <w:fldChar w:fldCharType="begin"/>
      </w:r>
      <w:r>
        <w:rPr>
          <w:rStyle w:val="895"/>
          <w:rFonts w:ascii="宋体" w:hAnsi="宋体" w:cs="Calibri"/>
          <w:bCs/>
          <w:caps/>
          <w:color w:val="auto"/>
          <w:sz w:val="32"/>
        </w:rPr>
        <w:instrText xml:space="preserve"> TOC \o "1-1" \h \z \u </w:instrText>
      </w:r>
      <w:r>
        <w:rPr>
          <w:rStyle w:val="895"/>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95"/>
          <w:rFonts w:ascii="宋体" w:hAnsi="宋体" w:cs="Calibri"/>
          <w:bCs/>
          <w:caps/>
          <w:color w:val="auto"/>
          <w:sz w:val="32"/>
          <w:szCs w:val="32"/>
        </w:rPr>
        <w:t xml:space="preserve">第一章 投标邀请函</w:t>
      </w:r>
      <w:r>
        <w:rPr>
          <w:rStyle w:val="895"/>
          <w:rFonts w:ascii="宋体" w:hAnsi="宋体" w:cs="Calibri"/>
          <w:bCs/>
          <w:caps/>
          <w:color w:val="auto"/>
          <w:sz w:val="32"/>
          <w:szCs w:val="32"/>
        </w:rPr>
        <w:tab/>
      </w:r>
      <w:r>
        <w:rPr>
          <w:rStyle w:val="895"/>
          <w:rFonts w:ascii="宋体" w:hAnsi="宋体" w:cs="Calibri"/>
          <w:bCs/>
          <w:caps/>
          <w:color w:val="auto"/>
          <w:sz w:val="32"/>
          <w:szCs w:val="32"/>
        </w:rPr>
        <w:fldChar w:fldCharType="begin"/>
      </w:r>
      <w:r>
        <w:rPr>
          <w:rStyle w:val="895"/>
          <w:rFonts w:ascii="宋体" w:hAnsi="宋体" w:cs="Calibri"/>
          <w:bCs/>
          <w:caps/>
          <w:color w:val="auto"/>
          <w:sz w:val="32"/>
          <w:szCs w:val="32"/>
        </w:rPr>
        <w:instrText xml:space="preserve"> PAGEREF _Toc105397776 \h </w:instrText>
      </w:r>
      <w:r>
        <w:rPr>
          <w:rStyle w:val="895"/>
          <w:rFonts w:ascii="宋体" w:hAnsi="宋体" w:cs="Calibri"/>
          <w:bCs/>
          <w:caps/>
          <w:color w:val="auto"/>
          <w:sz w:val="32"/>
          <w:szCs w:val="32"/>
        </w:rPr>
        <w:fldChar w:fldCharType="separate"/>
      </w:r>
      <w:r>
        <w:rPr>
          <w:rStyle w:val="895"/>
          <w:rFonts w:ascii="宋体" w:hAnsi="宋体" w:cs="Calibri"/>
          <w:bCs/>
          <w:caps/>
          <w:color w:val="auto"/>
          <w:sz w:val="32"/>
          <w:szCs w:val="32"/>
        </w:rPr>
        <w:t xml:space="preserve">5</w:t>
      </w:r>
      <w:r>
        <w:rPr>
          <w:rStyle w:val="895"/>
          <w:rFonts w:ascii="宋体" w:hAnsi="宋体" w:cs="Calibri"/>
          <w:bCs/>
          <w:caps/>
          <w:color w:val="auto"/>
          <w:sz w:val="32"/>
          <w:szCs w:val="32"/>
        </w:rPr>
        <w:fldChar w:fldCharType="end"/>
      </w:r>
      <w:r>
        <w:rPr>
          <w:rStyle w:val="895"/>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5"/>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895"/>
          <w:rFonts w:ascii="宋体" w:hAnsi="宋体" w:cs="Calibri"/>
          <w:bCs/>
          <w:caps/>
          <w:color w:val="auto"/>
          <w:sz w:val="32"/>
          <w:szCs w:val="32"/>
        </w:rPr>
        <w:t xml:space="preserve">第二章 投标人须知</w:t>
      </w:r>
      <w:r>
        <w:rPr>
          <w:rStyle w:val="895"/>
          <w:rFonts w:ascii="宋体" w:hAnsi="宋体" w:cs="Calibri"/>
          <w:bCs/>
          <w:caps/>
          <w:color w:val="auto"/>
          <w:sz w:val="32"/>
          <w:szCs w:val="32"/>
        </w:rPr>
        <w:tab/>
      </w:r>
      <w:r>
        <w:rPr>
          <w:rStyle w:val="895"/>
          <w:rFonts w:ascii="宋体" w:hAnsi="宋体" w:cs="Calibri"/>
          <w:bCs/>
          <w:caps/>
          <w:color w:val="auto"/>
          <w:sz w:val="32"/>
          <w:szCs w:val="32"/>
        </w:rPr>
        <w:fldChar w:fldCharType="begin"/>
      </w:r>
      <w:r>
        <w:rPr>
          <w:rStyle w:val="895"/>
          <w:rFonts w:ascii="宋体" w:hAnsi="宋体" w:cs="Calibri"/>
          <w:bCs/>
          <w:caps/>
          <w:color w:val="auto"/>
          <w:sz w:val="32"/>
          <w:szCs w:val="32"/>
        </w:rPr>
        <w:instrText xml:space="preserve"> PAGEREF _Toc105397777 \h </w:instrText>
      </w:r>
      <w:r>
        <w:rPr>
          <w:rStyle w:val="895"/>
          <w:rFonts w:ascii="宋体" w:hAnsi="宋体" w:cs="Calibri"/>
          <w:bCs/>
          <w:caps/>
          <w:color w:val="auto"/>
          <w:sz w:val="32"/>
          <w:szCs w:val="32"/>
        </w:rPr>
        <w:fldChar w:fldCharType="separate"/>
      </w:r>
      <w:r>
        <w:rPr>
          <w:rStyle w:val="895"/>
          <w:rFonts w:ascii="宋体" w:hAnsi="宋体" w:cs="Calibri"/>
          <w:bCs/>
          <w:caps/>
          <w:color w:val="auto"/>
          <w:sz w:val="32"/>
          <w:szCs w:val="32"/>
        </w:rPr>
        <w:t xml:space="preserve">8</w:t>
      </w:r>
      <w:r>
        <w:rPr>
          <w:rStyle w:val="895"/>
          <w:rFonts w:ascii="宋体" w:hAnsi="宋体" w:cs="Calibri"/>
          <w:bCs/>
          <w:caps/>
          <w:color w:val="auto"/>
          <w:sz w:val="32"/>
          <w:szCs w:val="32"/>
        </w:rPr>
        <w:fldChar w:fldCharType="end"/>
      </w:r>
      <w:r>
        <w:rPr>
          <w:rStyle w:val="895"/>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5"/>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895"/>
          <w:rFonts w:ascii="宋体" w:hAnsi="宋体" w:cs="Calibri"/>
          <w:bCs/>
          <w:caps/>
          <w:color w:val="auto"/>
          <w:sz w:val="32"/>
          <w:szCs w:val="32"/>
        </w:rPr>
        <w:t xml:space="preserve">第三章 投标文件格式</w:t>
      </w:r>
      <w:r>
        <w:rPr>
          <w:rStyle w:val="895"/>
          <w:rFonts w:ascii="宋体" w:hAnsi="宋体" w:cs="Calibri"/>
          <w:bCs/>
          <w:caps/>
          <w:color w:val="auto"/>
          <w:sz w:val="32"/>
          <w:szCs w:val="32"/>
        </w:rPr>
        <w:tab/>
      </w:r>
      <w:r>
        <w:rPr>
          <w:rStyle w:val="895"/>
          <w:rFonts w:ascii="宋体" w:hAnsi="宋体" w:cs="Calibri"/>
          <w:bCs/>
          <w:caps/>
          <w:color w:val="auto"/>
          <w:sz w:val="32"/>
          <w:szCs w:val="32"/>
        </w:rPr>
        <w:fldChar w:fldCharType="begin"/>
      </w:r>
      <w:r>
        <w:rPr>
          <w:rStyle w:val="895"/>
          <w:rFonts w:ascii="宋体" w:hAnsi="宋体" w:cs="Calibri"/>
          <w:bCs/>
          <w:caps/>
          <w:color w:val="auto"/>
          <w:sz w:val="32"/>
          <w:szCs w:val="32"/>
        </w:rPr>
        <w:instrText xml:space="preserve"> PAGEREF _Toc105397778 \h </w:instrText>
      </w:r>
      <w:r>
        <w:rPr>
          <w:rStyle w:val="895"/>
          <w:rFonts w:ascii="宋体" w:hAnsi="宋体" w:cs="Calibri"/>
          <w:bCs/>
          <w:caps/>
          <w:color w:val="auto"/>
          <w:sz w:val="32"/>
          <w:szCs w:val="32"/>
        </w:rPr>
        <w:fldChar w:fldCharType="separate"/>
      </w:r>
      <w:r>
        <w:rPr>
          <w:rStyle w:val="895"/>
          <w:rFonts w:ascii="宋体" w:hAnsi="宋体" w:cs="Calibri"/>
          <w:bCs/>
          <w:caps/>
          <w:color w:val="auto"/>
          <w:sz w:val="32"/>
          <w:szCs w:val="32"/>
        </w:rPr>
        <w:t xml:space="preserve">20</w:t>
      </w:r>
      <w:r>
        <w:rPr>
          <w:rStyle w:val="895"/>
          <w:rFonts w:ascii="宋体" w:hAnsi="宋体" w:cs="Calibri"/>
          <w:bCs/>
          <w:caps/>
          <w:color w:val="auto"/>
          <w:sz w:val="32"/>
          <w:szCs w:val="32"/>
        </w:rPr>
        <w:fldChar w:fldCharType="end"/>
      </w:r>
      <w:r>
        <w:rPr>
          <w:rStyle w:val="895"/>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5"/>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895"/>
          <w:rFonts w:ascii="宋体" w:hAnsi="宋体" w:cs="Calibri"/>
          <w:bCs/>
          <w:caps/>
          <w:color w:val="auto"/>
          <w:sz w:val="32"/>
          <w:szCs w:val="32"/>
        </w:rPr>
        <w:t xml:space="preserve">第四章 招标书</w:t>
      </w:r>
      <w:r>
        <w:rPr>
          <w:rStyle w:val="895"/>
          <w:rFonts w:ascii="宋体" w:hAnsi="宋体" w:cs="Calibri"/>
          <w:bCs/>
          <w:caps/>
          <w:color w:val="auto"/>
          <w:sz w:val="32"/>
          <w:szCs w:val="32"/>
        </w:rPr>
        <w:tab/>
      </w:r>
      <w:r>
        <w:rPr>
          <w:rStyle w:val="895"/>
          <w:rFonts w:ascii="宋体" w:hAnsi="宋体" w:cs="Calibri"/>
          <w:bCs/>
          <w:caps/>
          <w:color w:val="auto"/>
          <w:sz w:val="32"/>
          <w:szCs w:val="32"/>
        </w:rPr>
        <w:fldChar w:fldCharType="begin"/>
      </w:r>
      <w:r>
        <w:rPr>
          <w:rStyle w:val="895"/>
          <w:rFonts w:ascii="宋体" w:hAnsi="宋体" w:cs="Calibri"/>
          <w:bCs/>
          <w:caps/>
          <w:color w:val="auto"/>
          <w:sz w:val="32"/>
          <w:szCs w:val="32"/>
        </w:rPr>
        <w:instrText xml:space="preserve"> PAGEREF _Toc105397793 \h </w:instrText>
      </w:r>
      <w:r>
        <w:rPr>
          <w:rStyle w:val="895"/>
          <w:rFonts w:ascii="宋体" w:hAnsi="宋体" w:cs="Calibri"/>
          <w:bCs/>
          <w:caps/>
          <w:color w:val="auto"/>
          <w:sz w:val="32"/>
          <w:szCs w:val="32"/>
        </w:rPr>
        <w:fldChar w:fldCharType="separate"/>
      </w:r>
      <w:r>
        <w:rPr>
          <w:rStyle w:val="895"/>
          <w:rFonts w:ascii="宋体" w:hAnsi="宋体" w:cs="Calibri"/>
          <w:bCs/>
          <w:caps/>
          <w:color w:val="auto"/>
          <w:sz w:val="32"/>
          <w:szCs w:val="32"/>
        </w:rPr>
        <w:t xml:space="preserve">33</w:t>
      </w:r>
      <w:r>
        <w:rPr>
          <w:rStyle w:val="895"/>
          <w:rFonts w:ascii="宋体" w:hAnsi="宋体" w:cs="Calibri"/>
          <w:bCs/>
          <w:caps/>
          <w:color w:val="auto"/>
          <w:sz w:val="32"/>
          <w:szCs w:val="32"/>
        </w:rPr>
        <w:fldChar w:fldCharType="end"/>
      </w:r>
      <w:r>
        <w:rPr>
          <w:rStyle w:val="895"/>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5"/>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895"/>
          <w:rFonts w:ascii="宋体" w:hAnsi="宋体" w:cs="Calibri"/>
          <w:bCs/>
          <w:caps/>
          <w:color w:val="auto"/>
          <w:sz w:val="32"/>
          <w:szCs w:val="32"/>
        </w:rPr>
        <w:t xml:space="preserve">第五章 合同及主要条款</w:t>
      </w:r>
      <w:r>
        <w:rPr>
          <w:rStyle w:val="895"/>
          <w:rFonts w:ascii="宋体" w:hAnsi="宋体" w:cs="Calibri"/>
          <w:bCs/>
          <w:caps/>
          <w:color w:val="auto"/>
          <w:sz w:val="32"/>
          <w:szCs w:val="32"/>
        </w:rPr>
        <w:tab/>
      </w:r>
      <w:r>
        <w:rPr>
          <w:rStyle w:val="895"/>
          <w:rFonts w:ascii="宋体" w:hAnsi="宋体" w:cs="Calibri"/>
          <w:bCs/>
          <w:caps/>
          <w:color w:val="auto"/>
          <w:sz w:val="32"/>
          <w:szCs w:val="32"/>
        </w:rPr>
        <w:fldChar w:fldCharType="begin"/>
      </w:r>
      <w:r>
        <w:rPr>
          <w:rStyle w:val="895"/>
          <w:rFonts w:ascii="宋体" w:hAnsi="宋体" w:cs="Calibri"/>
          <w:bCs/>
          <w:caps/>
          <w:color w:val="auto"/>
          <w:sz w:val="32"/>
          <w:szCs w:val="32"/>
        </w:rPr>
        <w:instrText xml:space="preserve"> PAGEREF _Toc105397794 \h </w:instrText>
      </w:r>
      <w:r>
        <w:rPr>
          <w:rStyle w:val="895"/>
          <w:rFonts w:ascii="宋体" w:hAnsi="宋体" w:cs="Calibri"/>
          <w:bCs/>
          <w:caps/>
          <w:color w:val="auto"/>
          <w:sz w:val="32"/>
          <w:szCs w:val="32"/>
        </w:rPr>
        <w:fldChar w:fldCharType="separate"/>
      </w:r>
      <w:r>
        <w:rPr>
          <w:rStyle w:val="895"/>
          <w:rFonts w:ascii="宋体" w:hAnsi="宋体" w:cs="Calibri"/>
          <w:bCs/>
          <w:caps/>
          <w:color w:val="auto"/>
          <w:sz w:val="32"/>
          <w:szCs w:val="32"/>
        </w:rPr>
        <w:t xml:space="preserve">42</w:t>
      </w:r>
      <w:r>
        <w:rPr>
          <w:rStyle w:val="895"/>
          <w:rFonts w:ascii="宋体" w:hAnsi="宋体" w:cs="Calibri"/>
          <w:bCs/>
          <w:caps/>
          <w:color w:val="auto"/>
          <w:sz w:val="32"/>
          <w:szCs w:val="32"/>
        </w:rPr>
        <w:fldChar w:fldCharType="end"/>
      </w:r>
      <w:r>
        <w:rPr>
          <w:rStyle w:val="895"/>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5"/>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895"/>
          <w:rFonts w:ascii="宋体" w:hAnsi="宋体" w:cs="Calibri"/>
          <w:bCs/>
          <w:caps/>
          <w:color w:val="auto"/>
          <w:sz w:val="32"/>
          <w:szCs w:val="32"/>
        </w:rPr>
        <w:t xml:space="preserve">第六章 评标办法和评分标准</w:t>
      </w:r>
      <w:r>
        <w:rPr>
          <w:rStyle w:val="895"/>
          <w:rFonts w:ascii="宋体" w:hAnsi="宋体" w:cs="Calibri"/>
          <w:bCs/>
          <w:caps/>
          <w:color w:val="auto"/>
          <w:sz w:val="32"/>
          <w:szCs w:val="32"/>
        </w:rPr>
        <w:tab/>
      </w:r>
      <w:r>
        <w:rPr>
          <w:rStyle w:val="895"/>
          <w:rFonts w:ascii="宋体" w:hAnsi="宋体" w:cs="Calibri"/>
          <w:bCs/>
          <w:caps/>
          <w:color w:val="auto"/>
          <w:sz w:val="32"/>
          <w:szCs w:val="32"/>
        </w:rPr>
        <w:fldChar w:fldCharType="begin"/>
      </w:r>
      <w:r>
        <w:rPr>
          <w:rStyle w:val="895"/>
          <w:rFonts w:ascii="宋体" w:hAnsi="宋体" w:cs="Calibri"/>
          <w:bCs/>
          <w:caps/>
          <w:color w:val="auto"/>
          <w:sz w:val="32"/>
          <w:szCs w:val="32"/>
        </w:rPr>
        <w:instrText xml:space="preserve"> PAGEREF _Toc105397795 \h </w:instrText>
      </w:r>
      <w:r>
        <w:rPr>
          <w:rStyle w:val="895"/>
          <w:rFonts w:ascii="宋体" w:hAnsi="宋体" w:cs="Calibri"/>
          <w:bCs/>
          <w:caps/>
          <w:color w:val="auto"/>
          <w:sz w:val="32"/>
          <w:szCs w:val="32"/>
        </w:rPr>
        <w:fldChar w:fldCharType="separate"/>
      </w:r>
      <w:r>
        <w:rPr>
          <w:rStyle w:val="895"/>
          <w:rFonts w:ascii="宋体" w:hAnsi="宋体" w:cs="Calibri"/>
          <w:bCs/>
          <w:caps/>
          <w:color w:val="auto"/>
          <w:sz w:val="32"/>
          <w:szCs w:val="32"/>
        </w:rPr>
        <w:t xml:space="preserve">53</w:t>
      </w:r>
      <w:r>
        <w:rPr>
          <w:rStyle w:val="895"/>
          <w:rFonts w:ascii="宋体" w:hAnsi="宋体" w:cs="Calibri"/>
          <w:bCs/>
          <w:caps/>
          <w:color w:val="auto"/>
          <w:sz w:val="32"/>
          <w:szCs w:val="32"/>
        </w:rPr>
        <w:fldChar w:fldCharType="end"/>
      </w:r>
      <w:r>
        <w:rPr>
          <w:rStyle w:val="895"/>
          <w:rFonts w:ascii="宋体" w:hAnsi="宋体" w:cs="Calibri"/>
          <w:bCs/>
          <w:caps/>
          <w:color w:val="auto"/>
          <w:sz w:val="32"/>
          <w:szCs w:val="32"/>
        </w:rPr>
        <w:fldChar w:fldCharType="end"/>
      </w:r>
      <w:r/>
    </w:p>
    <w:p>
      <w:pPr>
        <w:pStyle w:val="863"/>
        <w:ind w:firstLine="0"/>
        <w:jc w:val="left"/>
        <w:spacing w:before="120" w:after="120"/>
        <w:tabs>
          <w:tab w:val="right" w:pos="9856" w:leader="dot"/>
        </w:tabs>
        <w:rPr>
          <w:rFonts w:ascii="宋体" w:hAnsi="宋体"/>
          <w:sz w:val="32"/>
          <w:szCs w:val="32"/>
        </w:rPr>
        <w:outlineLvl w:val="9"/>
      </w:pPr>
      <w:r>
        <w:rPr>
          <w:rStyle w:val="89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84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苏州大学放射医学与防护学院服务器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名称：苏州大学</w:t>
            </w:r>
            <w:r/>
          </w:p>
          <w:p>
            <w:pPr>
              <w:ind w:left="0"/>
              <w:jc w:val="left"/>
              <w:spacing w:line="440" w:lineRule="exact"/>
              <w:rPr>
                <w:rFonts w:ascii="宋体" w:hAnsi="宋体"/>
                <w:sz w:val="21"/>
                <w:szCs w:val="21"/>
              </w:rPr>
            </w:pPr>
            <w:r>
              <w:rPr>
                <w:rFonts w:hint="eastAsia" w:ascii="宋体" w:hAnsi="宋体"/>
                <w:sz w:val="21"/>
                <w:szCs w:val="21"/>
              </w:rPr>
              <w:t xml:space="preserve">地址：苏州市十梓街1号</w:t>
            </w:r>
            <w:r>
              <w:rPr>
                <w:rFonts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联系人：代星</w:t>
            </w:r>
            <w:r/>
          </w:p>
          <w:p>
            <w:pPr>
              <w:ind w:left="0"/>
              <w:jc w:val="left"/>
              <w:spacing w:line="440" w:lineRule="exact"/>
              <w:rPr>
                <w:rFonts w:ascii="宋体" w:hAnsi="宋体"/>
                <w:sz w:val="21"/>
                <w:szCs w:val="21"/>
              </w:rPr>
            </w:pPr>
            <w:r>
              <w:rPr>
                <w:rFonts w:hint="eastAsia" w:ascii="宋体" w:hAnsi="宋体"/>
                <w:sz w:val="21"/>
                <w:szCs w:val="21"/>
              </w:rPr>
              <w:t xml:space="preserve">联系电话：18514343205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5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5"/>
        <w:rPr>
          <w:rFonts w:ascii="宋体" w:hAnsi="宋体"/>
        </w:rPr>
      </w:pPr>
      <w:r>
        <w:rPr>
          <w:rFonts w:ascii="宋体" w:hAnsi="宋体"/>
        </w:rPr>
      </w:r>
      <w:r/>
    </w:p>
    <w:p>
      <w:pPr>
        <w:pStyle w:val="84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1"/>
        <w:ind w:left="431" w:firstLine="17"/>
        <w:jc w:val="center"/>
        <w:spacing w:before="0" w:after="0" w:line="360" w:lineRule="auto"/>
        <w:rPr>
          <w:rStyle w:val="960"/>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苏州大学放射医学与防护学院服务器</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7"/>
        <w:ind w:left="0" w:firstLine="420"/>
        <w:spacing w:line="360" w:lineRule="auto"/>
        <w:rPr>
          <w:rFonts w:ascii="宋体" w:hAnsi="宋体"/>
          <w:sz w:val="21"/>
          <w:szCs w:val="21"/>
        </w:rPr>
      </w:pPr>
      <w:r>
        <w:rPr>
          <w:rFonts w:hint="eastAsia" w:ascii="宋体" w:hAnsi="宋体"/>
          <w:sz w:val="21"/>
          <w:szCs w:val="21"/>
        </w:rPr>
        <w:t xml:space="preserve">1.项目编号：JSZC-320500-JZCG-G2026-0195</w:t>
      </w:r>
      <w:r/>
    </w:p>
    <w:p>
      <w:pPr>
        <w:pStyle w:val="847"/>
        <w:ind w:left="0" w:firstLine="420"/>
        <w:spacing w:line="360" w:lineRule="auto"/>
        <w:rPr>
          <w:rFonts w:ascii="宋体" w:hAnsi="宋体"/>
          <w:sz w:val="21"/>
          <w:szCs w:val="21"/>
        </w:rPr>
      </w:pPr>
      <w:r>
        <w:rPr>
          <w:rFonts w:hint="eastAsia" w:ascii="宋体" w:hAnsi="宋体"/>
          <w:sz w:val="21"/>
          <w:szCs w:val="21"/>
        </w:rPr>
        <w:t xml:space="preserve">2.项目名称：苏州大学放射医学与防护学院服务器</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7"/>
        <w:ind w:left="0" w:firstLine="420"/>
        <w:spacing w:line="360" w:lineRule="auto"/>
        <w:rPr>
          <w:rFonts w:ascii="宋体" w:hAnsi="宋体"/>
          <w:sz w:val="21"/>
          <w:szCs w:val="21"/>
        </w:rPr>
      </w:pPr>
      <w:r>
        <w:rPr>
          <w:rFonts w:hint="eastAsia" w:ascii="宋体" w:hAnsi="宋体"/>
          <w:sz w:val="21"/>
          <w:szCs w:val="21"/>
        </w:rPr>
        <w:t xml:space="preserve">4.预算金额：人民币贰佰万元整（¥2000000.00元）</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5.最高限价：人民币贰佰万元整（¥2000000.00元）</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Theme="minorEastAsia" w:hAnsiTheme="minorEastAsia" w:eastAsiaTheme="minorEastAsia" w:cstheme="minorEastAsia"/>
          <w:sz w:val="21"/>
          <w:szCs w:val="21"/>
        </w:rPr>
        <w:t xml:space="preserve">中标供应商须在合同签订后30个工作日内完成设备交货、安装等工作。提供原厂商三年全免现场质保。</w:t>
      </w:r>
      <w:r>
        <w:rPr>
          <w:rFonts w:ascii="宋体" w:hAnsi="宋体"/>
          <w:sz w:val="21"/>
          <w:szCs w:val="21"/>
        </w:rPr>
        <w:t xml:space="preserve"> </w:t>
      </w:r>
      <w:r/>
    </w:p>
    <w:p>
      <w:pPr>
        <w:pStyle w:val="847"/>
        <w:ind w:left="0" w:firstLine="420"/>
        <w:spacing w:line="360" w:lineRule="auto"/>
        <w:rPr>
          <w:rFonts w:asciiTheme="minorEastAsia" w:hAnsiTheme="minorEastAsia" w:eastAsiaTheme="minorEastAsia" w:cstheme="minorEastAsia"/>
          <w:sz w:val="21"/>
          <w:szCs w:val="21"/>
        </w:rPr>
      </w:pPr>
      <w:r>
        <w:rPr>
          <w:rFonts w:hint="eastAsia" w:ascii="宋体" w:hAnsi="宋体"/>
          <w:sz w:val="21"/>
          <w:szCs w:val="21"/>
        </w:rPr>
        <w:t xml:space="preserve">7.采购需求：</w:t>
      </w:r>
      <w:r>
        <w:rPr>
          <w:rFonts w:hint="eastAsia" w:asciiTheme="minorEastAsia" w:hAnsiTheme="minorEastAsia" w:eastAsiaTheme="minorEastAsia" w:cstheme="minorEastAsia"/>
          <w:sz w:val="21"/>
          <w:szCs w:val="21"/>
        </w:rPr>
        <w:t xml:space="preserve">服务器一套。具体包括：</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（1）管理登陆节点1台。32核心，128GB内存，2TB硬盘。</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（2）计算节点10台。每台64核心，128GB内存，1TB硬盘，5090显卡1块。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（3）存储节点1台。32核心，128GB内存，200TB存储。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（4）集群管理软件1套。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（5）千兆交换机1台。</w:t>
      </w:r>
      <w:r/>
    </w:p>
    <w:p>
      <w:pPr>
        <w:ind w:left="0" w:firstLine="420"/>
        <w:spacing w:line="360" w:lineRule="auto"/>
      </w:pPr>
      <w:r>
        <w:rPr>
          <w:rFonts w:hint="eastAsia" w:asciiTheme="minorEastAsia" w:hAnsiTheme="minorEastAsia" w:eastAsiaTheme="minorEastAsia" w:cstheme="minorEastAsia"/>
          <w:sz w:val="21"/>
          <w:szCs w:val="21"/>
        </w:rPr>
        <w:t xml:space="preserve">（6）25G交换机1台。</w:t>
      </w:r>
      <w:r/>
    </w:p>
    <w:p>
      <w:pPr>
        <w:pStyle w:val="84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4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7"/>
        <w:ind w:left="0" w:firstLine="420"/>
        <w:spacing w:line="360" w:lineRule="auto"/>
        <w:rPr>
          <w:rFonts w:ascii="宋体" w:hAnsi="宋体"/>
          <w:sz w:val="21"/>
          <w:szCs w:val="21"/>
        </w:rPr>
      </w:pPr>
      <w:r>
        <w:rPr>
          <w:rFonts w:hint="eastAsia" w:ascii="宋体" w:hAnsi="宋体"/>
          <w:sz w:val="21"/>
          <w:szCs w:val="21"/>
        </w:rPr>
        <w:t xml:space="preserve">3.方式：</w:t>
      </w:r>
      <w:r/>
    </w:p>
    <w:p>
      <w:pPr>
        <w:pStyle w:val="84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4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7"/>
        <w:ind w:left="0" w:firstLine="420"/>
        <w:spacing w:line="360" w:lineRule="auto"/>
        <w:rPr>
          <w:rFonts w:ascii="宋体" w:hAnsi="宋体"/>
          <w:sz w:val="21"/>
          <w:szCs w:val="21"/>
        </w:rPr>
      </w:pPr>
      <w:r>
        <w:rPr>
          <w:rFonts w:hint="eastAsia" w:ascii="宋体" w:hAnsi="宋体"/>
          <w:sz w:val="21"/>
          <w:szCs w:val="21"/>
        </w:rPr>
        <w:t xml:space="preserve">名称：苏州大学 </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地址：苏州市十梓街1号</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联系人：代星</w:t>
      </w:r>
      <w:r/>
    </w:p>
    <w:p>
      <w:pPr>
        <w:pStyle w:val="847"/>
        <w:ind w:left="0" w:firstLine="420"/>
        <w:spacing w:line="360" w:lineRule="auto"/>
        <w:rPr>
          <w:rFonts w:ascii="宋体" w:hAnsi="宋体"/>
          <w:sz w:val="21"/>
          <w:szCs w:val="21"/>
        </w:rPr>
      </w:pPr>
      <w:r>
        <w:rPr>
          <w:rFonts w:hint="eastAsia" w:ascii="宋体" w:hAnsi="宋体"/>
          <w:sz w:val="21"/>
          <w:szCs w:val="21"/>
        </w:rPr>
        <w:t xml:space="preserve">联系方式：18514343205</w:t>
      </w:r>
      <w:r/>
    </w:p>
    <w:p>
      <w:pPr>
        <w:pStyle w:val="84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47"/>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7"/>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7"/>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6"/>
      </w:pPr>
      <w:r/>
      <w:r/>
    </w:p>
    <w:p>
      <w:pPr>
        <w:pStyle w:val="831"/>
        <w:ind w:left="0" w:firstLine="0"/>
        <w:jc w:val="center"/>
        <w:rPr>
          <w:rFonts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47"/>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4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4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4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4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4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4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7"/>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4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47"/>
        <w:ind w:left="0" w:firstLine="422"/>
        <w:spacing w:line="360" w:lineRule="auto"/>
        <w:rPr>
          <w:rFonts w:ascii="宋体" w:hAnsi="宋体"/>
          <w:b/>
          <w:sz w:val="21"/>
          <w:szCs w:val="21"/>
        </w:rPr>
      </w:pPr>
      <w:r/>
      <w:bookmarkStart w:id="26" w:name="OLE_LINK35"/>
      <w:r/>
      <w:bookmarkStart w:id="27" w:name="OLE_LINK33"/>
      <w:r/>
      <w:bookmarkStart w:id="28" w:name="OLE_LINK22"/>
      <w:r/>
      <w:bookmarkStart w:id="29" w:name="OLE_LINK32"/>
      <w:r>
        <w:rPr>
          <w:rFonts w:hint="eastAsia" w:ascii="宋体" w:hAnsi="宋体"/>
          <w:b/>
          <w:sz w:val="21"/>
          <w:szCs w:val="21"/>
        </w:rPr>
        <w:t xml:space="preserve">联系电话：0512-69826795</w:t>
      </w:r>
      <w:r/>
    </w:p>
    <w:p>
      <w:pPr>
        <w:pStyle w:val="84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4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4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6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6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6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7"/>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2" w:name="_Toc29371"/>
      <w:r/>
      <w:bookmarkStart w:id="33"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2"/>
      <w:r/>
      <w:bookmarkEnd w:id="33"/>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4"/>
        <w:ind w:left="0" w:firstLine="422"/>
        <w:spacing w:line="360" w:lineRule="auto"/>
        <w:rPr>
          <w:rFonts w:ascii="宋体" w:hAnsi="宋体" w:cs="宋体"/>
          <w:b/>
          <w:color w:val="000000" w:themeColor="text1"/>
          <w:sz w:val="21"/>
          <w:szCs w:val="21"/>
          <w14:textFill>
            <w14:solidFill>
              <w14:schemeClr w14:val="tx1"/>
            </w14:solidFill>
          </w14:textFill>
        </w:rPr>
      </w:pPr>
      <w:r/>
      <w:bookmarkStart w:id="34"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5"/>
      <w:r/>
      <w:bookmarkEnd w:id="36"/>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4"/>
        <w:ind w:left="0" w:firstLine="422"/>
        <w:spacing w:line="360" w:lineRule="auto"/>
        <w:rPr>
          <w:color w:val="333333"/>
          <w:shd w:val="clear" w:color="auto" w:fill="ffffff"/>
        </w:rPr>
      </w:pPr>
      <w:r/>
      <w:bookmarkStart w:id="37" w:name="OLE_LINK4"/>
      <w:r/>
      <w:bookmarkStart w:id="38"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9" w:name="OLE_LINK2"/>
      <w:r/>
      <w:bookmarkStart w:id="40" w:name="OLE_LINK1"/>
      <w:r>
        <w:rPr>
          <w:rFonts w:hint="eastAsia" w:ascii="宋体" w:hAnsi="宋体"/>
          <w:b/>
          <w:color w:val="000000" w:themeColor="text1"/>
          <w:sz w:val="21"/>
          <w:szCs w:val="21"/>
          <w14:textFill>
            <w14:solidFill>
              <w14:schemeClr w14:val="tx1"/>
            </w14:solidFill>
          </w14:textFill>
        </w:rPr>
        <w:t xml:space="preserve">评标委员会</w:t>
      </w:r>
      <w:bookmarkEnd w:id="39"/>
      <w:r/>
      <w:bookmarkEnd w:id="40"/>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14:textFill>
            <w14:solidFill>
              <w14:schemeClr w14:val="tx1"/>
            </w14:solidFill>
          </w14:textFill>
        </w:rPr>
        <w:t xml:space="preserve">，</w:t>
      </w:r>
      <w:bookmarkEnd w:id="41"/>
      <w:r/>
      <w:bookmarkEnd w:id="42"/>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6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06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6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6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6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4"/>
        <w:ind w:left="0" w:firstLine="0"/>
        <w:spacing w:line="360" w:lineRule="auto"/>
        <w:rPr>
          <w:rFonts w:ascii="宋体" w:hAnsi="宋体" w:cs="宋体"/>
          <w:sz w:val="21"/>
          <w:szCs w:val="21"/>
        </w:rPr>
      </w:pPr>
      <w:r>
        <w:rPr>
          <w:rFonts w:ascii="宋体" w:hAnsi="宋体" w:cs="宋体"/>
          <w:sz w:val="21"/>
          <w:szCs w:val="21"/>
        </w:rPr>
      </w:r>
      <w:r/>
    </w:p>
    <w:p>
      <w:pPr>
        <w:pStyle w:val="831"/>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6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17036"/>
      <w:r/>
      <w:bookmarkStart w:id="53" w:name="_Toc105397779"/>
      <w:r/>
      <w:bookmarkStart w:id="54" w:name="_Toc71810480"/>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5"/>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5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4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bCs/>
          <w:sz w:val="21"/>
          <w:szCs w:val="21"/>
          <w:u w:val="single"/>
        </w:rPr>
        <w:t xml:space="preserve">苏州大学放射医学与防护学院服务器</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2206"/>
      <w:r/>
      <w:bookmarkStart w:id="81" w:name="_Toc15378"/>
      <w:r/>
      <w:bookmarkStart w:id="8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88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94"/>
          <w:rFonts w:hint="eastAsia"/>
          <w:color w:val="333333"/>
          <w:u w:val="single"/>
        </w:rPr>
        <w:t xml:space="preserve">（产品名称1）</w:t>
      </w:r>
      <w:r>
        <w:rPr>
          <w:rStyle w:val="894"/>
          <w:rFonts w:hint="eastAsia"/>
          <w:color w:val="333333"/>
          <w:vertAlign w:val="superscript"/>
        </w:rPr>
        <w:t xml:space="preserve">1</w:t>
      </w:r>
      <w:r>
        <w:rPr>
          <w:rFonts w:hint="eastAsia"/>
          <w:color w:val="333333"/>
        </w:rPr>
        <w:t xml:space="preserve">，生产厂为</w:t>
      </w:r>
      <w:r>
        <w:rPr>
          <w:rStyle w:val="894"/>
          <w:rFonts w:hint="eastAsia"/>
          <w:color w:val="333333"/>
          <w:u w:val="single"/>
        </w:rPr>
        <w:t xml:space="preserve">（厂名）</w:t>
      </w:r>
      <w:r>
        <w:rPr>
          <w:rStyle w:val="894"/>
          <w:rFonts w:hint="eastAsia"/>
          <w:color w:val="333333"/>
          <w:vertAlign w:val="superscript"/>
        </w:rPr>
        <w:t xml:space="preserve">2</w:t>
      </w:r>
      <w:r>
        <w:rPr>
          <w:rFonts w:hint="eastAsia"/>
          <w:color w:val="333333"/>
        </w:rPr>
        <w:t xml:space="preserve">，厂址为</w:t>
      </w:r>
      <w:r>
        <w:rPr>
          <w:rStyle w:val="894"/>
          <w:rFonts w:hint="eastAsia"/>
          <w:color w:val="333333"/>
          <w:u w:val="single"/>
        </w:rPr>
        <w:t xml:space="preserve">（生产厂址）</w:t>
      </w:r>
      <w:r>
        <w:rPr>
          <w:rFonts w:hint="eastAsia"/>
          <w:color w:val="333333"/>
        </w:rPr>
        <w:t xml:space="preserve">。</w:t>
      </w:r>
      <w:r>
        <w:rPr>
          <w:rStyle w:val="894"/>
          <w:rFonts w:hint="eastAsia"/>
          <w:color w:val="333333"/>
          <w:u w:val="single"/>
        </w:rPr>
        <w:t xml:space="preserve">（产品名称1）</w:t>
      </w:r>
      <w:r>
        <w:rPr>
          <w:rFonts w:hint="eastAsia"/>
          <w:color w:val="333333"/>
        </w:rPr>
        <w:t xml:space="preserve">的中国境内生产的组件成本占比≥</w:t>
      </w:r>
      <w:r>
        <w:rPr>
          <w:rStyle w:val="894"/>
          <w:rFonts w:hint="eastAsia"/>
          <w:color w:val="333333"/>
          <w:u w:val="single"/>
        </w:rPr>
        <w:t xml:space="preserve">（规定比例）</w:t>
      </w:r>
      <w:r>
        <w:rPr>
          <w:rStyle w:val="894"/>
          <w:rFonts w:hint="eastAsia"/>
          <w:color w:val="333333"/>
          <w:vertAlign w:val="superscript"/>
        </w:rPr>
        <w:t xml:space="preserve">3</w:t>
      </w:r>
      <w:r>
        <w:rPr>
          <w:rFonts w:hint="eastAsia"/>
          <w:color w:val="333333"/>
        </w:rPr>
        <w:t xml:space="preserve">。</w:t>
      </w:r>
      <w:r>
        <w:rPr>
          <w:rStyle w:val="894"/>
          <w:rFonts w:hint="eastAsia"/>
          <w:color w:val="333333"/>
          <w:u w:val="single"/>
        </w:rPr>
        <w:t xml:space="preserve">（产品名称1）</w:t>
      </w:r>
      <w:r>
        <w:rPr>
          <w:rFonts w:hint="eastAsia"/>
          <w:color w:val="333333"/>
        </w:rPr>
        <w:t xml:space="preserve">的</w:t>
      </w:r>
      <w:r>
        <w:rPr>
          <w:rStyle w:val="894"/>
          <w:rFonts w:hint="eastAsia"/>
          <w:color w:val="333333"/>
          <w:u w:val="single"/>
        </w:rPr>
        <w:t xml:space="preserve">（关键组件）</w:t>
      </w:r>
      <w:r>
        <w:rPr>
          <w:rStyle w:val="894"/>
          <w:rFonts w:hint="eastAsia"/>
          <w:color w:val="333333"/>
          <w:vertAlign w:val="superscript"/>
        </w:rPr>
        <w:t xml:space="preserve">4</w:t>
      </w:r>
      <w:r>
        <w:rPr>
          <w:rFonts w:hint="eastAsia"/>
          <w:color w:val="333333"/>
        </w:rPr>
        <w:t xml:space="preserve">在中国境内生产。</w:t>
      </w:r>
      <w:r>
        <w:rPr>
          <w:rStyle w:val="894"/>
          <w:rFonts w:hint="eastAsia"/>
          <w:color w:val="333333"/>
          <w:u w:val="single"/>
        </w:rPr>
        <w:t xml:space="preserve">（产品名称1）</w:t>
      </w:r>
      <w:r>
        <w:rPr>
          <w:rFonts w:hint="eastAsia"/>
          <w:color w:val="333333"/>
        </w:rPr>
        <w:t xml:space="preserve">的</w:t>
      </w:r>
      <w:r>
        <w:rPr>
          <w:rStyle w:val="894"/>
          <w:rFonts w:hint="eastAsia"/>
          <w:color w:val="333333"/>
          <w:u w:val="single"/>
        </w:rPr>
        <w:t xml:space="preserve">（关键工序）</w:t>
      </w:r>
      <w:r>
        <w:rPr>
          <w:rStyle w:val="894"/>
          <w:rFonts w:hint="eastAsia"/>
          <w:color w:val="333333"/>
          <w:vertAlign w:val="superscript"/>
        </w:rPr>
        <w:t xml:space="preserve">5</w:t>
      </w:r>
      <w:r>
        <w:rPr>
          <w:rFonts w:hint="eastAsia"/>
          <w:color w:val="333333"/>
        </w:rPr>
        <w:t xml:space="preserve">在中国境内完成。</w:t>
      </w:r>
      <w:r/>
    </w:p>
    <w:p>
      <w:pPr>
        <w:pStyle w:val="88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94"/>
          <w:rFonts w:hint="eastAsia"/>
          <w:color w:val="333333"/>
          <w:u w:val="single"/>
        </w:rPr>
        <w:t xml:space="preserve">（产品名称2）</w:t>
      </w:r>
      <w:r>
        <w:rPr>
          <w:rFonts w:hint="eastAsia"/>
          <w:color w:val="333333"/>
        </w:rPr>
        <w:t xml:space="preserve">，生产厂为</w:t>
      </w:r>
      <w:r>
        <w:rPr>
          <w:rStyle w:val="894"/>
          <w:rFonts w:hint="eastAsia"/>
          <w:color w:val="333333"/>
          <w:u w:val="single"/>
        </w:rPr>
        <w:t xml:space="preserve">（厂名）</w:t>
      </w:r>
      <w:r>
        <w:rPr>
          <w:rFonts w:hint="eastAsia"/>
          <w:color w:val="333333"/>
        </w:rPr>
        <w:t xml:space="preserve">，厂址为</w:t>
      </w:r>
      <w:r>
        <w:rPr>
          <w:rStyle w:val="894"/>
          <w:rFonts w:hint="eastAsia"/>
          <w:color w:val="333333"/>
          <w:u w:val="single"/>
        </w:rPr>
        <w:t xml:space="preserve">（生产厂址）</w:t>
      </w:r>
      <w:r>
        <w:rPr>
          <w:rFonts w:hint="eastAsia"/>
          <w:color w:val="333333"/>
        </w:rPr>
        <w:t xml:space="preserve">。</w:t>
      </w:r>
      <w:r>
        <w:rPr>
          <w:rStyle w:val="894"/>
          <w:rFonts w:hint="eastAsia"/>
          <w:color w:val="333333"/>
          <w:u w:val="single"/>
        </w:rPr>
        <w:t xml:space="preserve">（产品名称2）</w:t>
      </w:r>
      <w:r>
        <w:rPr>
          <w:rFonts w:hint="eastAsia"/>
          <w:color w:val="333333"/>
        </w:rPr>
        <w:t xml:space="preserve">的中国境内生产的组件成本占比≥</w:t>
      </w:r>
      <w:r>
        <w:rPr>
          <w:rStyle w:val="894"/>
          <w:rFonts w:hint="eastAsia"/>
          <w:color w:val="333333"/>
          <w:u w:val="single"/>
        </w:rPr>
        <w:t xml:space="preserve">（规定比例）</w:t>
      </w:r>
      <w:r>
        <w:rPr>
          <w:rFonts w:hint="eastAsia"/>
          <w:color w:val="333333"/>
        </w:rPr>
        <w:t xml:space="preserve">。</w:t>
      </w:r>
      <w:r>
        <w:rPr>
          <w:rStyle w:val="894"/>
          <w:rFonts w:hint="eastAsia"/>
          <w:color w:val="333333"/>
          <w:u w:val="single"/>
        </w:rPr>
        <w:t xml:space="preserve">（产品名称2）</w:t>
      </w:r>
      <w:r>
        <w:rPr>
          <w:rFonts w:hint="eastAsia"/>
          <w:color w:val="333333"/>
        </w:rPr>
        <w:t xml:space="preserve">的</w:t>
      </w:r>
      <w:r>
        <w:rPr>
          <w:rStyle w:val="894"/>
          <w:rFonts w:hint="eastAsia"/>
          <w:color w:val="333333"/>
          <w:u w:val="single"/>
        </w:rPr>
        <w:t xml:space="preserve">（关键组件）</w:t>
      </w:r>
      <w:r>
        <w:rPr>
          <w:rFonts w:hint="eastAsia"/>
          <w:color w:val="333333"/>
        </w:rPr>
        <w:t xml:space="preserve">在中国境内生产。</w:t>
      </w:r>
      <w:r>
        <w:rPr>
          <w:rStyle w:val="894"/>
          <w:rFonts w:hint="eastAsia"/>
          <w:color w:val="333333"/>
          <w:u w:val="single"/>
        </w:rPr>
        <w:t xml:space="preserve">（产品名称2）</w:t>
      </w:r>
      <w:r>
        <w:rPr>
          <w:rFonts w:hint="eastAsia"/>
          <w:color w:val="333333"/>
        </w:rPr>
        <w:t xml:space="preserve">的</w:t>
      </w:r>
      <w:r>
        <w:rPr>
          <w:rStyle w:val="894"/>
          <w:rFonts w:hint="eastAsia"/>
          <w:color w:val="333333"/>
          <w:u w:val="single"/>
        </w:rPr>
        <w:t xml:space="preserve">（关键工序）</w:t>
      </w:r>
      <w:r>
        <w:rPr>
          <w:rFonts w:hint="eastAsia"/>
          <w:color w:val="333333"/>
        </w:rPr>
        <w:t xml:space="preserve">在中国境内完成。</w:t>
      </w:r>
      <w:r/>
    </w:p>
    <w:p>
      <w:pPr>
        <w:pStyle w:val="887"/>
        <w:ind w:firstLine="480"/>
        <w:spacing w:before="30" w:after="30"/>
        <w:shd w:val="clear" w:color="auto" w:fill="ffffff"/>
        <w:rPr>
          <w:color w:val="333333"/>
        </w:rPr>
      </w:pPr>
      <w:r>
        <w:rPr>
          <w:rFonts w:hint="eastAsia"/>
          <w:color w:val="333333"/>
        </w:rPr>
        <w:t xml:space="preserve">……</w:t>
      </w:r>
      <w:r/>
    </w:p>
    <w:p>
      <w:pPr>
        <w:pStyle w:val="88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7"/>
        <w:spacing w:before="30" w:after="30"/>
        <w:shd w:val="clear" w:color="auto" w:fill="ffffff"/>
        <w:rPr>
          <w:color w:val="333333"/>
        </w:rPr>
      </w:pPr>
      <w:r>
        <w:rPr>
          <w:color w:val="333333"/>
        </w:rPr>
      </w:r>
      <w:r/>
    </w:p>
    <w:p>
      <w:pPr>
        <w:pStyle w:val="887"/>
        <w:ind w:right="815"/>
        <w:jc w:val="center"/>
        <w:spacing w:before="30" w:after="30"/>
        <w:shd w:val="clear" w:color="auto" w:fill="ffffff"/>
        <w:rPr>
          <w:color w:val="333333"/>
        </w:rPr>
      </w:pPr>
      <w:r>
        <w:rPr>
          <w:rFonts w:hint="eastAsia"/>
          <w:color w:val="333333"/>
        </w:rPr>
        <w:t xml:space="preserve">公司（单位）名称（盖章）：</w:t>
      </w:r>
      <w:r/>
    </w:p>
    <w:p>
      <w:pPr>
        <w:pStyle w:val="887"/>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7"/>
        <w:jc w:val="right"/>
        <w:spacing w:before="0" w:after="0"/>
        <w:shd w:val="clear" w:color="auto" w:fill="ffffff"/>
        <w:rPr>
          <w:color w:val="333333"/>
        </w:rPr>
      </w:pPr>
      <w:r>
        <w:rPr>
          <w:color w:val="333333"/>
        </w:rPr>
      </w:r>
      <w:r/>
    </w:p>
    <w:p>
      <w:pPr>
        <w:pStyle w:val="887"/>
        <w:jc w:val="right"/>
        <w:spacing w:before="0" w:after="0"/>
        <w:shd w:val="clear" w:color="auto" w:fill="ffffff"/>
        <w:rPr>
          <w:color w:val="333333"/>
        </w:rPr>
      </w:pPr>
      <w:r>
        <w:rPr>
          <w:color w:val="333333"/>
        </w:rPr>
      </w:r>
      <w:r/>
    </w:p>
    <w:p>
      <w:pPr>
        <w:pStyle w:val="887"/>
        <w:jc w:val="right"/>
        <w:spacing w:before="0" w:after="0"/>
        <w:shd w:val="clear" w:color="auto" w:fill="ffffff"/>
        <w:rPr>
          <w:color w:val="333333"/>
        </w:rPr>
      </w:pPr>
      <w:r>
        <w:rPr>
          <w:color w:val="333333"/>
        </w:rPr>
      </w:r>
      <w:r/>
    </w:p>
    <w:p>
      <w:pPr>
        <w:pStyle w:val="887"/>
        <w:jc w:val="right"/>
        <w:spacing w:before="0" w:after="0"/>
        <w:shd w:val="clear" w:color="auto" w:fill="ffffff"/>
        <w:rPr>
          <w:color w:val="333333"/>
        </w:rPr>
      </w:pPr>
      <w:r>
        <w:rPr>
          <w:color w:val="333333"/>
        </w:rPr>
      </w:r>
      <w:r/>
    </w:p>
    <w:p>
      <w:pPr>
        <w:pStyle w:val="887"/>
        <w:ind w:left="0" w:firstLine="0"/>
        <w:spacing w:before="30" w:after="30"/>
        <w:shd w:val="clear" w:color="auto" w:fill="ffffff"/>
        <w:rPr>
          <w:color w:val="333333"/>
        </w:rPr>
      </w:pPr>
      <w:r>
        <w:rPr>
          <w:rFonts w:hint="eastAsia"/>
          <w:color w:val="333333"/>
        </w:rPr>
        <w:t xml:space="preserve">__________________</w:t>
      </w:r>
      <w:r/>
    </w:p>
    <w:p>
      <w:pPr>
        <w:pStyle w:val="887"/>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7"/>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7"/>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7"/>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7"/>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3"/>
      <w:bookmarkEnd w:id="84"/>
      <w:r/>
    </w:p>
    <w:p>
      <w:pPr>
        <w:ind w:left="0"/>
        <w:jc w:val="left"/>
        <w:rPr>
          <w:rFonts w:ascii="宋体" w:hAnsi="宋体"/>
          <w:sz w:val="21"/>
          <w:szCs w:val="21"/>
        </w:rPr>
      </w:pPr>
      <w:r>
        <w:rPr>
          <w:rFonts w:ascii="宋体" w:hAnsi="宋体"/>
          <w:sz w:val="21"/>
          <w:szCs w:val="21"/>
          <w:lang w:val="zh-CN"/>
        </w:rPr>
        <w:br w:type="page" w:clear="all"/>
      </w:r>
      <w:bookmarkStart w:id="85" w:name="_Toc27138"/>
      <w:r/>
      <w:bookmarkStart w:id="86" w:name="_Toc31973"/>
      <w:r/>
      <w:r/>
    </w:p>
    <w:p>
      <w:pPr>
        <w:ind w:left="0"/>
        <w:jc w:val="left"/>
        <w:rPr>
          <w:rFonts w:ascii="宋体" w:hAnsi="宋体"/>
          <w:b/>
          <w:sz w:val="21"/>
          <w:szCs w:val="21"/>
        </w:rPr>
        <w:outlineLvl w:val="0"/>
      </w:pPr>
      <w:r/>
      <w:bookmarkStart w:id="87" w:name="_Toc105397786"/>
      <w:r>
        <w:rPr>
          <w:rFonts w:ascii="宋体" w:hAnsi="宋体"/>
          <w:b/>
          <w:sz w:val="21"/>
          <w:szCs w:val="21"/>
        </w:rPr>
        <w:t xml:space="preserve">附件8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88" w:name="_Toc71810489"/>
      <w:r/>
      <w:bookmarkStart w:id="89" w:name="_Toc105397787"/>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5"/>
        <w:rPr>
          <w:rFonts w:ascii="宋体" w:hAnsi="宋体"/>
        </w:rPr>
      </w:pPr>
      <w:r>
        <w:rPr>
          <w:rFonts w:ascii="宋体" w:hAnsi="宋体"/>
        </w:rPr>
      </w:r>
      <w:r/>
    </w:p>
    <w:p>
      <w:r/>
      <w:r/>
    </w:p>
    <w:p>
      <w:pPr>
        <w:pStyle w:val="856"/>
      </w:pPr>
      <w:r/>
      <w:r/>
    </w:p>
    <w:p>
      <w:r/>
      <w:r/>
    </w:p>
    <w:p>
      <w:pPr>
        <w:pStyle w:val="856"/>
      </w:pPr>
      <w:r/>
      <w:r/>
    </w:p>
    <w:p>
      <w:r/>
      <w:r/>
    </w:p>
    <w:p>
      <w:pPr>
        <w:pStyle w:val="856"/>
      </w:pPr>
      <w:r/>
      <w:r/>
    </w:p>
    <w:p>
      <w:pPr>
        <w:pStyle w:val="856"/>
      </w:pPr>
      <w:r/>
      <w:r/>
    </w:p>
    <w:p>
      <w:pPr>
        <w:pStyle w:val="84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85"/>
      <w:bookmarkEnd w:id="86"/>
      <w:r/>
    </w:p>
    <w:p>
      <w:pPr>
        <w:rPr>
          <w:rFonts w:ascii="宋体" w:hAnsi="宋体"/>
        </w:rPr>
      </w:pPr>
      <w:r/>
      <w:bookmarkStart w:id="90" w:name="_Toc71810490"/>
      <w:r>
        <w:rPr>
          <w:rFonts w:ascii="宋体" w:hAnsi="宋体"/>
        </w:rPr>
        <w:t xml:space="preserve"> </w:t>
      </w:r>
      <w:r/>
    </w:p>
    <w:p>
      <w:pPr>
        <w:pStyle w:val="84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92" w:name="OLE_LINK8"/>
      <w:r/>
      <w:bookmarkStart w:id="93"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4"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bookmarkEnd w:id="93"/>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6"/>
        <w:rPr>
          <w:lang w:val="zh-CN"/>
        </w:rPr>
      </w:pPr>
      <w:r>
        <w:rPr>
          <w:lang w:val="zh-CN"/>
        </w:rPr>
      </w:r>
      <w:r/>
    </w:p>
    <w:p>
      <w:pPr>
        <w:rPr>
          <w:lang w:val="zh-CN"/>
        </w:rPr>
      </w:pPr>
      <w:r>
        <w:rPr>
          <w:lang w:val="zh-CN"/>
        </w:rPr>
      </w:r>
      <w:r/>
    </w:p>
    <w:p>
      <w:pPr>
        <w:pStyle w:val="831"/>
        <w:ind w:left="0" w:firstLine="0"/>
        <w:jc w:val="center"/>
        <w:rPr>
          <w:rFonts w:ascii="宋体" w:hAnsi="宋体"/>
          <w:b/>
          <w:sz w:val="44"/>
          <w:szCs w:val="22"/>
        </w:rPr>
      </w:pPr>
      <w:r/>
      <w:bookmarkStart w:id="95" w:name="_Toc4098"/>
      <w:r/>
      <w:bookmarkStart w:id="96" w:name="_Toc105397793"/>
      <w:r/>
      <w:bookmarkStart w:id="97" w:name="_Toc23660"/>
      <w:r/>
      <w:bookmarkStart w:id="127" w:name="_GoBack"/>
      <w:r/>
      <w:bookmarkEnd w:id="127"/>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w:t>
      </w:r>
      <w:r>
        <w:rPr>
          <w:rFonts w:ascii="宋体" w:hAnsi="宋体"/>
          <w:sz w:val="21"/>
        </w:rPr>
        <w:t xml:space="preserve">的委托，就</w:t>
      </w:r>
      <w:r>
        <w:rPr>
          <w:rFonts w:hint="eastAsia" w:ascii="宋体" w:hAnsi="宋体"/>
          <w:sz w:val="21"/>
          <w:u w:val="single"/>
        </w:rPr>
        <w:t xml:space="preserve">苏州大学放射医学与防护学院服务器</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一、项目编号：JSZC-320500-JZCG-G2026-0195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二、项目名称：苏州大学放射医学与防护学院服务器</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人民币贰佰万元整（¥2000000.00元）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人民币贰佰万元整（¥2000000.00元）</w:t>
      </w:r>
      <w:r>
        <w:rPr>
          <w:rFonts w:ascii="宋体" w:hAnsi="宋体"/>
          <w:sz w:val="21"/>
          <w:szCs w:val="21"/>
        </w:rPr>
        <w:t xml:space="preserve"> </w:t>
      </w:r>
      <w:r/>
    </w:p>
    <w:p>
      <w:pPr>
        <w:ind w:left="0" w:firstLine="420"/>
        <w:spacing w:line="360" w:lineRule="auto"/>
        <w:tabs>
          <w:tab w:val="left" w:pos="420" w:leader="none"/>
        </w:tabs>
        <w:rPr>
          <w:rFonts w:asciiTheme="minorEastAsia" w:hAnsiTheme="minorEastAsia" w:eastAsiaTheme="minorEastAsia" w:cstheme="minorEastAsia"/>
          <w:sz w:val="21"/>
          <w:szCs w:val="21"/>
        </w:rPr>
      </w:pPr>
      <w:r>
        <w:rPr>
          <w:rFonts w:hint="eastAsia" w:ascii="宋体" w:hAnsi="宋体"/>
          <w:sz w:val="21"/>
        </w:rPr>
        <w:t xml:space="preserve">五、合同履行期限：</w:t>
      </w:r>
      <w:r>
        <w:rPr>
          <w:rFonts w:hint="eastAsia" w:asciiTheme="minorEastAsia" w:hAnsiTheme="minorEastAsia" w:eastAsiaTheme="minorEastAsia" w:cstheme="minorEastAsia"/>
          <w:sz w:val="21"/>
          <w:szCs w:val="21"/>
        </w:rPr>
        <w:t xml:space="preserve">中标供应商须在合同签订后30个工作日内完成设备交货、安装等工作。提供不少于三年原厂商免费质保期。</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numPr>
          <w:ilvl w:val="0"/>
          <w:numId w:val="1"/>
        </w:num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配置清单（服务器1套）</w:t>
      </w:r>
      <w:r/>
    </w:p>
    <w:tbl>
      <w:tblPr>
        <w:tblStyle w:val="1246"/>
        <w:tblW w:w="6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3721"/>
        <w:gridCol w:w="1249"/>
      </w:tblGrid>
      <w:tr>
        <w:trPr>
          <w:jc w:val="center"/>
          <w:trHeight w:val="364"/>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3721"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设备名称</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r>
      <w:tr>
        <w:trPr>
          <w:jc w:val="center"/>
          <w:trHeight w:val="275"/>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bookmarkStart w:id="99" w:name="_Hlk233010303"/>
            <w:r>
              <w:rPr>
                <w:rFonts w:hint="eastAsia" w:asciiTheme="minorEastAsia" w:hAnsiTheme="minorEastAsia" w:eastAsiaTheme="minorEastAsia" w:cstheme="minorEastAsia"/>
                <w:sz w:val="21"/>
                <w:szCs w:val="21"/>
              </w:rPr>
              <w:t xml:space="preserve">1</w:t>
            </w:r>
            <w:r/>
          </w:p>
        </w:tc>
        <w:tc>
          <w:tcPr>
            <w:tcW w:w="3721"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管理登录节点</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1台</w:t>
            </w:r>
            <w:r/>
          </w:p>
        </w:tc>
      </w:tr>
      <w:tr>
        <w:trPr>
          <w:jc w:val="center"/>
          <w:trHeight w:val="284"/>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3721"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计算节点</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10台</w:t>
            </w:r>
            <w:r/>
          </w:p>
        </w:tc>
      </w:tr>
      <w:tr>
        <w:trPr>
          <w:jc w:val="center"/>
          <w:trHeight w:val="298"/>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3721"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存储节点</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1台</w:t>
            </w:r>
            <w:r/>
          </w:p>
        </w:tc>
      </w:tr>
      <w:tr>
        <w:trPr>
          <w:jc w:val="center"/>
          <w:trHeight w:val="284"/>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3721" w:type="dxa"/>
            <w:vAlign w:val="center"/>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集群管理软件</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1套</w:t>
            </w:r>
            <w:r/>
          </w:p>
        </w:tc>
      </w:tr>
      <w:tr>
        <w:trPr>
          <w:jc w:val="center"/>
          <w:trHeight w:val="298"/>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W w:w="3721" w:type="dxa"/>
            <w:vAlign w:val="center"/>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千兆交换机</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1台</w:t>
            </w:r>
            <w:r/>
          </w:p>
        </w:tc>
      </w:tr>
      <w:tr>
        <w:trPr>
          <w:jc w:val="center"/>
          <w:trHeight w:val="284"/>
        </w:trPr>
        <w:tc>
          <w:tcPr>
            <w:tcW w:w="1236"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W w:w="3721" w:type="dxa"/>
            <w:vAlign w:val="center"/>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25G交换机</w:t>
            </w:r>
            <w:r/>
          </w:p>
        </w:tc>
        <w:tc>
          <w:tcPr>
            <w:tcW w:w="1249" w:type="dxa"/>
            <w:textDirection w:val="lrTb"/>
            <w:noWrap w:val="false"/>
          </w:tcPr>
          <w:p>
            <w:pPr>
              <w:ind w:left="0"/>
              <w:jc w:val="center"/>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1台</w:t>
            </w:r>
            <w:bookmarkEnd w:id="99"/>
            <w:r/>
          </w:p>
        </w:tc>
      </w:tr>
    </w:tbl>
    <w:p>
      <w:pPr>
        <w:ind w:left="0" w:firstLine="422"/>
        <w:jc w:val="left"/>
        <w:spacing w:line="360" w:lineRule="auto"/>
        <w:shd w:val="clear" w:color="auto" w:fill="ffff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本项目核心产品为；计算节点</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（二）技术参数要求</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 管理节点（1台）</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1.1 CPU：2个X86架构处理器，单个不低于16核心，2.4GHz基础频率，缓存24M，TDP不高于135W，支持AVX-512和Volume Management Device技术；</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1.2内存：不低于4根32G DDR4 3200MHz内存；</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1.3系统盘：不低于2个960G SATA SSD；</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1.4 热数据盘：不低于1个3.84T SSD，内置磁盘加速系统可实现：自定义存储空间功能，系统内存储空间划分支持128K~2M+，可在系统内划分诺干存储空间，支持弹性容量配置，根据配置方案实现0.5TB~4TB可用数据空间；</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1.5 数据安全：基于OS的底层数据安全技术，提供独立 4G cache空间，系统做1:1安全备份，提供备份策略说明，支持数据存储容量横向扩展，扩展时业务服务器无需停机，支持根据用户容量和对数据的要求，调整数据安全级别和不同校验机制；</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 网络：不低于1个双口25G 网卡，含模块，板载千兆；</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 可靠性：产品BMC flash（ROM）硬件冗余、升级失败后自动回退或切换至另一片Flash启动，支持硬盘数据安全擦除功能；</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 电源：2个1200W；</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bookmarkStart w:id="100" w:name="OLE_LINK37"/>
      <w:r>
        <w:rPr>
          <w:rFonts w:hint="eastAsia" w:ascii="宋体" w:hAnsi="宋体"/>
          <w:sz w:val="24"/>
          <w:szCs w:val="24"/>
        </w:rPr>
        <w:t xml:space="preserve">▲</w:t>
      </w:r>
      <w:bookmarkEnd w:id="100"/>
      <w:r>
        <w:rPr>
          <w:rFonts w:hint="eastAsia" w:asciiTheme="minorEastAsia" w:hAnsiTheme="minorEastAsia" w:eastAsiaTheme="minorEastAsia" w:cstheme="minorEastAsia"/>
          <w:sz w:val="21"/>
          <w:szCs w:val="21"/>
        </w:rPr>
        <w:t xml:space="preserve">1.9 设备监控：提供统一的中文web管理界面，支持中文运维，支持中英文切换</w:t>
      </w:r>
      <w:r>
        <w:rPr>
          <w:rFonts w:hint="eastAsia" w:asciiTheme="minorEastAsia" w:hAnsiTheme="minorEastAsia" w:eastAsiaTheme="minorEastAsia" w:cstheme="minorEastAsia"/>
          <w:sz w:val="21"/>
          <w:szCs w:val="21"/>
        </w:rPr>
        <w:t xml:space="preserve">；支持群组信息功能，支持自定义分组依据，支持群组状态查询；提供主界面展示该设备运行总览，展示运行健康状态，设备IP以及运行时长等信息；支持主界面展示各个运行节点的CPU核心数，内存容量，CPU利用率，内存利用率，磁盘读写等信息；提供设备网络端口监控信息，可查看设备节点的上传带宽和下载带宽；提供CPU，内存，磁盘IO，网络等信息使用历史记录查询，可自定义查询时间区间；支持提供各种途径的监控信息分享，包括不限于网页网址，JSON文件等；支持设置告警规则，当指标超过阈值时，发送告警信息并在节点健康状态中显示异常。</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1.10  智能运维系统</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1.10.1针对服务器硬件故障或性能超限，系统可支持报警信息实时推送功能，同时将报警数据自动转交内置AI智能体进行初步分析，实现从“监控发现”到“AI智能解读”的一站式响应；</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1.10.2具备基于大语言模型的根因分析能力，系统能根据监控报警、用户运维提问或巡检结果，自动进行故障溯源，定位问题的根本原因，并自动生成并列出解决问题的具体实施方案，非仅提供原始日志；</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1.10.3内置快速巡检指令集，当AI针对故障提供多种处置路径时，系统应在界面以按钮或列表形式展现（如降频、隔离、重启等选项），允许运维人员一键下发最佳处置策略。</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 计算节点（10台）</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2.1</w:t>
      </w:r>
      <w:r>
        <w:rPr>
          <w:rFonts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 xml:space="preserve">CPU：2个 X86架构处理器，单个不低于32核心，2.1GHz基础频率，缓存160M，TDP不高于270W，支持AVX-512和Volume Management Device技术；</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2.2内存：不低于8根16G DDR5内存；</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2.3系统盘：不低于2个480G SATA SSD；</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2.4热数据盘：不低于1个3.84T  SSD；</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2.5阵列卡：不低于1个2G缓存的阵列卡；</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2.6网络：不低于1个双口25G 网卡，含模块；板载千兆；</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2.7 GPU：不低于1个RTX5090，32G显存，未来可以支持到4个；</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2.8电源：2个2700W；</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2.9管理维护：系统工具与服务器硬件同品牌，由服务器厂商进行管理系统的授权和技术支持服务；支持系统信息查看，日志收集，软件安装，系统维护，硬件监测等需求选项；支持查看服务器系统的完整信息，包含CPU型号，核心数，内存条详细信息，磁盘设备以及容量，RAID信息，GPU信息等；提供系统日志搜集与查看功能，支持日志类型选择（含IPMI，RAID，系统等），日志内容上传等功能；支持一键安装部分环境软</w:t>
      </w:r>
      <w:r>
        <w:rPr>
          <w:rFonts w:hint="eastAsia" w:asciiTheme="minorEastAsia" w:hAnsiTheme="minorEastAsia" w:eastAsiaTheme="minorEastAsia" w:cstheme="minorEastAsia"/>
          <w:sz w:val="21"/>
          <w:szCs w:val="21"/>
        </w:rPr>
        <w:t xml:space="preserve">件功能，包括不限于Docker，Anaconda，Pytorch等，支持Mellanox网卡中Infiniband/Ethernet模式切换功能；支持一键选择服务器全面检测功能（包含IPMI传感器检测，RAID状态，硬盘SMART健康，Pcie设备等），支持一键选择关闭系统自动更新功能，提供一键检查IP冲突功能，支持管理锁定内核功能；支持一键选择系统硬件测试功能（包含磁盘I/O压测，内存带宽测试，GPU压力测试，CPU压力测试等）；支持一键检查服务器系统的运行环境，支持查看环境依赖库的检测，驱动环境检测等。</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3．存储</w:t>
      </w:r>
      <w:r>
        <w:rPr>
          <w:rFonts w:hint="eastAsia" w:asciiTheme="minorEastAsia" w:hAnsiTheme="minorEastAsia" w:eastAsiaTheme="minorEastAsia" w:cstheme="minorEastAsia"/>
          <w:b/>
          <w:bCs/>
          <w:sz w:val="21"/>
          <w:szCs w:val="21"/>
          <w:lang w:val="en-US" w:eastAsia="zh-CN"/>
        </w:rPr>
        <w:t xml:space="preserve">节点</w:t>
      </w:r>
      <w:r>
        <w:rPr>
          <w:rFonts w:hint="eastAsia" w:asciiTheme="minorEastAsia" w:hAnsiTheme="minorEastAsia" w:eastAsiaTheme="minorEastAsia" w:cstheme="minorEastAsia"/>
          <w:b/>
          <w:bCs/>
          <w:sz w:val="21"/>
          <w:szCs w:val="21"/>
        </w:rPr>
        <w:t xml:space="preserve">（1台）</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3.1 CPU：2个X86架构处理器，单个不低于16核心，2.4GHz基础频率，缓存24MB；</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3.2内存：不低于4个32G DDR4 3200MHZ；</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3.3系统盘：不低于2个480G SATA SSD；</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3.4热数据盘：不低于2个1.92T SATA  SSD；</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3.5数据盘：不低于10个20T SATA 7200RPM，最大可支持36个3.5寸SATA硬盘；</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 电源：2个1300W电源；</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3.7存储软件</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3.7.1可通过管理界面和监控界面远程配置和监控存储系统运行，支持POSIX/NFS/CIFS/HDFS/S3/Swift等多种访问协议访问和读写同一文件，无需配置独立的网关节点；</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3.7.2支持N+M纠删码方式实现数据安全性保障，可以根据数据重要性灵活调节冗余度，存储空间利用率可有效控制在60%以上；</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3.7.3支持在线增加或者减少存储空间，无需停机维护，无需重新挂载；</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3.7.4支持自由设置数据的安全等级，消除网络层的单点故障，保证网络中断、磁盘损坏时，仍然能够保障数据完整性和数据服务的持续运行；</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3.7.5 支持大目录管理、系统负载均衡、平均分配服务请求等功能；</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3.7.6 支持设置增强型权限管理，可按需禁止删除文件、禁止修改文件名；</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3.7.7数据安全性：提供与服务器同品牌的小文件加密工具。</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4. 集群管理软件（1套）</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4.1集群管理：提供统一的中文web管理界面，支持web界面中英文切换，系统所有功能均对外提供RestfulAPI，方便用户进行二次开发；根据任务的CPU、GPU和Mem的需求，以及对GPU卡型号的选择；</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bookmarkStart w:id="101" w:name="OLE_LINK23"/>
      <w:r>
        <w:rPr>
          <w:rFonts w:hint="eastAsia" w:ascii="宋体" w:hAnsi="宋体"/>
          <w:sz w:val="24"/>
          <w:szCs w:val="24"/>
        </w:rPr>
        <w:t xml:space="preserve">▲</w:t>
      </w:r>
      <w:bookmarkEnd w:id="101"/>
      <w:r>
        <w:rPr>
          <w:rFonts w:hint="eastAsia" w:asciiTheme="minorEastAsia" w:hAnsiTheme="minorEastAsia" w:eastAsiaTheme="minorEastAsia" w:cstheme="minorEastAsia"/>
          <w:sz w:val="21"/>
          <w:szCs w:val="21"/>
        </w:rPr>
        <w:t xml:space="preserve">4.2支持AI+HPC功能授权，用户可以自由使用AI和HPC所有功能；具备标准视觉算法应用环境包集成功能，支持不同硬件环境的可执行编译功能，提供用户可直接在平台内进行环境包下载，也可通过平台提供的对外环境进行官方环境包下载的功能；</w:t>
      </w:r>
      <w:r/>
    </w:p>
    <w:p>
      <w:pPr>
        <w:ind w:left="0" w:firstLine="480"/>
        <w:jc w:val="left"/>
        <w:spacing w:line="360" w:lineRule="auto"/>
        <w:shd w:val="clear" w:color="auto" w:fill="ffffff"/>
        <w:rPr>
          <w:rFonts w:asciiTheme="minorEastAsia" w:hAnsiTheme="minorEastAsia" w:eastAsiaTheme="minorEastAsia" w:cstheme="minorEastAsia"/>
          <w:sz w:val="21"/>
          <w:szCs w:val="21"/>
        </w:rPr>
      </w:pPr>
      <w:r>
        <w:rPr>
          <w:rFonts w:hint="eastAsia" w:ascii="宋体" w:hAnsi="宋体"/>
          <w:sz w:val="24"/>
          <w:szCs w:val="24"/>
        </w:rPr>
        <w:t xml:space="preserve">▲</w:t>
      </w:r>
      <w:r>
        <w:rPr>
          <w:rFonts w:hint="eastAsia" w:asciiTheme="minorEastAsia" w:hAnsiTheme="minorEastAsia" w:eastAsiaTheme="minorEastAsia" w:cstheme="minorEastAsia"/>
          <w:sz w:val="21"/>
          <w:szCs w:val="21"/>
        </w:rPr>
        <w:t xml:space="preserve">4.3 可实现所有加速计算器的虚拟切割，每种加速计算器实现1/2,1/4,1/8的显存容量的调用；支持分区中创建项目，项目可设置数据卷和资源配额，添加和移除项目成员；</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4.4使用调度器动态调度任务到最优的节点上，保证资源使用的效率。</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5．千兆交换机（1台）</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1</w:t>
      </w:r>
      <w:r>
        <w:rPr>
          <w:rFonts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 xml:space="preserve">配置千兆交换机，单台提供≥48个千兆电口，提供≥4个千兆光口；</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 xml:space="preserve">需配置配套模块、线缆，数量、长度以满足现场需求为准。</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6．25G交换机（1台）</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w:t>
      </w:r>
      <w:r>
        <w:rPr>
          <w:rFonts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 xml:space="preserve">单台提供≥48口25G以太网端口；</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6.2</w:t>
      </w:r>
      <w:r>
        <w:rPr>
          <w:rFonts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t xml:space="preserve">需配置配套模块、线缆，数量、长度以满足现场需求为准。</w:t>
      </w:r>
      <w:r/>
    </w:p>
    <w:p>
      <w:pPr>
        <w:pStyle w:val="856"/>
        <w:ind w:left="0" w:firstLine="480"/>
        <w:spacing w:line="360" w:lineRule="auto"/>
        <w:rPr>
          <w:rFonts w:asciiTheme="minorEastAsia" w:hAnsiTheme="minorEastAsia" w:eastAsiaTheme="minorEastAsia" w:cstheme="minorEastAsia"/>
          <w:b/>
          <w:bCs/>
          <w:sz w:val="21"/>
          <w:szCs w:val="21"/>
        </w:rPr>
      </w:pPr>
      <w:r>
        <w:rPr>
          <w:rFonts w:hint="eastAsia" w:ascii="宋体" w:hAnsi="宋体"/>
          <w:sz w:val="24"/>
          <w:szCs w:val="24"/>
        </w:rPr>
        <w:t xml:space="preserve">★</w:t>
      </w:r>
      <w:r>
        <w:rPr>
          <w:rFonts w:hint="eastAsia" w:asciiTheme="minorEastAsia" w:hAnsiTheme="minorEastAsia" w:eastAsiaTheme="minorEastAsia" w:cstheme="minorEastAsia"/>
          <w:b/>
          <w:bCs/>
          <w:sz w:val="21"/>
          <w:szCs w:val="21"/>
        </w:rPr>
        <w:t xml:space="preserve">7</w:t>
      </w:r>
      <w:r>
        <w:rPr>
          <w:rFonts w:asciiTheme="minorEastAsia" w:hAnsiTheme="minorEastAsia" w:eastAsiaTheme="minorEastAsia" w:cstheme="minorEastAsia"/>
          <w:b/>
          <w:bCs/>
          <w:sz w:val="21"/>
          <w:szCs w:val="21"/>
        </w:rPr>
        <w:t xml:space="preserve">.</w:t>
      </w:r>
      <w:r>
        <w:rPr>
          <w:rFonts w:hint="eastAsia" w:ascii="宋体" w:hAnsi="宋体"/>
          <w:b/>
          <w:bCs/>
          <w:sz w:val="24"/>
          <w:szCs w:val="24"/>
        </w:rPr>
        <w:t xml:space="preserve"> </w:t>
      </w:r>
      <w:r>
        <w:rPr>
          <w:rFonts w:hint="eastAsia" w:asciiTheme="minorEastAsia" w:hAnsiTheme="minorEastAsia" w:eastAsiaTheme="minorEastAsia" w:cstheme="minorEastAsia"/>
          <w:b/>
          <w:bCs/>
          <w:sz w:val="21"/>
          <w:szCs w:val="21"/>
        </w:rPr>
        <w:t xml:space="preserve">软件安装服务：</w:t>
      </w:r>
      <w:r>
        <w:rPr>
          <w:rFonts w:hint="eastAsia" w:asciiTheme="minorEastAsia" w:hAnsiTheme="minorEastAsia" w:eastAsiaTheme="minorEastAsia" w:cstheme="minorEastAsia"/>
          <w:sz w:val="21"/>
          <w:szCs w:val="21"/>
        </w:rPr>
        <w:t xml:space="preserve">按用户需求预装应用软件与基础软件（版本号由用户指定），软件包含Gaussian、Turbomole、WIEN2k、VASP、CP2K、Phonopy、Materials Studio、python、torch、torchaudio、torchvision、NAMD、Gromacs、PLUMED、Amber、gRASPA、Geant4、OpenTOPAS、TOPAS-nBio等，</w:t>
      </w:r>
      <w:r>
        <w:rPr>
          <w:rFonts w:hint="eastAsia" w:asciiTheme="minorEastAsia" w:hAnsiTheme="minorEastAsia" w:eastAsiaTheme="minorEastAsia" w:cstheme="minorEastAsia"/>
          <w:b/>
          <w:bCs/>
          <w:sz w:val="21"/>
          <w:szCs w:val="21"/>
        </w:rPr>
        <w:t xml:space="preserve">须提供服务承诺函，未提供视作非实质响应招标文件。</w:t>
      </w:r>
      <w:r/>
    </w:p>
    <w:p>
      <w:pPr>
        <w:pStyle w:val="856"/>
        <w:ind w:left="0" w:firstLine="422"/>
        <w:spacing w:line="360" w:lineRule="auto"/>
      </w:pPr>
      <w:r>
        <w:rPr>
          <w:rFonts w:hint="eastAsia" w:asciiTheme="minorEastAsia" w:hAnsiTheme="minorEastAsia" w:eastAsiaTheme="minorEastAsia" w:cstheme="minorEastAsia"/>
          <w:b/>
          <w:bCs/>
          <w:sz w:val="21"/>
          <w:szCs w:val="21"/>
        </w:rPr>
        <w:t xml:space="preserve">注：打★项（共9项）为实质性响应要求，不允许负偏离，负偏离视作非实质性响应招标文件。</w:t>
      </w:r>
      <w:r/>
    </w:p>
    <w:p>
      <w:pPr>
        <w:ind w:left="0" w:firstLine="422"/>
        <w:jc w:val="left"/>
        <w:spacing w:line="360" w:lineRule="auto"/>
        <w:shd w:val="clear" w:color="auto" w:fill="ffff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（三）售后服务要求</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1．交货期：中标供应商须在合同签订后30个工作日内完成设备交货、安装等工作。</w:t>
      </w:r>
      <w:r/>
    </w:p>
    <w:p>
      <w:pPr>
        <w:ind w:left="0" w:firstLine="420"/>
        <w:jc w:val="left"/>
        <w:spacing w:line="360" w:lineRule="auto"/>
        <w:shd w:val="clear" w:color="auto" w:fill="ffff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2．质保期：提供原厂商不少于三年全免现场质保，坏件现场换新。</w:t>
      </w:r>
      <w:bookmarkStart w:id="102" w:name="OLE_LINK18"/>
      <w:r>
        <w:rPr>
          <w:rFonts w:hint="eastAsia" w:asciiTheme="minorEastAsia" w:hAnsiTheme="minorEastAsia" w:eastAsiaTheme="minorEastAsia" w:cstheme="minorEastAsia"/>
          <w:sz w:val="21"/>
          <w:szCs w:val="21"/>
        </w:rPr>
        <w:t xml:space="preserve">为保证原厂服务的有效执行，要求所投硬件设备的原厂保修信息注册单位为苏州大学，所有零部件均可以通过原厂公布的服务电话查询验证，确保不存在中标单位额外改装的情况</w:t>
      </w:r>
      <w:bookmarkEnd w:id="102"/>
      <w:r>
        <w:rPr>
          <w:rFonts w:hint="eastAsia" w:asciiTheme="minorEastAsia" w:hAnsiTheme="minorEastAsia" w:eastAsiaTheme="minorEastAsia" w:cstheme="minorEastAsia"/>
          <w:sz w:val="21"/>
          <w:szCs w:val="21"/>
        </w:rPr>
        <w:t xml:space="preserve">。在交货过程中供应商提供的服务器必须由原厂商直接发至最终客户指定地，中途不得转运。</w:t>
      </w:r>
      <w:r/>
    </w:p>
    <w:p>
      <w:pPr>
        <w:ind w:left="0" w:firstLine="210"/>
        <w:jc w:val="left"/>
        <w:spacing w:line="360" w:lineRule="auto"/>
        <w:widowControl w:val="off"/>
        <w:tabs>
          <w:tab w:val="left" w:pos="420"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（四）履约验收</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pStyle w:val="856"/>
        <w:ind w:left="0" w:firstLine="420"/>
        <w:spacing w:line="360" w:lineRule="auto"/>
        <w:rPr>
          <w:rFonts w:ascii="宋体" w:hAnsi="宋体"/>
          <w:bCs/>
          <w:color w:val="000000"/>
          <w:sz w:val="21"/>
          <w:szCs w:val="21"/>
          <w14:ligatures w14:val="standardContextual"/>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（五）项目商务要求</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商务要求是指取得采购标的的时间、地点、财务和服务要求，包括交付（实施）的时间（期限）和地点（范围），付款条件（进度和方式），包装和运输，售后服务，保险等。</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1、交付时间</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在合同签订并生效后</w:t>
      </w:r>
      <w:r>
        <w:rPr>
          <w:rFonts w:hint="eastAsia" w:ascii="宋体" w:hAnsi="宋体" w:cs="宋体"/>
          <w:sz w:val="21"/>
          <w:szCs w:val="22"/>
          <w:u w:val="single"/>
        </w:rPr>
        <w:t xml:space="preserve">  </w:t>
      </w:r>
      <w:r>
        <w:rPr>
          <w:rFonts w:ascii="宋体" w:hAnsi="宋体" w:cs="宋体"/>
          <w:sz w:val="21"/>
          <w:szCs w:val="22"/>
          <w:u w:val="single"/>
        </w:rPr>
        <w:t xml:space="preserve">30</w:t>
      </w:r>
      <w:r>
        <w:rPr>
          <w:rFonts w:hint="eastAsia" w:ascii="宋体" w:hAnsi="宋体" w:cs="宋体"/>
          <w:sz w:val="21"/>
          <w:szCs w:val="22"/>
          <w:u w:val="single"/>
        </w:rPr>
        <w:t xml:space="preserve">  </w:t>
      </w:r>
      <w:r>
        <w:rPr>
          <w:rFonts w:hint="eastAsia" w:ascii="宋体" w:hAnsi="宋体" w:cs="宋体"/>
          <w:sz w:val="21"/>
          <w:szCs w:val="22"/>
        </w:rPr>
        <w:t xml:space="preserve">个工作日内完成供货、安装、调试等。</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2、交付地点</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地点：</w:t>
      </w:r>
      <w:r>
        <w:rPr>
          <w:rFonts w:hint="eastAsia" w:ascii="宋体" w:hAnsi="宋体" w:cs="宋体"/>
          <w:sz w:val="21"/>
          <w:szCs w:val="22"/>
          <w:u w:val="single"/>
        </w:rPr>
        <w:t xml:space="preserve"> 苏州大学独墅湖校区4</w:t>
      </w:r>
      <w:r>
        <w:rPr>
          <w:rFonts w:ascii="宋体" w:hAnsi="宋体" w:cs="宋体"/>
          <w:sz w:val="21"/>
          <w:szCs w:val="22"/>
          <w:u w:val="single"/>
        </w:rPr>
        <w:t xml:space="preserve">01</w:t>
      </w:r>
      <w:r>
        <w:rPr>
          <w:rFonts w:hint="eastAsia" w:ascii="宋体" w:hAnsi="宋体" w:cs="宋体"/>
          <w:sz w:val="21"/>
          <w:szCs w:val="22"/>
          <w:u w:val="single"/>
        </w:rPr>
        <w:t xml:space="preserve">号楼1</w:t>
      </w:r>
      <w:r>
        <w:rPr>
          <w:rFonts w:ascii="宋体" w:hAnsi="宋体" w:cs="宋体"/>
          <w:sz w:val="21"/>
          <w:szCs w:val="22"/>
          <w:u w:val="single"/>
        </w:rPr>
        <w:t xml:space="preserve">003</w:t>
      </w:r>
      <w:r>
        <w:rPr>
          <w:rFonts w:hint="eastAsia" w:ascii="宋体" w:hAnsi="宋体" w:cs="宋体"/>
          <w:sz w:val="21"/>
          <w:szCs w:val="22"/>
          <w:u w:val="single"/>
        </w:rPr>
        <w:t xml:space="preserve">室   </w:t>
      </w:r>
      <w:r>
        <w:rPr>
          <w:rFonts w:ascii="宋体" w:hAnsi="宋体" w:cs="宋体"/>
          <w:sz w:val="21"/>
          <w:szCs w:val="22"/>
          <w:u w:val="single"/>
        </w:rPr>
        <w:t xml:space="preserve">                       </w:t>
      </w:r>
      <w:r>
        <w:rPr>
          <w:rFonts w:hint="eastAsia" w:ascii="宋体" w:hAnsi="宋体" w:cs="宋体"/>
          <w:sz w:val="21"/>
          <w:szCs w:val="22"/>
        </w:rPr>
        <w:t xml:space="preserve"> （详细地址）。</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3、付款条件（进度和方式）</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供应商完成全部合同标的的运输、搬运、安装、调试等工作，通过采购人组织的履约验收后，采购人支付合同总金额的</w:t>
      </w:r>
      <w:r>
        <w:rPr>
          <w:rFonts w:hint="eastAsia" w:ascii="宋体" w:hAnsi="宋体" w:cs="宋体"/>
          <w:sz w:val="21"/>
          <w:szCs w:val="22"/>
          <w:u w:val="single"/>
        </w:rPr>
        <w:t xml:space="preserve">  </w:t>
      </w:r>
      <w:r>
        <w:rPr>
          <w:rFonts w:ascii="宋体" w:hAnsi="宋体" w:cs="宋体"/>
          <w:sz w:val="21"/>
          <w:szCs w:val="22"/>
          <w:u w:val="single"/>
        </w:rPr>
        <w:t xml:space="preserve">100</w:t>
      </w:r>
      <w:r>
        <w:rPr>
          <w:rFonts w:hint="eastAsia" w:ascii="宋体" w:hAnsi="宋体" w:cs="宋体"/>
          <w:sz w:val="21"/>
          <w:szCs w:val="22"/>
          <w:u w:val="single"/>
        </w:rPr>
        <w:t xml:space="preserve">  </w:t>
      </w:r>
      <w:r>
        <w:rPr>
          <w:rFonts w:hint="eastAsia" w:ascii="宋体" w:hAnsi="宋体" w:cs="宋体"/>
          <w:sz w:val="21"/>
          <w:szCs w:val="22"/>
        </w:rPr>
        <w:t xml:space="preserve"> %。</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4、包装和运输要求</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（2）合同标的的包装符合《商品包装政府采购需求标准（试行）》、《快递包装政府采购需求标准（试行）》（财办库〔2020〕123 号文）要求。</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（3）合同标的在运输环节发生锈蚀、损坏和丢失等情况，由供应商承担责任和费用。</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5、售后服务要求</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（1）供应商提供的售后服务标准应不低于同型号产品的市场服务标准。</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（2）自验收合格之日起，应提供</w:t>
      </w:r>
      <w:r>
        <w:rPr>
          <w:rFonts w:hint="eastAsia" w:ascii="宋体" w:hAnsi="宋体" w:cs="宋体"/>
          <w:sz w:val="21"/>
          <w:szCs w:val="22"/>
          <w:u w:val="single"/>
        </w:rPr>
        <w:t xml:space="preserve">至少</w:t>
      </w:r>
      <w:r>
        <w:rPr>
          <w:rFonts w:hint="eastAsia" w:ascii="宋体" w:hAnsi="宋体" w:cs="宋体"/>
          <w:sz w:val="21"/>
          <w:szCs w:val="22"/>
          <w:u w:val="single"/>
          <w:lang w:val="en-US" w:eastAsia="zh-CN"/>
        </w:rPr>
        <w:t xml:space="preserve">3</w:t>
      </w:r>
      <w:r>
        <w:rPr>
          <w:rFonts w:hint="eastAsia" w:ascii="宋体" w:hAnsi="宋体" w:cs="宋体"/>
          <w:sz w:val="21"/>
          <w:szCs w:val="22"/>
          <w:u w:val="single"/>
        </w:rPr>
        <w:t xml:space="preserve">年</w:t>
      </w:r>
      <w:r>
        <w:rPr>
          <w:rFonts w:hint="eastAsia" w:ascii="宋体" w:hAnsi="宋体" w:cs="宋体"/>
          <w:sz w:val="21"/>
          <w:szCs w:val="22"/>
        </w:rPr>
        <w:t xml:space="preserve">质量保证期。</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（3）在质量保证期内，确因产品质量问题产生的设备更换、备件、耗材、人工等费用均由供应商承担，因人为因素出现的故障不在免费保修范围。</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（4）提供5×8小时售后服务热线。</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（5）在质保期内，乙方应以优良的服务态度，一旦发生质量问题，乙方应在</w:t>
      </w:r>
      <w:r>
        <w:rPr>
          <w:rFonts w:hint="eastAsia" w:ascii="宋体" w:hAnsi="宋体" w:cs="宋体"/>
          <w:sz w:val="21"/>
          <w:szCs w:val="22"/>
          <w:u w:val="single"/>
        </w:rPr>
        <w:t xml:space="preserve"> </w:t>
      </w:r>
      <w:r>
        <w:rPr>
          <w:rFonts w:ascii="宋体" w:hAnsi="宋体" w:cs="宋体"/>
          <w:sz w:val="21"/>
          <w:szCs w:val="22"/>
          <w:u w:val="single"/>
        </w:rPr>
        <w:t xml:space="preserve">2</w:t>
      </w:r>
      <w:r>
        <w:rPr>
          <w:rFonts w:hint="eastAsia" w:ascii="宋体" w:hAnsi="宋体" w:cs="宋体"/>
          <w:sz w:val="21"/>
          <w:szCs w:val="22"/>
          <w:u w:val="single"/>
        </w:rPr>
        <w:t xml:space="preserve"> </w:t>
      </w:r>
      <w:r>
        <w:rPr>
          <w:rFonts w:hint="eastAsia" w:ascii="宋体" w:hAnsi="宋体" w:cs="宋体"/>
          <w:sz w:val="21"/>
          <w:szCs w:val="22"/>
        </w:rPr>
        <w:t xml:space="preserve">小时内响应，</w:t>
      </w:r>
      <w:r>
        <w:rPr>
          <w:rFonts w:hint="eastAsia" w:ascii="宋体" w:hAnsi="宋体" w:cs="宋体"/>
          <w:sz w:val="21"/>
          <w:szCs w:val="22"/>
          <w:u w:val="single"/>
        </w:rPr>
        <w:t xml:space="preserve"> </w:t>
      </w:r>
      <w:r>
        <w:rPr>
          <w:rFonts w:ascii="宋体" w:hAnsi="宋体" w:cs="宋体"/>
          <w:sz w:val="21"/>
          <w:szCs w:val="22"/>
          <w:u w:val="single"/>
        </w:rPr>
        <w:t xml:space="preserve">4</w:t>
      </w:r>
      <w:r>
        <w:rPr>
          <w:rFonts w:hint="eastAsia" w:ascii="宋体" w:hAnsi="宋体" w:cs="宋体"/>
          <w:sz w:val="21"/>
          <w:szCs w:val="22"/>
          <w:u w:val="single"/>
        </w:rPr>
        <w:t xml:space="preserve"> </w:t>
      </w:r>
      <w:r>
        <w:rPr>
          <w:rFonts w:hint="eastAsia" w:ascii="宋体" w:hAnsi="宋体" w:cs="宋体"/>
          <w:sz w:val="21"/>
          <w:szCs w:val="22"/>
        </w:rPr>
        <w:t xml:space="preserve">小时内到达现场，</w:t>
      </w:r>
      <w:r>
        <w:rPr>
          <w:rFonts w:hint="eastAsia" w:ascii="宋体" w:hAnsi="宋体" w:cs="宋体"/>
          <w:sz w:val="21"/>
          <w:szCs w:val="22"/>
          <w:u w:val="single"/>
        </w:rPr>
        <w:t xml:space="preserve"> </w:t>
      </w:r>
      <w:r>
        <w:rPr>
          <w:rFonts w:ascii="宋体" w:hAnsi="宋体" w:cs="宋体"/>
          <w:sz w:val="21"/>
          <w:szCs w:val="22"/>
          <w:u w:val="single"/>
        </w:rPr>
        <w:t xml:space="preserve">24</w:t>
      </w:r>
      <w:r>
        <w:rPr>
          <w:rFonts w:hint="eastAsia" w:ascii="宋体" w:hAnsi="宋体" w:cs="宋体"/>
          <w:sz w:val="21"/>
          <w:szCs w:val="22"/>
          <w:u w:val="single"/>
        </w:rPr>
        <w:t xml:space="preserve">  </w:t>
      </w:r>
      <w:r>
        <w:rPr>
          <w:rFonts w:hint="eastAsia" w:ascii="宋体" w:hAnsi="宋体" w:cs="宋体"/>
          <w:sz w:val="21"/>
          <w:szCs w:val="22"/>
        </w:rPr>
        <w:t xml:space="preserve">小时内解决问题，如在</w:t>
      </w:r>
      <w:r>
        <w:rPr>
          <w:rFonts w:hint="eastAsia" w:ascii="宋体" w:hAnsi="宋体" w:cs="宋体"/>
          <w:sz w:val="21"/>
          <w:szCs w:val="22"/>
          <w:u w:val="single"/>
        </w:rPr>
        <w:t xml:space="preserve"> </w:t>
      </w:r>
      <w:r>
        <w:rPr>
          <w:rFonts w:ascii="宋体" w:hAnsi="宋体" w:cs="宋体"/>
          <w:sz w:val="21"/>
          <w:szCs w:val="22"/>
          <w:u w:val="single"/>
        </w:rPr>
        <w:t xml:space="preserve">48</w:t>
      </w:r>
      <w:r>
        <w:rPr>
          <w:rFonts w:hint="eastAsia" w:ascii="宋体" w:hAnsi="宋体" w:cs="宋体"/>
          <w:sz w:val="21"/>
          <w:szCs w:val="22"/>
          <w:u w:val="single"/>
        </w:rPr>
        <w:t xml:space="preserve">  </w:t>
      </w:r>
      <w:r>
        <w:rPr>
          <w:rFonts w:hint="eastAsia" w:ascii="宋体" w:hAnsi="宋体" w:cs="宋体"/>
          <w:sz w:val="21"/>
          <w:szCs w:val="22"/>
        </w:rPr>
        <w:t xml:space="preserve">小时内不能解决问题，应免费用同样的产品更换到位。如乙方在接到通知后24小时内没有答复或处理问题，则视为乙方承认质量问题并承担由此而发生的一切费用。</w:t>
      </w:r>
      <w:r/>
    </w:p>
    <w:p>
      <w:pPr>
        <w:pStyle w:val="856"/>
        <w:ind w:left="0" w:firstLine="420"/>
        <w:spacing w:line="360" w:lineRule="auto"/>
        <w:rPr>
          <w:rFonts w:ascii="宋体" w:hAnsi="宋体" w:cs="宋体"/>
          <w:sz w:val="21"/>
          <w:szCs w:val="22"/>
        </w:rPr>
      </w:pPr>
      <w:r>
        <w:rPr>
          <w:rFonts w:hint="eastAsia" w:ascii="宋体" w:hAnsi="宋体" w:cs="宋体"/>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（六）投标人须提供不限于以下方案:</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 整体硬件安装上架实施方案。方案应针对用户现场环境，提供详尽的硬件安装、上架及布线规划，确保实施流程合理可行。</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集群管理软件部署实施方案。方案应提供清晰、便捷的部署流程，并配备可视化、智能化的管理服务界面，以提升管理员运维效率。</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 应用软件部署方案。方案应涵盖用户所需全部应用软件的一次性部署、后续升级服务，并提供简洁易用的任务提交指南，最大限度降低用户操作复杂度。</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运行维护方案。方案应制定定期设备巡检计划，引入智能化运维手段，实现设备风险指数的提前预测与主动预警。</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5.售后服务方案（须至少包含售后服务应答及处理时间，质保期内的售后服务范围、质保期满后的售后服务范围、专业技术人员保障）</w:t>
      </w:r>
      <w:r/>
    </w:p>
    <w:p>
      <w:pPr>
        <w:pStyle w:val="856"/>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rPr>
          <w:rFonts w:hint="eastAsia" w:ascii="宋体" w:hAnsi="宋体" w:cs="宋体"/>
          <w:sz w:val="21"/>
          <w:szCs w:val="21"/>
        </w:rPr>
        <w:t xml:space="preserve">对使用方操作、维护人员的培训方案及计划（包括但不限于培训次数、培训人数、培训资料等说明）</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3" w:name="OLE_LINK34"/>
      <w:r/>
      <w:bookmarkStart w:id="104"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3"/>
      <w:bookmarkEnd w:id="104"/>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1"/>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bookmarkEnd w:id="107"/>
      <w:r/>
    </w:p>
    <w:p>
      <w:pPr>
        <w:ind w:left="0"/>
        <w:jc w:val="center"/>
        <w:rPr>
          <w:rFonts w:ascii="宋体" w:hAnsi="宋体"/>
          <w:b/>
          <w:sz w:val="32"/>
          <w:szCs w:val="32"/>
        </w:rPr>
      </w:pPr>
      <w:r/>
      <w:bookmarkStart w:id="110" w:name="_Toc57376410"/>
      <w:r/>
      <w:bookmarkStart w:id="111" w:name="_Toc27667"/>
      <w:r/>
      <w:bookmarkStart w:id="112" w:name="_Toc8564"/>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Segoe UI Symbol" w:hAnsi="Segoe UI Symbol" w:cs="Segoe UI Symbol"/>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设备到货安装调试完毕，经最终验收合格后30个工作日内付全款                    </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应明确分期支付合同款项的各期比例和支付条件，各期支付条件应与分期履约验收情况挂钩）</w:t>
      </w:r>
      <w:r>
        <w:rPr>
          <w:rFonts w:hint="eastAsia" w:ascii="宋体" w:hAnsi="宋体"/>
          <w:sz w:val="21"/>
          <w:szCs w:val="21"/>
          <w:u w:val="single"/>
        </w:rPr>
        <w:t xml:space="preserve"> </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w:t>
      </w:r>
      <w:r>
        <w:rPr>
          <w:sz w:val="22"/>
          <w:szCs w:val="28"/>
        </w:rPr>
        <w:t xml:space="preserve">30</w:t>
      </w:r>
      <w:r>
        <w:rPr>
          <w:rFonts w:hint="eastAsia"/>
          <w:sz w:val="22"/>
          <w:szCs w:val="28"/>
        </w:rPr>
        <w:t xml:space="preserve">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Segoe UI Symbol" w:hAnsi="Segoe UI Symbol" w:cs="Segoe UI Symbol"/>
          <w:color w:val="61666b"/>
          <w:sz w:val="21"/>
          <w:szCs w:val="21"/>
          <w:shd w:val="clear" w:color="auto" w:fill="ffffff"/>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设备安装调试完毕后，稳定运行15日后组织验收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Segoe UI Symbol" w:hAnsi="Segoe UI Symbol" w:cs="Segoe UI Symbol"/>
          <w:color w:val="61666b"/>
          <w:sz w:val="21"/>
          <w:szCs w:val="21"/>
          <w:shd w:val="clear" w:color="auto" w:fill="ffffff"/>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货物包装是否完好，乙方提供货物清单、产地生产厂家名称、品牌、型号、规格、数量、外观质量配置、技术性能指标；软件安装调试，稳定运行状况，提供1</w:t>
      </w:r>
      <w:r>
        <w:rPr>
          <w:rFonts w:ascii="宋体" w:hAnsi="宋体"/>
          <w:bCs/>
          <w:sz w:val="21"/>
          <w:szCs w:val="21"/>
          <w:u w:val="single"/>
        </w:rPr>
        <w:t xml:space="preserve">5</w:t>
      </w:r>
      <w:r>
        <w:rPr>
          <w:rFonts w:hint="eastAsia" w:ascii="宋体" w:hAnsi="宋体"/>
          <w:bCs/>
          <w:sz w:val="21"/>
          <w:szCs w:val="21"/>
          <w:u w:val="single"/>
        </w:rPr>
        <w:t xml:space="preserve">日运行情况报告；乙方应将所提供货物的装箱清单、产品合格证、甲方手册、原厂保修卡、随机资料及备品备件、易损件、专用工具等交付给甲方；售后服务承诺函；乙方不能完整交付货物、附（辅）件和资料的，视为未按合同约定交货，乙方负责补齐，因此导致逾期交付的，由乙方承担相关的违约责任。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41"/>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889"/>
        <w:ind w:left="0" w:firstLine="0"/>
        <w:rPr>
          <w:rFonts w:ascii="宋体" w:hAnsi="宋体"/>
          <w:b/>
          <w:sz w:val="44"/>
          <w:szCs w:val="22"/>
        </w:rPr>
      </w:pPr>
      <w:r>
        <w:rPr>
          <w:rFonts w:ascii="宋体" w:hAnsi="宋体"/>
          <w:b/>
          <w:sz w:val="44"/>
          <w:szCs w:val="22"/>
        </w:rPr>
      </w:r>
      <w:r/>
    </w:p>
    <w:p>
      <w:pPr>
        <w:pStyle w:val="889"/>
        <w:ind w:left="400" w:firstLine="883"/>
        <w:rPr>
          <w:rFonts w:ascii="宋体" w:hAnsi="宋体"/>
          <w:b/>
          <w:sz w:val="44"/>
          <w:szCs w:val="22"/>
        </w:rPr>
      </w:pPr>
      <w:r>
        <w:rPr>
          <w:rFonts w:hint="eastAsia" w:ascii="宋体" w:hAnsi="宋体"/>
          <w:b/>
          <w:sz w:val="44"/>
          <w:szCs w:val="22"/>
        </w:rPr>
        <w:br w:type="page" w:clear="all"/>
      </w:r>
      <w:r/>
    </w:p>
    <w:p>
      <w:pPr>
        <w:pStyle w:val="831"/>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5" w:name="_Toc698"/>
      <w:r/>
      <w:bookmarkStart w:id="116" w:name="_Toc16264"/>
      <w:r/>
      <w:bookmarkStart w:id="117" w:name="_Toc17476"/>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8" w:name="OLE_LINK14"/>
      <w:r/>
      <w:bookmarkStart w:id="119"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18"/>
      <w:bookmarkEnd w:id="11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1</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0" w:name="OLE_LINK30"/>
      <w:r/>
      <w:bookmarkStart w:id="121"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2" w:name="OLE_LINK17"/>
      <w:r/>
      <w:bookmarkStart w:id="123"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2"/>
      <w:bookmarkEnd w:id="123"/>
      <w:bookmarkEnd w:id="124"/>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0"/>
      <w:bookmarkEnd w:id="121"/>
      <w:r/>
    </w:p>
    <w:p>
      <w:pPr>
        <w:ind w:left="0"/>
      </w:pPr>
      <w:r/>
      <w:r/>
    </w:p>
    <w:p>
      <w:pPr>
        <w:pStyle w:val="856"/>
      </w:pPr>
      <w:r/>
      <w:r/>
    </w:p>
    <w:p>
      <w:r/>
      <w:r/>
    </w:p>
    <w:p>
      <w:pPr>
        <w:pStyle w:val="856"/>
      </w:pPr>
      <w:r/>
      <w:r/>
    </w:p>
    <w:p>
      <w:r/>
      <w:r/>
    </w:p>
    <w:p>
      <w:pPr>
        <w:pStyle w:val="856"/>
      </w:pPr>
      <w:r/>
      <w:r/>
    </w:p>
    <w:p>
      <w:r/>
      <w:r/>
    </w:p>
    <w:p>
      <w:pPr>
        <w:pStyle w:val="856"/>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48"/>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评审</w:t>
            </w:r>
            <w:r/>
          </w:p>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分值</w:t>
            </w:r>
            <w:r/>
          </w:p>
        </w:tc>
      </w:tr>
      <w:tr>
        <w:trPr>
          <w:trHeight w:val="567"/>
        </w:trPr>
        <w:tc>
          <w:tcPr>
            <w:tcW w:w="1178" w:type="dxa"/>
            <w:vAlign w:val="center"/>
            <w:textDirection w:val="lrTb"/>
            <w:noWrap w:val="false"/>
          </w:tcPr>
          <w:p>
            <w:pPr>
              <w:ind w:left="0"/>
              <w:jc w:val="center"/>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价格部分</w:t>
            </w:r>
            <w:r/>
          </w:p>
          <w:p>
            <w:pPr>
              <w:ind w:left="0"/>
              <w:jc w:val="center"/>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(3</w:t>
            </w:r>
            <w:r>
              <w:rPr>
                <w:rFonts w:asciiTheme="minorEastAsia" w:hAnsiTheme="minorEastAsia" w:eastAsiaTheme="minorEastAsia" w:cstheme="minorEastAsia"/>
                <w:bCs/>
                <w:color w:val="auto"/>
                <w:sz w:val="21"/>
                <w:szCs w:val="21"/>
              </w:rPr>
              <w:t xml:space="preserve">0</w:t>
            </w:r>
            <w:r>
              <w:rPr>
                <w:rFonts w:hint="eastAsia" w:asciiTheme="minorEastAsia" w:hAnsiTheme="minorEastAsia" w:eastAsiaTheme="minorEastAsia" w:cstheme="minorEastAsia"/>
                <w:bCs/>
                <w:color w:val="auto"/>
                <w:sz w:val="21"/>
                <w:szCs w:val="21"/>
              </w:rPr>
              <w:t xml:space="preserve">分)</w:t>
            </w:r>
            <w:r/>
          </w:p>
        </w:tc>
        <w:tc>
          <w:tcPr>
            <w:tcW w:w="1033" w:type="dxa"/>
            <w:vAlign w:val="center"/>
            <w:textDirection w:val="lrTb"/>
            <w:noWrap w:val="false"/>
          </w:tcPr>
          <w:p>
            <w:pPr>
              <w:ind w:left="0"/>
              <w:jc w:val="center"/>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投标报价</w:t>
            </w:r>
            <w:r/>
          </w:p>
        </w:tc>
        <w:tc>
          <w:tcPr>
            <w:tcW w:w="7500" w:type="dxa"/>
            <w:vAlign w:val="center"/>
            <w:textDirection w:val="lrTb"/>
            <w:noWrap w:val="false"/>
          </w:tcPr>
          <w:p>
            <w:pPr>
              <w:ind w:left="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第一步：投标报价低于或等于财政预算价格（或最高限价）的，为有效投标报价。超财政预算（或最高限价）的投标报价为无效投标报价。</w:t>
            </w:r>
            <w:r/>
          </w:p>
          <w:p>
            <w:pPr>
              <w:ind w:left="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投标报价得分＝（评标基准价/投标报价）×3</w:t>
            </w:r>
            <w:r>
              <w:rPr>
                <w:rFonts w:asciiTheme="minorEastAsia" w:hAnsiTheme="minorEastAsia" w:eastAsiaTheme="minorEastAsia" w:cstheme="minorEastAsia"/>
                <w:bCs/>
                <w:color w:val="auto"/>
                <w:sz w:val="21"/>
                <w:szCs w:val="21"/>
              </w:rPr>
              <w:t xml:space="preserve">0</w:t>
            </w:r>
            <w:r>
              <w:rPr>
                <w:rFonts w:hint="eastAsia" w:asciiTheme="minorEastAsia" w:hAnsiTheme="minorEastAsia" w:eastAsiaTheme="minorEastAsia" w:cstheme="minorEastAsia"/>
                <w:bCs/>
                <w:color w:val="auto"/>
                <w:sz w:val="21"/>
                <w:szCs w:val="21"/>
              </w:rPr>
              <w:t xml:space="preserve">%×100</w:t>
            </w:r>
            <w:r/>
          </w:p>
        </w:tc>
        <w:tc>
          <w:tcPr>
            <w:tcW w:w="525" w:type="dxa"/>
            <w:vAlign w:val="center"/>
            <w:textDirection w:val="lrTb"/>
            <w:noWrap w:val="false"/>
          </w:tcPr>
          <w:p>
            <w:pPr>
              <w:ind w:left="0"/>
              <w:jc w:val="center"/>
              <w:rPr>
                <w:rFonts w:ascii="Times New Roman" w:hAnsi="Times New Roman" w:cs="Times New Roman"/>
                <w:bCs/>
                <w:color w:val="auto"/>
                <w:sz w:val="21"/>
                <w:szCs w:val="22"/>
              </w:rPr>
            </w:pPr>
            <w:r>
              <w:rPr>
                <w:rFonts w:ascii="Times New Roman" w:hAnsi="Times New Roman" w:cs="Times New Roman"/>
                <w:bCs/>
                <w:color w:val="auto"/>
                <w:sz w:val="21"/>
                <w:szCs w:val="22"/>
              </w:rPr>
              <w:t xml:space="preserve">30</w:t>
            </w:r>
            <w:r/>
          </w:p>
        </w:tc>
      </w:tr>
      <w:tr>
        <w:trPr>
          <w:trHeight w:val="567"/>
        </w:trPr>
        <w:tc>
          <w:tcPr>
            <w:tcW w:w="1178" w:type="dxa"/>
            <w:vAlign w:val="center"/>
            <w:vMerge w:val="restart"/>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技术部分</w:t>
            </w:r>
            <w:r/>
          </w:p>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(70分)</w:t>
            </w:r>
            <w:r/>
          </w:p>
        </w:tc>
        <w:tc>
          <w:tcPr>
            <w:tcW w:w="1033" w:type="dxa"/>
            <w:vAlign w:val="center"/>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技术参数及配置</w:t>
            </w:r>
            <w:r/>
          </w:p>
        </w:tc>
        <w:tc>
          <w:tcPr>
            <w:tcW w:w="7500" w:type="dxa"/>
            <w:vAlign w:val="center"/>
            <w:textDirection w:val="lrTb"/>
            <w:noWrap w:val="false"/>
          </w:tcPr>
          <w:p>
            <w:pPr>
              <w:ind w:left="0"/>
              <w:keepLines w:val="0"/>
              <w:keepNext w:val="0"/>
              <w:pageBreakBefore w:val="0"/>
              <w:widowControl/>
              <w:rPr>
                <w:rFonts w:ascii="宋体" w:hAnsi="宋体" w:cs="Times New Roman"/>
                <w:bCs/>
                <w:color w:val="000000"/>
                <w:sz w:val="21"/>
                <w:szCs w:val="22"/>
                <w:highlight w:val="white"/>
              </w:rPr>
            </w:pPr>
            <w:r>
              <w:rPr>
                <w:rFonts w:hint="eastAsia" w:ascii="宋体" w:hAnsi="宋体"/>
                <w:sz w:val="21"/>
                <w:szCs w:val="21"/>
              </w:rPr>
              <w:t xml:space="preserve">1.</w:t>
            </w:r>
            <w:r>
              <w:rPr>
                <w:rFonts w:hint="eastAsia" w:ascii="宋体" w:hAnsi="宋体" w:cs="Arial"/>
                <w:bCs/>
                <w:sz w:val="21"/>
                <w:szCs w:val="21"/>
              </w:rPr>
              <w:t xml:space="preserve">标</w:t>
            </w:r>
            <w:r>
              <w:rPr>
                <w:rFonts w:hint="eastAsia" w:ascii="宋体" w:hAnsi="宋体"/>
                <w:sz w:val="21"/>
                <w:szCs w:val="21"/>
              </w:rPr>
              <w:t xml:space="preserve">“▲”</w:t>
            </w:r>
            <w:r>
              <w:rPr>
                <w:rFonts w:ascii="宋体" w:hAnsi="宋体" w:cs="Arial"/>
                <w:bCs/>
                <w:sz w:val="21"/>
                <w:szCs w:val="21"/>
              </w:rPr>
              <w:t xml:space="preserve">的技术条款</w:t>
            </w:r>
            <w:r>
              <w:rPr>
                <w:rFonts w:hint="eastAsia" w:ascii="宋体" w:hAnsi="宋体" w:cs="Times New Roman"/>
                <w:bCs/>
                <w:color w:val="000000"/>
                <w:sz w:val="21"/>
                <w:szCs w:val="22"/>
                <w:highlight w:val="white"/>
              </w:rPr>
              <w:t xml:space="preserve">满足或优于招标文件要求的，每项得2分，本项最高得</w:t>
            </w:r>
            <w:r>
              <w:rPr>
                <w:rFonts w:ascii="宋体" w:hAnsi="宋体" w:cs="Times New Roman"/>
                <w:bCs/>
                <w:color w:val="000000"/>
                <w:sz w:val="21"/>
                <w:szCs w:val="22"/>
                <w:highlight w:val="white"/>
              </w:rPr>
              <w:t xml:space="preserve">1</w:t>
            </w:r>
            <w:r>
              <w:rPr>
                <w:rFonts w:hint="eastAsia" w:ascii="宋体" w:hAnsi="宋体" w:cs="Times New Roman"/>
                <w:bCs/>
                <w:color w:val="000000"/>
                <w:sz w:val="21"/>
                <w:szCs w:val="22"/>
                <w:highlight w:val="white"/>
              </w:rPr>
              <w:t xml:space="preserve">8分。</w:t>
            </w:r>
            <w:r/>
          </w:p>
          <w:p>
            <w:pPr>
              <w:ind w:left="0"/>
              <w:jc w:val="left"/>
              <w:keepLines w:val="0"/>
              <w:keepNext w:val="0"/>
              <w:pageBreakBefore w:val="0"/>
              <w:widowControl/>
              <w:rPr>
                <w:rFonts w:ascii="宋体" w:hAnsi="宋体" w:cs="Arial"/>
                <w:bCs/>
                <w:sz w:val="21"/>
                <w:szCs w:val="21"/>
              </w:rPr>
            </w:pPr>
            <w:r>
              <w:rPr>
                <w:rFonts w:hint="eastAsia" w:ascii="宋体" w:hAnsi="宋体"/>
                <w:b/>
                <w:bCs/>
                <w:sz w:val="21"/>
                <w:szCs w:val="21"/>
              </w:rPr>
              <w:t xml:space="preserve">注：标</w:t>
            </w:r>
            <w:r>
              <w:rPr>
                <w:rFonts w:hint="eastAsia" w:ascii="宋体" w:hAnsi="宋体" w:cs="Times New Roman"/>
                <w:b/>
                <w:bCs/>
                <w:color w:val="000000"/>
                <w:sz w:val="21"/>
                <w:szCs w:val="22"/>
                <w:highlight w:val="white"/>
              </w:rPr>
              <w:t xml:space="preserve">“</w:t>
            </w:r>
            <w:r>
              <w:rPr>
                <w:rFonts w:hint="eastAsia" w:ascii="宋体" w:hAnsi="宋体"/>
                <w:sz w:val="21"/>
                <w:szCs w:val="21"/>
              </w:rPr>
              <w:t xml:space="preserve">▲</w:t>
            </w:r>
            <w:r>
              <w:rPr>
                <w:rFonts w:hint="eastAsia" w:ascii="宋体" w:hAnsi="宋体" w:cs="Times New Roman"/>
                <w:b/>
                <w:bCs/>
                <w:color w:val="000000"/>
                <w:sz w:val="21"/>
                <w:szCs w:val="22"/>
                <w:highlight w:val="white"/>
              </w:rPr>
              <w:t xml:space="preserve">”的技术参数需提供以下任意</w:t>
            </w:r>
            <w:r>
              <w:rPr>
                <w:rFonts w:ascii="宋体" w:hAnsi="宋体" w:cs="Times New Roman"/>
                <w:b/>
                <w:bCs/>
                <w:color w:val="000000"/>
                <w:sz w:val="21"/>
                <w:szCs w:val="22"/>
                <w:highlight w:val="white"/>
              </w:rPr>
              <w:t xml:space="preserve">一种</w:t>
            </w:r>
            <w:r>
              <w:rPr>
                <w:rFonts w:hint="eastAsia" w:ascii="宋体" w:hAnsi="宋体" w:cs="Times New Roman"/>
                <w:b/>
                <w:bCs/>
                <w:color w:val="000000"/>
                <w:sz w:val="21"/>
                <w:szCs w:val="22"/>
                <w:highlight w:val="white"/>
              </w:rPr>
              <w:t xml:space="preserve">证明材料并加盖投标单位公章：（1）产品说明书（2）官网截图证明或产品彩页证明；</w:t>
            </w:r>
            <w:r>
              <w:rPr>
                <w:rFonts w:hint="eastAsia" w:ascii="宋体" w:hAnsi="宋体" w:cs="Times New Roman"/>
                <w:b/>
                <w:bCs/>
                <w:sz w:val="21"/>
                <w:szCs w:val="22"/>
                <w:highlight w:val="white"/>
              </w:rPr>
              <w:t xml:space="preserve">（3）检测报告</w:t>
            </w:r>
            <w:r>
              <w:rPr>
                <w:rFonts w:ascii="宋体" w:hAnsi="宋体" w:cs="Times New Roman"/>
                <w:b/>
                <w:bCs/>
                <w:sz w:val="21"/>
                <w:szCs w:val="22"/>
                <w:highlight w:val="white"/>
              </w:rPr>
              <w:t xml:space="preserve">；</w:t>
            </w:r>
            <w:r>
              <w:rPr>
                <w:rFonts w:hint="eastAsia" w:ascii="宋体" w:hAnsi="宋体" w:cs="Times New Roman"/>
                <w:b/>
                <w:bCs/>
                <w:color w:val="000000"/>
                <w:sz w:val="21"/>
                <w:szCs w:val="22"/>
                <w:highlight w:val="white"/>
              </w:rPr>
              <w:t xml:space="preserve">未按要求提供的不得分。</w:t>
            </w:r>
            <w:r/>
          </w:p>
          <w:p>
            <w:pPr>
              <w:ind w:left="0"/>
              <w:jc w:val="left"/>
              <w:keepLines w:val="0"/>
              <w:keepNext w:val="0"/>
              <w:pageBreakBefore w:val="0"/>
              <w:widowControl/>
              <w:rPr>
                <w:rFonts w:asciiTheme="minorEastAsia" w:hAnsiTheme="minorEastAsia" w:eastAsiaTheme="minorEastAsia" w:cstheme="minorEastAsia"/>
                <w:sz w:val="21"/>
                <w:szCs w:val="21"/>
              </w:rPr>
            </w:pPr>
            <w:r>
              <w:rPr>
                <w:rFonts w:hint="eastAsia" w:ascii="宋体" w:hAnsi="宋体" w:cs="Arial"/>
                <w:bCs/>
                <w:sz w:val="21"/>
                <w:szCs w:val="21"/>
              </w:rPr>
              <w:t xml:space="preserve">2.</w:t>
            </w:r>
            <w:r>
              <w:rPr>
                <w:rFonts w:hint="eastAsia" w:ascii="宋体" w:hAnsi="宋体"/>
                <w:sz w:val="21"/>
                <w:szCs w:val="21"/>
              </w:rPr>
              <w:t xml:space="preserve">未标注符号的技术参数</w:t>
            </w:r>
            <w:r>
              <w:rPr>
                <w:rFonts w:hint="eastAsia" w:ascii="宋体" w:hAnsi="宋体" w:cs="Times New Roman"/>
                <w:bCs/>
                <w:color w:val="000000"/>
                <w:sz w:val="21"/>
                <w:szCs w:val="22"/>
                <w:highlight w:val="white"/>
              </w:rPr>
              <w:t xml:space="preserve">满足或优于招标文件要求的，每项得</w:t>
            </w:r>
            <w:r>
              <w:rPr>
                <w:rFonts w:hint="eastAsia" w:ascii="宋体" w:hAnsi="宋体" w:cs="Times New Roman"/>
                <w:bCs/>
                <w:color w:val="000000"/>
                <w:sz w:val="21"/>
                <w:szCs w:val="22"/>
                <w:highlight w:val="white"/>
                <w:lang w:val="en-US" w:eastAsia="zh-CN"/>
              </w:rPr>
              <w:t xml:space="preserve">1</w:t>
            </w:r>
            <w:r>
              <w:rPr>
                <w:rFonts w:hint="eastAsia" w:ascii="宋体" w:hAnsi="宋体" w:cs="Times New Roman"/>
                <w:bCs/>
                <w:color w:val="000000"/>
                <w:sz w:val="21"/>
                <w:szCs w:val="22"/>
                <w:highlight w:val="white"/>
              </w:rPr>
              <w:t xml:space="preserve">分，</w:t>
            </w:r>
            <w:r>
              <w:rPr>
                <w:rFonts w:hint="eastAsia" w:ascii="宋体" w:hAnsi="宋体"/>
                <w:sz w:val="21"/>
                <w:szCs w:val="21"/>
              </w:rPr>
              <w:t xml:space="preserve">本项最高</w:t>
            </w:r>
            <w:r>
              <w:rPr>
                <w:rFonts w:hint="eastAsia" w:ascii="宋体" w:hAnsi="宋体"/>
                <w:sz w:val="21"/>
                <w:szCs w:val="21"/>
                <w:lang w:val="en-US" w:eastAsia="zh-CN"/>
              </w:rPr>
              <w:t xml:space="preserve">得</w:t>
            </w:r>
            <w:r>
              <w:rPr>
                <w:rFonts w:hint="eastAsia" w:ascii="宋体" w:hAnsi="宋体"/>
                <w:sz w:val="21"/>
                <w:szCs w:val="21"/>
              </w:rPr>
              <w:t xml:space="preserve">25分。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4</w:t>
            </w:r>
            <w:r>
              <w:rPr>
                <w:rFonts w:ascii="Times New Roman" w:hAnsi="Times New Roman" w:cs="Times New Roman"/>
                <w:bCs/>
                <w:color w:val="000000" w:themeColor="text1"/>
                <w:sz w:val="21"/>
                <w:szCs w:val="22"/>
                <w14:textFill>
                  <w14:solidFill>
                    <w14:schemeClr w14:val="tx1"/>
                  </w14:solidFill>
                </w14:textFill>
              </w:rPr>
              <w:t xml:space="preserve">3</w:t>
            </w:r>
            <w:r/>
          </w:p>
        </w:tc>
      </w:tr>
      <w:tr>
        <w:trPr>
          <w:trHeight w:val="567"/>
        </w:trPr>
        <w:tc>
          <w:tcPr>
            <w:tcW w:w="1178" w:type="dxa"/>
            <w:vAlign w:val="center"/>
            <w:vMerge w:val="continue"/>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asciiTheme="minorEastAsia" w:hAnsiTheme="minorEastAsia" w:eastAsiaTheme="minorEastAsia" w:cstheme="minorEastAsia"/>
                <w:bCs/>
                <w:color w:val="000000" w:themeColor="text1"/>
                <w:sz w:val="21"/>
                <w:szCs w:val="21"/>
                <w14:textFill>
                  <w14:solidFill>
                    <w14:schemeClr w14:val="tx1"/>
                  </w14:solidFill>
                </w14:textFill>
              </w:rPr>
            </w:r>
            <w:r/>
          </w:p>
        </w:tc>
        <w:tc>
          <w:tcPr>
            <w:tcW w:w="1033" w:type="dxa"/>
            <w:vAlign w:val="center"/>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333333"/>
                <w:sz w:val="21"/>
                <w:szCs w:val="21"/>
              </w:rPr>
              <w:t xml:space="preserve">技术方案</w:t>
            </w:r>
            <w:r/>
          </w:p>
        </w:tc>
        <w:tc>
          <w:tcPr>
            <w:tcW w:w="7500" w:type="dxa"/>
            <w:vAlign w:val="center"/>
            <w:textDirection w:val="lrTb"/>
            <w:noWrap w:val="false"/>
          </w:tcPr>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宋体" w:hAnsi="宋体"/>
                <w:color w:val="000000"/>
                <w:sz w:val="21"/>
                <w:szCs w:val="21"/>
                <w:lang w:bidi="ar"/>
              </w:rPr>
              <w:t xml:space="preserve">投标人根据本项目特点，</w:t>
            </w:r>
            <w:r>
              <w:rPr>
                <w:rFonts w:hint="eastAsia" w:ascii="宋体" w:hAnsi="宋体"/>
                <w:sz w:val="21"/>
                <w:lang w:val="en-US" w:eastAsia="zh-CN"/>
              </w:rPr>
              <w:t xml:space="preserve">制定下列</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为实现本项目技术参数要求的技术方案。</w:t>
            </w:r>
            <w:r/>
          </w:p>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bookmarkStart w:id="125" w:name="OLE_LINK19"/>
            <w:r/>
            <w:bookmarkStart w:id="126" w:name="OLE_LINK20"/>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asciiTheme="minorEastAsia" w:hAnsiTheme="minorEastAsia" w:eastAsiaTheme="minorEastAsia" w:cstheme="minorEastAsia"/>
                <w:bCs/>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整体硬件安装上架实施方案。方案应针对用户现场环境，提供详尽的硬件安装、上架及布线规划，确保实施流程合理可行。</w:t>
            </w:r>
            <w:r/>
          </w:p>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2</w:t>
            </w:r>
            <w:r>
              <w:rPr>
                <w:rFonts w:asciiTheme="minorEastAsia" w:hAnsiTheme="minorEastAsia" w:eastAsiaTheme="minorEastAsia" w:cstheme="minorEastAsia"/>
                <w:bCs/>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集群管理软件部署实施方案。方案应提供清晰、便捷的部署流程，并配备可视化、智能化的管理服务界面，以提升管理员运维效率。</w:t>
            </w:r>
            <w:r/>
          </w:p>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3</w:t>
            </w:r>
            <w:r>
              <w:rPr>
                <w:rFonts w:asciiTheme="minorEastAsia" w:hAnsiTheme="minorEastAsia" w:eastAsiaTheme="minorEastAsia" w:cstheme="minorEastAsia"/>
                <w:bCs/>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应用软件部署方案。方案应涵盖用户所需全部应用软件的一次性部署、后续升级服务，并提供简洁易用的任务提交指南，最大限度降低用户操作复杂度。</w:t>
            </w:r>
            <w:r/>
          </w:p>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4</w:t>
            </w:r>
            <w:r>
              <w:rPr>
                <w:rFonts w:asciiTheme="minorEastAsia" w:hAnsiTheme="minorEastAsia" w:eastAsiaTheme="minorEastAsia" w:cstheme="minorEastAsia"/>
                <w:bCs/>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运行维护方案。方案应制定定期设备巡检计划，引入智能化运维手段，实现设备风险指数的提前预测与主动预警。</w:t>
            </w:r>
            <w:bookmarkEnd w:id="125"/>
            <w:r/>
            <w:bookmarkEnd w:id="126"/>
            <w:r/>
            <w:r/>
          </w:p>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宋体" w:hAnsi="宋体"/>
                <w:color w:val="000000"/>
                <w:sz w:val="21"/>
                <w:szCs w:val="21"/>
                <w:highlight w:val="white"/>
                <w:lang w:bidi="ar"/>
              </w:rPr>
              <w:t xml:space="preserve">上述每项应逐条叙述，方案全面合理、可行性强、操作性强、贴合项目实际的得</w:t>
            </w:r>
            <w:r>
              <w:rPr>
                <w:rFonts w:ascii="宋体" w:hAnsi="宋体"/>
                <w:color w:val="000000"/>
                <w:sz w:val="21"/>
                <w:szCs w:val="21"/>
                <w:highlight w:val="white"/>
                <w:lang w:bidi="ar"/>
              </w:rPr>
              <w:t xml:space="preserve">2</w:t>
            </w:r>
            <w:r>
              <w:rPr>
                <w:rFonts w:hint="eastAsia" w:ascii="宋体" w:hAnsi="宋体"/>
                <w:color w:val="000000"/>
                <w:sz w:val="21"/>
                <w:szCs w:val="21"/>
                <w:highlight w:val="white"/>
                <w:lang w:bidi="ar"/>
              </w:rPr>
              <w:t xml:space="preserve">分；方案合理性较弱、可行性有所欠缺、操作性不强、与项目实际贴合度不高的得</w:t>
            </w:r>
            <w:r>
              <w:rPr>
                <w:rFonts w:ascii="宋体" w:hAnsi="宋体"/>
                <w:color w:val="000000"/>
                <w:sz w:val="21"/>
                <w:szCs w:val="21"/>
                <w:highlight w:val="white"/>
                <w:lang w:bidi="ar"/>
              </w:rPr>
              <w:t xml:space="preserve">1</w:t>
            </w:r>
            <w:r>
              <w:rPr>
                <w:rFonts w:hint="eastAsia" w:ascii="宋体" w:hAnsi="宋体"/>
                <w:color w:val="000000"/>
                <w:sz w:val="21"/>
                <w:szCs w:val="21"/>
                <w:highlight w:val="white"/>
                <w:lang w:bidi="ar"/>
              </w:rPr>
              <w:t xml:space="preserve">分；每项叙述内容完全脱离采购需求或未作完整叙述的不得分。</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本项最高8分。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8</w:t>
            </w:r>
            <w:r/>
          </w:p>
        </w:tc>
      </w:tr>
      <w:tr>
        <w:trPr>
          <w:trHeight w:val="567"/>
        </w:trPr>
        <w:tc>
          <w:tcPr>
            <w:tcW w:w="1178" w:type="dxa"/>
            <w:vAlign w:val="center"/>
            <w:vMerge w:val="continue"/>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asciiTheme="minorEastAsia" w:hAnsiTheme="minorEastAsia" w:eastAsiaTheme="minorEastAsia" w:cstheme="minorEastAsia"/>
                <w:bCs/>
                <w:color w:val="000000" w:themeColor="text1"/>
                <w:sz w:val="21"/>
                <w:szCs w:val="21"/>
                <w14:textFill>
                  <w14:solidFill>
                    <w14:schemeClr w14:val="tx1"/>
                  </w14:solidFill>
                </w14:textFill>
              </w:rPr>
            </w:r>
            <w:r/>
          </w:p>
        </w:tc>
        <w:tc>
          <w:tcPr>
            <w:tcW w:w="1033" w:type="dxa"/>
            <w:vAlign w:val="center"/>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333333"/>
                <w:sz w:val="21"/>
                <w:szCs w:val="21"/>
              </w:rPr>
              <w:t xml:space="preserve">售后服务与培训方案</w:t>
            </w:r>
            <w:r/>
          </w:p>
        </w:tc>
        <w:tc>
          <w:tcPr>
            <w:tcW w:w="7500" w:type="dxa"/>
            <w:vAlign w:val="center"/>
            <w:textDirection w:val="lrTb"/>
            <w:noWrap w:val="false"/>
          </w:tcPr>
          <w:p>
            <w:pPr>
              <w:ind w:left="0"/>
              <w:jc w:val="left"/>
              <w:rPr>
                <w:rFonts w:ascii="宋体" w:hAnsi="宋体"/>
                <w:sz w:val="21"/>
              </w:rPr>
            </w:pPr>
            <w:r>
              <w:rPr>
                <w:rFonts w:ascii="宋体" w:hAnsi="宋体"/>
                <w:sz w:val="21"/>
              </w:rPr>
              <w:t xml:space="preserve">1. </w:t>
            </w:r>
            <w:r>
              <w:rPr>
                <w:rFonts w:hint="eastAsia" w:ascii="宋体" w:hAnsi="宋体"/>
                <w:color w:val="000000"/>
                <w:sz w:val="21"/>
                <w:szCs w:val="21"/>
                <w:lang w:bidi="ar"/>
              </w:rPr>
              <w:t xml:space="preserve">投标人根据本项目特点，</w:t>
            </w:r>
            <w:r>
              <w:rPr>
                <w:rFonts w:hint="eastAsia" w:ascii="宋体" w:hAnsi="宋体"/>
                <w:sz w:val="21"/>
                <w:lang w:val="en-US" w:eastAsia="zh-CN"/>
              </w:rPr>
              <w:t xml:space="preserve">制定下列</w:t>
            </w:r>
            <w:r>
              <w:rPr>
                <w:rFonts w:hint="eastAsia" w:ascii="宋体" w:hAnsi="宋体"/>
                <w:sz w:val="21"/>
              </w:rPr>
              <w:t xml:space="preserve">售后服务方案（须至少包含售后服务应答及处理时间，质保期内的售后服务范围、质保期满后的售后服务范围、专业技术人员保障）进行评分。</w:t>
            </w:r>
            <w:r/>
          </w:p>
          <w:p>
            <w:pPr>
              <w:ind w:left="0"/>
              <w:jc w:val="left"/>
              <w:rPr>
                <w:rFonts w:hint="eastAsia" w:ascii="宋体" w:hAnsi="宋体"/>
                <w:color w:val="000000"/>
                <w:sz w:val="21"/>
                <w:szCs w:val="21"/>
                <w:highlight w:val="white"/>
                <w:lang w:bidi="ar"/>
              </w:rPr>
            </w:pPr>
            <w:r>
              <w:rPr>
                <w:rFonts w:hint="eastAsia" w:ascii="宋体" w:hAnsi="宋体"/>
                <w:color w:val="000000"/>
                <w:sz w:val="21"/>
                <w:szCs w:val="21"/>
                <w:highlight w:val="white"/>
                <w:lang w:bidi="ar"/>
              </w:rPr>
              <w:t xml:space="preserve">上述每项应逐条叙述，方案全面合理、可行性强、操作性强、贴合项目实际的得3分；方案合理性较弱、可行性有所欠缺、操作性不强、与项目实际贴合度不高的得</w:t>
            </w:r>
            <w:r>
              <w:rPr>
                <w:rFonts w:ascii="宋体" w:hAnsi="宋体"/>
                <w:color w:val="000000"/>
                <w:sz w:val="21"/>
                <w:szCs w:val="21"/>
                <w:highlight w:val="white"/>
                <w:lang w:bidi="ar"/>
              </w:rPr>
              <w:t xml:space="preserve">1</w:t>
            </w:r>
            <w:r>
              <w:rPr>
                <w:rFonts w:hint="eastAsia" w:ascii="宋体" w:hAnsi="宋体"/>
                <w:color w:val="000000"/>
                <w:sz w:val="21"/>
                <w:szCs w:val="21"/>
                <w:highlight w:val="white"/>
                <w:lang w:bidi="ar"/>
              </w:rPr>
              <w:t xml:space="preserve">分；每项叙述内容完全脱离采购需求或未作完整叙述的不得分。</w:t>
            </w:r>
            <w:r/>
          </w:p>
          <w:p>
            <w:pPr>
              <w:ind w:left="0"/>
              <w:jc w:val="left"/>
              <w:rPr>
                <w:rFonts w:ascii="宋体" w:hAnsi="宋体"/>
                <w:sz w:val="21"/>
              </w:rPr>
            </w:pPr>
            <w:r>
              <w:rPr>
                <w:rFonts w:ascii="宋体" w:hAnsi="宋体"/>
                <w:sz w:val="21"/>
              </w:rPr>
              <w:t xml:space="preserve">2. </w:t>
            </w:r>
            <w:r>
              <w:rPr>
                <w:rFonts w:hint="eastAsia" w:ascii="宋体" w:hAnsi="宋体"/>
                <w:color w:val="000000"/>
                <w:sz w:val="21"/>
                <w:szCs w:val="21"/>
                <w:lang w:bidi="ar"/>
              </w:rPr>
              <w:t xml:space="preserve">投标人根据本项目特点，</w:t>
            </w:r>
            <w:r>
              <w:rPr>
                <w:rFonts w:hint="eastAsia" w:ascii="宋体" w:hAnsi="宋体"/>
                <w:sz w:val="21"/>
                <w:lang w:val="en-US" w:eastAsia="zh-CN"/>
              </w:rPr>
              <w:t xml:space="preserve">制定下列</w:t>
            </w:r>
            <w:r>
              <w:rPr>
                <w:rFonts w:hint="eastAsia" w:ascii="宋体" w:hAnsi="宋体"/>
                <w:sz w:val="21"/>
              </w:rPr>
              <w:t xml:space="preserve">对使用方操作、维护人员的培训方案及计划（包括但不限于培训次数、培训人数、培训资料等说明）进行评分。</w:t>
            </w:r>
            <w:r/>
          </w:p>
          <w:p>
            <w:pPr>
              <w:ind w:left="0"/>
              <w:rPr>
                <w:rFonts w:ascii="宋体" w:hAnsi="宋体"/>
                <w:sz w:val="21"/>
                <w:szCs w:val="21"/>
              </w:rPr>
            </w:pPr>
            <w:r>
              <w:rPr>
                <w:rFonts w:hint="eastAsia" w:ascii="宋体" w:hAnsi="宋体"/>
                <w:color w:val="000000"/>
                <w:sz w:val="21"/>
                <w:szCs w:val="21"/>
                <w:highlight w:val="white"/>
                <w:lang w:bidi="ar"/>
              </w:rPr>
              <w:t xml:space="preserve">上述每项应逐条叙述，方案全面合理、可行性强、操作性强、贴合项目实际的得3分；方案合理性较弱、可行性有所欠缺、操作性不强、与项目实际贴合度不高的得</w:t>
            </w:r>
            <w:r>
              <w:rPr>
                <w:rFonts w:ascii="宋体" w:hAnsi="宋体"/>
                <w:color w:val="000000"/>
                <w:sz w:val="21"/>
                <w:szCs w:val="21"/>
                <w:highlight w:val="white"/>
                <w:lang w:bidi="ar"/>
              </w:rPr>
              <w:t xml:space="preserve">1</w:t>
            </w:r>
            <w:r>
              <w:rPr>
                <w:rFonts w:hint="eastAsia" w:ascii="宋体" w:hAnsi="宋体"/>
                <w:color w:val="000000"/>
                <w:sz w:val="21"/>
                <w:szCs w:val="21"/>
                <w:highlight w:val="white"/>
                <w:lang w:bidi="ar"/>
              </w:rPr>
              <w:t xml:space="preserve">分；每项叙述内容完全脱离采购需求或未作完整叙述的不得分。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6</w:t>
            </w:r>
            <w:r/>
          </w:p>
        </w:tc>
      </w:tr>
      <w:tr>
        <w:trPr>
          <w:trHeight w:val="567"/>
        </w:trPr>
        <w:tc>
          <w:tcPr>
            <w:tcW w:w="1178" w:type="dxa"/>
            <w:vAlign w:val="center"/>
            <w:vMerge w:val="continue"/>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asciiTheme="minorEastAsia" w:hAnsiTheme="minorEastAsia" w:eastAsiaTheme="minorEastAsia" w:cstheme="minorEastAsia"/>
                <w:bCs/>
                <w:color w:val="000000" w:themeColor="text1"/>
                <w:sz w:val="21"/>
                <w:szCs w:val="21"/>
                <w14:textFill>
                  <w14:solidFill>
                    <w14:schemeClr w14:val="tx1"/>
                  </w14:solidFill>
                </w14:textFill>
              </w:rPr>
            </w:r>
            <w:r/>
          </w:p>
        </w:tc>
        <w:tc>
          <w:tcPr>
            <w:tcW w:w="1033" w:type="dxa"/>
            <w:vAlign w:val="center"/>
            <w:textDirection w:val="lrTb"/>
            <w:noWrap w:val="false"/>
          </w:tcPr>
          <w:p>
            <w:pPr>
              <w:ind w:left="0"/>
              <w:jc w:val="center"/>
              <w:rPr>
                <w:rFonts w:asciiTheme="minorEastAsia" w:hAnsiTheme="minorEastAsia" w:eastAsiaTheme="minorEastAsia" w:cstheme="minorEastAsia"/>
                <w:b/>
                <w:color w:val="333333"/>
                <w:sz w:val="21"/>
                <w:szCs w:val="21"/>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b/>
                <w:color w:val="333333"/>
                <w:sz w:val="21"/>
                <w:szCs w:val="21"/>
              </w:rPr>
              <w:t xml:space="preserve">保修承诺</w:t>
            </w:r>
            <w:r/>
          </w:p>
        </w:tc>
        <w:tc>
          <w:tcPr>
            <w:tcW w:w="7500" w:type="dxa"/>
            <w:vAlign w:val="center"/>
            <w:textDirection w:val="lrTb"/>
            <w:noWrap w:val="false"/>
          </w:tcPr>
          <w:p>
            <w:p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投标单位承诺所供全部部件均由原厂提供保修服务，提供承诺函加盖投标单位公章，一并提供可供查询部件信息的官方网站或官方电话。提供承诺函的得2分，否则不得分。</w:t>
            </w:r>
            <w:r/>
          </w:p>
          <w:p>
            <w:p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注：投标文件中须提供承诺函，未提供不得分。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2</w:t>
            </w:r>
            <w:r/>
          </w:p>
        </w:tc>
      </w:tr>
      <w:tr>
        <w:trPr>
          <w:trHeight w:val="860"/>
        </w:trPr>
        <w:tc>
          <w:tcPr>
            <w:tcW w:w="1178" w:type="dxa"/>
            <w:vAlign w:val="center"/>
            <w:vMerge w:val="continue"/>
            <w:textDirection w:val="lrTb"/>
            <w:noWrap w:val="false"/>
          </w:tcPr>
          <w:p>
            <w:pPr>
              <w:ind w:left="0"/>
              <w:jc w:val="center"/>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tc>
        <w:tc>
          <w:tcPr>
            <w:tcW w:w="1033" w:type="dxa"/>
            <w:vAlign w:val="center"/>
            <w:textDirection w:val="lrTb"/>
            <w:noWrap w:val="false"/>
          </w:tcPr>
          <w:p>
            <w:pPr>
              <w:ind w:left="0"/>
              <w:jc w:val="center"/>
              <w:rPr>
                <w:rFonts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▲质保期</w:t>
            </w:r>
            <w:r/>
          </w:p>
        </w:tc>
        <w:tc>
          <w:tcPr>
            <w:tcW w:w="7500" w:type="dxa"/>
            <w:vAlign w:val="center"/>
            <w:textDirection w:val="lrTb"/>
            <w:noWrap w:val="false"/>
          </w:tcPr>
          <w:p>
            <w:pPr>
              <w:ind w:left="0"/>
              <w:rPr>
                <w:rStyle w:val="896"/>
              </w:rPr>
            </w:pPr>
            <w:r>
              <w:rPr>
                <w:rFonts w:hint="eastAsia" w:asciiTheme="minorEastAsia" w:hAnsiTheme="minorEastAsia" w:eastAsiaTheme="minorEastAsia" w:cstheme="minorEastAsia"/>
                <w:bCs/>
                <w:sz w:val="21"/>
                <w:szCs w:val="21"/>
              </w:rPr>
              <w:t xml:space="preserve">投标单位在招标文件要求基础上每增加1年质保期得1分。本项最高</w:t>
            </w:r>
            <w:r>
              <w:rPr>
                <w:rFonts w:asciiTheme="minorEastAsia" w:hAnsiTheme="minorEastAsia" w:eastAsiaTheme="minorEastAsia" w:cstheme="minorEastAsia"/>
                <w:bCs/>
                <w:sz w:val="21"/>
                <w:szCs w:val="21"/>
              </w:rPr>
              <w:t xml:space="preserve">3</w:t>
            </w:r>
            <w:r>
              <w:rPr>
                <w:rFonts w:hint="eastAsia" w:asciiTheme="minorEastAsia" w:hAnsiTheme="minorEastAsia" w:eastAsiaTheme="minorEastAsia" w:cstheme="minorEastAsia"/>
                <w:bCs/>
                <w:sz w:val="21"/>
                <w:szCs w:val="21"/>
              </w:rPr>
              <w:t xml:space="preserve">分。</w:t>
            </w:r>
            <w:r/>
          </w:p>
          <w:p>
            <w:pPr>
              <w:ind w:left="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 xml:space="preserve">注：投标文件中须提供承诺函，未提供不得分。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3</w:t>
            </w:r>
            <w:r/>
          </w:p>
        </w:tc>
      </w:tr>
      <w:tr>
        <w:trPr>
          <w:trHeight w:val="860"/>
        </w:trPr>
        <w:tc>
          <w:tcPr>
            <w:tcW w:w="1178" w:type="dxa"/>
            <w:vAlign w:val="center"/>
            <w:vMerge w:val="continue"/>
            <w:textDirection w:val="lrTb"/>
            <w:noWrap w:val="false"/>
          </w:tcPr>
          <w:p>
            <w:pPr>
              <w:ind w:left="0"/>
              <w:jc w:val="center"/>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tc>
        <w:tc>
          <w:tcPr>
            <w:tcW w:w="1033" w:type="dxa"/>
            <w:vAlign w:val="center"/>
            <w:textDirection w:val="lrTb"/>
            <w:noWrap w:val="false"/>
          </w:tcPr>
          <w:p>
            <w:pPr>
              <w:ind w:left="0"/>
              <w:jc w:val="center"/>
              <w:rPr>
                <w:rFonts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▲资质证明</w:t>
            </w:r>
            <w:r/>
          </w:p>
        </w:tc>
        <w:tc>
          <w:tcPr>
            <w:tcW w:w="7500" w:type="dxa"/>
            <w:vAlign w:val="center"/>
            <w:textDirection w:val="lrTb"/>
            <w:noWrap w:val="false"/>
          </w:tcPr>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sz w:val="21"/>
                <w:szCs w:val="21"/>
              </w:rPr>
              <w:t xml:space="preserve">投标单位或所投产品生产厂家</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具备以下有效期以内的认证证书：质量管理体系认证证书、环境管理体系认证证书、职业健康安全管理体系证书、信息安全管理体系证书。每提供一项，得0</w:t>
            </w:r>
            <w:r>
              <w:rPr>
                <w:rFonts w:asciiTheme="minorEastAsia" w:hAnsiTheme="minorEastAsia" w:eastAsiaTheme="minorEastAsia" w:cstheme="minorEastAsia"/>
                <w:bCs/>
                <w:color w:val="000000" w:themeColor="text1"/>
                <w:sz w:val="21"/>
                <w:szCs w:val="21"/>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分，最多2分。</w:t>
            </w:r>
            <w:r/>
          </w:p>
          <w:p>
            <w:pPr>
              <w:ind w:left="0"/>
              <w:rPr>
                <w:rFonts w:asciiTheme="minorEastAsia" w:hAnsiTheme="minorEastAsia" w:eastAsiaTheme="minorEastAsia" w:cstheme="minorEastAsia"/>
                <w:bCs/>
                <w:sz w:val="21"/>
                <w:szCs w:val="21"/>
              </w:rPr>
            </w:pPr>
            <w:r>
              <w:rPr>
                <w:rFonts w:hint="eastAsia" w:ascii="宋体" w:hAnsi="宋体"/>
                <w:b/>
                <w:color w:val="000000"/>
                <w:sz w:val="21"/>
                <w:highlight w:val="white"/>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2</w:t>
            </w:r>
            <w:r/>
          </w:p>
        </w:tc>
      </w:tr>
      <w:tr>
        <w:trPr>
          <w:trHeight w:val="927"/>
        </w:trPr>
        <w:tc>
          <w:tcPr>
            <w:tcW w:w="1178" w:type="dxa"/>
            <w:vAlign w:val="center"/>
            <w:vMerge w:val="continue"/>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asciiTheme="minorEastAsia" w:hAnsiTheme="minorEastAsia" w:eastAsiaTheme="minorEastAsia" w:cstheme="minorEastAsia"/>
                <w:bCs/>
                <w:color w:val="000000" w:themeColor="text1"/>
                <w:sz w:val="21"/>
                <w:szCs w:val="21"/>
                <w14:textFill>
                  <w14:solidFill>
                    <w14:schemeClr w14:val="tx1"/>
                  </w14:solidFill>
                </w14:textFill>
              </w:rPr>
            </w:r>
            <w:r/>
          </w:p>
        </w:tc>
        <w:tc>
          <w:tcPr>
            <w:tcW w:w="1033" w:type="dxa"/>
            <w:vAlign w:val="center"/>
            <w:textDirection w:val="lrTb"/>
            <w:noWrap w:val="false"/>
          </w:tcPr>
          <w:p>
            <w:pPr>
              <w:ind w:left="0"/>
              <w:jc w:val="center"/>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▲类似项目业绩</w:t>
            </w:r>
            <w:r/>
          </w:p>
        </w:tc>
        <w:tc>
          <w:tcPr>
            <w:tcW w:w="7500" w:type="dxa"/>
            <w:vAlign w:val="center"/>
            <w:textDirection w:val="lrTb"/>
            <w:noWrap w:val="false"/>
          </w:tcPr>
          <w:p>
            <w:pPr>
              <w:ind w:left="0"/>
              <w:rPr>
                <w:rFonts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投标单位或所投产品生产厂家自2023年</w:t>
            </w:r>
            <w:r>
              <w:rPr>
                <w:rFonts w:asciiTheme="minorEastAsia" w:hAnsiTheme="minorEastAsia" w:eastAsiaTheme="minorEastAsia" w:cstheme="minorEastAsia"/>
                <w:bCs/>
                <w:color w:val="000000" w:themeColor="text1"/>
                <w:sz w:val="21"/>
                <w:szCs w:val="21"/>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月1日起至今（以合同签订之日起为准）具有类似项目业绩的，每提供一个得2分，最高6分。</w:t>
            </w: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6</w:t>
            </w:r>
            <w:r/>
          </w:p>
        </w:tc>
      </w:tr>
    </w:tbl>
    <w:p>
      <w:pPr>
        <w:ind w:left="0" w:firstLine="422"/>
        <w:spacing w:line="360" w:lineRule="auto"/>
        <w:rPr>
          <w:rFonts w:ascii="宋体" w:hAnsi="宋体"/>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0"/>
    <w:link w:val="831"/>
    <w:uiPriority w:val="9"/>
    <w:rPr>
      <w:rFonts w:ascii="Arial" w:hAnsi="Arial" w:eastAsia="Arial" w:cs="Arial"/>
      <w:sz w:val="40"/>
      <w:szCs w:val="40"/>
    </w:rPr>
  </w:style>
  <w:style w:type="character" w:styleId="15">
    <w:name w:val="Heading 2 Char"/>
    <w:basedOn w:val="840"/>
    <w:link w:val="832"/>
    <w:uiPriority w:val="9"/>
    <w:rPr>
      <w:rFonts w:ascii="Arial" w:hAnsi="Arial" w:eastAsia="Arial" w:cs="Arial"/>
      <w:sz w:val="34"/>
    </w:rPr>
  </w:style>
  <w:style w:type="character" w:styleId="17">
    <w:name w:val="Heading 3 Char"/>
    <w:basedOn w:val="840"/>
    <w:link w:val="833"/>
    <w:uiPriority w:val="9"/>
    <w:rPr>
      <w:rFonts w:ascii="Arial" w:hAnsi="Arial" w:eastAsia="Arial" w:cs="Arial"/>
      <w:sz w:val="30"/>
      <w:szCs w:val="30"/>
    </w:rPr>
  </w:style>
  <w:style w:type="character" w:styleId="19">
    <w:name w:val="Heading 4 Char"/>
    <w:basedOn w:val="840"/>
    <w:link w:val="834"/>
    <w:uiPriority w:val="9"/>
    <w:rPr>
      <w:rFonts w:ascii="Arial" w:hAnsi="Arial" w:eastAsia="Arial" w:cs="Arial"/>
      <w:b/>
      <w:bCs/>
      <w:sz w:val="26"/>
      <w:szCs w:val="26"/>
    </w:rPr>
  </w:style>
  <w:style w:type="character" w:styleId="21">
    <w:name w:val="Heading 5 Char"/>
    <w:basedOn w:val="840"/>
    <w:link w:val="835"/>
    <w:uiPriority w:val="9"/>
    <w:rPr>
      <w:rFonts w:ascii="Arial" w:hAnsi="Arial" w:eastAsia="Arial" w:cs="Arial"/>
      <w:b/>
      <w:bCs/>
      <w:sz w:val="24"/>
      <w:szCs w:val="24"/>
    </w:rPr>
  </w:style>
  <w:style w:type="character" w:styleId="23">
    <w:name w:val="Heading 6 Char"/>
    <w:basedOn w:val="840"/>
    <w:link w:val="836"/>
    <w:uiPriority w:val="9"/>
    <w:rPr>
      <w:rFonts w:ascii="Arial" w:hAnsi="Arial" w:eastAsia="Arial" w:cs="Arial"/>
      <w:b/>
      <w:bCs/>
      <w:sz w:val="22"/>
      <w:szCs w:val="22"/>
    </w:rPr>
  </w:style>
  <w:style w:type="character" w:styleId="25">
    <w:name w:val="Heading 7 Char"/>
    <w:basedOn w:val="840"/>
    <w:link w:val="837"/>
    <w:uiPriority w:val="9"/>
    <w:rPr>
      <w:rFonts w:ascii="Arial" w:hAnsi="Arial" w:eastAsia="Arial" w:cs="Arial"/>
      <w:b/>
      <w:bCs/>
      <w:i/>
      <w:iCs/>
      <w:sz w:val="22"/>
      <w:szCs w:val="22"/>
    </w:rPr>
  </w:style>
  <w:style w:type="character" w:styleId="27">
    <w:name w:val="Heading 8 Char"/>
    <w:basedOn w:val="840"/>
    <w:link w:val="838"/>
    <w:uiPriority w:val="9"/>
    <w:rPr>
      <w:rFonts w:ascii="Arial" w:hAnsi="Arial" w:eastAsia="Arial" w:cs="Arial"/>
      <w:i/>
      <w:iCs/>
      <w:sz w:val="22"/>
      <w:szCs w:val="22"/>
    </w:rPr>
  </w:style>
  <w:style w:type="character" w:styleId="29">
    <w:name w:val="Heading 9 Char"/>
    <w:basedOn w:val="840"/>
    <w:link w:val="83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0"/>
    <w:next w:val="830"/>
    <w:link w:val="34"/>
    <w:uiPriority w:val="10"/>
    <w:qFormat/>
    <w:pPr>
      <w:contextualSpacing/>
      <w:spacing w:before="300" w:after="200"/>
    </w:pPr>
    <w:rPr>
      <w:sz w:val="48"/>
      <w:szCs w:val="48"/>
    </w:rPr>
  </w:style>
  <w:style w:type="character" w:styleId="34">
    <w:name w:val="Title Char"/>
    <w:basedOn w:val="840"/>
    <w:link w:val="33"/>
    <w:uiPriority w:val="10"/>
    <w:rPr>
      <w:sz w:val="48"/>
      <w:szCs w:val="48"/>
    </w:rPr>
  </w:style>
  <w:style w:type="character" w:styleId="36">
    <w:name w:val="Subtitle Char"/>
    <w:basedOn w:val="840"/>
    <w:link w:val="876"/>
    <w:uiPriority w:val="11"/>
    <w:rPr>
      <w:sz w:val="24"/>
      <w:szCs w:val="24"/>
    </w:rPr>
  </w:style>
  <w:style w:type="character" w:styleId="38">
    <w:name w:val="Quote Char"/>
    <w:link w:val="1081"/>
    <w:uiPriority w:val="29"/>
    <w:rPr>
      <w:i/>
    </w:rPr>
  </w:style>
  <w:style w:type="character" w:styleId="40">
    <w:name w:val="Intense Quote Char"/>
    <w:link w:val="1207"/>
    <w:uiPriority w:val="30"/>
    <w:rPr>
      <w:i/>
    </w:rPr>
  </w:style>
  <w:style w:type="character" w:styleId="42">
    <w:name w:val="Header Char"/>
    <w:basedOn w:val="840"/>
    <w:link w:val="874"/>
    <w:uiPriority w:val="99"/>
  </w:style>
  <w:style w:type="character" w:styleId="44">
    <w:name w:val="Footer Char"/>
    <w:basedOn w:val="840"/>
    <w:link w:val="872"/>
    <w:uiPriority w:val="99"/>
  </w:style>
  <w:style w:type="character" w:styleId="46">
    <w:name w:val="Caption Char"/>
    <w:basedOn w:val="848"/>
    <w:link w:val="872"/>
    <w:uiPriority w:val="99"/>
  </w:style>
  <w:style w:type="table" w:styleId="48">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9"/>
    <w:uiPriority w:val="99"/>
    <w:rPr>
      <w:sz w:val="18"/>
    </w:rPr>
  </w:style>
  <w:style w:type="character" w:styleId="178">
    <w:name w:val="Endnote Text Char"/>
    <w:link w:val="869"/>
    <w:uiPriority w:val="99"/>
    <w:rPr>
      <w:sz w:val="20"/>
    </w:rPr>
  </w:style>
  <w:style w:type="character" w:styleId="179">
    <w:name w:val="endnote reference"/>
    <w:basedOn w:val="840"/>
    <w:uiPriority w:val="99"/>
    <w:semiHidden/>
    <w:unhideWhenUsed/>
    <w:rPr>
      <w:vertAlign w:val="superscript"/>
    </w:r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uiPriority w:val="0"/>
    <w:qFormat/>
    <w:pPr>
      <w:ind w:left="1024"/>
      <w:jc w:val="both"/>
    </w:pPr>
    <w:rPr>
      <w:rFonts w:ascii="Calibri" w:hAnsi="Calibri" w:eastAsia="宋体" w:cs="宋体"/>
      <w:lang w:val="en-US" w:eastAsia="zh-CN" w:bidi="ar-SA"/>
    </w:rPr>
  </w:style>
  <w:style w:type="paragraph" w:styleId="831">
    <w:name w:val="Heading 1"/>
    <w:basedOn w:val="830"/>
    <w:next w:val="830"/>
    <w:uiPriority w:val="0"/>
    <w:qFormat/>
    <w:pPr>
      <w:ind w:left="432" w:firstLine="18"/>
      <w:spacing w:before="340" w:after="330" w:line="578" w:lineRule="auto"/>
      <w:outlineLvl w:val="0"/>
    </w:pPr>
  </w:style>
  <w:style w:type="paragraph" w:styleId="832">
    <w:name w:val="Heading 2"/>
    <w:basedOn w:val="830"/>
    <w:next w:val="830"/>
    <w:uiPriority w:val="0"/>
    <w:qFormat/>
    <w:pPr>
      <w:ind w:left="576" w:firstLine="24"/>
      <w:spacing w:before="260" w:after="260" w:line="416" w:lineRule="auto"/>
      <w:outlineLvl w:val="1"/>
    </w:pPr>
    <w:rPr>
      <w:rFonts w:ascii="Times New Roman" w:hAnsi="Times New Roman" w:cs="Times New Roman"/>
    </w:rPr>
  </w:style>
  <w:style w:type="paragraph" w:styleId="833">
    <w:name w:val="Heading 3"/>
    <w:basedOn w:val="830"/>
    <w:next w:val="842"/>
    <w:uiPriority w:val="0"/>
    <w:qFormat/>
    <w:pPr>
      <w:ind w:left="720"/>
      <w:spacing w:before="260" w:after="260" w:line="416" w:lineRule="auto"/>
      <w:outlineLvl w:val="2"/>
    </w:pPr>
    <w:rPr>
      <w:rFonts w:ascii="Times New Roman" w:hAnsi="Times New Roman" w:cs="Times New Roman"/>
    </w:rPr>
  </w:style>
  <w:style w:type="paragraph" w:styleId="834">
    <w:name w:val="Heading 4"/>
    <w:basedOn w:val="831"/>
    <w:next w:val="830"/>
    <w:uiPriority w:val="0"/>
    <w:qFormat/>
    <w:pPr>
      <w:ind w:left="864" w:firstLine="24"/>
      <w:spacing w:before="280" w:after="290" w:line="376" w:lineRule="auto"/>
      <w:outlineLvl w:val="3"/>
    </w:pPr>
    <w:rPr>
      <w:rFonts w:ascii="Times New Roman" w:hAnsi="Times New Roman" w:cs="Times New Roman"/>
    </w:rPr>
  </w:style>
  <w:style w:type="paragraph" w:styleId="835">
    <w:name w:val="Heading 5"/>
    <w:basedOn w:val="831"/>
    <w:next w:val="830"/>
    <w:uiPriority w:val="0"/>
    <w:qFormat/>
    <w:pPr>
      <w:ind w:left="1008"/>
      <w:spacing w:before="280" w:after="290" w:line="376" w:lineRule="auto"/>
      <w:outlineLvl w:val="4"/>
    </w:pPr>
    <w:rPr>
      <w:rFonts w:ascii="Times New Roman" w:hAnsi="Times New Roman" w:cs="Times New Roman"/>
    </w:rPr>
  </w:style>
  <w:style w:type="paragraph" w:styleId="836">
    <w:name w:val="Heading 6"/>
    <w:basedOn w:val="831"/>
    <w:next w:val="830"/>
    <w:uiPriority w:val="0"/>
    <w:qFormat/>
    <w:pPr>
      <w:ind w:left="1152" w:firstLine="20"/>
      <w:spacing w:before="240" w:after="64" w:line="320" w:lineRule="auto"/>
      <w:outlineLvl w:val="5"/>
    </w:pPr>
    <w:rPr>
      <w:rFonts w:ascii="Times New Roman" w:hAnsi="Times New Roman" w:cs="Times New Roman"/>
    </w:rPr>
  </w:style>
  <w:style w:type="paragraph" w:styleId="837">
    <w:name w:val="Heading 7"/>
    <w:basedOn w:val="831"/>
    <w:next w:val="830"/>
    <w:uiPriority w:val="0"/>
    <w:qFormat/>
    <w:pPr>
      <w:ind w:left="1296" w:firstLine="14"/>
      <w:spacing w:before="240" w:after="64" w:line="320" w:lineRule="auto"/>
      <w:outlineLvl w:val="6"/>
    </w:pPr>
    <w:rPr>
      <w:rFonts w:ascii="Times New Roman" w:hAnsi="Times New Roman" w:cs="Times New Roman"/>
    </w:rPr>
  </w:style>
  <w:style w:type="paragraph" w:styleId="838">
    <w:name w:val="Heading 8"/>
    <w:basedOn w:val="831"/>
    <w:next w:val="830"/>
    <w:uiPriority w:val="0"/>
    <w:qFormat/>
    <w:pPr>
      <w:ind w:left="1440"/>
      <w:spacing w:before="240" w:after="64" w:line="320" w:lineRule="auto"/>
      <w:outlineLvl w:val="7"/>
    </w:pPr>
    <w:rPr>
      <w:rFonts w:ascii="Times New Roman" w:hAnsi="Times New Roman" w:cs="Times New Roman"/>
    </w:rPr>
  </w:style>
  <w:style w:type="paragraph" w:styleId="839">
    <w:name w:val="Heading 9"/>
    <w:basedOn w:val="831"/>
    <w:next w:val="830"/>
    <w:uiPriority w:val="0"/>
    <w:qFormat/>
    <w:pPr>
      <w:ind w:left="1584" w:firstLine="22"/>
      <w:spacing w:before="240" w:after="64" w:line="320" w:lineRule="auto"/>
      <w:outlineLvl w:val="8"/>
    </w:pPr>
    <w:rPr>
      <w:rFonts w:ascii="Times New Roman" w:hAnsi="Times New Roman" w:cs="Times New Roman"/>
    </w:rPr>
  </w:style>
  <w:style w:type="character" w:styleId="840" w:default="1">
    <w:name w:val="Default Paragraph Font"/>
    <w:uiPriority w:val="1"/>
    <w:semiHidden/>
    <w:unhideWhenUsed/>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customStyle="1">
    <w:name w:val="正文2"/>
    <w:basedOn w:val="830"/>
    <w:next w:val="830"/>
    <w:uiPriority w:val="0"/>
    <w:qFormat/>
    <w:pPr>
      <w:ind w:left="0" w:hanging="2155"/>
      <w:spacing w:line="360" w:lineRule="auto"/>
      <w:shd w:val="clear" w:color="auto" w:fill="ffffff"/>
    </w:pPr>
    <w:rPr>
      <w:rFonts w:ascii="宋体" w:hAnsi="宋体"/>
    </w:rPr>
  </w:style>
  <w:style w:type="paragraph" w:styleId="843">
    <w:name w:val="toc 7"/>
    <w:basedOn w:val="831"/>
    <w:next w:val="830"/>
    <w:uiPriority w:val="0"/>
    <w:qFormat/>
    <w:pPr>
      <w:ind w:left="1640" w:firstLine="3784"/>
      <w:spacing w:before="0" w:after="0" w:line="360" w:lineRule="auto"/>
    </w:pPr>
    <w:rPr>
      <w:rFonts w:ascii="Times New Roman" w:hAnsi="Times New Roman" w:cs="Times New Roman"/>
    </w:rPr>
  </w:style>
  <w:style w:type="paragraph" w:styleId="844">
    <w:name w:val="List Bullet 4"/>
    <w:basedOn w:val="831"/>
    <w:next w:val="845"/>
    <w:uiPriority w:val="0"/>
    <w:qFormat/>
    <w:pPr>
      <w:ind w:left="1620" w:firstLine="2652"/>
      <w:spacing w:before="0" w:after="0" w:line="360" w:lineRule="auto"/>
    </w:pPr>
    <w:rPr>
      <w:rFonts w:ascii="Times New Roman" w:hAnsi="Times New Roman" w:cs="Times New Roman"/>
    </w:rPr>
  </w:style>
  <w:style w:type="paragraph" w:styleId="845">
    <w:name w:val="List Bullet 2"/>
    <w:basedOn w:val="831"/>
    <w:next w:val="830"/>
    <w:uiPriority w:val="0"/>
    <w:qFormat/>
    <w:pPr>
      <w:ind w:left="900" w:firstLine="2652"/>
      <w:spacing w:before="0" w:after="0" w:line="360" w:lineRule="auto"/>
    </w:pPr>
    <w:rPr>
      <w:rFonts w:ascii="Times New Roman" w:hAnsi="Times New Roman" w:cs="Times New Roman"/>
    </w:rPr>
  </w:style>
  <w:style w:type="paragraph" w:styleId="846">
    <w:name w:val="List Number"/>
    <w:basedOn w:val="831"/>
    <w:next w:val="830"/>
    <w:uiPriority w:val="0"/>
    <w:qFormat/>
    <w:pPr>
      <w:ind w:left="454" w:firstLine="2788"/>
      <w:spacing w:before="0" w:after="0" w:line="240" w:lineRule="auto"/>
    </w:pPr>
    <w:rPr>
      <w:rFonts w:ascii="Times New Roman" w:hAnsi="Times New Roman" w:cs="Times New Roman"/>
    </w:rPr>
  </w:style>
  <w:style w:type="paragraph" w:styleId="847">
    <w:name w:val="Normal Indent"/>
    <w:basedOn w:val="830"/>
    <w:next w:val="830"/>
    <w:link w:val="898"/>
    <w:uiPriority w:val="0"/>
    <w:qFormat/>
    <w:pPr>
      <w:ind w:left="420" w:firstLine="4772"/>
    </w:pPr>
  </w:style>
  <w:style w:type="paragraph" w:styleId="848">
    <w:name w:val="Caption"/>
    <w:basedOn w:val="831"/>
    <w:next w:val="830"/>
    <w:uiPriority w:val="0"/>
    <w:qFormat/>
    <w:pPr>
      <w:ind w:left="200" w:firstLine="2248"/>
      <w:jc w:val="center"/>
      <w:spacing w:before="0" w:after="0" w:line="240" w:lineRule="auto"/>
    </w:pPr>
    <w:rPr>
      <w:rFonts w:ascii="Times New Roman" w:hAnsi="Times New Roman" w:cs="Times New Roman"/>
    </w:rPr>
  </w:style>
  <w:style w:type="paragraph" w:styleId="849">
    <w:name w:val="List Bullet"/>
    <w:basedOn w:val="831"/>
    <w:next w:val="830"/>
    <w:uiPriority w:val="0"/>
    <w:qFormat/>
    <w:pPr>
      <w:ind w:left="900" w:firstLine="2652"/>
      <w:spacing w:before="0" w:after="0" w:line="360" w:lineRule="auto"/>
    </w:pPr>
    <w:rPr>
      <w:rFonts w:ascii="Times New Roman" w:hAnsi="Times New Roman" w:cs="Times New Roman"/>
    </w:rPr>
  </w:style>
  <w:style w:type="paragraph" w:styleId="850">
    <w:name w:val="Document Map"/>
    <w:basedOn w:val="831"/>
    <w:next w:val="851"/>
    <w:uiPriority w:val="0"/>
    <w:qFormat/>
    <w:pPr>
      <w:ind w:left="0" w:firstLine="4"/>
      <w:spacing w:before="0" w:after="0" w:line="240" w:lineRule="auto"/>
      <w:shd w:val="clear" w:color="000000" w:fill="000080"/>
    </w:pPr>
    <w:rPr>
      <w:rFonts w:ascii="Times New Roman" w:hAnsi="Times New Roman" w:cs="Times New Roman"/>
    </w:rPr>
  </w:style>
  <w:style w:type="paragraph" w:styleId="851">
    <w:name w:val="annotation subject"/>
    <w:next w:val="830"/>
    <w:uiPriority w:val="0"/>
    <w:qFormat/>
    <w:pPr>
      <w:ind w:firstLine="4608"/>
      <w:spacing w:line="360" w:lineRule="auto"/>
    </w:pPr>
    <w:rPr>
      <w:rFonts w:ascii="Calibri" w:hAnsi="Calibri" w:eastAsia="宋体" w:cs="宋体"/>
      <w:lang w:val="en-US" w:eastAsia="zh-CN" w:bidi="ar-SA"/>
    </w:rPr>
  </w:style>
  <w:style w:type="paragraph" w:styleId="852">
    <w:name w:val="annotation text"/>
    <w:basedOn w:val="831"/>
    <w:next w:val="830"/>
    <w:uiPriority w:val="0"/>
    <w:qFormat/>
    <w:pPr>
      <w:ind w:left="0" w:firstLine="3584"/>
      <w:spacing w:before="0" w:after="0" w:line="360" w:lineRule="auto"/>
    </w:pPr>
    <w:rPr>
      <w:rFonts w:ascii="Times New Roman" w:hAnsi="Times New Roman" w:cs="Times New Roman"/>
    </w:rPr>
  </w:style>
  <w:style w:type="paragraph" w:styleId="853">
    <w:name w:val="Body Text 3"/>
    <w:basedOn w:val="831"/>
    <w:next w:val="830"/>
    <w:uiPriority w:val="0"/>
    <w:qFormat/>
    <w:pPr>
      <w:ind w:left="0" w:firstLine="2048"/>
      <w:spacing w:before="0" w:after="0" w:line="500" w:lineRule="exact"/>
    </w:pPr>
    <w:rPr>
      <w:rFonts w:ascii="Times New Roman" w:hAnsi="Times New Roman" w:cs="Times New Roman"/>
    </w:rPr>
  </w:style>
  <w:style w:type="paragraph" w:styleId="854">
    <w:name w:val="List Bullet 3"/>
    <w:basedOn w:val="831"/>
    <w:next w:val="830"/>
    <w:uiPriority w:val="0"/>
    <w:qFormat/>
    <w:pPr>
      <w:ind w:left="900" w:firstLine="2652"/>
      <w:spacing w:before="0" w:after="0" w:line="360" w:lineRule="auto"/>
    </w:pPr>
    <w:rPr>
      <w:rFonts w:ascii="Times New Roman" w:hAnsi="Times New Roman" w:cs="Times New Roman"/>
    </w:rPr>
  </w:style>
  <w:style w:type="paragraph" w:styleId="855">
    <w:name w:val="Body Text"/>
    <w:basedOn w:val="830"/>
    <w:next w:val="830"/>
    <w:uiPriority w:val="0"/>
    <w:qFormat/>
    <w:pPr>
      <w:ind w:left="0" w:firstLine="2560"/>
    </w:pPr>
    <w:rPr>
      <w:rFonts w:ascii="Times New Roman" w:hAnsi="Times New Roman" w:cs="Times New Roman"/>
    </w:rPr>
  </w:style>
  <w:style w:type="paragraph" w:styleId="856">
    <w:name w:val="Body Text Indent"/>
    <w:basedOn w:val="830"/>
    <w:next w:val="830"/>
    <w:uiPriority w:val="0"/>
    <w:qFormat/>
    <w:pPr>
      <w:ind w:left="420" w:firstLine="1188"/>
      <w:spacing w:line="360" w:lineRule="exact"/>
    </w:pPr>
    <w:rPr>
      <w:rFonts w:ascii="Times New Roman" w:hAnsi="Times New Roman" w:cs="Times New Roman"/>
    </w:rPr>
  </w:style>
  <w:style w:type="paragraph" w:styleId="857">
    <w:name w:val="List Number 3"/>
    <w:basedOn w:val="831"/>
    <w:next w:val="830"/>
    <w:uiPriority w:val="0"/>
    <w:qFormat/>
    <w:pPr>
      <w:ind w:left="420" w:firstLine="3584"/>
      <w:spacing w:before="0" w:after="0" w:line="240" w:lineRule="auto"/>
    </w:pPr>
    <w:rPr>
      <w:rFonts w:ascii="Times New Roman" w:hAnsi="Times New Roman" w:cs="Times New Roman"/>
    </w:rPr>
  </w:style>
  <w:style w:type="paragraph" w:styleId="858">
    <w:name w:val="List 2"/>
    <w:basedOn w:val="831"/>
    <w:next w:val="843"/>
    <w:uiPriority w:val="0"/>
    <w:qFormat/>
    <w:pPr>
      <w:ind w:left="100" w:firstLine="3640"/>
      <w:spacing w:before="0" w:after="0" w:line="240" w:lineRule="auto"/>
    </w:pPr>
    <w:rPr>
      <w:rFonts w:ascii="Times New Roman" w:hAnsi="Times New Roman" w:cs="Times New Roman"/>
    </w:rPr>
  </w:style>
  <w:style w:type="paragraph" w:styleId="859">
    <w:name w:val="Block Text"/>
    <w:basedOn w:val="831"/>
    <w:next w:val="830"/>
    <w:uiPriority w:val="0"/>
    <w:qFormat/>
    <w:pPr>
      <w:ind w:left="420" w:right="33" w:firstLine="2560"/>
      <w:spacing w:before="0" w:after="0" w:line="240" w:lineRule="auto"/>
    </w:pPr>
    <w:rPr>
      <w:rFonts w:ascii="Times New Roman" w:hAnsi="Times New Roman" w:cs="Times New Roman"/>
    </w:rPr>
  </w:style>
  <w:style w:type="paragraph" w:styleId="860">
    <w:name w:val="toc 5"/>
    <w:basedOn w:val="831"/>
    <w:next w:val="830"/>
    <w:uiPriority w:val="0"/>
    <w:qFormat/>
    <w:pPr>
      <w:ind w:left="1160" w:firstLine="3784"/>
      <w:spacing w:before="0" w:after="0" w:line="360" w:lineRule="auto"/>
    </w:pPr>
    <w:rPr>
      <w:rFonts w:ascii="Times New Roman" w:hAnsi="Times New Roman" w:cs="Times New Roman"/>
    </w:rPr>
  </w:style>
  <w:style w:type="paragraph" w:styleId="861">
    <w:name w:val="toc 3"/>
    <w:basedOn w:val="831"/>
    <w:next w:val="830"/>
    <w:uiPriority w:val="0"/>
    <w:qFormat/>
    <w:pPr>
      <w:ind w:left="0" w:firstLine="1024"/>
      <w:spacing w:before="0" w:after="0" w:line="360" w:lineRule="auto"/>
    </w:pPr>
    <w:rPr>
      <w:rFonts w:ascii="Times New Roman" w:hAnsi="Times New Roman" w:cs="Times New Roman"/>
    </w:rPr>
  </w:style>
  <w:style w:type="paragraph" w:styleId="862">
    <w:name w:val="Plain Text"/>
    <w:basedOn w:val="831"/>
    <w:next w:val="863"/>
    <w:uiPriority w:val="0"/>
    <w:qFormat/>
    <w:pPr>
      <w:ind w:left="0" w:firstLine="2048"/>
      <w:spacing w:before="0" w:after="0" w:line="240" w:lineRule="auto"/>
    </w:pPr>
    <w:rPr>
      <w:rFonts w:ascii="Times New Roman" w:hAnsi="Times New Roman" w:cs="Times New Roman"/>
    </w:rPr>
  </w:style>
  <w:style w:type="paragraph" w:styleId="863">
    <w:name w:val="toc 1"/>
    <w:basedOn w:val="831"/>
    <w:next w:val="830"/>
    <w:uiPriority w:val="39"/>
    <w:qFormat/>
    <w:pPr>
      <w:ind w:left="0" w:firstLine="4608"/>
      <w:spacing w:before="0" w:after="0" w:line="240" w:lineRule="auto"/>
    </w:pPr>
    <w:rPr>
      <w:rFonts w:ascii="Times New Roman" w:hAnsi="Times New Roman" w:cs="Times New Roman"/>
    </w:rPr>
  </w:style>
  <w:style w:type="paragraph" w:styleId="864">
    <w:name w:val="List Bullet 5"/>
    <w:basedOn w:val="831"/>
    <w:next w:val="865"/>
    <w:uiPriority w:val="0"/>
    <w:qFormat/>
    <w:pPr>
      <w:ind w:left="2040" w:firstLine="2560"/>
      <w:spacing w:before="0" w:after="0" w:line="360" w:lineRule="auto"/>
    </w:pPr>
    <w:rPr>
      <w:rFonts w:ascii="Times New Roman" w:hAnsi="Times New Roman" w:cs="Times New Roman"/>
    </w:rPr>
  </w:style>
  <w:style w:type="paragraph" w:styleId="865" w:customStyle="1">
    <w:name w:val="正文首行缩进1"/>
    <w:next w:val="857"/>
    <w:uiPriority w:val="0"/>
    <w:qFormat/>
    <w:pPr>
      <w:ind w:left="420" w:firstLine="2724"/>
      <w:spacing w:after="120" w:line="360" w:lineRule="auto"/>
    </w:pPr>
    <w:rPr>
      <w:rFonts w:ascii="Calibri" w:hAnsi="Calibri" w:eastAsia="宋体" w:cs="宋体"/>
      <w:lang w:val="en-US" w:eastAsia="zh-CN" w:bidi="ar-SA"/>
    </w:rPr>
  </w:style>
  <w:style w:type="paragraph" w:styleId="866">
    <w:name w:val="toc 8"/>
    <w:basedOn w:val="831"/>
    <w:next w:val="830"/>
    <w:uiPriority w:val="0"/>
    <w:qFormat/>
    <w:pPr>
      <w:ind w:left="1880" w:firstLine="3784"/>
      <w:spacing w:before="0" w:after="0" w:line="360" w:lineRule="auto"/>
    </w:pPr>
    <w:rPr>
      <w:rFonts w:ascii="Times New Roman" w:hAnsi="Times New Roman" w:cs="Times New Roman"/>
    </w:rPr>
  </w:style>
  <w:style w:type="paragraph" w:styleId="867">
    <w:name w:val="Date"/>
    <w:basedOn w:val="831"/>
    <w:next w:val="830"/>
    <w:uiPriority w:val="0"/>
    <w:qFormat/>
    <w:pPr>
      <w:ind w:left="0" w:firstLine="2560"/>
      <w:spacing w:before="0" w:after="0" w:line="240" w:lineRule="auto"/>
    </w:pPr>
    <w:rPr>
      <w:rFonts w:ascii="Times New Roman" w:hAnsi="Times New Roman" w:cs="Times New Roman"/>
    </w:rPr>
  </w:style>
  <w:style w:type="paragraph" w:styleId="868">
    <w:name w:val="Body Text Indent 2"/>
    <w:basedOn w:val="831"/>
    <w:next w:val="856"/>
    <w:uiPriority w:val="0"/>
    <w:qFormat/>
    <w:pPr>
      <w:ind w:left="481" w:firstLine="2784"/>
      <w:spacing w:before="0" w:after="0" w:line="400" w:lineRule="exact"/>
    </w:pPr>
    <w:rPr>
      <w:rFonts w:ascii="Times New Roman" w:hAnsi="Times New Roman" w:cs="Times New Roman"/>
    </w:rPr>
  </w:style>
  <w:style w:type="paragraph" w:styleId="869">
    <w:name w:val="endnote text"/>
    <w:basedOn w:val="831"/>
    <w:next w:val="870"/>
    <w:uiPriority w:val="0"/>
    <w:qFormat/>
    <w:pPr>
      <w:ind w:left="0" w:firstLine="2560"/>
      <w:spacing w:before="0" w:after="0" w:line="360" w:lineRule="auto"/>
    </w:pPr>
    <w:rPr>
      <w:rFonts w:ascii="Times New Roman" w:hAnsi="Times New Roman" w:cs="Times New Roman"/>
    </w:rPr>
  </w:style>
  <w:style w:type="paragraph" w:styleId="870" w:customStyle="1">
    <w:name w:val="Char11"/>
    <w:basedOn w:val="831"/>
    <w:next w:val="830"/>
    <w:uiPriority w:val="0"/>
    <w:qFormat/>
    <w:pPr>
      <w:ind w:left="0" w:firstLine="3584"/>
      <w:spacing w:before="0" w:after="0" w:line="240" w:lineRule="auto"/>
    </w:pPr>
    <w:rPr>
      <w:rFonts w:ascii="Times New Roman" w:hAnsi="Times New Roman" w:cs="Times New Roman"/>
    </w:rPr>
  </w:style>
  <w:style w:type="paragraph" w:styleId="871">
    <w:name w:val="Balloon Text"/>
    <w:basedOn w:val="831"/>
    <w:next w:val="846"/>
    <w:uiPriority w:val="0"/>
    <w:qFormat/>
    <w:pPr>
      <w:ind w:left="0" w:firstLine="2048"/>
      <w:spacing w:before="0" w:after="0" w:line="240" w:lineRule="auto"/>
    </w:pPr>
    <w:rPr>
      <w:rFonts w:ascii="Times New Roman" w:hAnsi="Times New Roman" w:cs="Times New Roman"/>
    </w:rPr>
  </w:style>
  <w:style w:type="paragraph" w:styleId="872">
    <w:name w:val="Footer"/>
    <w:basedOn w:val="830"/>
    <w:next w:val="873"/>
    <w:link w:val="899"/>
    <w:uiPriority w:val="0"/>
    <w:qFormat/>
    <w:pPr>
      <w:ind w:left="0" w:firstLine="3584"/>
    </w:pPr>
  </w:style>
  <w:style w:type="paragraph" w:styleId="873" w:customStyle="1">
    <w:name w:val="Char Char Char Char Char Char Char Char Char Char Char Char Char"/>
    <w:basedOn w:val="831"/>
    <w:next w:val="830"/>
    <w:uiPriority w:val="0"/>
    <w:qFormat/>
    <w:pPr>
      <w:ind w:left="0" w:firstLine="3584"/>
      <w:spacing w:before="0" w:after="160" w:line="240" w:lineRule="exact"/>
    </w:pPr>
    <w:rPr>
      <w:rFonts w:ascii="Times New Roman" w:hAnsi="Times New Roman" w:cs="Times New Roman"/>
    </w:rPr>
  </w:style>
  <w:style w:type="paragraph" w:styleId="874">
    <w:name w:val="Header"/>
    <w:basedOn w:val="831"/>
    <w:next w:val="867"/>
    <w:link w:val="900"/>
    <w:uiPriority w:val="0"/>
    <w:qFormat/>
    <w:pPr>
      <w:ind w:left="0" w:firstLine="3584"/>
      <w:jc w:val="center"/>
      <w:spacing w:before="0" w:after="0" w:line="240" w:lineRule="auto"/>
    </w:pPr>
  </w:style>
  <w:style w:type="paragraph" w:styleId="875">
    <w:name w:val="toc 4"/>
    <w:basedOn w:val="831"/>
    <w:next w:val="830"/>
    <w:uiPriority w:val="0"/>
    <w:qFormat/>
    <w:pPr>
      <w:ind w:left="1260" w:firstLine="1024"/>
      <w:spacing w:before="0" w:after="0" w:line="240" w:lineRule="auto"/>
    </w:pPr>
    <w:rPr>
      <w:rFonts w:ascii="Times New Roman" w:hAnsi="Times New Roman" w:cs="Times New Roman"/>
    </w:rPr>
  </w:style>
  <w:style w:type="paragraph" w:styleId="876">
    <w:name w:val="Subtitle"/>
    <w:next w:val="830"/>
    <w:uiPriority w:val="0"/>
    <w:qFormat/>
    <w:pPr>
      <w:ind w:left="1024"/>
      <w:jc w:val="center"/>
      <w:spacing w:after="60"/>
    </w:pPr>
    <w:rPr>
      <w:rFonts w:ascii="Calibri" w:hAnsi="Calibri" w:eastAsia="宋体" w:cs="宋体"/>
      <w:lang w:val="en-US" w:eastAsia="zh-CN" w:bidi="ar-SA"/>
    </w:rPr>
  </w:style>
  <w:style w:type="paragraph" w:styleId="877">
    <w:name w:val="List"/>
    <w:basedOn w:val="831"/>
    <w:next w:val="878"/>
    <w:uiPriority w:val="0"/>
    <w:qFormat/>
    <w:pPr>
      <w:ind w:left="200" w:firstLine="3640"/>
      <w:spacing w:before="0" w:after="0" w:line="240" w:lineRule="auto"/>
    </w:pPr>
    <w:rPr>
      <w:rFonts w:ascii="Times New Roman" w:hAnsi="Times New Roman" w:cs="Times New Roman"/>
    </w:rPr>
  </w:style>
  <w:style w:type="paragraph" w:styleId="878">
    <w:name w:val="Body Text First Indent"/>
    <w:next w:val="830"/>
    <w:uiPriority w:val="0"/>
    <w:qFormat/>
    <w:pPr>
      <w:ind w:left="420" w:firstLine="3748"/>
      <w:spacing w:after="120"/>
    </w:pPr>
    <w:rPr>
      <w:rFonts w:ascii="Calibri" w:hAnsi="Calibri" w:eastAsia="宋体" w:cs="宋体"/>
      <w:lang w:val="en-US" w:eastAsia="zh-CN" w:bidi="ar-SA"/>
    </w:rPr>
  </w:style>
  <w:style w:type="paragraph" w:styleId="879">
    <w:name w:val="footnote text"/>
    <w:basedOn w:val="831"/>
    <w:next w:val="859"/>
    <w:uiPriority w:val="0"/>
    <w:qFormat/>
    <w:pPr>
      <w:ind w:left="0" w:firstLine="3584"/>
      <w:spacing w:before="0" w:after="0" w:line="360" w:lineRule="auto"/>
    </w:pPr>
    <w:rPr>
      <w:rFonts w:ascii="Times New Roman" w:hAnsi="Times New Roman" w:cs="Times New Roman"/>
    </w:rPr>
  </w:style>
  <w:style w:type="paragraph" w:styleId="880">
    <w:name w:val="toc 6"/>
    <w:basedOn w:val="831"/>
    <w:next w:val="830"/>
    <w:uiPriority w:val="0"/>
    <w:qFormat/>
    <w:pPr>
      <w:ind w:left="1400" w:firstLine="3784"/>
      <w:spacing w:before="0" w:after="0" w:line="360" w:lineRule="auto"/>
    </w:pPr>
    <w:rPr>
      <w:rFonts w:ascii="Times New Roman" w:hAnsi="Times New Roman" w:cs="Times New Roman"/>
    </w:rPr>
  </w:style>
  <w:style w:type="paragraph" w:styleId="881">
    <w:name w:val="List 5"/>
    <w:basedOn w:val="831"/>
    <w:next w:val="855"/>
    <w:uiPriority w:val="0"/>
    <w:qFormat/>
    <w:pPr>
      <w:ind w:left="2100" w:firstLine="3676"/>
      <w:spacing w:before="0" w:after="0" w:line="240" w:lineRule="auto"/>
    </w:pPr>
    <w:rPr>
      <w:rFonts w:ascii="Times New Roman" w:hAnsi="Times New Roman" w:cs="Times New Roman"/>
    </w:rPr>
  </w:style>
  <w:style w:type="paragraph" w:styleId="882">
    <w:name w:val="Body Text Indent 3"/>
    <w:basedOn w:val="831"/>
    <w:next w:val="880"/>
    <w:uiPriority w:val="0"/>
    <w:qFormat/>
    <w:pPr>
      <w:ind w:left="480" w:firstLine="2784"/>
      <w:spacing w:before="0" w:after="0" w:line="400" w:lineRule="exact"/>
    </w:pPr>
    <w:rPr>
      <w:rFonts w:ascii="Times New Roman" w:hAnsi="Times New Roman" w:cs="Times New Roman"/>
    </w:rPr>
  </w:style>
  <w:style w:type="paragraph" w:styleId="883">
    <w:name w:val="toc 2"/>
    <w:basedOn w:val="831"/>
    <w:next w:val="830"/>
    <w:uiPriority w:val="0"/>
    <w:qFormat/>
    <w:pPr>
      <w:ind w:left="0" w:firstLine="1024"/>
      <w:spacing w:before="0" w:after="0" w:line="360" w:lineRule="auto"/>
    </w:pPr>
    <w:rPr>
      <w:rFonts w:ascii="Times New Roman" w:hAnsi="Times New Roman" w:cs="Times New Roman"/>
    </w:rPr>
  </w:style>
  <w:style w:type="paragraph" w:styleId="884">
    <w:name w:val="toc 9"/>
    <w:basedOn w:val="831"/>
    <w:next w:val="830"/>
    <w:uiPriority w:val="0"/>
    <w:qFormat/>
    <w:pPr>
      <w:ind w:left="2120" w:firstLine="3784"/>
      <w:spacing w:before="0" w:after="0" w:line="360" w:lineRule="auto"/>
    </w:pPr>
    <w:rPr>
      <w:rFonts w:ascii="Times New Roman" w:hAnsi="Times New Roman" w:cs="Times New Roman"/>
    </w:rPr>
  </w:style>
  <w:style w:type="paragraph" w:styleId="885">
    <w:name w:val="Body Text 2"/>
    <w:basedOn w:val="831"/>
    <w:next w:val="849"/>
    <w:uiPriority w:val="0"/>
    <w:qFormat/>
    <w:pPr>
      <w:ind w:left="0" w:firstLine="1024"/>
      <w:spacing w:before="0" w:after="120" w:line="480" w:lineRule="auto"/>
    </w:pPr>
    <w:rPr>
      <w:rFonts w:ascii="Times New Roman" w:hAnsi="Times New Roman" w:cs="Times New Roman"/>
    </w:rPr>
  </w:style>
  <w:style w:type="paragraph" w:styleId="886">
    <w:name w:val="HTML Preformatted"/>
    <w:basedOn w:val="831"/>
    <w:next w:val="848"/>
    <w:uiPriority w:val="0"/>
    <w:qFormat/>
    <w:pPr>
      <w:ind w:left="0" w:firstLine="2048"/>
      <w:spacing w:before="0" w:after="0" w:line="253" w:lineRule="atLeast"/>
    </w:pPr>
    <w:rPr>
      <w:rFonts w:ascii="Times New Roman" w:hAnsi="Times New Roman" w:cs="Times New Roman"/>
    </w:rPr>
  </w:style>
  <w:style w:type="paragraph" w:styleId="887">
    <w:name w:val="Normal (Web)"/>
    <w:basedOn w:val="830"/>
    <w:next w:val="858"/>
    <w:uiPriority w:val="99"/>
    <w:qFormat/>
    <w:pPr>
      <w:ind w:left="15" w:right="15" w:firstLine="4608"/>
      <w:spacing w:before="60" w:after="60" w:line="312" w:lineRule="auto"/>
    </w:pPr>
    <w:rPr>
      <w:rFonts w:ascii="Times New Roman" w:hAnsi="Times New Roman" w:cs="Times New Roman"/>
    </w:rPr>
  </w:style>
  <w:style w:type="paragraph" w:styleId="888">
    <w:name w:val="index 1"/>
    <w:basedOn w:val="831"/>
    <w:next w:val="830"/>
    <w:uiPriority w:val="0"/>
    <w:qFormat/>
    <w:pPr>
      <w:ind w:left="0" w:firstLine="3584"/>
      <w:spacing w:before="0" w:after="0" w:line="240" w:lineRule="auto"/>
    </w:pPr>
    <w:rPr>
      <w:rFonts w:ascii="Times New Roman" w:hAnsi="Times New Roman" w:cs="Times New Roman"/>
    </w:rPr>
  </w:style>
  <w:style w:type="paragraph" w:styleId="889">
    <w:name w:val="Body Text First Indent 2"/>
    <w:basedOn w:val="856"/>
    <w:uiPriority w:val="0"/>
    <w:unhideWhenUsed/>
    <w:qFormat/>
    <w:pPr>
      <w:ind w:firstLine="420"/>
    </w:pPr>
  </w:style>
  <w:style w:type="table" w:styleId="89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1">
    <w:name w:val="Strong"/>
    <w:uiPriority w:val="22"/>
    <w:qFormat/>
    <w:rPr>
      <w:rFonts w:ascii="Times New Roman" w:hAnsi="Times New Roman" w:eastAsia="宋体" w:cs="Times New Roman"/>
      <w:b/>
      <w:sz w:val="20"/>
    </w:rPr>
  </w:style>
  <w:style w:type="character" w:styleId="892">
    <w:name w:val="page number"/>
    <w:uiPriority w:val="0"/>
    <w:qFormat/>
    <w:rPr>
      <w:rFonts w:ascii="Times New Roman" w:hAnsi="Times New Roman" w:eastAsia="宋体" w:cs="Times New Roman"/>
      <w:sz w:val="20"/>
    </w:rPr>
  </w:style>
  <w:style w:type="character" w:styleId="893">
    <w:name w:val="FollowedHyperlink"/>
    <w:uiPriority w:val="0"/>
    <w:qFormat/>
    <w:rPr>
      <w:rFonts w:ascii="Times New Roman" w:hAnsi="Times New Roman" w:eastAsia="宋体" w:cs="Times New Roman"/>
      <w:color w:val="800080"/>
      <w:sz w:val="20"/>
      <w:u w:val="single"/>
    </w:rPr>
  </w:style>
  <w:style w:type="character" w:styleId="894">
    <w:name w:val="Emphasis"/>
    <w:uiPriority w:val="20"/>
    <w:qFormat/>
    <w:rPr>
      <w:rFonts w:ascii="Times New Roman" w:hAnsi="Times New Roman" w:eastAsia="宋体" w:cs="Times New Roman"/>
      <w:i/>
      <w:sz w:val="21"/>
    </w:rPr>
  </w:style>
  <w:style w:type="character" w:styleId="895">
    <w:name w:val="Hyperlink"/>
    <w:uiPriority w:val="99"/>
    <w:qFormat/>
    <w:rPr>
      <w:rFonts w:ascii="Times New Roman" w:hAnsi="Times New Roman" w:eastAsia="宋体" w:cs="Times New Roman"/>
      <w:color w:val="0000ff"/>
      <w:sz w:val="20"/>
      <w:u w:val="single"/>
    </w:rPr>
  </w:style>
  <w:style w:type="character" w:styleId="896">
    <w:name w:val="annotation reference"/>
    <w:uiPriority w:val="0"/>
    <w:qFormat/>
    <w:rPr>
      <w:rFonts w:ascii="Times New Roman" w:hAnsi="Times New Roman" w:eastAsia="宋体" w:cs="Times New Roman"/>
      <w:sz w:val="20"/>
    </w:rPr>
  </w:style>
  <w:style w:type="character" w:styleId="897">
    <w:name w:val="footnote reference"/>
    <w:uiPriority w:val="0"/>
    <w:qFormat/>
    <w:rPr>
      <w:rFonts w:ascii="Times New Roman" w:hAnsi="Times New Roman" w:eastAsia="宋体" w:cs="Times New Roman"/>
      <w:vertAlign w:val="superscript"/>
    </w:rPr>
  </w:style>
  <w:style w:type="character" w:styleId="898" w:customStyle="1">
    <w:name w:val="正文缩进 字符"/>
    <w:link w:val="847"/>
    <w:uiPriority w:val="0"/>
    <w:qFormat/>
    <w:rPr>
      <w:rFonts w:ascii="Calibri" w:hAnsi="Calibri" w:eastAsia="宋体" w:cs="Times New Roman"/>
    </w:rPr>
  </w:style>
  <w:style w:type="character" w:styleId="899" w:customStyle="1">
    <w:name w:val="页脚 字符"/>
    <w:link w:val="872"/>
    <w:uiPriority w:val="0"/>
    <w:qFormat/>
    <w:rPr>
      <w:rFonts w:ascii="Calibri" w:hAnsi="Calibri" w:eastAsia="宋体" w:cs="Times New Roman"/>
    </w:rPr>
  </w:style>
  <w:style w:type="character" w:styleId="900" w:customStyle="1">
    <w:name w:val="页眉 字符"/>
    <w:link w:val="874"/>
    <w:uiPriority w:val="0"/>
    <w:qFormat/>
    <w:rPr>
      <w:rFonts w:ascii="Calibri" w:hAnsi="Calibri" w:eastAsia="宋体" w:cs="Times New Roman"/>
    </w:rPr>
  </w:style>
  <w:style w:type="character" w:styleId="901" w:customStyle="1">
    <w:name w:val="日期 Char"/>
    <w:uiPriority w:val="0"/>
    <w:qFormat/>
    <w:rPr>
      <w:rFonts w:ascii="Times New Roman" w:hAnsi="Times New Roman" w:eastAsia="宋体" w:cs="Times New Roman"/>
      <w:sz w:val="20"/>
    </w:rPr>
  </w:style>
  <w:style w:type="character" w:styleId="902" w:customStyle="1">
    <w:name w:val="批注引用1"/>
    <w:uiPriority w:val="0"/>
    <w:qFormat/>
    <w:rPr>
      <w:rFonts w:ascii="Times New Roman" w:hAnsi="Times New Roman" w:eastAsia="宋体" w:cs="Times New Roman"/>
      <w:sz w:val="20"/>
    </w:rPr>
  </w:style>
  <w:style w:type="character" w:styleId="903" w:customStyle="1">
    <w:name w:val="应答文本 Char Char"/>
    <w:uiPriority w:val="0"/>
    <w:qFormat/>
    <w:rPr>
      <w:rFonts w:ascii="Times New Roman" w:hAnsi="Times New Roman" w:eastAsia="宋体" w:cs="Times New Roman"/>
      <w:sz w:val="20"/>
    </w:rPr>
  </w:style>
  <w:style w:type="character" w:styleId="904" w:customStyle="1">
    <w:name w:val="图片0 Char Char"/>
    <w:uiPriority w:val="0"/>
    <w:qFormat/>
    <w:rPr>
      <w:rFonts w:ascii="Times New Roman" w:hAnsi="Times New Roman" w:eastAsia="宋体" w:cs="Times New Roman"/>
      <w:sz w:val="20"/>
    </w:rPr>
  </w:style>
  <w:style w:type="character" w:styleId="905" w:customStyle="1">
    <w:name w:val="尾注文本 Char"/>
    <w:uiPriority w:val="0"/>
    <w:qFormat/>
    <w:rPr>
      <w:rFonts w:ascii="Times New Roman" w:hAnsi="Times New Roman" w:eastAsia="宋体" w:cs="Times New Roman"/>
      <w:sz w:val="20"/>
    </w:rPr>
  </w:style>
  <w:style w:type="character" w:styleId="906" w:customStyle="1">
    <w:name w:val="文档结构图 字符"/>
    <w:uiPriority w:val="0"/>
    <w:qFormat/>
    <w:rPr>
      <w:rFonts w:ascii="Microsoft YaHei UI" w:hAnsi="Times New Roman" w:eastAsia="Microsoft YaHei UI" w:cs="Times New Roman"/>
      <w:sz w:val="18"/>
      <w:szCs w:val="18"/>
    </w:rPr>
  </w:style>
  <w:style w:type="character" w:styleId="907" w:customStyle="1">
    <w:name w:val="_Style 337"/>
    <w:uiPriority w:val="0"/>
    <w:qFormat/>
    <w:rPr>
      <w:rFonts w:ascii="Times New Roman" w:hAnsi="Times New Roman" w:eastAsia="宋体" w:cs="Times New Roman"/>
      <w:color w:val="auto"/>
      <w:sz w:val="21"/>
    </w:rPr>
  </w:style>
  <w:style w:type="character" w:styleId="908" w:customStyle="1">
    <w:name w:val="正文文本 字符"/>
    <w:uiPriority w:val="0"/>
    <w:qFormat/>
    <w:rPr>
      <w:rFonts w:ascii="Times New Roman" w:hAnsi="Times New Roman" w:eastAsia="宋体" w:cs="Times New Roman"/>
      <w:sz w:val="21"/>
    </w:rPr>
  </w:style>
  <w:style w:type="character" w:styleId="909" w:customStyle="1">
    <w:name w:val="批注文字 字符"/>
    <w:uiPriority w:val="0"/>
    <w:qFormat/>
    <w:rPr>
      <w:rFonts w:ascii="Times New Roman" w:hAnsi="Times New Roman" w:eastAsia="宋体" w:cs="Times New Roman"/>
      <w:sz w:val="20"/>
    </w:rPr>
  </w:style>
  <w:style w:type="character" w:styleId="910" w:customStyle="1">
    <w:name w:val="批注文字 Char1"/>
    <w:uiPriority w:val="0"/>
    <w:qFormat/>
    <w:rPr>
      <w:rFonts w:ascii="Times New Roman" w:hAnsi="Times New Roman" w:eastAsia="宋体" w:cs="Times New Roman"/>
      <w:sz w:val="20"/>
    </w:rPr>
  </w:style>
  <w:style w:type="character" w:styleId="911" w:customStyle="1">
    <w:name w:val="txt"/>
    <w:uiPriority w:val="0"/>
    <w:qFormat/>
    <w:rPr>
      <w:rFonts w:ascii="Times New Roman" w:hAnsi="Times New Roman" w:eastAsia="宋体" w:cs="Times New Roman"/>
      <w:sz w:val="20"/>
    </w:rPr>
  </w:style>
  <w:style w:type="character" w:styleId="912" w:customStyle="1">
    <w:name w:val="标书正文 Char"/>
    <w:uiPriority w:val="0"/>
    <w:qFormat/>
    <w:rPr>
      <w:rFonts w:ascii="Times New Roman" w:hAnsi="Times New Roman" w:eastAsia="宋体" w:cs="Times New Roman"/>
      <w:sz w:val="20"/>
    </w:rPr>
  </w:style>
  <w:style w:type="character" w:styleId="913" w:customStyle="1">
    <w:name w:val="font21"/>
    <w:uiPriority w:val="0"/>
    <w:qFormat/>
    <w:rPr>
      <w:rFonts w:hint="eastAsia" w:ascii="宋体" w:hAnsi="宋体" w:eastAsia="宋体" w:cs="宋体"/>
      <w:color w:val="ff0000"/>
      <w:sz w:val="24"/>
      <w:szCs w:val="24"/>
      <w:u w:val="none"/>
    </w:rPr>
  </w:style>
  <w:style w:type="character" w:styleId="914" w:customStyle="1">
    <w:name w:val="apple-converted-space"/>
    <w:uiPriority w:val="0"/>
    <w:qFormat/>
    <w:rPr>
      <w:rFonts w:ascii="Times New Roman" w:hAnsi="Times New Roman" w:eastAsia="宋体" w:cs="Times New Roman"/>
      <w:sz w:val="20"/>
    </w:rPr>
  </w:style>
  <w:style w:type="character" w:styleId="915" w:customStyle="1">
    <w:name w:val="纯文本 Char1"/>
    <w:uiPriority w:val="0"/>
    <w:qFormat/>
    <w:rPr>
      <w:rFonts w:ascii="Times New Roman" w:hAnsi="Times New Roman" w:eastAsia="宋体" w:cs="Times New Roman"/>
      <w:sz w:val="20"/>
    </w:rPr>
  </w:style>
  <w:style w:type="character" w:styleId="916" w:customStyle="1">
    <w:name w:val="para1"/>
    <w:uiPriority w:val="0"/>
    <w:qFormat/>
    <w:rPr>
      <w:rFonts w:ascii="Times New Roman" w:hAnsi="Times New Roman" w:eastAsia="宋体" w:cs="Times New Roman"/>
      <w:sz w:val="20"/>
    </w:rPr>
  </w:style>
  <w:style w:type="character" w:styleId="917" w:customStyle="1">
    <w:name w:val="HTML 预设格式 Char1"/>
    <w:uiPriority w:val="0"/>
    <w:qFormat/>
    <w:rPr>
      <w:rFonts w:ascii="Times New Roman" w:hAnsi="Times New Roman" w:eastAsia="宋体" w:cs="Times New Roman"/>
      <w:sz w:val="20"/>
    </w:rPr>
  </w:style>
  <w:style w:type="character" w:styleId="918" w:customStyle="1">
    <w:name w:val="批注文字 Char"/>
    <w:uiPriority w:val="0"/>
    <w:qFormat/>
    <w:rPr>
      <w:rFonts w:ascii="Times New Roman" w:hAnsi="Times New Roman" w:eastAsia="宋体" w:cs="Times New Roman"/>
      <w:sz w:val="20"/>
    </w:rPr>
  </w:style>
  <w:style w:type="character" w:styleId="919" w:customStyle="1">
    <w:name w:val="文档结构图 Char"/>
    <w:uiPriority w:val="0"/>
    <w:qFormat/>
    <w:rPr>
      <w:rFonts w:ascii="Times New Roman" w:hAnsi="Times New Roman" w:eastAsia="宋体" w:cs="Times New Roman"/>
      <w:sz w:val="20"/>
    </w:rPr>
  </w:style>
  <w:style w:type="character" w:styleId="920" w:customStyle="1">
    <w:name w:val="超级链接"/>
    <w:uiPriority w:val="0"/>
    <w:qFormat/>
    <w:rPr>
      <w:rFonts w:ascii="Times New Roman" w:hAnsi="Times New Roman" w:eastAsia="宋体" w:cs="Times New Roman"/>
      <w:color w:val="0000ff"/>
      <w:sz w:val="20"/>
      <w:u w:val="single"/>
    </w:rPr>
  </w:style>
  <w:style w:type="character" w:styleId="921" w:customStyle="1">
    <w:name w:val="p141"/>
    <w:uiPriority w:val="0"/>
    <w:qFormat/>
    <w:rPr>
      <w:rFonts w:ascii="Times New Roman" w:hAnsi="Times New Roman" w:eastAsia="宋体" w:cs="Times New Roman"/>
      <w:color w:val="000000"/>
      <w:sz w:val="20"/>
      <w:u w:val="none"/>
    </w:rPr>
  </w:style>
  <w:style w:type="character" w:styleId="922" w:customStyle="1">
    <w:name w:val="宏文本 Char"/>
    <w:uiPriority w:val="0"/>
    <w:qFormat/>
    <w:rPr>
      <w:rFonts w:ascii="Times New Roman" w:hAnsi="Times New Roman" w:eastAsia="宋体" w:cs="Times New Roman"/>
      <w:sz w:val="20"/>
    </w:rPr>
  </w:style>
  <w:style w:type="character" w:styleId="923" w:customStyle="1">
    <w:name w:val="_Style 313"/>
    <w:uiPriority w:val="0"/>
    <w:qFormat/>
    <w:rPr>
      <w:rFonts w:ascii="Times New Roman" w:hAnsi="Times New Roman" w:eastAsia="宋体" w:cs="Times New Roman"/>
      <w:b/>
      <w:i/>
      <w:sz w:val="21"/>
    </w:rPr>
  </w:style>
  <w:style w:type="character" w:styleId="924" w:customStyle="1">
    <w:name w:val="页脚 Char1"/>
    <w:uiPriority w:val="0"/>
    <w:qFormat/>
    <w:rPr>
      <w:rFonts w:ascii="Times New Roman" w:hAnsi="Times New Roman" w:eastAsia="宋体" w:cs="Times New Roman"/>
      <w:sz w:val="20"/>
    </w:rPr>
  </w:style>
  <w:style w:type="character" w:styleId="925" w:customStyle="1">
    <w:name w:val="页眉 Char"/>
    <w:uiPriority w:val="0"/>
    <w:qFormat/>
    <w:rPr>
      <w:rFonts w:ascii="Times New Roman" w:hAnsi="Times New Roman" w:eastAsia="宋体" w:cs="Times New Roman"/>
      <w:sz w:val="20"/>
    </w:rPr>
  </w:style>
  <w:style w:type="character" w:styleId="926" w:customStyle="1">
    <w:name w:val="标题 7 Char"/>
    <w:uiPriority w:val="0"/>
    <w:qFormat/>
    <w:rPr>
      <w:rFonts w:ascii="Times New Roman" w:hAnsi="Times New Roman" w:eastAsia="宋体" w:cs="Times New Roman"/>
      <w:b/>
      <w:sz w:val="20"/>
    </w:rPr>
  </w:style>
  <w:style w:type="character" w:styleId="927" w:customStyle="1">
    <w:name w:val="Char Char12"/>
    <w:uiPriority w:val="0"/>
    <w:qFormat/>
    <w:rPr>
      <w:rFonts w:ascii="Times New Roman" w:hAnsi="Times New Roman" w:eastAsia="宋体" w:cs="Times New Roman"/>
      <w:sz w:val="20"/>
    </w:rPr>
  </w:style>
  <w:style w:type="character" w:styleId="928" w:customStyle="1">
    <w:name w:val="标题 3 Char"/>
    <w:uiPriority w:val="0"/>
    <w:qFormat/>
    <w:rPr>
      <w:rFonts w:ascii="Times New Roman" w:hAnsi="Times New Roman" w:eastAsia="宋体" w:cs="Times New Roman"/>
      <w:b/>
      <w:sz w:val="20"/>
    </w:rPr>
  </w:style>
  <w:style w:type="character" w:styleId="929" w:customStyle="1">
    <w:name w:val="正文（首行缩进 2 字符） Char Char"/>
    <w:uiPriority w:val="0"/>
    <w:qFormat/>
    <w:rPr>
      <w:rFonts w:ascii="Times New Roman" w:hAnsi="Times New Roman" w:eastAsia="宋体" w:cs="Times New Roman"/>
      <w:sz w:val="20"/>
    </w:rPr>
  </w:style>
  <w:style w:type="character" w:styleId="930" w:customStyle="1">
    <w:name w:val="表格用 Char Char"/>
    <w:uiPriority w:val="0"/>
    <w:qFormat/>
    <w:rPr>
      <w:rFonts w:ascii="Times New Roman" w:hAnsi="Times New Roman" w:eastAsia="宋体" w:cs="Times New Roman"/>
      <w:sz w:val="20"/>
    </w:rPr>
  </w:style>
  <w:style w:type="character" w:styleId="931" w:customStyle="1">
    <w:name w:val="正文文本缩进 3 Char1"/>
    <w:uiPriority w:val="0"/>
    <w:qFormat/>
    <w:rPr>
      <w:rFonts w:ascii="Times New Roman" w:hAnsi="Times New Roman" w:eastAsia="宋体" w:cs="Times New Roman"/>
      <w:sz w:val="20"/>
    </w:rPr>
  </w:style>
  <w:style w:type="character" w:styleId="932" w:customStyle="1">
    <w:name w:val="正文缩进 Char"/>
    <w:uiPriority w:val="0"/>
    <w:qFormat/>
    <w:rPr>
      <w:rFonts w:ascii="Times New Roman" w:hAnsi="Times New Roman" w:eastAsia="宋体" w:cs="Times New Roman"/>
      <w:sz w:val="20"/>
    </w:rPr>
  </w:style>
  <w:style w:type="character" w:styleId="933" w:customStyle="1">
    <w:name w:val="批注框文本 Char1"/>
    <w:uiPriority w:val="0"/>
    <w:qFormat/>
    <w:rPr>
      <w:rFonts w:ascii="Times New Roman" w:hAnsi="Times New Roman" w:eastAsia="宋体" w:cs="Times New Roman"/>
      <w:sz w:val="20"/>
    </w:rPr>
  </w:style>
  <w:style w:type="character" w:styleId="934" w:customStyle="1">
    <w:name w:val="Char Char13"/>
    <w:uiPriority w:val="0"/>
    <w:qFormat/>
    <w:rPr>
      <w:rFonts w:ascii="Times New Roman" w:hAnsi="Times New Roman" w:eastAsia="宋体" w:cs="Times New Roman"/>
      <w:sz w:val="20"/>
    </w:rPr>
  </w:style>
  <w:style w:type="character" w:styleId="935" w:customStyle="1">
    <w:name w:val="样式2 Char"/>
    <w:uiPriority w:val="0"/>
    <w:qFormat/>
    <w:rPr>
      <w:rFonts w:ascii="Times New Roman" w:hAnsi="Times New Roman" w:eastAsia="宋体" w:cs="Times New Roman"/>
      <w:b/>
      <w:sz w:val="20"/>
    </w:rPr>
  </w:style>
  <w:style w:type="character" w:styleId="936" w:customStyle="1">
    <w:name w:val="页脚 Char"/>
    <w:uiPriority w:val="0"/>
    <w:qFormat/>
    <w:rPr>
      <w:rFonts w:ascii="Times New Roman" w:hAnsi="Times New Roman" w:eastAsia="宋体" w:cs="Times New Roman"/>
      <w:sz w:val="20"/>
    </w:rPr>
  </w:style>
  <w:style w:type="character" w:styleId="937" w:customStyle="1">
    <w:name w:val="标准文本 Char"/>
    <w:uiPriority w:val="0"/>
    <w:qFormat/>
    <w:rPr>
      <w:rFonts w:ascii="Times New Roman" w:hAnsi="Times New Roman" w:eastAsia="宋体" w:cs="Times New Roman"/>
      <w:sz w:val="20"/>
    </w:rPr>
  </w:style>
  <w:style w:type="character" w:styleId="938" w:customStyle="1">
    <w:name w:val="font01"/>
    <w:uiPriority w:val="0"/>
    <w:qFormat/>
    <w:rPr>
      <w:rFonts w:hint="eastAsia" w:ascii="宋体" w:hAnsi="宋体" w:eastAsia="宋体" w:cs="宋体"/>
      <w:color w:val="000000"/>
      <w:sz w:val="24"/>
      <w:szCs w:val="24"/>
      <w:u w:val="none"/>
    </w:rPr>
  </w:style>
  <w:style w:type="character" w:styleId="939" w:customStyle="1">
    <w:name w:val="标题 3 Char1"/>
    <w:uiPriority w:val="0"/>
    <w:qFormat/>
    <w:rPr>
      <w:rFonts w:ascii="Times New Roman" w:hAnsi="Times New Roman" w:eastAsia="宋体" w:cs="Times New Roman"/>
      <w:b/>
      <w:sz w:val="20"/>
      <w:u w:val="single"/>
    </w:rPr>
  </w:style>
  <w:style w:type="character" w:styleId="940" w:customStyle="1">
    <w:name w:val="表格 Char Char"/>
    <w:uiPriority w:val="0"/>
    <w:qFormat/>
    <w:rPr>
      <w:rFonts w:ascii="Times New Roman" w:hAnsi="Times New Roman" w:eastAsia="宋体" w:cs="Times New Roman"/>
      <w:sz w:val="20"/>
    </w:rPr>
  </w:style>
  <w:style w:type="character" w:styleId="941" w:customStyle="1">
    <w:name w:val="正文首行缩进 Char"/>
    <w:uiPriority w:val="0"/>
    <w:qFormat/>
    <w:rPr>
      <w:rFonts w:ascii="Times New Roman" w:hAnsi="Times New Roman" w:eastAsia="宋体" w:cs="Times New Roman"/>
      <w:sz w:val="20"/>
    </w:rPr>
  </w:style>
  <w:style w:type="character" w:styleId="942" w:customStyle="1">
    <w:name w:val="标题 9 Char"/>
    <w:uiPriority w:val="0"/>
    <w:qFormat/>
    <w:rPr>
      <w:rFonts w:ascii="Times New Roman" w:hAnsi="Times New Roman" w:eastAsia="宋体" w:cs="Times New Roman"/>
      <w:sz w:val="20"/>
    </w:rPr>
  </w:style>
  <w:style w:type="character" w:styleId="943" w:customStyle="1">
    <w:name w:val="lh151"/>
    <w:uiPriority w:val="0"/>
    <w:qFormat/>
    <w:rPr>
      <w:rFonts w:ascii="Times New Roman" w:hAnsi="Times New Roman" w:eastAsia="宋体" w:cs="Times New Roman"/>
      <w:color w:val="666666"/>
      <w:sz w:val="20"/>
    </w:rPr>
  </w:style>
  <w:style w:type="character" w:styleId="944" w:customStyle="1">
    <w:name w:val="日期 Char1"/>
    <w:uiPriority w:val="0"/>
    <w:qFormat/>
    <w:rPr>
      <w:rFonts w:ascii="Times New Roman" w:hAnsi="Times New Roman" w:eastAsia="宋体" w:cs="Times New Roman"/>
      <w:sz w:val="20"/>
    </w:rPr>
  </w:style>
  <w:style w:type="character" w:styleId="945" w:customStyle="1">
    <w:name w:val="图片 Char Char"/>
    <w:uiPriority w:val="0"/>
    <w:qFormat/>
    <w:rPr>
      <w:rFonts w:ascii="Times New Roman" w:hAnsi="Times New Roman" w:eastAsia="宋体" w:cs="Times New Roman"/>
      <w:sz w:val="20"/>
    </w:rPr>
  </w:style>
  <w:style w:type="character" w:styleId="946" w:customStyle="1">
    <w:name w:val="批注框文本 字符"/>
    <w:uiPriority w:val="0"/>
    <w:qFormat/>
    <w:rPr>
      <w:rFonts w:ascii="Times New Roman" w:hAnsi="Times New Roman" w:eastAsia="宋体" w:cs="Times New Roman"/>
      <w:sz w:val="20"/>
    </w:rPr>
  </w:style>
  <w:style w:type="character" w:styleId="947" w:customStyle="1">
    <w:name w:val="HTML 预设格式 Char"/>
    <w:uiPriority w:val="0"/>
    <w:qFormat/>
    <w:rPr>
      <w:rFonts w:ascii="Times New Roman" w:hAnsi="Times New Roman" w:eastAsia="宋体" w:cs="Times New Roman"/>
      <w:sz w:val="20"/>
    </w:rPr>
  </w:style>
  <w:style w:type="character" w:styleId="948" w:customStyle="1">
    <w:name w:val="列出段落 Char"/>
    <w:uiPriority w:val="0"/>
    <w:qFormat/>
    <w:rPr>
      <w:rFonts w:ascii="Times New Roman" w:hAnsi="Times New Roman" w:eastAsia="宋体" w:cs="Times New Roman"/>
      <w:sz w:val="20"/>
    </w:rPr>
  </w:style>
  <w:style w:type="character" w:styleId="949" w:customStyle="1">
    <w:name w:val="标题 5 Char"/>
    <w:uiPriority w:val="0"/>
    <w:qFormat/>
    <w:rPr>
      <w:rFonts w:ascii="Times New Roman" w:hAnsi="Times New Roman" w:eastAsia="宋体" w:cs="Times New Roman"/>
      <w:b/>
      <w:sz w:val="20"/>
    </w:rPr>
  </w:style>
  <w:style w:type="character" w:styleId="950" w:customStyle="1">
    <w:name w:val="链接"/>
    <w:uiPriority w:val="0"/>
    <w:qFormat/>
    <w:rPr>
      <w:rFonts w:ascii="Times New Roman" w:hAnsi="Times New Roman" w:eastAsia="宋体" w:cs="Times New Roman"/>
      <w:color w:val="0000ff"/>
      <w:sz w:val="20"/>
      <w:u w:val="single"/>
    </w:rPr>
  </w:style>
  <w:style w:type="character" w:styleId="951" w:customStyle="1">
    <w:name w:val="18h1"/>
    <w:uiPriority w:val="0"/>
    <w:qFormat/>
    <w:rPr>
      <w:rFonts w:ascii="Times New Roman" w:hAnsi="Times New Roman" w:eastAsia="宋体" w:cs="Times New Roman"/>
      <w:color w:val="3b3b3b"/>
      <w:sz w:val="20"/>
    </w:rPr>
  </w:style>
  <w:style w:type="character" w:styleId="952" w:customStyle="1">
    <w:name w:val="表格文字（两侧对齐） Char Char"/>
    <w:uiPriority w:val="0"/>
    <w:qFormat/>
    <w:rPr>
      <w:rFonts w:ascii="Times New Roman" w:hAnsi="Times New Roman" w:eastAsia="宋体" w:cs="Times New Roman"/>
      <w:sz w:val="20"/>
    </w:rPr>
  </w:style>
  <w:style w:type="character" w:styleId="953" w:customStyle="1">
    <w:name w:val="正文文本缩进 2 Char"/>
    <w:uiPriority w:val="0"/>
    <w:qFormat/>
    <w:rPr>
      <w:rFonts w:ascii="Times New Roman" w:hAnsi="Times New Roman" w:eastAsia="宋体" w:cs="Times New Roman"/>
      <w:sz w:val="20"/>
    </w:rPr>
  </w:style>
  <w:style w:type="character" w:styleId="954" w:customStyle="1">
    <w:name w:val="Char Char14"/>
    <w:uiPriority w:val="0"/>
    <w:qFormat/>
    <w:rPr>
      <w:rFonts w:ascii="Times New Roman" w:hAnsi="Times New Roman" w:eastAsia="宋体" w:cs="Times New Roman"/>
      <w:sz w:val="20"/>
    </w:rPr>
  </w:style>
  <w:style w:type="character" w:styleId="955" w:customStyle="1">
    <w:name w:val="标题 1 Char1"/>
    <w:uiPriority w:val="0"/>
    <w:qFormat/>
    <w:rPr>
      <w:rFonts w:ascii="Times New Roman" w:hAnsi="Times New Roman" w:eastAsia="宋体" w:cs="Times New Roman"/>
      <w:b/>
      <w:sz w:val="20"/>
    </w:rPr>
  </w:style>
  <w:style w:type="character" w:styleId="956" w:customStyle="1">
    <w:name w:val="批注框文本 Char"/>
    <w:uiPriority w:val="0"/>
    <w:qFormat/>
    <w:rPr>
      <w:rFonts w:ascii="Times New Roman" w:hAnsi="Times New Roman" w:eastAsia="宋体" w:cs="Times New Roman"/>
      <w:sz w:val="20"/>
    </w:rPr>
  </w:style>
  <w:style w:type="character" w:styleId="957" w:customStyle="1">
    <w:name w:val="apple-style-span"/>
    <w:uiPriority w:val="0"/>
    <w:qFormat/>
    <w:rPr>
      <w:rFonts w:ascii="Times New Roman" w:hAnsi="Times New Roman" w:eastAsia="宋体" w:cs="Times New Roman"/>
      <w:sz w:val="20"/>
    </w:rPr>
  </w:style>
  <w:style w:type="character" w:styleId="958" w:customStyle="1">
    <w:name w:val="插图 Char Char"/>
    <w:uiPriority w:val="0"/>
    <w:qFormat/>
    <w:rPr>
      <w:rFonts w:ascii="Times New Roman" w:hAnsi="Times New Roman" w:eastAsia="宋体" w:cs="Times New Roman"/>
      <w:sz w:val="20"/>
    </w:rPr>
  </w:style>
  <w:style w:type="character" w:styleId="959" w:customStyle="1">
    <w:name w:val="标题 2 Char1"/>
    <w:uiPriority w:val="0"/>
    <w:qFormat/>
    <w:rPr>
      <w:rFonts w:ascii="Times New Roman" w:hAnsi="Times New Roman" w:eastAsia="宋体" w:cs="Times New Roman"/>
      <w:b/>
      <w:sz w:val="20"/>
    </w:rPr>
  </w:style>
  <w:style w:type="character" w:styleId="960" w:customStyle="1">
    <w:name w:val="_Style 332"/>
    <w:uiPriority w:val="0"/>
    <w:qFormat/>
    <w:rPr>
      <w:rFonts w:ascii="Times New Roman" w:hAnsi="Times New Roman" w:eastAsia="宋体" w:cs="Times New Roman"/>
      <w:i/>
      <w:color w:val="auto"/>
      <w:sz w:val="21"/>
    </w:rPr>
  </w:style>
  <w:style w:type="character" w:styleId="961" w:customStyle="1">
    <w:name w:val="正文文本 3 Char1"/>
    <w:uiPriority w:val="0"/>
    <w:qFormat/>
    <w:rPr>
      <w:rFonts w:ascii="Times New Roman" w:hAnsi="Times New Roman" w:eastAsia="宋体" w:cs="Times New Roman"/>
      <w:sz w:val="20"/>
    </w:rPr>
  </w:style>
  <w:style w:type="character" w:styleId="962" w:customStyle="1">
    <w:name w:val="标题 5 Char1"/>
    <w:uiPriority w:val="0"/>
    <w:qFormat/>
    <w:rPr>
      <w:rFonts w:ascii="Times New Roman" w:hAnsi="Times New Roman" w:eastAsia="宋体" w:cs="Times New Roman"/>
      <w:b/>
      <w:sz w:val="20"/>
    </w:rPr>
  </w:style>
  <w:style w:type="character" w:styleId="963" w:customStyle="1">
    <w:name w:val="批注主题 Char"/>
    <w:uiPriority w:val="0"/>
    <w:qFormat/>
    <w:rPr>
      <w:rFonts w:ascii="Times New Roman" w:hAnsi="Times New Roman" w:eastAsia="宋体" w:cs="Times New Roman"/>
      <w:b/>
      <w:sz w:val="20"/>
    </w:rPr>
  </w:style>
  <w:style w:type="character" w:styleId="964" w:customStyle="1">
    <w:name w:val="标题 1 Char"/>
    <w:uiPriority w:val="0"/>
    <w:qFormat/>
    <w:rPr>
      <w:rFonts w:ascii="Times New Roman" w:hAnsi="Times New Roman" w:eastAsia="宋体" w:cs="Times New Roman"/>
      <w:b/>
      <w:sz w:val="20"/>
    </w:rPr>
  </w:style>
  <w:style w:type="character" w:styleId="965" w:customStyle="1">
    <w:name w:val="正文文本 2 Char1"/>
    <w:uiPriority w:val="0"/>
    <w:qFormat/>
    <w:rPr>
      <w:rFonts w:ascii="Times New Roman" w:hAnsi="Times New Roman" w:eastAsia="宋体" w:cs="Times New Roman"/>
      <w:sz w:val="20"/>
    </w:rPr>
  </w:style>
  <w:style w:type="character" w:styleId="966" w:customStyle="1">
    <w:name w:val="标题 4 Char1"/>
    <w:uiPriority w:val="0"/>
    <w:qFormat/>
    <w:rPr>
      <w:rFonts w:ascii="Times New Roman" w:hAnsi="Times New Roman" w:eastAsia="宋体" w:cs="Times New Roman"/>
      <w:b/>
      <w:sz w:val="20"/>
    </w:rPr>
  </w:style>
  <w:style w:type="character" w:styleId="967" w:customStyle="1">
    <w:name w:val="正文文本 2 Char"/>
    <w:uiPriority w:val="0"/>
    <w:qFormat/>
    <w:rPr>
      <w:rFonts w:ascii="Times New Roman" w:hAnsi="Times New Roman" w:eastAsia="宋体" w:cs="Times New Roman"/>
      <w:sz w:val="20"/>
    </w:rPr>
  </w:style>
  <w:style w:type="character" w:styleId="968" w:customStyle="1">
    <w:name w:val="_Style 376"/>
    <w:uiPriority w:val="0"/>
    <w:qFormat/>
    <w:rPr>
      <w:rFonts w:ascii="Times New Roman" w:hAnsi="Times New Roman" w:eastAsia="宋体" w:cs="Times New Roman"/>
      <w:b/>
      <w:color w:val="auto"/>
      <w:sz w:val="21"/>
    </w:rPr>
  </w:style>
  <w:style w:type="character" w:styleId="969" w:customStyle="1">
    <w:name w:val="062"/>
    <w:uiPriority w:val="0"/>
    <w:qFormat/>
    <w:rPr>
      <w:rFonts w:ascii="Times New Roman" w:hAnsi="Times New Roman" w:eastAsia="宋体" w:cs="Times New Roman"/>
      <w:b/>
      <w:sz w:val="20"/>
    </w:rPr>
  </w:style>
  <w:style w:type="character" w:styleId="970" w:customStyle="1">
    <w:name w:val="正文文本 Char1"/>
    <w:uiPriority w:val="0"/>
    <w:qFormat/>
    <w:rPr>
      <w:rFonts w:ascii="Times New Roman" w:hAnsi="Times New Roman" w:eastAsia="宋体" w:cs="Times New Roman"/>
      <w:sz w:val="20"/>
    </w:rPr>
  </w:style>
  <w:style w:type="character" w:styleId="971" w:customStyle="1">
    <w:name w:val="题注 Char"/>
    <w:uiPriority w:val="0"/>
    <w:qFormat/>
    <w:rPr>
      <w:rFonts w:ascii="Times New Roman" w:hAnsi="Times New Roman" w:eastAsia="宋体" w:cs="Times New Roman"/>
      <w:sz w:val="20"/>
    </w:rPr>
  </w:style>
  <w:style w:type="character" w:styleId="972" w:customStyle="1">
    <w:name w:val="脚注文本 Char"/>
    <w:uiPriority w:val="0"/>
    <w:qFormat/>
    <w:rPr>
      <w:rFonts w:ascii="Times New Roman" w:hAnsi="Times New Roman" w:eastAsia="宋体" w:cs="Times New Roman"/>
      <w:sz w:val="20"/>
    </w:rPr>
  </w:style>
  <w:style w:type="character" w:styleId="973" w:customStyle="1">
    <w:name w:val="_Style 336"/>
    <w:uiPriority w:val="0"/>
    <w:qFormat/>
    <w:rPr>
      <w:rFonts w:ascii="Times New Roman" w:hAnsi="Times New Roman" w:eastAsia="宋体" w:cs="Times New Roman"/>
      <w:i/>
      <w:color w:val="auto"/>
      <w:sz w:val="21"/>
    </w:rPr>
  </w:style>
  <w:style w:type="character" w:styleId="974" w:customStyle="1">
    <w:name w:val="表格 Char"/>
    <w:uiPriority w:val="0"/>
    <w:qFormat/>
    <w:rPr>
      <w:rFonts w:ascii="Times New Roman" w:hAnsi="Times New Roman" w:eastAsia="宋体" w:cs="Times New Roman"/>
      <w:color w:val="000000"/>
      <w:sz w:val="20"/>
    </w:rPr>
  </w:style>
  <w:style w:type="character" w:styleId="975" w:customStyle="1">
    <w:name w:val="批注主题 字符"/>
    <w:uiPriority w:val="0"/>
    <w:qFormat/>
    <w:rPr>
      <w:rFonts w:ascii="Times New Roman" w:hAnsi="Times New Roman" w:eastAsia="宋体" w:cs="Times New Roman"/>
      <w:b/>
      <w:sz w:val="20"/>
    </w:rPr>
  </w:style>
  <w:style w:type="character" w:styleId="976" w:customStyle="1">
    <w:name w:val="图注 Char Char"/>
    <w:uiPriority w:val="0"/>
    <w:qFormat/>
    <w:rPr>
      <w:rFonts w:ascii="Times New Roman" w:hAnsi="Times New Roman" w:eastAsia="宋体" w:cs="Times New Roman"/>
      <w:sz w:val="20"/>
    </w:rPr>
  </w:style>
  <w:style w:type="character" w:styleId="977" w:customStyle="1">
    <w:name w:val="页码1"/>
    <w:uiPriority w:val="0"/>
    <w:qFormat/>
    <w:rPr>
      <w:rFonts w:ascii="Times New Roman" w:hAnsi="Times New Roman" w:eastAsia="宋体" w:cs="Times New Roman"/>
      <w:sz w:val="20"/>
    </w:rPr>
  </w:style>
  <w:style w:type="character" w:styleId="978" w:customStyle="1">
    <w:name w:val="列表框1 Char Char"/>
    <w:uiPriority w:val="0"/>
    <w:qFormat/>
    <w:rPr>
      <w:rFonts w:ascii="Times New Roman" w:hAnsi="Times New Roman" w:eastAsia="宋体" w:cs="Times New Roman"/>
      <w:sz w:val="20"/>
    </w:rPr>
  </w:style>
  <w:style w:type="character" w:styleId="979" w:customStyle="1">
    <w:name w:val="1ji Char"/>
    <w:uiPriority w:val="0"/>
    <w:qFormat/>
    <w:rPr>
      <w:rFonts w:ascii="Times New Roman" w:hAnsi="Times New Roman" w:eastAsia="宋体" w:cs="Times New Roman"/>
      <w:b/>
      <w:sz w:val="20"/>
    </w:rPr>
  </w:style>
  <w:style w:type="character" w:styleId="980" w:customStyle="1">
    <w:name w:val="正文文本缩进 Char"/>
    <w:uiPriority w:val="0"/>
    <w:qFormat/>
    <w:rPr>
      <w:rFonts w:ascii="Times New Roman" w:hAnsi="Times New Roman" w:eastAsia="宋体" w:cs="Times New Roman"/>
      <w:sz w:val="20"/>
    </w:rPr>
  </w:style>
  <w:style w:type="character" w:styleId="981" w:customStyle="1">
    <w:name w:val="标准文本 Char Char"/>
    <w:uiPriority w:val="0"/>
    <w:qFormat/>
    <w:rPr>
      <w:rFonts w:ascii="Times New Roman" w:hAnsi="Times New Roman" w:eastAsia="宋体" w:cs="Times New Roman"/>
      <w:sz w:val="20"/>
    </w:rPr>
  </w:style>
  <w:style w:type="character" w:styleId="982" w:customStyle="1">
    <w:name w:val="表格用 Char"/>
    <w:uiPriority w:val="0"/>
    <w:qFormat/>
    <w:rPr>
      <w:rFonts w:ascii="Times New Roman" w:hAnsi="Times New Roman" w:eastAsia="宋体" w:cs="Times New Roman"/>
      <w:color w:val="000000"/>
      <w:sz w:val="20"/>
    </w:rPr>
  </w:style>
  <w:style w:type="character" w:styleId="983" w:customStyle="1">
    <w:name w:val="标题 7 Char1"/>
    <w:uiPriority w:val="0"/>
    <w:qFormat/>
    <w:rPr>
      <w:rFonts w:ascii="Times New Roman" w:hAnsi="Times New Roman" w:eastAsia="宋体" w:cs="Times New Roman"/>
      <w:b/>
      <w:sz w:val="20"/>
    </w:rPr>
  </w:style>
  <w:style w:type="character" w:styleId="984" w:customStyle="1">
    <w:name w:val="H 3 Char"/>
    <w:uiPriority w:val="0"/>
    <w:qFormat/>
    <w:rPr>
      <w:rFonts w:ascii="Times New Roman" w:hAnsi="Times New Roman" w:eastAsia="宋体" w:cs="Times New Roman"/>
      <w:b/>
      <w:sz w:val="20"/>
    </w:rPr>
  </w:style>
  <w:style w:type="character" w:styleId="985" w:customStyle="1">
    <w:name w:val="正文文本缩进 3 字符"/>
    <w:uiPriority w:val="0"/>
    <w:qFormat/>
    <w:rPr>
      <w:rFonts w:ascii="Times New Roman" w:hAnsi="Times New Roman" w:eastAsia="宋体" w:cs="Times New Roman"/>
      <w:sz w:val="16"/>
      <w:szCs w:val="16"/>
    </w:rPr>
  </w:style>
  <w:style w:type="character" w:styleId="986" w:customStyle="1">
    <w:name w:val="标题 Char"/>
    <w:uiPriority w:val="0"/>
    <w:qFormat/>
    <w:rPr>
      <w:rFonts w:ascii="Times New Roman" w:hAnsi="Times New Roman" w:eastAsia="宋体" w:cs="Times New Roman"/>
      <w:b/>
      <w:sz w:val="20"/>
    </w:rPr>
  </w:style>
  <w:style w:type="character" w:styleId="987" w:customStyle="1">
    <w:name w:val="H 4 Char"/>
    <w:uiPriority w:val="0"/>
    <w:qFormat/>
    <w:rPr>
      <w:rFonts w:ascii="Times New Roman" w:hAnsi="Times New Roman" w:eastAsia="宋体" w:cs="Times New Roman"/>
      <w:b/>
      <w:sz w:val="20"/>
    </w:rPr>
  </w:style>
  <w:style w:type="character" w:styleId="988" w:customStyle="1">
    <w:name w:val="批注主题 Char1"/>
    <w:uiPriority w:val="0"/>
    <w:qFormat/>
    <w:rPr>
      <w:rFonts w:ascii="Times New Roman" w:hAnsi="Times New Roman" w:eastAsia="宋体" w:cs="Times New Roman"/>
      <w:b/>
      <w:sz w:val="20"/>
    </w:rPr>
  </w:style>
  <w:style w:type="character" w:styleId="989" w:customStyle="1">
    <w:name w:val="正文文本缩进 Char1"/>
    <w:uiPriority w:val="0"/>
    <w:qFormat/>
    <w:rPr>
      <w:rFonts w:ascii="Times New Roman" w:hAnsi="Times New Roman" w:eastAsia="宋体" w:cs="Times New Roman"/>
      <w:sz w:val="20"/>
    </w:rPr>
  </w:style>
  <w:style w:type="character" w:styleId="990" w:customStyle="1">
    <w:name w:val="正文文本 3 Char"/>
    <w:uiPriority w:val="0"/>
    <w:qFormat/>
    <w:rPr>
      <w:rFonts w:ascii="Times New Roman" w:hAnsi="Times New Roman" w:eastAsia="宋体" w:cs="Times New Roman"/>
      <w:sz w:val="20"/>
    </w:rPr>
  </w:style>
  <w:style w:type="character" w:styleId="991" w:customStyle="1">
    <w:name w:val="正文首行缩进 2 Char"/>
    <w:uiPriority w:val="0"/>
    <w:qFormat/>
    <w:rPr>
      <w:rFonts w:ascii="Times New Roman" w:hAnsi="Times New Roman" w:eastAsia="宋体" w:cs="Times New Roman"/>
      <w:sz w:val="20"/>
    </w:rPr>
  </w:style>
  <w:style w:type="character" w:styleId="992" w:customStyle="1">
    <w:name w:val="页眉 Char1"/>
    <w:uiPriority w:val="0"/>
    <w:qFormat/>
    <w:rPr>
      <w:rFonts w:ascii="Times New Roman" w:hAnsi="Times New Roman" w:eastAsia="宋体" w:cs="Times New Roman"/>
      <w:sz w:val="20"/>
    </w:rPr>
  </w:style>
  <w:style w:type="character" w:styleId="993" w:customStyle="1">
    <w:name w:val="Char Char2"/>
    <w:uiPriority w:val="0"/>
    <w:qFormat/>
    <w:rPr>
      <w:rFonts w:ascii="Times New Roman" w:hAnsi="Times New Roman" w:eastAsia="宋体" w:cs="Times New Roman"/>
      <w:sz w:val="20"/>
    </w:rPr>
  </w:style>
  <w:style w:type="character" w:styleId="994" w:customStyle="1">
    <w:name w:val="样式 首行缩进:  2 字符 Char1"/>
    <w:uiPriority w:val="0"/>
    <w:qFormat/>
    <w:rPr>
      <w:rFonts w:ascii="Times New Roman" w:hAnsi="Times New Roman" w:eastAsia="宋体" w:cs="Times New Roman"/>
      <w:sz w:val="20"/>
    </w:rPr>
  </w:style>
  <w:style w:type="character" w:styleId="995" w:customStyle="1">
    <w:name w:val="标题 2 Char"/>
    <w:uiPriority w:val="0"/>
    <w:qFormat/>
    <w:rPr>
      <w:rFonts w:ascii="Times New Roman" w:hAnsi="Times New Roman" w:eastAsia="宋体" w:cs="Times New Roman"/>
      <w:b/>
      <w:sz w:val="20"/>
    </w:rPr>
  </w:style>
  <w:style w:type="character" w:styleId="996" w:customStyle="1">
    <w:name w:val="表格文字图表文字 Char Char"/>
    <w:uiPriority w:val="0"/>
    <w:qFormat/>
    <w:rPr>
      <w:rFonts w:ascii="Times New Roman" w:hAnsi="Times New Roman" w:eastAsia="宋体" w:cs="Times New Roman"/>
      <w:sz w:val="20"/>
    </w:rPr>
  </w:style>
  <w:style w:type="character" w:styleId="997" w:customStyle="1">
    <w:name w:val="图片 Char"/>
    <w:uiPriority w:val="0"/>
    <w:qFormat/>
    <w:rPr>
      <w:rFonts w:ascii="Times New Roman" w:hAnsi="Times New Roman" w:eastAsia="宋体" w:cs="Times New Roman"/>
      <w:sz w:val="20"/>
    </w:rPr>
  </w:style>
  <w:style w:type="character" w:styleId="998" w:customStyle="1">
    <w:name w:val="标题 6 Char"/>
    <w:uiPriority w:val="0"/>
    <w:qFormat/>
    <w:rPr>
      <w:rFonts w:ascii="Times New Roman" w:hAnsi="Times New Roman" w:eastAsia="宋体" w:cs="Times New Roman"/>
      <w:b/>
      <w:sz w:val="20"/>
    </w:rPr>
  </w:style>
  <w:style w:type="character" w:styleId="999" w:customStyle="1">
    <w:name w:val="标题 4 Char"/>
    <w:uiPriority w:val="0"/>
    <w:qFormat/>
    <w:rPr>
      <w:rFonts w:ascii="Times New Roman" w:hAnsi="Times New Roman" w:eastAsia="宋体" w:cs="Times New Roman"/>
      <w:b/>
      <w:sz w:val="20"/>
    </w:rPr>
  </w:style>
  <w:style w:type="character" w:styleId="1000" w:customStyle="1">
    <w:name w:val="文档结构图 Char1"/>
    <w:uiPriority w:val="0"/>
    <w:qFormat/>
    <w:rPr>
      <w:rFonts w:ascii="Times New Roman" w:hAnsi="Times New Roman" w:eastAsia="宋体" w:cs="Times New Roman"/>
      <w:sz w:val="20"/>
    </w:rPr>
  </w:style>
  <w:style w:type="character" w:styleId="1001" w:customStyle="1">
    <w:name w:val="项目符0 Char"/>
    <w:uiPriority w:val="0"/>
    <w:qFormat/>
    <w:rPr>
      <w:rFonts w:ascii="Times New Roman" w:hAnsi="Times New Roman" w:eastAsia="宋体" w:cs="Times New Roman"/>
      <w:sz w:val="20"/>
    </w:rPr>
  </w:style>
  <w:style w:type="character" w:styleId="1002" w:customStyle="1">
    <w:name w:val="正文文本缩进 3 Char"/>
    <w:uiPriority w:val="0"/>
    <w:qFormat/>
    <w:rPr>
      <w:rFonts w:ascii="Times New Roman" w:hAnsi="Times New Roman" w:eastAsia="宋体" w:cs="Times New Roman"/>
      <w:sz w:val="20"/>
    </w:rPr>
  </w:style>
  <w:style w:type="character" w:styleId="1003" w:customStyle="1">
    <w:name w:val="Char Char3"/>
    <w:uiPriority w:val="0"/>
    <w:qFormat/>
    <w:rPr>
      <w:rFonts w:ascii="Times New Roman" w:hAnsi="Times New Roman" w:eastAsia="宋体" w:cs="Times New Roman"/>
      <w:sz w:val="20"/>
    </w:rPr>
  </w:style>
  <w:style w:type="character" w:styleId="1004" w:customStyle="1">
    <w:name w:val="纯文本 Char"/>
    <w:uiPriority w:val="0"/>
    <w:qFormat/>
    <w:rPr>
      <w:rFonts w:ascii="Times New Roman" w:hAnsi="Times New Roman" w:eastAsia="宋体" w:cs="Times New Roman"/>
      <w:sz w:val="20"/>
    </w:rPr>
  </w:style>
  <w:style w:type="character" w:styleId="1005" w:customStyle="1">
    <w:name w:val="正文文本缩进 2 Char1"/>
    <w:uiPriority w:val="0"/>
    <w:qFormat/>
    <w:rPr>
      <w:rFonts w:ascii="Times New Roman" w:hAnsi="Times New Roman" w:eastAsia="宋体" w:cs="Times New Roman"/>
      <w:sz w:val="20"/>
    </w:rPr>
  </w:style>
  <w:style w:type="character" w:styleId="1006" w:customStyle="1">
    <w:name w:val="标题 8 Char"/>
    <w:uiPriority w:val="0"/>
    <w:qFormat/>
    <w:rPr>
      <w:rFonts w:ascii="Times New Roman" w:hAnsi="Times New Roman" w:eastAsia="宋体" w:cs="Times New Roman"/>
      <w:sz w:val="20"/>
    </w:rPr>
  </w:style>
  <w:style w:type="character" w:styleId="1007" w:customStyle="1">
    <w:name w:val="标题 6 Char1"/>
    <w:uiPriority w:val="0"/>
    <w:qFormat/>
    <w:rPr>
      <w:rFonts w:ascii="Times New Roman" w:hAnsi="Times New Roman" w:eastAsia="宋体" w:cs="Times New Roman"/>
      <w:b/>
      <w:sz w:val="20"/>
    </w:rPr>
  </w:style>
  <w:style w:type="character" w:styleId="1008" w:customStyle="1">
    <w:name w:val="case31"/>
    <w:uiPriority w:val="0"/>
    <w:qFormat/>
    <w:rPr>
      <w:rFonts w:ascii="Times New Roman" w:hAnsi="Times New Roman" w:eastAsia="宋体" w:cs="Times New Roman"/>
      <w:sz w:val="20"/>
    </w:rPr>
  </w:style>
  <w:style w:type="character" w:styleId="1009" w:customStyle="1">
    <w:name w:val="正文文本 Char"/>
    <w:uiPriority w:val="0"/>
    <w:qFormat/>
    <w:rPr>
      <w:rFonts w:ascii="Times New Roman" w:hAnsi="Times New Roman" w:eastAsia="宋体" w:cs="Times New Roman"/>
      <w:sz w:val="20"/>
    </w:rPr>
  </w:style>
  <w:style w:type="paragraph" w:styleId="1010" w:customStyle="1">
    <w:name w:val="节标题"/>
    <w:basedOn w:val="831"/>
    <w:next w:val="1011"/>
    <w:uiPriority w:val="0"/>
    <w:qFormat/>
    <w:pPr>
      <w:ind w:left="0" w:firstLine="5120"/>
      <w:jc w:val="center"/>
      <w:spacing w:before="0" w:after="0" w:line="289" w:lineRule="atLeast"/>
    </w:pPr>
    <w:rPr>
      <w:rFonts w:ascii="Times New Roman" w:hAnsi="Times New Roman" w:cs="Times New Roman"/>
    </w:rPr>
  </w:style>
  <w:style w:type="paragraph" w:styleId="1011" w:customStyle="1">
    <w:name w:val="文档标题6"/>
    <w:basedOn w:val="837"/>
    <w:next w:val="830"/>
    <w:uiPriority w:val="0"/>
    <w:qFormat/>
    <w:pPr>
      <w:ind w:left="1134" w:firstLine="20"/>
      <w:spacing w:before="280" w:after="280" w:line="360" w:lineRule="auto"/>
      <w:outlineLvl w:val="5"/>
    </w:pPr>
  </w:style>
  <w:style w:type="paragraph" w:styleId="1012" w:customStyle="1">
    <w:name w:val="正文段"/>
    <w:basedOn w:val="831"/>
    <w:next w:val="1013"/>
    <w:uiPriority w:val="0"/>
    <w:qFormat/>
    <w:pPr>
      <w:ind w:left="454" w:firstLine="1222"/>
      <w:spacing w:before="0" w:after="240" w:line="240" w:lineRule="atLeast"/>
    </w:pPr>
    <w:rPr>
      <w:rFonts w:ascii="Times New Roman" w:hAnsi="Times New Roman" w:cs="Times New Roman"/>
    </w:rPr>
  </w:style>
  <w:style w:type="paragraph" w:styleId="1013" w:customStyle="1">
    <w:name w:val="批注主题1"/>
    <w:next w:val="830"/>
    <w:uiPriority w:val="0"/>
    <w:qFormat/>
    <w:pPr>
      <w:ind w:left="200" w:firstLine="4808"/>
      <w:spacing w:line="360" w:lineRule="auto"/>
    </w:pPr>
    <w:rPr>
      <w:rFonts w:ascii="Calibri" w:hAnsi="Calibri" w:eastAsia="宋体" w:cs="宋体"/>
      <w:lang w:val="en-US" w:eastAsia="zh-CN" w:bidi="ar-SA"/>
    </w:rPr>
  </w:style>
  <w:style w:type="paragraph" w:styleId="1014" w:customStyle="1">
    <w:name w:val="_Style 224"/>
    <w:next w:val="1015"/>
    <w:uiPriority w:val="0"/>
    <w:qFormat/>
    <w:pPr>
      <w:ind w:firstLine="3584"/>
    </w:pPr>
    <w:rPr>
      <w:rFonts w:ascii="Calibri" w:hAnsi="Calibri" w:eastAsia="宋体" w:cs="宋体"/>
      <w:lang w:val="en-US" w:eastAsia="zh-CN" w:bidi="ar-SA"/>
    </w:rPr>
  </w:style>
  <w:style w:type="paragraph" w:styleId="1015" w:customStyle="1">
    <w:name w:val="编号1"/>
    <w:basedOn w:val="831"/>
    <w:next w:val="1016"/>
    <w:uiPriority w:val="0"/>
    <w:qFormat/>
    <w:pPr>
      <w:ind w:left="360" w:right="210" w:firstLine="2200"/>
      <w:spacing w:before="0" w:after="0" w:line="240" w:lineRule="auto"/>
    </w:pPr>
    <w:rPr>
      <w:rFonts w:ascii="Times New Roman" w:hAnsi="Times New Roman" w:cs="Times New Roman"/>
    </w:rPr>
  </w:style>
  <w:style w:type="paragraph" w:styleId="1016" w:customStyle="1">
    <w:name w:val="图片"/>
    <w:basedOn w:val="831"/>
    <w:next w:val="1017"/>
    <w:uiPriority w:val="0"/>
    <w:qFormat/>
    <w:pPr>
      <w:ind w:left="-283" w:firstLine="2674"/>
      <w:jc w:val="center"/>
      <w:spacing w:before="0" w:after="0" w:line="360" w:lineRule="auto"/>
    </w:pPr>
    <w:rPr>
      <w:rFonts w:ascii="Times New Roman" w:hAnsi="Times New Roman" w:cs="Times New Roman"/>
    </w:rPr>
  </w:style>
  <w:style w:type="paragraph" w:styleId="1017" w:customStyle="1">
    <w:name w:val="样式 目录 3 + 左侧:  2 字符"/>
    <w:next w:val="882"/>
    <w:uiPriority w:val="0"/>
    <w:qFormat/>
    <w:pPr>
      <w:ind w:left="400" w:firstLine="5120"/>
      <w:spacing w:line="360" w:lineRule="auto"/>
      <w:widowControl w:val="off"/>
    </w:pPr>
    <w:rPr>
      <w:rFonts w:ascii="Calibri" w:hAnsi="Calibri" w:eastAsia="宋体" w:cs="宋体"/>
      <w:lang w:val="en-US" w:eastAsia="zh-CN" w:bidi="ar-SA"/>
    </w:rPr>
  </w:style>
  <w:style w:type="paragraph" w:styleId="1018" w:customStyle="1">
    <w:name w:val="图注"/>
    <w:next w:val="1019"/>
    <w:uiPriority w:val="0"/>
    <w:qFormat/>
    <w:pPr>
      <w:ind w:left="360" w:firstLine="2152"/>
      <w:jc w:val="center"/>
    </w:pPr>
    <w:rPr>
      <w:rFonts w:ascii="Calibri" w:hAnsi="Calibri" w:eastAsia="宋体" w:cs="宋体"/>
      <w:lang w:val="en-US" w:eastAsia="zh-CN" w:bidi="ar-SA"/>
    </w:rPr>
  </w:style>
  <w:style w:type="paragraph" w:styleId="1019" w:customStyle="1">
    <w:name w:val="列表编号 41"/>
    <w:basedOn w:val="831"/>
    <w:next w:val="1020"/>
    <w:uiPriority w:val="0"/>
    <w:qFormat/>
    <w:pPr>
      <w:ind w:left="1620" w:firstLine="2712"/>
      <w:spacing w:before="0" w:after="0" w:line="360" w:lineRule="auto"/>
    </w:pPr>
    <w:rPr>
      <w:rFonts w:ascii="Times New Roman" w:hAnsi="Times New Roman" w:cs="Times New Roman"/>
    </w:rPr>
  </w:style>
  <w:style w:type="paragraph" w:styleId="1020" w:customStyle="1">
    <w:name w:val="项目符0"/>
    <w:basedOn w:val="831"/>
    <w:next w:val="1021"/>
    <w:uiPriority w:val="0"/>
    <w:qFormat/>
    <w:pPr>
      <w:ind w:left="300" w:right="57" w:firstLine="2760"/>
      <w:spacing w:before="0" w:after="0" w:line="300" w:lineRule="auto"/>
    </w:pPr>
    <w:rPr>
      <w:rFonts w:ascii="Times New Roman" w:hAnsi="Times New Roman" w:cs="Times New Roman"/>
    </w:rPr>
  </w:style>
  <w:style w:type="paragraph" w:styleId="1021" w:customStyle="1">
    <w:name w:val="宏文本1"/>
    <w:next w:val="1022"/>
    <w:uiPriority w:val="0"/>
    <w:qFormat/>
    <w:pPr>
      <w:ind w:firstLine="5632"/>
      <w:widowControl w:val="off"/>
    </w:pPr>
    <w:rPr>
      <w:rFonts w:ascii="Calibri" w:hAnsi="Calibri" w:eastAsia="宋体" w:cs="宋体"/>
      <w:lang w:val="en-US" w:eastAsia="zh-CN" w:bidi="ar-SA"/>
    </w:rPr>
  </w:style>
  <w:style w:type="paragraph" w:styleId="1022" w:customStyle="1">
    <w:name w:val="Item Step in Table"/>
    <w:next w:val="1023"/>
    <w:uiPriority w:val="0"/>
    <w:qFormat/>
    <w:pPr>
      <w:ind w:left="397" w:firstLine="3699"/>
      <w:jc w:val="both"/>
      <w:spacing w:before="40" w:after="40"/>
    </w:pPr>
    <w:rPr>
      <w:rFonts w:ascii="Calibri" w:hAnsi="Calibri" w:eastAsia="宋体" w:cs="宋体"/>
      <w:lang w:val="en-US" w:eastAsia="zh-CN" w:bidi="ar-SA"/>
    </w:rPr>
  </w:style>
  <w:style w:type="paragraph" w:styleId="1023" w:customStyle="1">
    <w:name w:val="Char Char Char Char Char Char1 Char Char Char Char Char Char"/>
    <w:basedOn w:val="831"/>
    <w:next w:val="1024"/>
    <w:uiPriority w:val="0"/>
    <w:qFormat/>
    <w:pPr>
      <w:ind w:left="0" w:firstLine="2560"/>
      <w:spacing w:before="0" w:after="0" w:line="240" w:lineRule="auto"/>
    </w:pPr>
    <w:rPr>
      <w:rFonts w:ascii="Times New Roman" w:hAnsi="Times New Roman" w:cs="Times New Roman"/>
    </w:rPr>
  </w:style>
  <w:style w:type="paragraph" w:styleId="1024" w:customStyle="1">
    <w:name w:val="Char Char1"/>
    <w:basedOn w:val="831"/>
    <w:next w:val="1025"/>
    <w:uiPriority w:val="0"/>
    <w:qFormat/>
    <w:pPr>
      <w:ind w:left="0" w:firstLine="3584"/>
      <w:spacing w:before="0" w:after="160" w:line="240" w:lineRule="exact"/>
    </w:pPr>
    <w:rPr>
      <w:rFonts w:ascii="Times New Roman" w:hAnsi="Times New Roman" w:cs="Times New Roman"/>
    </w:rPr>
  </w:style>
  <w:style w:type="paragraph" w:styleId="1025" w:customStyle="1">
    <w:name w:val="样式 标题 3 + 行距: 1.5 倍行距"/>
    <w:basedOn w:val="834"/>
    <w:next w:val="888"/>
    <w:uiPriority w:val="0"/>
    <w:qFormat/>
    <w:pPr>
      <w:ind w:left="200" w:firstLine="18"/>
      <w:spacing w:before="0" w:after="0" w:line="360" w:lineRule="auto"/>
      <w:outlineLvl w:val="2"/>
    </w:pPr>
  </w:style>
  <w:style w:type="paragraph" w:styleId="1026" w:customStyle="1">
    <w:name w:val="xl76"/>
    <w:basedOn w:val="831"/>
    <w:next w:val="885"/>
    <w:uiPriority w:val="0"/>
    <w:qFormat/>
    <w:pPr>
      <w:ind w:left="0" w:firstLine="3584"/>
      <w:jc w:val="center"/>
      <w:spacing w:before="280" w:after="280" w:line="240" w:lineRule="auto"/>
    </w:pPr>
    <w:rPr>
      <w:rFonts w:ascii="Times New Roman" w:hAnsi="Times New Roman" w:cs="Times New Roman"/>
    </w:rPr>
  </w:style>
  <w:style w:type="paragraph" w:styleId="1027" w:customStyle="1">
    <w:name w:val="xl26"/>
    <w:basedOn w:val="831"/>
    <w:next w:val="102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8" w:customStyle="1">
    <w:name w:val="Char1 Char Char"/>
    <w:basedOn w:val="831"/>
    <w:next w:val="868"/>
    <w:uiPriority w:val="0"/>
    <w:qFormat/>
    <w:pPr>
      <w:ind w:left="0" w:firstLine="2560"/>
      <w:spacing w:before="0" w:after="0" w:line="240" w:lineRule="auto"/>
    </w:pPr>
    <w:rPr>
      <w:rFonts w:ascii="Times New Roman" w:hAnsi="Times New Roman" w:cs="Times New Roman"/>
    </w:rPr>
  </w:style>
  <w:style w:type="paragraph" w:styleId="1029" w:customStyle="1">
    <w:name w:val="纯文本2"/>
    <w:basedOn w:val="831"/>
    <w:next w:val="1030"/>
    <w:uiPriority w:val="0"/>
    <w:qFormat/>
    <w:pPr>
      <w:ind w:left="0" w:firstLine="3584"/>
      <w:spacing w:before="0" w:after="0" w:line="240" w:lineRule="auto"/>
    </w:pPr>
    <w:rPr>
      <w:rFonts w:ascii="Times New Roman" w:hAnsi="Times New Roman" w:cs="Times New Roman"/>
    </w:rPr>
  </w:style>
  <w:style w:type="paragraph" w:styleId="1030" w:customStyle="1">
    <w:name w:val="xl69"/>
    <w:basedOn w:val="831"/>
    <w:next w:val="1031"/>
    <w:uiPriority w:val="0"/>
    <w:qFormat/>
    <w:pPr>
      <w:ind w:left="0" w:firstLine="3584"/>
      <w:spacing w:before="280" w:after="280" w:line="240" w:lineRule="auto"/>
    </w:pPr>
    <w:rPr>
      <w:rFonts w:ascii="Times New Roman" w:hAnsi="Times New Roman" w:cs="Times New Roman"/>
    </w:rPr>
  </w:style>
  <w:style w:type="paragraph" w:styleId="1031" w:customStyle="1">
    <w:name w:val="Char Char Char"/>
    <w:basedOn w:val="831"/>
    <w:next w:val="1032"/>
    <w:uiPriority w:val="0"/>
    <w:qFormat/>
    <w:pPr>
      <w:ind w:left="0" w:firstLine="2560"/>
      <w:spacing w:before="0" w:after="0" w:line="240" w:lineRule="auto"/>
    </w:pPr>
    <w:rPr>
      <w:rFonts w:ascii="Times New Roman" w:hAnsi="Times New Roman" w:cs="Times New Roman"/>
    </w:rPr>
  </w:style>
  <w:style w:type="paragraph" w:styleId="1032" w:customStyle="1">
    <w:name w:val="表格"/>
    <w:basedOn w:val="831"/>
    <w:next w:val="1027"/>
    <w:uiPriority w:val="0"/>
    <w:qFormat/>
    <w:pPr>
      <w:ind w:left="0" w:firstLine="2560"/>
      <w:spacing w:before="0" w:after="0" w:line="360" w:lineRule="auto"/>
    </w:pPr>
    <w:rPr>
      <w:rFonts w:ascii="Times New Roman" w:hAnsi="Times New Roman" w:cs="Times New Roman"/>
    </w:rPr>
  </w:style>
  <w:style w:type="paragraph" w:styleId="1033" w:customStyle="1">
    <w:name w:val="xl68"/>
    <w:basedOn w:val="831"/>
    <w:next w:val="1034"/>
    <w:uiPriority w:val="0"/>
    <w:qFormat/>
    <w:pPr>
      <w:ind w:left="100" w:firstLine="5220"/>
      <w:spacing w:before="280" w:after="280" w:line="240" w:lineRule="auto"/>
    </w:pPr>
    <w:rPr>
      <w:rFonts w:ascii="Times New Roman" w:hAnsi="Times New Roman" w:cs="Times New Roman"/>
    </w:rPr>
  </w:style>
  <w:style w:type="paragraph" w:styleId="1034" w:customStyle="1">
    <w:name w:val="Char1"/>
    <w:basedOn w:val="831"/>
    <w:next w:val="1035"/>
    <w:uiPriority w:val="0"/>
    <w:qFormat/>
    <w:pPr>
      <w:ind w:left="0" w:firstLine="2560"/>
      <w:spacing w:before="0" w:after="0" w:line="240" w:lineRule="auto"/>
    </w:pPr>
    <w:rPr>
      <w:rFonts w:ascii="Times New Roman" w:hAnsi="Times New Roman" w:cs="Times New Roman"/>
    </w:rPr>
  </w:style>
  <w:style w:type="paragraph" w:styleId="1035" w:customStyle="1">
    <w:name w:val="需求文档正文样式"/>
    <w:basedOn w:val="831"/>
    <w:next w:val="1036"/>
    <w:uiPriority w:val="0"/>
    <w:qFormat/>
    <w:pPr>
      <w:ind w:left="437" w:firstLine="2741"/>
      <w:spacing w:before="0" w:after="0" w:line="360" w:lineRule="auto"/>
    </w:pPr>
    <w:rPr>
      <w:rFonts w:ascii="Times New Roman" w:hAnsi="Times New Roman" w:cs="Times New Roman"/>
    </w:rPr>
  </w:style>
  <w:style w:type="paragraph" w:styleId="1036" w:customStyle="1">
    <w:name w:val="xl74"/>
    <w:basedOn w:val="831"/>
    <w:next w:val="103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7" w:customStyle="1">
    <w:name w:val="xl88"/>
    <w:basedOn w:val="831"/>
    <w:next w:val="1038"/>
    <w:uiPriority w:val="0"/>
    <w:qFormat/>
    <w:pPr>
      <w:ind w:left="0" w:firstLine="5120"/>
      <w:spacing w:before="280" w:after="280" w:line="240" w:lineRule="auto"/>
    </w:pPr>
    <w:rPr>
      <w:rFonts w:ascii="Times New Roman" w:hAnsi="Times New Roman" w:cs="Times New Roman"/>
    </w:rPr>
  </w:style>
  <w:style w:type="paragraph" w:styleId="1038" w:customStyle="1">
    <w:name w:val="xl70"/>
    <w:basedOn w:val="831"/>
    <w:next w:val="884"/>
    <w:uiPriority w:val="0"/>
    <w:qFormat/>
    <w:pPr>
      <w:ind w:left="0" w:firstLine="1024"/>
      <w:spacing w:before="280" w:after="280" w:line="240" w:lineRule="auto"/>
    </w:pPr>
    <w:rPr>
      <w:rFonts w:ascii="Times New Roman" w:hAnsi="Times New Roman" w:cs="Times New Roman"/>
    </w:rPr>
  </w:style>
  <w:style w:type="paragraph" w:styleId="1039" w:customStyle="1">
    <w:name w:val="文档标题5"/>
    <w:basedOn w:val="836"/>
    <w:next w:val="830"/>
    <w:uiPriority w:val="0"/>
    <w:qFormat/>
    <w:pPr>
      <w:ind w:left="992" w:firstLine="18"/>
      <w:spacing w:before="280" w:after="280" w:line="360" w:lineRule="auto"/>
      <w:outlineLvl w:val="4"/>
    </w:pPr>
  </w:style>
  <w:style w:type="paragraph" w:styleId="1040" w:customStyle="1">
    <w:name w:val="样式 加粗 居中"/>
    <w:basedOn w:val="831"/>
    <w:next w:val="1041"/>
    <w:uiPriority w:val="0"/>
    <w:qFormat/>
    <w:pPr>
      <w:ind w:left="0" w:firstLine="2560"/>
      <w:jc w:val="center"/>
      <w:spacing w:before="0" w:after="0" w:line="360" w:lineRule="auto"/>
    </w:pPr>
    <w:rPr>
      <w:rFonts w:ascii="Times New Roman" w:hAnsi="Times New Roman" w:cs="Times New Roman"/>
    </w:rPr>
  </w:style>
  <w:style w:type="paragraph" w:styleId="1041" w:customStyle="1">
    <w:name w:val="_Style 12"/>
    <w:next w:val="1042"/>
    <w:uiPriority w:val="0"/>
    <w:qFormat/>
    <w:pPr>
      <w:ind w:firstLine="14"/>
      <w:spacing w:line="360" w:lineRule="auto"/>
      <w:shd w:val="clear" w:color="000000" w:fill="000080"/>
    </w:pPr>
    <w:rPr>
      <w:rFonts w:ascii="Calibri" w:hAnsi="Calibri" w:eastAsia="宋体" w:cs="宋体"/>
      <w:lang w:val="en-US" w:eastAsia="zh-CN" w:bidi="ar-SA"/>
    </w:rPr>
  </w:style>
  <w:style w:type="paragraph" w:styleId="1042" w:customStyle="1">
    <w:name w:val="正文文本缩进1"/>
    <w:basedOn w:val="831"/>
    <w:next w:val="1043"/>
    <w:uiPriority w:val="0"/>
    <w:qFormat/>
    <w:pPr>
      <w:ind w:left="420" w:firstLine="3584"/>
      <w:spacing w:before="0" w:after="120" w:line="240" w:lineRule="auto"/>
    </w:pPr>
    <w:rPr>
      <w:rFonts w:ascii="Times New Roman" w:hAnsi="Times New Roman" w:cs="Times New Roman"/>
    </w:rPr>
  </w:style>
  <w:style w:type="paragraph" w:styleId="1043" w:customStyle="1">
    <w:name w:val="列表编号 31"/>
    <w:basedOn w:val="831"/>
    <w:next w:val="886"/>
    <w:uiPriority w:val="0"/>
    <w:qFormat/>
    <w:pPr>
      <w:ind w:left="1200" w:firstLine="2712"/>
      <w:spacing w:before="0" w:after="0" w:line="360" w:lineRule="auto"/>
    </w:pPr>
    <w:rPr>
      <w:rFonts w:ascii="Times New Roman" w:hAnsi="Times New Roman" w:cs="Times New Roman"/>
    </w:rPr>
  </w:style>
  <w:style w:type="paragraph" w:styleId="1044" w:customStyle="1">
    <w:name w:val="三号 居中"/>
    <w:basedOn w:val="831"/>
    <w:next w:val="1045"/>
    <w:uiPriority w:val="0"/>
    <w:qFormat/>
    <w:pPr>
      <w:ind w:left="0" w:firstLine="6144"/>
      <w:jc w:val="center"/>
      <w:spacing w:before="0" w:after="0" w:line="360" w:lineRule="auto"/>
    </w:pPr>
    <w:rPr>
      <w:rFonts w:ascii="Times New Roman" w:hAnsi="Times New Roman" w:cs="Times New Roman"/>
    </w:rPr>
  </w:style>
  <w:style w:type="paragraph" w:styleId="1045" w:customStyle="1">
    <w:name w:val="列出段落1"/>
    <w:basedOn w:val="831"/>
    <w:next w:val="1046"/>
    <w:uiPriority w:val="0"/>
    <w:qFormat/>
    <w:pPr>
      <w:ind w:left="420" w:firstLine="3748"/>
      <w:spacing w:before="0" w:after="0" w:line="240" w:lineRule="auto"/>
    </w:pPr>
    <w:rPr>
      <w:rFonts w:ascii="Times New Roman" w:hAnsi="Times New Roman" w:cs="Times New Roman"/>
    </w:rPr>
  </w:style>
  <w:style w:type="paragraph" w:styleId="1046" w:customStyle="1">
    <w:name w:val="Char Char Char Char Char Char1 Char Char Char1 Char Char Char"/>
    <w:basedOn w:val="831"/>
    <w:next w:val="1047"/>
    <w:uiPriority w:val="0"/>
    <w:qFormat/>
    <w:pPr>
      <w:ind w:left="0" w:firstLine="2560"/>
      <w:spacing w:before="0" w:after="0" w:line="240" w:lineRule="auto"/>
    </w:pPr>
    <w:rPr>
      <w:rFonts w:ascii="Times New Roman" w:hAnsi="Times New Roman" w:cs="Times New Roman"/>
    </w:rPr>
  </w:style>
  <w:style w:type="paragraph" w:styleId="1047" w:customStyle="1">
    <w:name w:val="Char Char Char Char Char Char1 Char Char Char1 Char"/>
    <w:basedOn w:val="831"/>
    <w:next w:val="1048"/>
    <w:uiPriority w:val="0"/>
    <w:qFormat/>
    <w:pPr>
      <w:ind w:left="0" w:firstLine="2560"/>
      <w:spacing w:before="0" w:after="0" w:line="240" w:lineRule="auto"/>
    </w:pPr>
    <w:rPr>
      <w:rFonts w:ascii="Times New Roman" w:hAnsi="Times New Roman" w:cs="Times New Roman"/>
    </w:rPr>
  </w:style>
  <w:style w:type="paragraph" w:styleId="1048" w:customStyle="1">
    <w:name w:val="正文符号4"/>
    <w:basedOn w:val="831"/>
    <w:next w:val="1040"/>
    <w:uiPriority w:val="0"/>
    <w:qFormat/>
    <w:pPr>
      <w:ind w:left="0" w:firstLine="5632"/>
      <w:spacing w:before="0" w:after="0" w:line="240" w:lineRule="auto"/>
    </w:pPr>
    <w:rPr>
      <w:rFonts w:ascii="Times New Roman" w:hAnsi="Times New Roman" w:cs="Times New Roman"/>
    </w:rPr>
  </w:style>
  <w:style w:type="paragraph" w:styleId="1049" w:customStyle="1">
    <w:name w:val="加粗（居中）"/>
    <w:next w:val="1050"/>
    <w:uiPriority w:val="0"/>
    <w:qFormat/>
    <w:pPr>
      <w:ind w:firstLine="2560"/>
    </w:pPr>
    <w:rPr>
      <w:rFonts w:ascii="Calibri" w:hAnsi="Calibri" w:eastAsia="宋体" w:cs="宋体"/>
      <w:lang w:val="en-US" w:eastAsia="zh-CN" w:bidi="ar-SA"/>
    </w:rPr>
  </w:style>
  <w:style w:type="paragraph" w:styleId="1050" w:customStyle="1">
    <w:name w:val="xl65"/>
    <w:basedOn w:val="831"/>
    <w:next w:val="1010"/>
    <w:uiPriority w:val="0"/>
    <w:qFormat/>
    <w:pPr>
      <w:ind w:left="0" w:firstLine="5120"/>
      <w:spacing w:before="280" w:after="280" w:line="240" w:lineRule="auto"/>
    </w:pPr>
    <w:rPr>
      <w:rFonts w:ascii="Times New Roman" w:hAnsi="Times New Roman" w:cs="Times New Roman"/>
    </w:rPr>
  </w:style>
  <w:style w:type="paragraph" w:styleId="1051" w:customStyle="1">
    <w:name w:val="WPSOffice手动目录 3"/>
    <w:uiPriority w:val="0"/>
    <w:qFormat/>
    <w:pPr>
      <w:ind w:left="400"/>
    </w:pPr>
    <w:rPr>
      <w:rFonts w:ascii="宋体" w:hAnsi="宋体" w:eastAsia="宋体" w:cs="宋体"/>
      <w:lang w:val="en-US" w:eastAsia="zh-CN" w:bidi="ar-SA"/>
    </w:rPr>
  </w:style>
  <w:style w:type="paragraph" w:styleId="1052" w:customStyle="1">
    <w:name w:val="xl77"/>
    <w:basedOn w:val="831"/>
    <w:next w:val="1053"/>
    <w:uiPriority w:val="0"/>
    <w:qFormat/>
    <w:pPr>
      <w:ind w:left="0" w:firstLine="3584"/>
      <w:spacing w:before="280" w:after="280" w:line="240" w:lineRule="auto"/>
    </w:pPr>
    <w:rPr>
      <w:rFonts w:ascii="Times New Roman" w:hAnsi="Times New Roman" w:cs="Times New Roman"/>
    </w:rPr>
  </w:style>
  <w:style w:type="paragraph" w:styleId="1053" w:customStyle="1">
    <w:name w:val="Char Char Char1"/>
    <w:basedOn w:val="831"/>
    <w:next w:val="1054"/>
    <w:uiPriority w:val="0"/>
    <w:qFormat/>
    <w:pPr>
      <w:ind w:left="900" w:firstLine="2096"/>
      <w:spacing w:before="0" w:after="0" w:line="240" w:lineRule="auto"/>
    </w:pPr>
    <w:rPr>
      <w:rFonts w:ascii="Times New Roman" w:hAnsi="Times New Roman" w:cs="Times New Roman"/>
    </w:rPr>
  </w:style>
  <w:style w:type="paragraph" w:styleId="1054" w:customStyle="1">
    <w:name w:val="索引 21"/>
    <w:basedOn w:val="831"/>
    <w:next w:val="830"/>
    <w:uiPriority w:val="0"/>
    <w:qFormat/>
    <w:pPr>
      <w:ind w:left="200" w:firstLine="2560"/>
      <w:jc w:val="center"/>
      <w:spacing w:before="0" w:after="0" w:line="360" w:lineRule="auto"/>
    </w:pPr>
    <w:rPr>
      <w:rFonts w:ascii="Times New Roman" w:hAnsi="Times New Roman" w:cs="Times New Roman"/>
    </w:rPr>
  </w:style>
  <w:style w:type="paragraph" w:styleId="1055" w:customStyle="1">
    <w:name w:val="正文（首行缩进 2 字符）"/>
    <w:next w:val="1056"/>
    <w:uiPriority w:val="0"/>
    <w:qFormat/>
    <w:pPr>
      <w:ind w:left="480" w:firstLine="2784"/>
      <w:jc w:val="center"/>
      <w:spacing w:line="300" w:lineRule="auto"/>
    </w:pPr>
    <w:rPr>
      <w:rFonts w:ascii="Calibri" w:hAnsi="Calibri" w:eastAsia="宋体" w:cs="宋体"/>
      <w:lang w:val="en-US" w:eastAsia="zh-CN" w:bidi="ar-SA"/>
    </w:rPr>
  </w:style>
  <w:style w:type="paragraph" w:styleId="1056" w:customStyle="1">
    <w:name w:val="xl28"/>
    <w:basedOn w:val="831"/>
    <w:next w:val="1057"/>
    <w:uiPriority w:val="0"/>
    <w:qFormat/>
    <w:pPr>
      <w:ind w:left="0" w:firstLine="20"/>
      <w:spacing w:before="280" w:after="280" w:line="240" w:lineRule="auto"/>
      <w:shd w:val="clear" w:color="000000" w:fill="ffffff"/>
    </w:pPr>
    <w:rPr>
      <w:rFonts w:ascii="Times New Roman" w:hAnsi="Times New Roman" w:cs="Times New Roman"/>
    </w:rPr>
  </w:style>
  <w:style w:type="paragraph" w:styleId="1057" w:customStyle="1">
    <w:name w:val="HTML 预设格式1"/>
    <w:basedOn w:val="831"/>
    <w:next w:val="1058"/>
    <w:uiPriority w:val="0"/>
    <w:qFormat/>
    <w:pPr>
      <w:ind w:left="0" w:firstLine="3584"/>
      <w:spacing w:before="0" w:after="0" w:line="253" w:lineRule="atLeast"/>
    </w:pPr>
    <w:rPr>
      <w:rFonts w:ascii="Times New Roman" w:hAnsi="Times New Roman" w:cs="Times New Roman"/>
    </w:rPr>
  </w:style>
  <w:style w:type="paragraph" w:styleId="1058" w:customStyle="1">
    <w:name w:val="项目符号：一级"/>
    <w:basedOn w:val="831"/>
    <w:next w:val="830"/>
    <w:uiPriority w:val="0"/>
    <w:qFormat/>
    <w:pPr>
      <w:ind w:left="425" w:firstLine="1111"/>
      <w:spacing w:before="0" w:after="0" w:line="360" w:lineRule="auto"/>
    </w:pPr>
    <w:rPr>
      <w:rFonts w:ascii="Times New Roman" w:hAnsi="Times New Roman" w:cs="Times New Roman"/>
    </w:rPr>
  </w:style>
  <w:style w:type="paragraph" w:styleId="1059" w:customStyle="1">
    <w:name w:val="Default"/>
    <w:next w:val="864"/>
    <w:uiPriority w:val="0"/>
    <w:qFormat/>
    <w:pPr>
      <w:ind w:firstLine="5120"/>
      <w:widowControl w:val="off"/>
    </w:pPr>
    <w:rPr>
      <w:rFonts w:ascii="Calibri" w:hAnsi="Calibri" w:eastAsia="宋体" w:cs="宋体"/>
      <w:lang w:val="en-US" w:eastAsia="zh-CN" w:bidi="ar-SA"/>
    </w:rPr>
  </w:style>
  <w:style w:type="paragraph" w:styleId="1060" w:customStyle="1">
    <w:name w:val="xl84"/>
    <w:basedOn w:val="831"/>
    <w:next w:val="1061"/>
    <w:uiPriority w:val="0"/>
    <w:qFormat/>
    <w:pPr>
      <w:ind w:left="0" w:firstLine="2048"/>
      <w:jc w:val="center"/>
      <w:spacing w:before="280" w:after="280" w:line="240" w:lineRule="auto"/>
    </w:pPr>
    <w:rPr>
      <w:rFonts w:ascii="Times New Roman" w:hAnsi="Times New Roman" w:cs="Times New Roman"/>
    </w:rPr>
  </w:style>
  <w:style w:type="paragraph" w:styleId="1061" w:customStyle="1">
    <w:name w:val="2-2ji"/>
    <w:basedOn w:val="833"/>
    <w:next w:val="1062"/>
    <w:uiPriority w:val="0"/>
    <w:qFormat/>
    <w:pPr>
      <w:ind w:left="0" w:firstLine="24"/>
      <w:jc w:val="center"/>
      <w:spacing w:before="0" w:after="0" w:line="360" w:lineRule="auto"/>
      <w:outlineLvl w:val="1"/>
    </w:pPr>
  </w:style>
  <w:style w:type="paragraph" w:styleId="1062" w:customStyle="1">
    <w:name w:val="应答文本"/>
    <w:basedOn w:val="831"/>
    <w:next w:val="1063"/>
    <w:uiPriority w:val="0"/>
    <w:qFormat/>
    <w:pPr>
      <w:ind w:left="1296" w:firstLine="2112"/>
      <w:spacing w:before="0" w:after="0" w:line="460" w:lineRule="exact"/>
    </w:pPr>
    <w:rPr>
      <w:rFonts w:ascii="Times New Roman" w:hAnsi="Times New Roman" w:cs="Times New Roman"/>
    </w:rPr>
  </w:style>
  <w:style w:type="paragraph" w:styleId="1063" w:customStyle="1">
    <w:name w:val="引文目录1"/>
    <w:basedOn w:val="831"/>
    <w:next w:val="830"/>
    <w:uiPriority w:val="0"/>
    <w:qFormat/>
    <w:pPr>
      <w:ind w:left="420" w:firstLine="2560"/>
      <w:jc w:val="center"/>
      <w:spacing w:before="0" w:after="0" w:line="360" w:lineRule="auto"/>
    </w:pPr>
    <w:rPr>
      <w:rFonts w:ascii="Times New Roman" w:hAnsi="Times New Roman" w:cs="Times New Roman"/>
    </w:rPr>
  </w:style>
  <w:style w:type="paragraph" w:styleId="1064" w:customStyle="1">
    <w:name w:val="首行缩进"/>
    <w:basedOn w:val="830"/>
    <w:uiPriority w:val="0"/>
    <w:qFormat/>
    <w:pPr>
      <w:ind w:firstLine="480"/>
    </w:pPr>
    <w:rPr>
      <w:rFonts w:ascii="Times New Roman" w:hAnsi="Times New Roman" w:cs="Times New Roman"/>
      <w:lang w:val="zh-CN"/>
    </w:rPr>
  </w:style>
  <w:style w:type="paragraph" w:styleId="1065" w:customStyle="1">
    <w:name w:val="font9"/>
    <w:basedOn w:val="831"/>
    <w:next w:val="1066"/>
    <w:uiPriority w:val="0"/>
    <w:qFormat/>
    <w:pPr>
      <w:ind w:left="0" w:firstLine="7168"/>
      <w:spacing w:before="280" w:after="280" w:line="240" w:lineRule="auto"/>
    </w:pPr>
    <w:rPr>
      <w:rFonts w:ascii="Times New Roman" w:hAnsi="Times New Roman" w:cs="Times New Roman"/>
    </w:rPr>
  </w:style>
  <w:style w:type="paragraph" w:styleId="1066" w:customStyle="1">
    <w:name w:val="样式 标题 3 + (中文) 黑体 小四 非加粗 段前: 7.8 磅 段后: 0 磅 行距: 固定值 20 磅"/>
    <w:basedOn w:val="834"/>
    <w:next w:val="1067"/>
    <w:uiPriority w:val="0"/>
    <w:qFormat/>
    <w:pPr>
      <w:ind w:left="0"/>
      <w:spacing w:before="0" w:after="0" w:line="400" w:lineRule="exact"/>
      <w:outlineLvl w:val="2"/>
    </w:pPr>
  </w:style>
  <w:style w:type="paragraph" w:styleId="1067" w:customStyle="1">
    <w:name w:val="标书正文"/>
    <w:basedOn w:val="831"/>
    <w:next w:val="1068"/>
    <w:uiPriority w:val="0"/>
    <w:qFormat/>
    <w:pPr>
      <w:ind w:left="440" w:right="100" w:firstLine="2760"/>
      <w:spacing w:before="0" w:after="0" w:line="360" w:lineRule="auto"/>
    </w:pPr>
    <w:rPr>
      <w:rFonts w:ascii="Times New Roman" w:hAnsi="Times New Roman" w:cs="Times New Roman"/>
    </w:rPr>
  </w:style>
  <w:style w:type="paragraph" w:styleId="1068" w:customStyle="1">
    <w:name w:val="xl67"/>
    <w:basedOn w:val="831"/>
    <w:next w:val="1069"/>
    <w:uiPriority w:val="0"/>
    <w:qFormat/>
    <w:pPr>
      <w:ind w:left="0" w:firstLine="5120"/>
      <w:spacing w:before="280" w:after="280" w:line="240" w:lineRule="auto"/>
    </w:pPr>
    <w:rPr>
      <w:rFonts w:ascii="Times New Roman" w:hAnsi="Times New Roman" w:cs="Times New Roman"/>
    </w:rPr>
  </w:style>
  <w:style w:type="paragraph" w:styleId="1069" w:customStyle="1">
    <w:name w:val="索引 61"/>
    <w:basedOn w:val="831"/>
    <w:next w:val="830"/>
    <w:uiPriority w:val="0"/>
    <w:qFormat/>
    <w:pPr>
      <w:ind w:left="1000" w:firstLine="2560"/>
      <w:jc w:val="center"/>
      <w:spacing w:before="0" w:after="0" w:line="360" w:lineRule="auto"/>
    </w:pPr>
    <w:rPr>
      <w:rFonts w:ascii="Times New Roman" w:hAnsi="Times New Roman" w:cs="Times New Roman"/>
    </w:rPr>
  </w:style>
  <w:style w:type="paragraph" w:styleId="1070" w:customStyle="1">
    <w:name w:val="目录3"/>
    <w:basedOn w:val="831"/>
    <w:next w:val="830"/>
    <w:uiPriority w:val="0"/>
    <w:qFormat/>
    <w:pPr>
      <w:ind w:left="419" w:firstLine="5283"/>
      <w:spacing w:before="0" w:after="0" w:line="317" w:lineRule="atLeast"/>
    </w:pPr>
    <w:rPr>
      <w:rFonts w:ascii="Times New Roman" w:hAnsi="Times New Roman" w:cs="Times New Roman"/>
    </w:rPr>
  </w:style>
  <w:style w:type="paragraph" w:styleId="1071" w:customStyle="1">
    <w:name w:val="xl90"/>
    <w:basedOn w:val="831"/>
    <w:next w:val="1072"/>
    <w:uiPriority w:val="0"/>
    <w:qFormat/>
    <w:pPr>
      <w:ind w:left="0" w:firstLine="3584"/>
      <w:spacing w:before="280" w:after="280" w:line="240" w:lineRule="auto"/>
    </w:pPr>
    <w:rPr>
      <w:rFonts w:ascii="Times New Roman" w:hAnsi="Times New Roman" w:cs="Times New Roman"/>
    </w:rPr>
  </w:style>
  <w:style w:type="paragraph" w:styleId="1072" w:customStyle="1">
    <w:name w:val="列表框1"/>
    <w:next w:val="1063"/>
    <w:uiPriority w:val="0"/>
    <w:qFormat/>
    <w:pPr>
      <w:ind w:firstLine="2048"/>
      <w:spacing w:line="460" w:lineRule="exact"/>
    </w:pPr>
    <w:rPr>
      <w:rFonts w:ascii="Calibri" w:hAnsi="Calibri" w:eastAsia="宋体" w:cs="宋体"/>
      <w:lang w:val="en-US" w:eastAsia="zh-CN" w:bidi="ar-SA"/>
    </w:rPr>
  </w:style>
  <w:style w:type="paragraph" w:styleId="1073" w:customStyle="1">
    <w:name w:val="1ji"/>
    <w:basedOn w:val="832"/>
    <w:next w:val="1052"/>
    <w:uiPriority w:val="0"/>
    <w:qFormat/>
    <w:pPr>
      <w:ind w:left="0" w:firstLine="18"/>
      <w:jc w:val="center"/>
      <w:spacing w:before="0" w:after="0" w:line="240" w:lineRule="auto"/>
      <w:outlineLvl w:val="0"/>
    </w:pPr>
  </w:style>
  <w:style w:type="paragraph" w:styleId="1074" w:customStyle="1">
    <w:name w:val="索引 81"/>
    <w:basedOn w:val="831"/>
    <w:next w:val="830"/>
    <w:uiPriority w:val="0"/>
    <w:qFormat/>
    <w:pPr>
      <w:ind w:left="1400" w:firstLine="2560"/>
      <w:jc w:val="center"/>
      <w:spacing w:before="0" w:after="0" w:line="360" w:lineRule="auto"/>
    </w:pPr>
    <w:rPr>
      <w:rFonts w:ascii="Times New Roman" w:hAnsi="Times New Roman" w:cs="Times New Roman"/>
    </w:rPr>
  </w:style>
  <w:style w:type="paragraph" w:styleId="1075" w:customStyle="1">
    <w:name w:val="正文1"/>
    <w:basedOn w:val="830"/>
    <w:next w:val="830"/>
    <w:uiPriority w:val="99"/>
    <w:qFormat/>
    <w:pPr>
      <w:spacing w:line="312" w:lineRule="atLeast"/>
    </w:pPr>
    <w:rPr>
      <w:rFonts w:ascii="楷体_GB2312" w:hAnsi="Times New Roman" w:eastAsia="楷体_GB2312" w:cs="Times New Roman"/>
      <w:sz w:val="24"/>
    </w:rPr>
  </w:style>
  <w:style w:type="paragraph" w:styleId="1076" w:customStyle="1">
    <w:name w:val="Char Char Char Char Char Char1 Char Char Char1 Char Char Char Char Char Char Char Char Char Char Char Char Char Char Char Char Char Char"/>
    <w:basedOn w:val="831"/>
    <w:next w:val="1077"/>
    <w:uiPriority w:val="0"/>
    <w:qFormat/>
    <w:pPr>
      <w:ind w:left="0" w:firstLine="2560"/>
      <w:spacing w:before="0" w:after="0" w:line="240" w:lineRule="auto"/>
    </w:pPr>
    <w:rPr>
      <w:rFonts w:ascii="Times New Roman" w:hAnsi="Times New Roman" w:cs="Times New Roman"/>
    </w:rPr>
  </w:style>
  <w:style w:type="paragraph" w:styleId="1077" w:customStyle="1">
    <w:name w:val="样式 加粗 居中11"/>
    <w:basedOn w:val="831"/>
    <w:next w:val="1078"/>
    <w:uiPriority w:val="0"/>
    <w:qFormat/>
    <w:pPr>
      <w:ind w:left="0" w:firstLine="2560"/>
      <w:jc w:val="center"/>
      <w:spacing w:before="0" w:after="0" w:line="360" w:lineRule="auto"/>
    </w:pPr>
    <w:rPr>
      <w:rFonts w:ascii="Times New Roman" w:hAnsi="Times New Roman" w:cs="Times New Roman"/>
    </w:rPr>
  </w:style>
  <w:style w:type="paragraph" w:styleId="1078" w:customStyle="1">
    <w:name w:val="xl89"/>
    <w:basedOn w:val="831"/>
    <w:next w:val="1079"/>
    <w:uiPriority w:val="0"/>
    <w:qFormat/>
    <w:pPr>
      <w:ind w:left="0" w:firstLine="3584"/>
      <w:spacing w:before="280" w:after="280" w:line="240" w:lineRule="auto"/>
    </w:pPr>
    <w:rPr>
      <w:rFonts w:ascii="Times New Roman" w:hAnsi="Times New Roman" w:cs="Times New Roman"/>
    </w:rPr>
  </w:style>
  <w:style w:type="paragraph" w:styleId="1079" w:customStyle="1">
    <w:name w:val="Char Char Char Char Char Char1 Char Char Char Char Char Char1 Char Char Char Char Char Char Char Char Char"/>
    <w:basedOn w:val="831"/>
    <w:next w:val="1080"/>
    <w:uiPriority w:val="0"/>
    <w:qFormat/>
    <w:pPr>
      <w:ind w:left="0" w:firstLine="2560"/>
      <w:spacing w:before="0" w:after="0" w:line="240" w:lineRule="auto"/>
    </w:pPr>
    <w:rPr>
      <w:rFonts w:ascii="Times New Roman" w:hAnsi="Times New Roman" w:cs="Times New Roman"/>
    </w:rPr>
  </w:style>
  <w:style w:type="paragraph" w:styleId="1080" w:customStyle="1">
    <w:name w:val="文章附标题"/>
    <w:basedOn w:val="831"/>
    <w:next w:val="831"/>
    <w:uiPriority w:val="0"/>
    <w:qFormat/>
    <w:pPr>
      <w:ind w:left="0" w:firstLine="5120"/>
      <w:jc w:val="center"/>
      <w:spacing w:before="187" w:after="175" w:line="374" w:lineRule="atLeast"/>
    </w:pPr>
    <w:rPr>
      <w:rFonts w:ascii="Times New Roman" w:hAnsi="Times New Roman" w:cs="Times New Roman"/>
    </w:rPr>
  </w:style>
  <w:style w:type="paragraph" w:styleId="1081">
    <w:name w:val="Quote"/>
    <w:next w:val="830"/>
    <w:uiPriority w:val="0"/>
    <w:qFormat/>
    <w:pPr>
      <w:ind w:left="3680" w:right="864"/>
      <w:jc w:val="center"/>
      <w:spacing w:before="200" w:after="160"/>
    </w:pPr>
    <w:rPr>
      <w:rFonts w:ascii="Calibri" w:hAnsi="Calibri" w:eastAsia="宋体" w:cs="宋体"/>
      <w:i/>
      <w:lang w:val="en-US" w:eastAsia="zh-CN" w:bidi="ar-SA"/>
    </w:rPr>
  </w:style>
  <w:style w:type="paragraph" w:styleId="1082" w:customStyle="1">
    <w:name w:val="Default Paragraph Font Para Char Char Char Char Char Char"/>
    <w:basedOn w:val="831"/>
    <w:next w:val="1083"/>
    <w:uiPriority w:val="0"/>
    <w:qFormat/>
    <w:pPr>
      <w:ind w:left="0" w:firstLine="3584"/>
      <w:spacing w:before="0" w:after="160" w:line="240" w:lineRule="exact"/>
    </w:pPr>
    <w:rPr>
      <w:rFonts w:ascii="Times New Roman" w:hAnsi="Times New Roman" w:cs="Times New Roman"/>
    </w:rPr>
  </w:style>
  <w:style w:type="paragraph" w:styleId="1083" w:customStyle="1">
    <w:name w:val="xl23"/>
    <w:basedOn w:val="831"/>
    <w:next w:val="866"/>
    <w:uiPriority w:val="0"/>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列出段落11"/>
    <w:basedOn w:val="831"/>
    <w:next w:val="1085"/>
    <w:uiPriority w:val="0"/>
    <w:qFormat/>
    <w:pPr>
      <w:ind w:left="420" w:firstLine="3748"/>
      <w:spacing w:before="0" w:after="0" w:line="240" w:lineRule="auto"/>
    </w:pPr>
    <w:rPr>
      <w:rFonts w:ascii="Times New Roman" w:hAnsi="Times New Roman" w:cs="Times New Roman"/>
    </w:rPr>
  </w:style>
  <w:style w:type="paragraph" w:styleId="1085" w:customStyle="1">
    <w:name w:val="样式 标题 2 + (西文) 宋体 非加粗 居中"/>
    <w:basedOn w:val="833"/>
    <w:next w:val="1086"/>
    <w:uiPriority w:val="0"/>
    <w:qFormat/>
    <w:pPr>
      <w:ind w:left="0" w:firstLine="24"/>
      <w:jc w:val="center"/>
      <w:spacing w:line="412" w:lineRule="auto"/>
      <w:outlineLvl w:val="1"/>
    </w:pPr>
  </w:style>
  <w:style w:type="paragraph" w:styleId="1086" w:customStyle="1">
    <w:name w:val="页脚 Char Char"/>
    <w:basedOn w:val="831"/>
    <w:next w:val="1087"/>
    <w:uiPriority w:val="0"/>
    <w:qFormat/>
    <w:pPr>
      <w:ind w:left="0" w:firstLine="5120"/>
      <w:spacing w:before="0" w:after="0" w:line="240" w:lineRule="auto"/>
    </w:pPr>
    <w:rPr>
      <w:rFonts w:ascii="Times New Roman" w:hAnsi="Times New Roman" w:cs="Times New Roman"/>
    </w:rPr>
  </w:style>
  <w:style w:type="paragraph" w:styleId="1087" w:customStyle="1">
    <w:name w:val="样式 标题 1 + 段前: 16 磅 段后: 16 磅"/>
    <w:basedOn w:val="832"/>
    <w:next w:val="1088"/>
    <w:uiPriority w:val="0"/>
    <w:qFormat/>
    <w:pPr>
      <w:ind w:left="0" w:firstLine="18"/>
      <w:jc w:val="center"/>
      <w:spacing w:before="120" w:after="0" w:line="360" w:lineRule="auto"/>
      <w:outlineLvl w:val="0"/>
    </w:pPr>
  </w:style>
  <w:style w:type="paragraph" w:styleId="1088" w:customStyle="1">
    <w:name w:val="Char1 Char Char Char Char Char Char"/>
    <w:basedOn w:val="831"/>
    <w:next w:val="1089"/>
    <w:uiPriority w:val="0"/>
    <w:qFormat/>
    <w:pPr>
      <w:ind w:left="0" w:firstLine="2560"/>
      <w:spacing w:before="0" w:after="0" w:line="240" w:lineRule="auto"/>
    </w:pPr>
    <w:rPr>
      <w:rFonts w:ascii="Times New Roman" w:hAnsi="Times New Roman" w:cs="Times New Roman"/>
    </w:rPr>
  </w:style>
  <w:style w:type="paragraph" w:styleId="1089" w:customStyle="1">
    <w:name w:val="文档标题4"/>
    <w:basedOn w:val="835"/>
    <w:next w:val="830"/>
    <w:uiPriority w:val="0"/>
    <w:qFormat/>
    <w:pPr>
      <w:ind w:left="851" w:firstLine="30"/>
      <w:spacing w:after="280" w:line="360" w:lineRule="auto"/>
      <w:outlineLvl w:val="3"/>
    </w:pPr>
  </w:style>
  <w:style w:type="paragraph" w:styleId="1090" w:customStyle="1">
    <w:name w:val="font0"/>
    <w:basedOn w:val="831"/>
    <w:next w:val="1065"/>
    <w:uiPriority w:val="0"/>
    <w:qFormat/>
    <w:pPr>
      <w:ind w:left="0" w:firstLine="1024"/>
      <w:spacing w:before="280" w:after="280" w:line="240" w:lineRule="auto"/>
    </w:pPr>
    <w:rPr>
      <w:rFonts w:ascii="Times New Roman" w:hAnsi="Times New Roman" w:cs="Times New Roman"/>
    </w:rPr>
  </w:style>
  <w:style w:type="paragraph" w:styleId="1091" w:customStyle="1">
    <w:name w:val="CM5"/>
    <w:basedOn w:val="831"/>
    <w:next w:val="830"/>
    <w:uiPriority w:val="0"/>
    <w:qFormat/>
    <w:pPr>
      <w:ind w:left="200" w:firstLine="2760"/>
      <w:spacing w:before="0" w:after="0" w:line="400" w:lineRule="atLeast"/>
    </w:pPr>
    <w:rPr>
      <w:rFonts w:ascii="Times New Roman" w:hAnsi="Times New Roman" w:cs="Times New Roman"/>
    </w:rPr>
  </w:style>
  <w:style w:type="paragraph" w:styleId="1092" w:customStyle="1">
    <w:name w:val="Pa0"/>
    <w:basedOn w:val="831"/>
    <w:next w:val="830"/>
    <w:uiPriority w:val="0"/>
    <w:qFormat/>
    <w:pPr>
      <w:ind w:left="0" w:firstLine="4608"/>
      <w:spacing w:before="0" w:after="0" w:line="241" w:lineRule="atLeast"/>
    </w:pPr>
    <w:rPr>
      <w:rFonts w:ascii="Times New Roman" w:hAnsi="Times New Roman" w:cs="Times New Roman"/>
    </w:rPr>
  </w:style>
  <w:style w:type="paragraph" w:styleId="1093" w:customStyle="1">
    <w:name w:val="招标文件》"/>
    <w:basedOn w:val="831"/>
    <w:next w:val="1029"/>
    <w:uiPriority w:val="0"/>
    <w:qFormat/>
    <w:pPr>
      <w:ind w:left="420" w:firstLine="2140"/>
      <w:spacing w:before="120" w:after="120" w:line="300" w:lineRule="auto"/>
    </w:pPr>
    <w:rPr>
      <w:rFonts w:ascii="Times New Roman" w:hAnsi="Times New Roman" w:cs="Times New Roman"/>
    </w:rPr>
  </w:style>
  <w:style w:type="paragraph" w:styleId="1094" w:customStyle="1">
    <w:name w:val="段"/>
    <w:next w:val="830"/>
    <w:uiPriority w:val="0"/>
    <w:qFormat/>
    <w:pPr>
      <w:ind w:firstLine="200"/>
      <w:jc w:val="both"/>
      <w:spacing w:line="360" w:lineRule="auto"/>
    </w:pPr>
    <w:rPr>
      <w:rFonts w:ascii="宋体" w:hAnsi="宋体" w:eastAsia="宋体" w:cs="宋体"/>
      <w:sz w:val="24"/>
      <w:szCs w:val="22"/>
      <w:lang w:val="en-US" w:eastAsia="zh-CN" w:bidi="ar-SA"/>
    </w:rPr>
  </w:style>
  <w:style w:type="paragraph" w:styleId="1095" w:customStyle="1">
    <w:name w:val="标书_正文"/>
    <w:basedOn w:val="831"/>
    <w:next w:val="1096"/>
    <w:uiPriority w:val="0"/>
    <w:qFormat/>
    <w:pPr>
      <w:ind w:left="420" w:firstLine="1188"/>
      <w:spacing w:before="0" w:after="0" w:line="360" w:lineRule="auto"/>
    </w:pPr>
    <w:rPr>
      <w:rFonts w:ascii="Times New Roman" w:hAnsi="Times New Roman" w:cs="Times New Roman"/>
    </w:rPr>
  </w:style>
  <w:style w:type="paragraph" w:styleId="1096" w:customStyle="1">
    <w:name w:val="样式 标题 2 + Times New Roman 四号 非加粗 段前: 5 磅 段后: 0 磅 行距: 固定值 20..."/>
    <w:basedOn w:val="833"/>
    <w:next w:val="1044"/>
    <w:uiPriority w:val="0"/>
    <w:qFormat/>
    <w:pPr>
      <w:ind w:left="0" w:firstLine="24"/>
      <w:spacing w:before="100" w:after="0" w:line="400" w:lineRule="exact"/>
      <w:outlineLvl w:val="1"/>
    </w:pPr>
  </w:style>
  <w:style w:type="paragraph" w:styleId="1097" w:customStyle="1">
    <w:name w:val="图片0"/>
    <w:basedOn w:val="831"/>
    <w:next w:val="877"/>
    <w:uiPriority w:val="0"/>
    <w:qFormat/>
    <w:pPr>
      <w:ind w:left="-161" w:firstLine="1187"/>
      <w:spacing w:before="0" w:after="0" w:line="276" w:lineRule="auto"/>
    </w:pPr>
    <w:rPr>
      <w:rFonts w:ascii="Times New Roman" w:hAnsi="Times New Roman" w:cs="Times New Roman"/>
    </w:rPr>
  </w:style>
  <w:style w:type="paragraph" w:styleId="1098" w:customStyle="1">
    <w:name w:val="Char Char Char2 Char Char Char2 Char"/>
    <w:basedOn w:val="831"/>
    <w:next w:val="1070"/>
    <w:uiPriority w:val="0"/>
    <w:qFormat/>
    <w:pPr>
      <w:ind w:left="560" w:firstLine="3632"/>
      <w:spacing w:before="0" w:after="160" w:line="240" w:lineRule="exact"/>
    </w:pPr>
    <w:rPr>
      <w:rFonts w:ascii="Times New Roman" w:hAnsi="Times New Roman" w:cs="Times New Roman"/>
    </w:rPr>
  </w:style>
  <w:style w:type="paragraph" w:styleId="1099" w:customStyle="1">
    <w:name w:val="Char Char Char Char"/>
    <w:next w:val="1100"/>
    <w:uiPriority w:val="0"/>
    <w:qFormat/>
    <w:pPr>
      <w:ind w:firstLine="10"/>
      <w:spacing w:line="360" w:lineRule="auto"/>
      <w:shd w:val="clear" w:color="000000" w:fill="000080"/>
    </w:pPr>
    <w:rPr>
      <w:rFonts w:ascii="Calibri" w:hAnsi="Calibri" w:eastAsia="宋体" w:cs="宋体"/>
      <w:lang w:val="en-US" w:eastAsia="zh-CN" w:bidi="ar-SA"/>
    </w:rPr>
  </w:style>
  <w:style w:type="paragraph" w:styleId="1100" w:customStyle="1">
    <w:name w:val="杨昂超式样黑体主"/>
    <w:basedOn w:val="831"/>
    <w:next w:val="1101"/>
    <w:uiPriority w:val="0"/>
    <w:qFormat/>
    <w:pPr>
      <w:ind w:left="0" w:firstLine="4608"/>
      <w:spacing w:before="0" w:after="0" w:line="240" w:lineRule="auto"/>
    </w:pPr>
    <w:rPr>
      <w:rFonts w:ascii="Times New Roman" w:hAnsi="Times New Roman" w:cs="Times New Roman"/>
    </w:rPr>
  </w:style>
  <w:style w:type="paragraph" w:styleId="1101" w:customStyle="1">
    <w:name w:val="Char Char Char Char Char Char1 Char Char Char Char Char Char Char Char Char Char"/>
    <w:basedOn w:val="831"/>
    <w:next w:val="1102"/>
    <w:uiPriority w:val="0"/>
    <w:qFormat/>
    <w:pPr>
      <w:ind w:left="0" w:firstLine="2560"/>
      <w:spacing w:before="0" w:after="0" w:line="240" w:lineRule="auto"/>
    </w:pPr>
    <w:rPr>
      <w:rFonts w:ascii="Times New Roman" w:hAnsi="Times New Roman" w:cs="Times New Roman"/>
    </w:rPr>
  </w:style>
  <w:style w:type="paragraph" w:styleId="1102" w:customStyle="1">
    <w:name w:val="目录1"/>
    <w:basedOn w:val="831"/>
    <w:next w:val="830"/>
    <w:uiPriority w:val="0"/>
    <w:qFormat/>
    <w:pPr>
      <w:ind w:left="0" w:firstLine="7168"/>
      <w:spacing w:before="0" w:after="136" w:line="289" w:lineRule="atLeast"/>
    </w:pPr>
    <w:rPr>
      <w:rFonts w:ascii="Times New Roman" w:hAnsi="Times New Roman" w:cs="Times New Roman"/>
    </w:rPr>
  </w:style>
  <w:style w:type="paragraph" w:styleId="1103" w:customStyle="1">
    <w:name w:val="文档结构图1"/>
    <w:basedOn w:val="831"/>
    <w:next w:val="1104"/>
    <w:uiPriority w:val="0"/>
    <w:qFormat/>
    <w:pPr>
      <w:ind w:left="200" w:firstLine="2248"/>
      <w:spacing w:before="0" w:after="0" w:line="360" w:lineRule="auto"/>
    </w:pPr>
    <w:rPr>
      <w:rFonts w:ascii="Times New Roman" w:hAnsi="Times New Roman" w:cs="Times New Roman"/>
    </w:rPr>
  </w:style>
  <w:style w:type="paragraph" w:styleId="1104" w:customStyle="1">
    <w:name w:val="2ji"/>
    <w:basedOn w:val="833"/>
    <w:next w:val="872"/>
    <w:uiPriority w:val="0"/>
    <w:qFormat/>
    <w:pPr>
      <w:ind w:left="0" w:firstLine="24"/>
      <w:spacing w:before="0" w:after="0" w:line="360" w:lineRule="auto"/>
      <w:outlineLvl w:val="1"/>
    </w:pPr>
  </w:style>
  <w:style w:type="paragraph" w:styleId="1105" w:customStyle="1">
    <w:name w:val="xl91"/>
    <w:basedOn w:val="831"/>
    <w:next w:val="1026"/>
    <w:uiPriority w:val="0"/>
    <w:qFormat/>
    <w:pPr>
      <w:ind w:left="0" w:firstLine="3584"/>
      <w:spacing w:before="280" w:after="280" w:line="240" w:lineRule="auto"/>
    </w:pPr>
    <w:rPr>
      <w:rFonts w:ascii="Times New Roman" w:hAnsi="Times New Roman" w:cs="Times New Roman"/>
    </w:rPr>
  </w:style>
  <w:style w:type="paragraph" w:styleId="1106" w:customStyle="1">
    <w:name w:val="Text Body"/>
    <w:basedOn w:val="831"/>
    <w:next w:val="1107"/>
    <w:uiPriority w:val="0"/>
    <w:qFormat/>
    <w:pPr>
      <w:ind w:left="0" w:firstLine="4096"/>
      <w:spacing w:before="0" w:after="120" w:line="240" w:lineRule="auto"/>
    </w:pPr>
    <w:rPr>
      <w:rFonts w:ascii="Times New Roman" w:hAnsi="Times New Roman" w:cs="Times New Roman"/>
    </w:rPr>
  </w:style>
  <w:style w:type="paragraph" w:styleId="1107" w:customStyle="1">
    <w:name w:val="项目符1"/>
    <w:basedOn w:val="831"/>
    <w:next w:val="1108"/>
    <w:uiPriority w:val="0"/>
    <w:qFormat/>
    <w:pPr>
      <w:ind w:left="1365" w:right="100" w:firstLine="2728"/>
      <w:spacing w:before="78" w:after="78" w:line="300" w:lineRule="auto"/>
    </w:pPr>
    <w:rPr>
      <w:rFonts w:ascii="Times New Roman" w:hAnsi="Times New Roman" w:cs="Times New Roman"/>
    </w:rPr>
  </w:style>
  <w:style w:type="paragraph" w:styleId="1108" w:customStyle="1">
    <w:name w:val="引文目录标题1"/>
    <w:basedOn w:val="831"/>
    <w:next w:val="830"/>
    <w:uiPriority w:val="0"/>
    <w:qFormat/>
    <w:pPr>
      <w:ind w:left="0" w:firstLine="4608"/>
      <w:jc w:val="center"/>
      <w:spacing w:before="120" w:after="0" w:line="360" w:lineRule="auto"/>
    </w:pPr>
    <w:rPr>
      <w:rFonts w:ascii="Times New Roman" w:hAnsi="Times New Roman" w:cs="Times New Roman"/>
    </w:rPr>
  </w:style>
  <w:style w:type="paragraph" w:styleId="1109" w:customStyle="1">
    <w:name w:val="样式 标题 3 + (西文) 黑体 (中文) 黑体 (符号) 宋体 小四 段前: 5 磅 段后: 5 磅 行距: 1..."/>
    <w:basedOn w:val="834"/>
    <w:next w:val="1110"/>
    <w:uiPriority w:val="0"/>
    <w:qFormat/>
    <w:pPr>
      <w:ind w:left="1429" w:firstLine="18"/>
      <w:spacing w:before="100" w:after="100" w:line="360" w:lineRule="auto"/>
      <w:outlineLvl w:val="2"/>
    </w:pPr>
  </w:style>
  <w:style w:type="paragraph" w:styleId="1110" w:customStyle="1">
    <w:name w:val="xl22"/>
    <w:basedOn w:val="831"/>
    <w:next w:val="111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1" w:customStyle="1">
    <w:name w:val="自定义一"/>
    <w:basedOn w:val="831"/>
    <w:next w:val="830"/>
    <w:uiPriority w:val="0"/>
    <w:qFormat/>
    <w:pPr>
      <w:ind w:left="0"/>
      <w:spacing w:before="0" w:after="0" w:line="360" w:lineRule="auto"/>
    </w:pPr>
    <w:rPr>
      <w:rFonts w:ascii="Times New Roman" w:hAnsi="Times New Roman" w:cs="Times New Roman"/>
    </w:rPr>
  </w:style>
  <w:style w:type="paragraph" w:styleId="1112" w:customStyle="1">
    <w:name w:val="xl78"/>
    <w:basedOn w:val="831"/>
    <w:next w:val="1113"/>
    <w:uiPriority w:val="0"/>
    <w:qFormat/>
    <w:pPr>
      <w:ind w:left="0" w:firstLine="3584"/>
      <w:jc w:val="center"/>
      <w:spacing w:before="280" w:after="280" w:line="240" w:lineRule="auto"/>
    </w:pPr>
    <w:rPr>
      <w:rFonts w:ascii="Times New Roman" w:hAnsi="Times New Roman" w:cs="Times New Roman"/>
    </w:rPr>
  </w:style>
  <w:style w:type="paragraph" w:styleId="1113" w:customStyle="1">
    <w:name w:val="段落正文"/>
    <w:next w:val="1055"/>
    <w:uiPriority w:val="0"/>
    <w:qFormat/>
    <w:pPr>
      <w:ind w:firstLine="4608"/>
      <w:jc w:val="center"/>
      <w:spacing w:line="360" w:lineRule="auto"/>
    </w:pPr>
    <w:rPr>
      <w:rFonts w:ascii="Calibri" w:hAnsi="Calibri" w:eastAsia="宋体" w:cs="宋体"/>
      <w:lang w:val="en-US" w:eastAsia="zh-CN" w:bidi="ar-SA"/>
    </w:rPr>
  </w:style>
  <w:style w:type="paragraph" w:styleId="1114" w:customStyle="1">
    <w:name w:val="_Style 169"/>
    <w:next w:val="830"/>
    <w:uiPriority w:val="0"/>
    <w:qFormat/>
    <w:pPr>
      <w:ind w:left="2560"/>
    </w:pPr>
    <w:rPr>
      <w:rFonts w:ascii="Calibri" w:hAnsi="Calibri" w:eastAsia="宋体" w:cs="宋体"/>
      <w:lang w:val="en-US" w:eastAsia="zh-CN" w:bidi="ar-SA"/>
    </w:rPr>
  </w:style>
  <w:style w:type="paragraph" w:styleId="1115" w:customStyle="1">
    <w:name w:val="样式 小四 行距: 1.5 倍行距 首行缩进:  2 字符"/>
    <w:basedOn w:val="831"/>
    <w:next w:val="1060"/>
    <w:uiPriority w:val="0"/>
    <w:qFormat/>
    <w:pPr>
      <w:ind w:left="480" w:firstLine="2784"/>
      <w:spacing w:before="0" w:after="0" w:line="360" w:lineRule="auto"/>
    </w:pPr>
    <w:rPr>
      <w:rFonts w:ascii="Times New Roman" w:hAnsi="Times New Roman" w:cs="Times New Roman"/>
    </w:rPr>
  </w:style>
  <w:style w:type="paragraph" w:styleId="1116" w:customStyle="1">
    <w:name w:val="小节标题"/>
    <w:basedOn w:val="831"/>
    <w:next w:val="830"/>
    <w:uiPriority w:val="0"/>
    <w:qFormat/>
    <w:pPr>
      <w:ind w:left="0" w:firstLine="7168"/>
      <w:spacing w:before="175" w:after="102" w:line="351" w:lineRule="atLeast"/>
    </w:pPr>
    <w:rPr>
      <w:rFonts w:ascii="Times New Roman" w:hAnsi="Times New Roman" w:cs="Times New Roman"/>
    </w:rPr>
  </w:style>
  <w:style w:type="paragraph" w:styleId="1117" w:customStyle="1">
    <w:name w:val="TOC 标题2"/>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8" w:customStyle="1">
    <w:name w:val="表格文字（两侧对齐）"/>
    <w:basedOn w:val="831"/>
    <w:next w:val="1119"/>
    <w:uiPriority w:val="0"/>
    <w:qFormat/>
    <w:pPr>
      <w:ind w:left="0" w:firstLine="3584"/>
      <w:spacing w:before="0" w:after="0" w:line="240" w:lineRule="auto"/>
    </w:pPr>
    <w:rPr>
      <w:rFonts w:ascii="Times New Roman" w:hAnsi="Times New Roman" w:cs="Times New Roman"/>
    </w:rPr>
  </w:style>
  <w:style w:type="paragraph" w:styleId="1119" w:customStyle="1">
    <w:name w:val="Char"/>
    <w:basedOn w:val="831"/>
    <w:next w:val="1098"/>
    <w:uiPriority w:val="0"/>
    <w:qFormat/>
    <w:pPr>
      <w:ind w:left="900" w:firstLine="2608"/>
      <w:spacing w:before="0" w:after="0" w:line="240" w:lineRule="auto"/>
    </w:pPr>
    <w:rPr>
      <w:rFonts w:ascii="Times New Roman" w:hAnsi="Times New Roman" w:cs="Times New Roman"/>
    </w:rPr>
  </w:style>
  <w:style w:type="paragraph" w:styleId="1120" w:customStyle="1">
    <w:name w:val="xl86"/>
    <w:basedOn w:val="831"/>
    <w:next w:val="1121"/>
    <w:uiPriority w:val="0"/>
    <w:qFormat/>
    <w:pPr>
      <w:ind w:left="0" w:firstLine="5120"/>
      <w:spacing w:before="280" w:after="280" w:line="240" w:lineRule="auto"/>
    </w:pPr>
    <w:rPr>
      <w:rFonts w:ascii="Times New Roman" w:hAnsi="Times New Roman" w:cs="Times New Roman"/>
    </w:rPr>
  </w:style>
  <w:style w:type="paragraph" w:styleId="1121" w:customStyle="1">
    <w:name w:val="索引 71"/>
    <w:basedOn w:val="831"/>
    <w:next w:val="830"/>
    <w:uiPriority w:val="0"/>
    <w:qFormat/>
    <w:pPr>
      <w:ind w:left="1200" w:firstLine="2560"/>
      <w:jc w:val="center"/>
      <w:spacing w:before="0" w:after="0" w:line="360" w:lineRule="auto"/>
    </w:pPr>
    <w:rPr>
      <w:rFonts w:ascii="Times New Roman" w:hAnsi="Times New Roman" w:cs="Times New Roman"/>
    </w:rPr>
  </w:style>
  <w:style w:type="paragraph" w:styleId="1122" w:customStyle="1">
    <w:name w:val="111"/>
    <w:next w:val="1123"/>
    <w:uiPriority w:val="0"/>
    <w:qFormat/>
    <w:pPr>
      <w:ind w:left="480" w:firstLine="4320"/>
      <w:spacing w:line="440" w:lineRule="exact"/>
    </w:pPr>
    <w:rPr>
      <w:rFonts w:ascii="Calibri" w:hAnsi="Calibri" w:eastAsia="宋体" w:cs="宋体"/>
      <w:lang w:val="en-US" w:eastAsia="zh-CN" w:bidi="ar-SA"/>
    </w:rPr>
  </w:style>
  <w:style w:type="paragraph" w:styleId="1123" w:customStyle="1">
    <w:name w:val="4"/>
    <w:basedOn w:val="831"/>
    <w:next w:val="856"/>
    <w:uiPriority w:val="0"/>
    <w:qFormat/>
    <w:pPr>
      <w:ind w:left="409" w:firstLine="3737"/>
      <w:spacing w:before="0" w:after="0" w:line="420" w:lineRule="exact"/>
    </w:pPr>
    <w:rPr>
      <w:rFonts w:ascii="Times New Roman" w:hAnsi="Times New Roman" w:cs="Times New Roman"/>
    </w:rPr>
  </w:style>
  <w:style w:type="paragraph" w:styleId="1124" w:customStyle="1">
    <w:name w:val="Char Char Char Char Char Char1 Char Char Char1 Char Char Char Char Char Char"/>
    <w:basedOn w:val="831"/>
    <w:next w:val="1109"/>
    <w:uiPriority w:val="0"/>
    <w:qFormat/>
    <w:pPr>
      <w:ind w:left="0" w:firstLine="2560"/>
      <w:spacing w:before="0" w:after="0" w:line="240" w:lineRule="auto"/>
    </w:pPr>
    <w:rPr>
      <w:rFonts w:ascii="Times New Roman" w:hAnsi="Times New Roman" w:cs="Times New Roman"/>
    </w:rPr>
  </w:style>
  <w:style w:type="paragraph" w:styleId="1125" w:customStyle="1">
    <w:name w:val="Char Char Char Char Char Char1 Char Char Char Char Char Char1 Char Char Char"/>
    <w:basedOn w:val="831"/>
    <w:next w:val="1126"/>
    <w:uiPriority w:val="0"/>
    <w:qFormat/>
    <w:pPr>
      <w:ind w:left="0" w:firstLine="2560"/>
      <w:spacing w:before="0" w:after="0" w:line="240" w:lineRule="auto"/>
    </w:pPr>
    <w:rPr>
      <w:rFonts w:ascii="Times New Roman" w:hAnsi="Times New Roman" w:cs="Times New Roman"/>
    </w:rPr>
  </w:style>
  <w:style w:type="paragraph" w:styleId="1126" w:customStyle="1">
    <w:name w:val="正文符号1"/>
    <w:basedOn w:val="831"/>
    <w:next w:val="1127"/>
    <w:uiPriority w:val="0"/>
    <w:qFormat/>
    <w:pPr>
      <w:ind w:left="987" w:firstLine="5724"/>
      <w:spacing w:before="0" w:after="0" w:line="240" w:lineRule="auto"/>
    </w:pPr>
    <w:rPr>
      <w:rFonts w:ascii="Times New Roman" w:hAnsi="Times New Roman" w:cs="Times New Roman"/>
    </w:rPr>
  </w:style>
  <w:style w:type="paragraph" w:styleId="1127" w:customStyle="1">
    <w:name w:val="索引 31"/>
    <w:basedOn w:val="831"/>
    <w:next w:val="830"/>
    <w:uiPriority w:val="0"/>
    <w:qFormat/>
    <w:pPr>
      <w:ind w:left="400" w:firstLine="2560"/>
      <w:jc w:val="center"/>
      <w:spacing w:before="0" w:after="0" w:line="360" w:lineRule="auto"/>
    </w:pPr>
    <w:rPr>
      <w:rFonts w:ascii="Times New Roman" w:hAnsi="Times New Roman" w:cs="Times New Roman"/>
    </w:rPr>
  </w:style>
  <w:style w:type="paragraph" w:styleId="1128" w:customStyle="1">
    <w:name w:val="目录4"/>
    <w:basedOn w:val="831"/>
    <w:next w:val="830"/>
    <w:uiPriority w:val="0"/>
    <w:qFormat/>
    <w:pPr>
      <w:ind w:left="629" w:firstLine="5237"/>
      <w:spacing w:before="0" w:after="0" w:line="317" w:lineRule="atLeast"/>
    </w:pPr>
    <w:rPr>
      <w:rFonts w:ascii="Times New Roman" w:hAnsi="Times New Roman" w:cs="Times New Roman"/>
    </w:rPr>
  </w:style>
  <w:style w:type="paragraph" w:styleId="1129" w:customStyle="1">
    <w:name w:val="p15"/>
    <w:basedOn w:val="830"/>
    <w:uiPriority w:val="0"/>
    <w:qFormat/>
    <w:pPr>
      <w:ind w:left="0"/>
    </w:pPr>
    <w:rPr>
      <w:rFonts w:ascii="宋体" w:hAnsi="宋体"/>
      <w:sz w:val="28"/>
      <w:szCs w:val="28"/>
    </w:rPr>
  </w:style>
  <w:style w:type="paragraph" w:styleId="1130" w:customStyle="1">
    <w:name w:val="四号 居中"/>
    <w:basedOn w:val="831"/>
    <w:next w:val="1124"/>
    <w:uiPriority w:val="0"/>
    <w:qFormat/>
    <w:pPr>
      <w:ind w:left="0" w:firstLine="6144"/>
      <w:jc w:val="center"/>
      <w:spacing w:before="0" w:after="0" w:line="360" w:lineRule="auto"/>
    </w:pPr>
    <w:rPr>
      <w:rFonts w:ascii="Times New Roman" w:hAnsi="Times New Roman" w:cs="Times New Roman"/>
    </w:rPr>
  </w:style>
  <w:style w:type="paragraph" w:styleId="1131" w:customStyle="1">
    <w:name w:val="p0"/>
    <w:next w:val="830"/>
    <w:uiPriority w:val="0"/>
    <w:qFormat/>
    <w:pPr>
      <w:ind w:firstLine="2048"/>
      <w:spacing w:line="360" w:lineRule="auto"/>
    </w:pPr>
    <w:rPr>
      <w:rFonts w:ascii="Calibri" w:hAnsi="Calibri" w:eastAsia="宋体" w:cs="宋体"/>
      <w:lang w:val="en-US" w:eastAsia="zh-CN" w:bidi="ar-SA"/>
    </w:rPr>
  </w:style>
  <w:style w:type="paragraph" w:styleId="1132" w:customStyle="1">
    <w:name w:val="列表编号 21"/>
    <w:basedOn w:val="831"/>
    <w:next w:val="1133"/>
    <w:uiPriority w:val="0"/>
    <w:qFormat/>
    <w:pPr>
      <w:ind w:left="0" w:firstLine="2560"/>
      <w:spacing w:before="0" w:after="0" w:line="360" w:lineRule="auto"/>
    </w:pPr>
    <w:rPr>
      <w:rFonts w:ascii="Times New Roman" w:hAnsi="Times New Roman" w:cs="Times New Roman"/>
    </w:rPr>
  </w:style>
  <w:style w:type="paragraph" w:styleId="1133" w:customStyle="1">
    <w:name w:val="正文文本 21"/>
    <w:basedOn w:val="831"/>
    <w:next w:val="1014"/>
    <w:uiPriority w:val="0"/>
    <w:qFormat/>
    <w:pPr>
      <w:ind w:left="0" w:firstLine="2560"/>
      <w:jc w:val="center"/>
      <w:spacing w:before="0" w:after="120" w:line="480" w:lineRule="auto"/>
    </w:pPr>
    <w:rPr>
      <w:rFonts w:ascii="Times New Roman" w:hAnsi="Times New Roman" w:cs="Times New Roman"/>
    </w:rPr>
  </w:style>
  <w:style w:type="paragraph" w:styleId="1134" w:customStyle="1">
    <w:name w:val="a2"/>
    <w:basedOn w:val="831"/>
    <w:next w:val="869"/>
    <w:uiPriority w:val="0"/>
    <w:qFormat/>
    <w:pPr>
      <w:ind w:left="0" w:firstLine="1024"/>
      <w:spacing w:before="280" w:after="280" w:line="240" w:lineRule="auto"/>
    </w:pPr>
    <w:rPr>
      <w:rFonts w:ascii="Times New Roman" w:hAnsi="Times New Roman" w:cs="Times New Roman"/>
    </w:rPr>
  </w:style>
  <w:style w:type="paragraph" w:styleId="1135" w:customStyle="1">
    <w:name w:val="font8"/>
    <w:basedOn w:val="831"/>
    <w:next w:val="1059"/>
    <w:uiPriority w:val="0"/>
    <w:qFormat/>
    <w:pPr>
      <w:ind w:left="0" w:firstLine="2048"/>
      <w:spacing w:before="280" w:after="280" w:line="240" w:lineRule="auto"/>
    </w:pPr>
    <w:rPr>
      <w:rFonts w:ascii="Times New Roman" w:hAnsi="Times New Roman" w:cs="Times New Roman"/>
    </w:rPr>
  </w:style>
  <w:style w:type="paragraph" w:styleId="1136" w:customStyle="1">
    <w:name w:val="Char Char Char Char Char Char1 Char Char Char Char Char Char1 Char Char Char Char Char Char Char"/>
    <w:basedOn w:val="831"/>
    <w:next w:val="1137"/>
    <w:uiPriority w:val="0"/>
    <w:qFormat/>
    <w:pPr>
      <w:ind w:left="0" w:firstLine="2560"/>
      <w:spacing w:before="0" w:after="0" w:line="240" w:lineRule="auto"/>
    </w:pPr>
    <w:rPr>
      <w:rFonts w:ascii="Times New Roman" w:hAnsi="Times New Roman" w:cs="Times New Roman"/>
    </w:rPr>
  </w:style>
  <w:style w:type="paragraph" w:styleId="1137" w:customStyle="1">
    <w:name w:val="xl87"/>
    <w:basedOn w:val="831"/>
    <w:next w:val="1093"/>
    <w:uiPriority w:val="0"/>
    <w:qFormat/>
    <w:pPr>
      <w:ind w:left="0" w:firstLine="5120"/>
      <w:spacing w:before="280" w:after="280" w:line="240" w:lineRule="auto"/>
    </w:pPr>
    <w:rPr>
      <w:rFonts w:ascii="Times New Roman" w:hAnsi="Times New Roman" w:cs="Times New Roman"/>
    </w:rPr>
  </w:style>
  <w:style w:type="paragraph" w:styleId="1138" w:customStyle="1">
    <w:name w:val="444"/>
    <w:basedOn w:val="831"/>
    <w:next w:val="850"/>
    <w:uiPriority w:val="0"/>
    <w:qFormat/>
    <w:pPr>
      <w:ind w:left="0" w:firstLine="4608"/>
      <w:jc w:val="center"/>
      <w:spacing w:before="0" w:after="0" w:line="312" w:lineRule="atLeast"/>
    </w:pPr>
    <w:rPr>
      <w:rFonts w:ascii="Times New Roman" w:hAnsi="Times New Roman" w:cs="Times New Roman"/>
    </w:rPr>
  </w:style>
  <w:style w:type="paragraph" w:styleId="1139" w:customStyle="1">
    <w:name w:val="表格文字图表文字"/>
    <w:basedOn w:val="831"/>
    <w:next w:val="1140"/>
    <w:uiPriority w:val="0"/>
    <w:qFormat/>
    <w:pPr>
      <w:ind w:left="0" w:firstLine="3584"/>
      <w:jc w:val="center"/>
      <w:spacing w:before="0" w:after="0" w:line="240" w:lineRule="auto"/>
    </w:pPr>
    <w:rPr>
      <w:rFonts w:ascii="Times New Roman" w:hAnsi="Times New Roman" w:cs="Times New Roman"/>
    </w:rPr>
  </w:style>
  <w:style w:type="paragraph" w:styleId="1140" w:customStyle="1">
    <w:name w:val="样式 目录 3 + 左侧:  2 字符1"/>
    <w:next w:val="1141"/>
    <w:uiPriority w:val="0"/>
    <w:qFormat/>
    <w:pPr>
      <w:ind w:left="960" w:firstLine="5120"/>
      <w:spacing w:line="360" w:lineRule="auto"/>
      <w:widowControl w:val="off"/>
    </w:pPr>
    <w:rPr>
      <w:rFonts w:ascii="Calibri" w:hAnsi="Calibri" w:eastAsia="宋体" w:cs="宋体"/>
      <w:lang w:val="en-US" w:eastAsia="zh-CN" w:bidi="ar-SA"/>
    </w:rPr>
  </w:style>
  <w:style w:type="paragraph" w:styleId="1141" w:customStyle="1">
    <w:name w:val="文档正文"/>
    <w:basedOn w:val="831"/>
    <w:next w:val="1142"/>
    <w:uiPriority w:val="0"/>
    <w:qFormat/>
    <w:pPr>
      <w:ind w:left="567" w:firstLine="3639"/>
      <w:spacing w:before="0" w:after="0" w:line="480" w:lineRule="atLeast"/>
    </w:pPr>
    <w:rPr>
      <w:rFonts w:ascii="Times New Roman" w:hAnsi="Times New Roman" w:cs="Times New Roman"/>
    </w:rPr>
  </w:style>
  <w:style w:type="paragraph" w:styleId="1142" w:customStyle="1">
    <w:name w:val="列表框2"/>
    <w:next w:val="1143"/>
    <w:uiPriority w:val="0"/>
    <w:qFormat/>
    <w:pPr>
      <w:ind w:firstLine="2048"/>
      <w:spacing w:line="460" w:lineRule="exact"/>
    </w:pPr>
    <w:rPr>
      <w:rFonts w:ascii="Calibri" w:hAnsi="Calibri" w:eastAsia="宋体" w:cs="宋体"/>
      <w:lang w:val="en-US" w:eastAsia="zh-CN" w:bidi="ar-SA"/>
    </w:rPr>
  </w:style>
  <w:style w:type="paragraph" w:styleId="1143" w:customStyle="1">
    <w:name w:val="font10"/>
    <w:basedOn w:val="831"/>
    <w:next w:val="862"/>
    <w:uiPriority w:val="0"/>
    <w:qFormat/>
    <w:pPr>
      <w:ind w:left="0" w:firstLine="3584"/>
      <w:spacing w:before="280" w:after="280" w:line="240" w:lineRule="auto"/>
    </w:pPr>
    <w:rPr>
      <w:rFonts w:ascii="Times New Roman" w:hAnsi="Times New Roman" w:cs="Times New Roman"/>
    </w:rPr>
  </w:style>
  <w:style w:type="paragraph" w:styleId="1144" w:customStyle="1">
    <w:name w:val="纯文本1"/>
    <w:basedOn w:val="831"/>
    <w:next w:val="874"/>
    <w:uiPriority w:val="0"/>
    <w:qFormat/>
    <w:pPr>
      <w:ind w:left="0" w:firstLine="3584"/>
      <w:spacing w:before="0" w:after="0" w:line="240" w:lineRule="auto"/>
    </w:pPr>
    <w:rPr>
      <w:rFonts w:ascii="Times New Roman" w:hAnsi="Times New Roman" w:cs="Times New Roman"/>
    </w:rPr>
  </w:style>
  <w:style w:type="paragraph" w:styleId="1145" w:customStyle="1">
    <w:name w:val="索引 91"/>
    <w:basedOn w:val="831"/>
    <w:next w:val="830"/>
    <w:uiPriority w:val="0"/>
    <w:qFormat/>
    <w:pPr>
      <w:ind w:left="1600" w:firstLine="2560"/>
      <w:jc w:val="center"/>
      <w:spacing w:before="0" w:after="0" w:line="360" w:lineRule="auto"/>
    </w:pPr>
    <w:rPr>
      <w:rFonts w:ascii="Times New Roman" w:hAnsi="Times New Roman" w:cs="Times New Roman"/>
    </w:rPr>
  </w:style>
  <w:style w:type="paragraph" w:styleId="1146" w:customStyle="1">
    <w:name w:val="xl79"/>
    <w:basedOn w:val="831"/>
    <w:next w:val="1122"/>
    <w:uiPriority w:val="0"/>
    <w:qFormat/>
    <w:pPr>
      <w:ind w:left="0" w:firstLine="3584"/>
      <w:jc w:val="center"/>
      <w:spacing w:before="280" w:after="280" w:line="240" w:lineRule="auto"/>
    </w:pPr>
    <w:rPr>
      <w:rFonts w:ascii="Times New Roman" w:hAnsi="Times New Roman" w:cs="Times New Roman"/>
    </w:rPr>
  </w:style>
  <w:style w:type="paragraph" w:styleId="1147" w:customStyle="1">
    <w:name w:val="表格文字（4号居中）"/>
    <w:next w:val="1148"/>
    <w:uiPriority w:val="0"/>
    <w:qFormat/>
    <w:pPr>
      <w:ind w:firstLine="2560"/>
      <w:jc w:val="center"/>
    </w:pPr>
    <w:rPr>
      <w:rFonts w:ascii="Calibri" w:hAnsi="Calibri" w:eastAsia="宋体" w:cs="宋体"/>
      <w:lang w:val="en-US" w:eastAsia="zh-CN" w:bidi="ar-SA"/>
    </w:rPr>
  </w:style>
  <w:style w:type="paragraph" w:styleId="1148" w:customStyle="1">
    <w:name w:val="!方块加粗"/>
    <w:basedOn w:val="831"/>
    <w:next w:val="1115"/>
    <w:uiPriority w:val="0"/>
    <w:qFormat/>
    <w:pPr>
      <w:ind w:left="600" w:firstLine="5212"/>
      <w:spacing w:before="0" w:after="0" w:line="360" w:lineRule="auto"/>
    </w:pPr>
    <w:rPr>
      <w:rFonts w:ascii="Times New Roman" w:hAnsi="Times New Roman" w:cs="Times New Roman"/>
    </w:rPr>
  </w:style>
  <w:style w:type="paragraph" w:styleId="1149" w:customStyle="1">
    <w:name w:val="xl75"/>
    <w:basedOn w:val="831"/>
    <w:next w:val="875"/>
    <w:uiPriority w:val="0"/>
    <w:qFormat/>
    <w:pPr>
      <w:ind w:left="0" w:firstLine="3584"/>
      <w:jc w:val="center"/>
      <w:spacing w:before="280" w:after="280" w:line="240" w:lineRule="auto"/>
    </w:pPr>
    <w:rPr>
      <w:rFonts w:ascii="Times New Roman" w:hAnsi="Times New Roman" w:cs="Times New Roman"/>
    </w:rPr>
  </w:style>
  <w:style w:type="paragraph" w:styleId="1150" w:customStyle="1">
    <w:name w:val="xl81"/>
    <w:basedOn w:val="831"/>
    <w:next w:val="1151"/>
    <w:uiPriority w:val="0"/>
    <w:qFormat/>
    <w:pPr>
      <w:ind w:left="0" w:firstLine="5120"/>
      <w:spacing w:before="280" w:after="280" w:line="240" w:lineRule="auto"/>
    </w:pPr>
    <w:rPr>
      <w:rFonts w:ascii="Times New Roman" w:hAnsi="Times New Roman" w:cs="Times New Roman"/>
    </w:rPr>
  </w:style>
  <w:style w:type="paragraph" w:styleId="1151" w:customStyle="1">
    <w:name w:val="xl25"/>
    <w:basedOn w:val="831"/>
    <w:next w:val="1152"/>
    <w:uiPriority w:val="0"/>
    <w:qFormat/>
    <w:pPr>
      <w:ind w:left="0" w:firstLine="14"/>
      <w:spacing w:before="280" w:after="280" w:line="240" w:lineRule="auto"/>
      <w:shd w:val="clear" w:color="000000" w:fill="ffffff"/>
    </w:pPr>
    <w:rPr>
      <w:rFonts w:ascii="Times New Roman" w:hAnsi="Times New Roman" w:cs="Times New Roman"/>
    </w:rPr>
  </w:style>
  <w:style w:type="paragraph" w:styleId="1152" w:customStyle="1">
    <w:name w:val="普通(网站)1"/>
    <w:basedOn w:val="831"/>
    <w:next w:val="1153"/>
    <w:uiPriority w:val="0"/>
    <w:qFormat/>
    <w:pPr>
      <w:ind w:left="200" w:firstLine="1224"/>
      <w:spacing w:before="280" w:after="280" w:line="240" w:lineRule="auto"/>
    </w:pPr>
    <w:rPr>
      <w:rFonts w:ascii="Times New Roman" w:hAnsi="Times New Roman" w:cs="Times New Roman"/>
    </w:rPr>
  </w:style>
  <w:style w:type="paragraph" w:styleId="1153" w:customStyle="1">
    <w:name w:val="xl27"/>
    <w:basedOn w:val="831"/>
    <w:next w:val="1139"/>
    <w:uiPriority w:val="0"/>
    <w:qFormat/>
    <w:pPr>
      <w:ind w:left="0" w:firstLine="20"/>
      <w:spacing w:before="280" w:after="280" w:line="240" w:lineRule="auto"/>
      <w:shd w:val="clear" w:color="000000" w:fill="ffffff"/>
    </w:pPr>
    <w:rPr>
      <w:rFonts w:ascii="Times New Roman" w:hAnsi="Times New Roman" w:cs="Times New Roman"/>
    </w:rPr>
  </w:style>
  <w:style w:type="paragraph" w:styleId="1154" w:customStyle="1">
    <w:name w:val="H 4"/>
    <w:basedOn w:val="835"/>
    <w:next w:val="1155"/>
    <w:uiPriority w:val="0"/>
    <w:qFormat/>
    <w:pPr>
      <w:ind w:left="426" w:firstLine="24"/>
      <w:spacing w:before="0" w:after="0" w:line="360" w:lineRule="auto"/>
      <w:outlineLvl w:val="3"/>
    </w:pPr>
  </w:style>
  <w:style w:type="paragraph" w:styleId="1155" w:customStyle="1">
    <w:name w:val="xl82"/>
    <w:basedOn w:val="831"/>
    <w:next w:val="1150"/>
    <w:uiPriority w:val="0"/>
    <w:qFormat/>
    <w:pPr>
      <w:ind w:left="0" w:firstLine="5120"/>
      <w:spacing w:before="280" w:after="280" w:line="240" w:lineRule="auto"/>
    </w:pPr>
    <w:rPr>
      <w:rFonts w:ascii="Times New Roman" w:hAnsi="Times New Roman" w:cs="Times New Roman"/>
    </w:rPr>
  </w:style>
  <w:style w:type="paragraph" w:styleId="1156" w:customStyle="1">
    <w:name w:val="Char Char Char Char Char Char Char Char"/>
    <w:next w:val="115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7" w:customStyle="1">
    <w:name w:val="Char Char Char Char Char Char1 Char Char Char1 Char Char Char Char Char Char Char Char Char Char Char Char Char Char Char"/>
    <w:basedOn w:val="831"/>
    <w:next w:val="1158"/>
    <w:uiPriority w:val="0"/>
    <w:qFormat/>
    <w:pPr>
      <w:ind w:left="0" w:firstLine="2560"/>
      <w:spacing w:before="0" w:after="0" w:line="240" w:lineRule="auto"/>
    </w:pPr>
    <w:rPr>
      <w:rFonts w:ascii="Times New Roman" w:hAnsi="Times New Roman" w:cs="Times New Roman"/>
    </w:rPr>
  </w:style>
  <w:style w:type="paragraph" w:styleId="1158" w:customStyle="1">
    <w:name w:val="样式1"/>
    <w:basedOn w:val="831"/>
    <w:next w:val="1159"/>
    <w:uiPriority w:val="0"/>
    <w:qFormat/>
    <w:pPr>
      <w:ind w:left="0" w:firstLine="1536"/>
      <w:spacing w:before="120" w:after="120" w:line="300" w:lineRule="auto"/>
    </w:pPr>
    <w:rPr>
      <w:rFonts w:ascii="Times New Roman" w:hAnsi="Times New Roman" w:cs="Times New Roman"/>
    </w:rPr>
  </w:style>
  <w:style w:type="paragraph" w:styleId="1159" w:customStyle="1">
    <w:name w:val="索引 41"/>
    <w:basedOn w:val="831"/>
    <w:next w:val="830"/>
    <w:uiPriority w:val="0"/>
    <w:qFormat/>
    <w:pPr>
      <w:ind w:left="600" w:firstLine="2560"/>
      <w:jc w:val="center"/>
      <w:spacing w:before="0" w:after="0" w:line="360" w:lineRule="auto"/>
    </w:pPr>
    <w:rPr>
      <w:rFonts w:ascii="Times New Roman" w:hAnsi="Times New Roman" w:cs="Times New Roman"/>
    </w:rPr>
  </w:style>
  <w:style w:type="paragraph" w:styleId="1160" w:customStyle="1">
    <w:name w:val="自定义二"/>
    <w:basedOn w:val="831"/>
    <w:next w:val="830"/>
    <w:uiPriority w:val="0"/>
    <w:qFormat/>
    <w:pPr>
      <w:ind w:left="0" w:firstLine="14"/>
      <w:spacing w:before="0" w:after="0" w:line="360" w:lineRule="auto"/>
      <w:outlineLvl w:val="1"/>
    </w:pPr>
    <w:rPr>
      <w:rFonts w:ascii="Times New Roman" w:hAnsi="Times New Roman" w:cs="Times New Roman"/>
    </w:rPr>
  </w:style>
  <w:style w:type="paragraph" w:styleId="1161" w:customStyle="1">
    <w:name w:val="Bullet"/>
    <w:next w:val="1099"/>
    <w:uiPriority w:val="0"/>
    <w:qFormat/>
    <w:pPr>
      <w:ind w:left="567" w:right="2835" w:firstLine="3584"/>
      <w:spacing w:after="60"/>
    </w:pPr>
    <w:rPr>
      <w:rFonts w:ascii="Calibri" w:hAnsi="Calibri" w:eastAsia="宋体" w:cs="宋体"/>
      <w:lang w:val="en-US" w:eastAsia="zh-CN" w:bidi="ar-SA"/>
    </w:rPr>
  </w:style>
  <w:style w:type="paragraph" w:styleId="1162" w:customStyle="1">
    <w:name w:val="Char Char Char Char Char Char1"/>
    <w:basedOn w:val="831"/>
    <w:next w:val="1163"/>
    <w:uiPriority w:val="0"/>
    <w:qFormat/>
    <w:pPr>
      <w:ind w:left="0" w:firstLine="2560"/>
      <w:spacing w:before="0" w:after="0" w:line="240" w:lineRule="auto"/>
    </w:pPr>
    <w:rPr>
      <w:rFonts w:ascii="Times New Roman" w:hAnsi="Times New Roman" w:cs="Times New Roman"/>
    </w:rPr>
  </w:style>
  <w:style w:type="paragraph" w:styleId="1163" w:customStyle="1">
    <w:name w:val="正文缩进2"/>
    <w:basedOn w:val="831"/>
    <w:next w:val="1164"/>
    <w:uiPriority w:val="0"/>
    <w:qFormat/>
    <w:pPr>
      <w:ind w:left="420" w:firstLine="1188"/>
      <w:spacing w:before="0" w:after="0" w:line="240" w:lineRule="auto"/>
    </w:pPr>
    <w:rPr>
      <w:rFonts w:ascii="Times New Roman" w:hAnsi="Times New Roman" w:cs="Times New Roman"/>
    </w:rPr>
  </w:style>
  <w:style w:type="paragraph" w:styleId="1164" w:customStyle="1">
    <w:name w:val="列出段落2"/>
    <w:basedOn w:val="831"/>
    <w:next w:val="1165"/>
    <w:uiPriority w:val="0"/>
    <w:qFormat/>
    <w:pPr>
      <w:ind w:left="420" w:firstLine="3748"/>
      <w:spacing w:before="0" w:after="0" w:line="240" w:lineRule="auto"/>
    </w:pPr>
    <w:rPr>
      <w:rFonts w:ascii="Times New Roman" w:hAnsi="Times New Roman" w:cs="Times New Roman"/>
    </w:rPr>
  </w:style>
  <w:style w:type="paragraph" w:styleId="1165" w:customStyle="1">
    <w:name w:val="正文文本缩进 31"/>
    <w:basedOn w:val="831"/>
    <w:next w:val="1166"/>
    <w:uiPriority w:val="0"/>
    <w:qFormat/>
    <w:pPr>
      <w:ind w:left="1200" w:firstLine="1248"/>
      <w:spacing w:before="120" w:after="0" w:line="22" w:lineRule="atLeast"/>
    </w:pPr>
    <w:rPr>
      <w:rFonts w:ascii="Times New Roman" w:hAnsi="Times New Roman" w:cs="Times New Roman"/>
    </w:rPr>
  </w:style>
  <w:style w:type="paragraph" w:styleId="1166" w:customStyle="1">
    <w:name w:val="样式 正文首行缩进 + 首行缩进:  2 字符5"/>
    <w:next w:val="1167"/>
    <w:uiPriority w:val="0"/>
    <w:qFormat/>
    <w:pPr>
      <w:ind w:left="200" w:firstLine="3784"/>
      <w:spacing w:line="300" w:lineRule="auto"/>
    </w:pPr>
    <w:rPr>
      <w:rFonts w:ascii="Calibri" w:hAnsi="Calibri" w:eastAsia="宋体" w:cs="宋体"/>
      <w:lang w:val="en-US" w:eastAsia="zh-CN" w:bidi="ar-SA"/>
    </w:rPr>
  </w:style>
  <w:style w:type="paragraph" w:styleId="1167" w:customStyle="1">
    <w:name w:val="Char2"/>
    <w:basedOn w:val="831"/>
    <w:next w:val="1161"/>
    <w:uiPriority w:val="0"/>
    <w:qFormat/>
    <w:pPr>
      <w:ind w:left="0" w:firstLine="3584"/>
      <w:spacing w:before="0" w:after="160" w:line="240" w:lineRule="exact"/>
    </w:pPr>
    <w:rPr>
      <w:rFonts w:ascii="Times New Roman" w:hAnsi="Times New Roman" w:cs="Times New Roman"/>
    </w:rPr>
  </w:style>
  <w:style w:type="paragraph" w:styleId="1168" w:customStyle="1">
    <w:name w:val="WPSOffice手动目录 1"/>
    <w:uiPriority w:val="0"/>
    <w:qFormat/>
    <w:rPr>
      <w:rFonts w:ascii="宋体" w:hAnsi="宋体" w:eastAsia="宋体" w:cs="宋体"/>
      <w:lang w:val="en-US" w:eastAsia="zh-CN" w:bidi="ar-SA"/>
    </w:rPr>
  </w:style>
  <w:style w:type="paragraph" w:styleId="1169" w:customStyle="1">
    <w:name w:val="纯文本4"/>
    <w:basedOn w:val="830"/>
    <w:uiPriority w:val="0"/>
    <w:qFormat/>
    <w:pPr>
      <w:ind w:left="0"/>
      <w:widowControl w:val="off"/>
    </w:pPr>
    <w:rPr>
      <w:rFonts w:ascii="宋体" w:hAnsi="Courier New" w:eastAsia="楷体_GB2312" w:cs="Times New Roman"/>
      <w:sz w:val="26"/>
    </w:rPr>
  </w:style>
  <w:style w:type="paragraph" w:styleId="1170" w:customStyle="1">
    <w:name w:val="Char Char Char Char Char Char Char Char Char Char Char Char Char Char Char Char"/>
    <w:basedOn w:val="831"/>
    <w:next w:val="1171"/>
    <w:uiPriority w:val="0"/>
    <w:qFormat/>
    <w:pPr>
      <w:ind w:left="682" w:firstLine="1224"/>
      <w:spacing w:before="0" w:after="0" w:line="360" w:lineRule="auto"/>
    </w:pPr>
    <w:rPr>
      <w:rFonts w:ascii="Times New Roman" w:hAnsi="Times New Roman" w:cs="Times New Roman"/>
    </w:rPr>
  </w:style>
  <w:style w:type="paragraph" w:styleId="1171" w:customStyle="1">
    <w:name w:val="列表编号 51"/>
    <w:basedOn w:val="831"/>
    <w:next w:val="1172"/>
    <w:uiPriority w:val="0"/>
    <w:qFormat/>
    <w:pPr>
      <w:ind w:left="900" w:firstLine="2652"/>
      <w:spacing w:before="0" w:after="0" w:line="360" w:lineRule="auto"/>
    </w:pPr>
    <w:rPr>
      <w:rFonts w:ascii="Times New Roman" w:hAnsi="Times New Roman" w:cs="Times New Roman"/>
    </w:rPr>
  </w:style>
  <w:style w:type="paragraph" w:styleId="1172" w:customStyle="1">
    <w:name w:val="样式 标题 1 + 黑体 (符号) 宋体 三号 段前: 7.8 磅 段后: 7.8 磅 行距: 1.5 倍行距"/>
    <w:basedOn w:val="832"/>
    <w:next w:val="1173"/>
    <w:uiPriority w:val="0"/>
    <w:qFormat/>
    <w:pPr>
      <w:ind w:left="432" w:firstLine="18"/>
      <w:spacing w:before="40" w:after="40" w:line="360" w:lineRule="auto"/>
      <w:outlineLvl w:val="0"/>
    </w:pPr>
  </w:style>
  <w:style w:type="paragraph" w:styleId="1173" w:customStyle="1">
    <w:name w:val="表格用"/>
    <w:basedOn w:val="831"/>
    <w:next w:val="1130"/>
    <w:uiPriority w:val="0"/>
    <w:qFormat/>
    <w:pPr>
      <w:ind w:left="0" w:firstLine="1024"/>
      <w:spacing w:before="0" w:after="0" w:line="360" w:lineRule="auto"/>
    </w:pPr>
    <w:rPr>
      <w:rFonts w:ascii="Times New Roman" w:hAnsi="Times New Roman" w:cs="Times New Roman"/>
    </w:rPr>
  </w:style>
  <w:style w:type="paragraph" w:styleId="1174" w:customStyle="1">
    <w:name w:val="xl71"/>
    <w:basedOn w:val="831"/>
    <w:next w:val="1175"/>
    <w:uiPriority w:val="0"/>
    <w:qFormat/>
    <w:pPr>
      <w:ind w:left="0" w:firstLine="1536"/>
      <w:spacing w:before="280" w:after="280" w:line="240" w:lineRule="auto"/>
    </w:pPr>
    <w:rPr>
      <w:rFonts w:ascii="Times New Roman" w:hAnsi="Times New Roman" w:cs="Times New Roman"/>
    </w:rPr>
  </w:style>
  <w:style w:type="paragraph" w:styleId="1175" w:customStyle="1">
    <w:name w:val="正文文本 31"/>
    <w:basedOn w:val="831"/>
    <w:next w:val="1176"/>
    <w:uiPriority w:val="0"/>
    <w:qFormat/>
    <w:pPr>
      <w:ind w:left="0" w:firstLine="3584"/>
      <w:jc w:val="center"/>
      <w:spacing w:before="0" w:after="120" w:line="360" w:lineRule="auto"/>
    </w:pPr>
    <w:rPr>
      <w:rFonts w:ascii="Times New Roman" w:hAnsi="Times New Roman" w:cs="Times New Roman"/>
    </w:rPr>
  </w:style>
  <w:style w:type="paragraph" w:styleId="1176" w:customStyle="1">
    <w:name w:val="列出段落111"/>
    <w:basedOn w:val="831"/>
    <w:next w:val="1112"/>
    <w:uiPriority w:val="0"/>
    <w:qFormat/>
    <w:pPr>
      <w:ind w:left="420" w:firstLine="3748"/>
      <w:spacing w:before="0" w:after="0" w:line="240" w:lineRule="auto"/>
    </w:pPr>
    <w:rPr>
      <w:rFonts w:ascii="Times New Roman" w:hAnsi="Times New Roman" w:cs="Times New Roman"/>
    </w:rPr>
  </w:style>
  <w:style w:type="paragraph" w:styleId="1177" w:customStyle="1">
    <w:name w:val="修订1"/>
    <w:uiPriority w:val="0"/>
    <w:qFormat/>
    <w:rPr>
      <w:rFonts w:ascii="Calibri" w:hAnsi="Calibri" w:eastAsia="宋体" w:cs="宋体"/>
      <w:lang w:val="en-US" w:eastAsia="zh-CN" w:bidi="ar-SA"/>
    </w:rPr>
  </w:style>
  <w:style w:type="paragraph" w:styleId="1178" w:customStyle="1">
    <w:name w:val="正文文本缩进 21"/>
    <w:basedOn w:val="831"/>
    <w:next w:val="1118"/>
    <w:uiPriority w:val="0"/>
    <w:qFormat/>
    <w:pPr>
      <w:ind w:left="480" w:firstLine="4832"/>
      <w:spacing w:before="0" w:after="0" w:line="240" w:lineRule="auto"/>
    </w:pPr>
    <w:rPr>
      <w:rFonts w:ascii="Times New Roman" w:hAnsi="Times New Roman" w:cs="Times New Roman"/>
    </w:rPr>
  </w:style>
  <w:style w:type="paragraph" w:styleId="1179" w:customStyle="1">
    <w:name w:val="Char Char4 Char Char"/>
    <w:basedOn w:val="831"/>
    <w:next w:val="1128"/>
    <w:uiPriority w:val="0"/>
    <w:qFormat/>
    <w:pPr>
      <w:ind w:left="0" w:firstLine="2560"/>
      <w:spacing w:before="0" w:after="0" w:line="240" w:lineRule="auto"/>
    </w:pPr>
    <w:rPr>
      <w:rFonts w:ascii="Times New Roman" w:hAnsi="Times New Roman" w:cs="Times New Roman"/>
    </w:rPr>
  </w:style>
  <w:style w:type="paragraph" w:styleId="1180" w:customStyle="1">
    <w:name w:val="样式"/>
    <w:next w:val="830"/>
    <w:uiPriority w:val="0"/>
    <w:qFormat/>
    <w:pPr>
      <w:ind w:firstLine="3584"/>
      <w:widowControl w:val="off"/>
    </w:pPr>
    <w:rPr>
      <w:rFonts w:ascii="Calibri" w:hAnsi="Calibri" w:eastAsia="宋体" w:cs="宋体"/>
      <w:lang w:val="en-US" w:eastAsia="zh-CN" w:bidi="ar-SA"/>
    </w:rPr>
  </w:style>
  <w:style w:type="paragraph" w:styleId="1181" w:customStyle="1">
    <w:name w:val="TOC 标题1"/>
    <w:basedOn w:val="832"/>
    <w:next w:val="830"/>
    <w:uiPriority w:val="0"/>
    <w:qFormat/>
    <w:pPr>
      <w:ind w:left="0" w:firstLine="6144"/>
      <w:spacing w:before="480" w:after="0" w:line="276" w:lineRule="auto"/>
    </w:pPr>
    <w:rPr>
      <w:b/>
      <w:sz w:val="30"/>
    </w:rPr>
  </w:style>
  <w:style w:type="paragraph" w:styleId="1182" w:customStyle="1">
    <w:name w:val="纯文本3"/>
    <w:basedOn w:val="830"/>
    <w:uiPriority w:val="0"/>
    <w:qFormat/>
    <w:rPr>
      <w:rFonts w:ascii="宋体" w:hAnsi="Courier New" w:cs="Times New Roman"/>
    </w:rPr>
  </w:style>
  <w:style w:type="paragraph" w:styleId="1183" w:customStyle="1">
    <w:name w:val="afont"/>
    <w:basedOn w:val="831"/>
    <w:next w:val="854"/>
    <w:uiPriority w:val="0"/>
    <w:qFormat/>
    <w:pPr>
      <w:ind w:left="0" w:firstLine="2048"/>
      <w:spacing w:before="100" w:after="100" w:line="285" w:lineRule="atLeast"/>
    </w:pPr>
    <w:rPr>
      <w:rFonts w:ascii="Times New Roman" w:hAnsi="Times New Roman" w:cs="Times New Roman"/>
    </w:rPr>
  </w:style>
  <w:style w:type="paragraph" w:styleId="1184" w:customStyle="1">
    <w:name w:val="xl85"/>
    <w:basedOn w:val="831"/>
    <w:next w:val="1185"/>
    <w:uiPriority w:val="0"/>
    <w:qFormat/>
    <w:pPr>
      <w:ind w:left="0" w:firstLine="2048"/>
      <w:jc w:val="center"/>
      <w:spacing w:before="280" w:after="280" w:line="240" w:lineRule="auto"/>
    </w:pPr>
    <w:rPr>
      <w:rFonts w:ascii="Times New Roman" w:hAnsi="Times New Roman" w:cs="Times New Roman"/>
    </w:rPr>
  </w:style>
  <w:style w:type="paragraph" w:styleId="1185" w:customStyle="1">
    <w:name w:val="文章总标题"/>
    <w:basedOn w:val="831"/>
    <w:next w:val="1186"/>
    <w:uiPriority w:val="0"/>
    <w:qFormat/>
    <w:pPr>
      <w:ind w:left="0" w:firstLine="7168"/>
      <w:jc w:val="center"/>
      <w:spacing w:before="566" w:after="544" w:line="566" w:lineRule="atLeast"/>
    </w:pPr>
    <w:rPr>
      <w:rFonts w:ascii="Times New Roman" w:hAnsi="Times New Roman" w:cs="Times New Roman"/>
    </w:rPr>
  </w:style>
  <w:style w:type="paragraph" w:styleId="1186" w:customStyle="1">
    <w:name w:val="样式 首行缩进:  2 字符"/>
    <w:basedOn w:val="831"/>
    <w:next w:val="1149"/>
    <w:uiPriority w:val="0"/>
    <w:qFormat/>
    <w:pPr>
      <w:ind w:left="200" w:firstLine="1224"/>
      <w:spacing w:before="0" w:after="0" w:line="400" w:lineRule="exact"/>
    </w:pPr>
    <w:rPr>
      <w:rFonts w:ascii="Times New Roman" w:hAnsi="Times New Roman" w:cs="Times New Roman"/>
    </w:rPr>
  </w:style>
  <w:style w:type="paragraph" w:styleId="1187" w:customStyle="1">
    <w:name w:val="二级条标题"/>
    <w:basedOn w:val="831"/>
    <w:next w:val="830"/>
    <w:uiPriority w:val="0"/>
    <w:qFormat/>
    <w:pPr>
      <w:ind w:left="0" w:firstLine="8"/>
      <w:spacing w:before="0" w:after="0" w:line="240" w:lineRule="auto"/>
      <w:outlineLvl w:val="3"/>
    </w:pPr>
    <w:rPr>
      <w:rFonts w:ascii="Times New Roman" w:hAnsi="Times New Roman" w:cs="Times New Roman"/>
    </w:rPr>
  </w:style>
  <w:style w:type="paragraph" w:styleId="1188" w:customStyle="1">
    <w:name w:val="Plain Text*"/>
    <w:basedOn w:val="830"/>
    <w:uiPriority w:val="0"/>
    <w:qFormat/>
    <w:pPr>
      <w:ind w:left="0"/>
      <w:jc w:val="left"/>
    </w:pPr>
    <w:rPr>
      <w:rFonts w:ascii="宋体" w:hAnsi="宋体" w:eastAsia="楷体_GB2312" w:cs="Courier New"/>
      <w:sz w:val="26"/>
      <w:lang w:val="zh-CN"/>
    </w:rPr>
  </w:style>
  <w:style w:type="paragraph" w:styleId="1189" w:customStyle="1">
    <w:name w:val="样式 加粗 居中2"/>
    <w:basedOn w:val="831"/>
    <w:next w:val="1041"/>
    <w:uiPriority w:val="0"/>
    <w:qFormat/>
    <w:pPr>
      <w:ind w:left="0" w:firstLine="2560"/>
      <w:jc w:val="center"/>
      <w:spacing w:before="0" w:after="0" w:line="360" w:lineRule="auto"/>
    </w:pPr>
    <w:rPr>
      <w:rFonts w:ascii="Times New Roman" w:hAnsi="Times New Roman" w:cs="Times New Roman"/>
    </w:rPr>
  </w:style>
  <w:style w:type="paragraph" w:styleId="1190" w:customStyle="1">
    <w:name w:val="标准文本"/>
    <w:basedOn w:val="831"/>
    <w:next w:val="1144"/>
    <w:uiPriority w:val="0"/>
    <w:qFormat/>
    <w:pPr>
      <w:ind w:left="480" w:firstLine="2784"/>
      <w:spacing w:before="0" w:after="0" w:line="360" w:lineRule="auto"/>
    </w:pPr>
    <w:rPr>
      <w:rFonts w:ascii="Times New Roman" w:hAnsi="Times New Roman" w:cs="Times New Roman"/>
    </w:rPr>
  </w:style>
  <w:style w:type="paragraph" w:styleId="1191" w:customStyle="1">
    <w:name w:val="font5"/>
    <w:basedOn w:val="831"/>
    <w:next w:val="1192"/>
    <w:uiPriority w:val="0"/>
    <w:qFormat/>
    <w:pPr>
      <w:ind w:left="0" w:firstLine="5120"/>
      <w:spacing w:before="280" w:after="280" w:line="240" w:lineRule="auto"/>
    </w:pPr>
    <w:rPr>
      <w:rFonts w:ascii="Times New Roman" w:hAnsi="Times New Roman" w:cs="Times New Roman"/>
    </w:rPr>
  </w:style>
  <w:style w:type="paragraph" w:styleId="1192" w:customStyle="1">
    <w:name w:val="索引标题1"/>
    <w:basedOn w:val="831"/>
    <w:next w:val="1071"/>
    <w:uiPriority w:val="0"/>
    <w:qFormat/>
    <w:pPr>
      <w:ind w:left="0" w:firstLine="4608"/>
      <w:jc w:val="center"/>
      <w:spacing w:before="0" w:after="0" w:line="360" w:lineRule="auto"/>
    </w:pPr>
    <w:rPr>
      <w:rFonts w:ascii="Times New Roman" w:hAnsi="Times New Roman" w:cs="Times New Roman"/>
    </w:rPr>
  </w:style>
  <w:style w:type="paragraph" w:styleId="1193" w:customStyle="1">
    <w:name w:val="Char Char Char Char Char Char1 Char Char Char1 Char Char Char Char Char Char Char Char Char Char Char Char Char Char Char Char"/>
    <w:basedOn w:val="831"/>
    <w:next w:val="1194"/>
    <w:uiPriority w:val="0"/>
    <w:qFormat/>
    <w:pPr>
      <w:ind w:left="0" w:firstLine="2560"/>
      <w:spacing w:before="0" w:after="0" w:line="240" w:lineRule="auto"/>
    </w:pPr>
    <w:rPr>
      <w:rFonts w:ascii="Times New Roman" w:hAnsi="Times New Roman" w:cs="Times New Roman"/>
    </w:rPr>
  </w:style>
  <w:style w:type="paragraph" w:styleId="1194" w:customStyle="1">
    <w:name w:val="1正文"/>
    <w:basedOn w:val="831"/>
    <w:next w:val="1195"/>
    <w:uiPriority w:val="0"/>
    <w:qFormat/>
    <w:pPr>
      <w:ind w:left="480" w:firstLine="2784"/>
      <w:spacing w:before="0" w:after="0" w:line="300" w:lineRule="auto"/>
    </w:pPr>
    <w:rPr>
      <w:rFonts w:ascii="Times New Roman" w:hAnsi="Times New Roman" w:cs="Times New Roman"/>
    </w:rPr>
  </w:style>
  <w:style w:type="paragraph" w:styleId="1195" w:customStyle="1">
    <w:name w:val="目录2"/>
    <w:basedOn w:val="831"/>
    <w:next w:val="830"/>
    <w:uiPriority w:val="0"/>
    <w:qFormat/>
    <w:pPr>
      <w:ind w:left="209" w:firstLine="5329"/>
      <w:spacing w:before="0" w:after="0" w:line="317" w:lineRule="atLeast"/>
    </w:pPr>
    <w:rPr>
      <w:rFonts w:ascii="Times New Roman" w:hAnsi="Times New Roman" w:cs="Times New Roman"/>
    </w:rPr>
  </w:style>
  <w:style w:type="paragraph" w:styleId="1196" w:customStyle="1">
    <w:name w:val="图表目录1"/>
    <w:basedOn w:val="831"/>
    <w:next w:val="830"/>
    <w:uiPriority w:val="0"/>
    <w:qFormat/>
    <w:pPr>
      <w:ind w:left="200" w:firstLine="2616"/>
      <w:jc w:val="center"/>
      <w:spacing w:before="0" w:after="0" w:line="360" w:lineRule="auto"/>
    </w:pPr>
    <w:rPr>
      <w:rFonts w:ascii="Times New Roman" w:hAnsi="Times New Roman" w:cs="Times New Roman"/>
    </w:rPr>
  </w:style>
  <w:style w:type="paragraph" w:styleId="1197" w:customStyle="1">
    <w:name w:val="xl63"/>
    <w:basedOn w:val="831"/>
    <w:next w:val="1147"/>
    <w:uiPriority w:val="0"/>
    <w:qFormat/>
    <w:pPr>
      <w:ind w:left="0" w:firstLine="5120"/>
      <w:spacing w:before="280" w:after="280" w:line="240" w:lineRule="auto"/>
    </w:pPr>
    <w:rPr>
      <w:rFonts w:ascii="Times New Roman" w:hAnsi="Times New Roman" w:cs="Times New Roman"/>
    </w:rPr>
  </w:style>
  <w:style w:type="paragraph" w:styleId="1198">
    <w:name w:val="List Paragraph"/>
    <w:basedOn w:val="830"/>
    <w:uiPriority w:val="0"/>
    <w:qFormat/>
    <w:pPr>
      <w:ind w:left="420" w:firstLine="3748"/>
    </w:pPr>
    <w:rPr>
      <w:rFonts w:ascii="Times New Roman" w:hAnsi="Times New Roman" w:cs="Times New Roman"/>
    </w:rPr>
  </w:style>
  <w:style w:type="paragraph" w:styleId="1199" w:customStyle="1">
    <w:name w:val="xl73"/>
    <w:basedOn w:val="831"/>
    <w:next w:val="1200"/>
    <w:uiPriority w:val="0"/>
    <w:qFormat/>
    <w:pPr>
      <w:ind w:left="0" w:firstLine="3584"/>
      <w:spacing w:before="280" w:after="280" w:line="240" w:lineRule="auto"/>
    </w:pPr>
    <w:rPr>
      <w:rFonts w:ascii="Times New Roman" w:hAnsi="Times New Roman" w:cs="Times New Roman"/>
    </w:rPr>
  </w:style>
  <w:style w:type="paragraph" w:styleId="1200" w:customStyle="1">
    <w:name w:val="xl80"/>
    <w:basedOn w:val="831"/>
    <w:next w:val="1201"/>
    <w:uiPriority w:val="0"/>
    <w:qFormat/>
    <w:pPr>
      <w:ind w:left="0" w:firstLine="3584"/>
      <w:jc w:val="center"/>
      <w:spacing w:before="280" w:after="280" w:line="240" w:lineRule="auto"/>
    </w:pPr>
    <w:rPr>
      <w:rFonts w:ascii="Times New Roman" w:hAnsi="Times New Roman" w:cs="Times New Roman"/>
    </w:rPr>
  </w:style>
  <w:style w:type="paragraph" w:styleId="1201" w:customStyle="1">
    <w:name w:val="样式2"/>
    <w:basedOn w:val="836"/>
    <w:next w:val="1202"/>
    <w:uiPriority w:val="0"/>
    <w:qFormat/>
    <w:pPr>
      <w:ind w:left="1134" w:firstLine="18"/>
      <w:spacing w:before="0" w:after="0" w:line="360" w:lineRule="auto"/>
      <w:outlineLvl w:val="4"/>
    </w:pPr>
  </w:style>
  <w:style w:type="paragraph" w:styleId="1202" w:customStyle="1">
    <w:name w:val="日期1"/>
    <w:basedOn w:val="831"/>
    <w:next w:val="830"/>
    <w:uiPriority w:val="0"/>
    <w:qFormat/>
    <w:pPr>
      <w:ind w:left="100" w:firstLine="6144"/>
      <w:spacing w:before="0" w:after="0" w:line="240" w:lineRule="auto"/>
    </w:pPr>
    <w:rPr>
      <w:rFonts w:ascii="Times New Roman" w:hAnsi="Times New Roman" w:cs="Times New Roman"/>
    </w:rPr>
  </w:style>
  <w:style w:type="paragraph" w:styleId="1203" w:customStyle="1">
    <w:name w:val="图1"/>
    <w:basedOn w:val="831"/>
    <w:next w:val="830"/>
    <w:uiPriority w:val="0"/>
    <w:qFormat/>
    <w:pPr>
      <w:ind w:left="1105" w:firstLine="2580"/>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w:basedOn w:val="831"/>
    <w:next w:val="1184"/>
    <w:uiPriority w:val="0"/>
    <w:qFormat/>
    <w:pPr>
      <w:ind w:left="0" w:firstLine="2560"/>
      <w:spacing w:before="0" w:after="0" w:line="240" w:lineRule="auto"/>
    </w:pPr>
    <w:rPr>
      <w:rFonts w:ascii="Times New Roman" w:hAnsi="Times New Roman" w:cs="Times New Roman"/>
    </w:rPr>
  </w:style>
  <w:style w:type="paragraph" w:styleId="1205" w:customStyle="1">
    <w:name w:val="Char Char Char Char Char Char Char"/>
    <w:basedOn w:val="831"/>
    <w:next w:val="1090"/>
    <w:uiPriority w:val="0"/>
    <w:qFormat/>
    <w:pPr>
      <w:ind w:left="200" w:firstLine="4808"/>
      <w:spacing w:before="0" w:after="0" w:line="360" w:lineRule="auto"/>
    </w:pPr>
    <w:rPr>
      <w:rFonts w:ascii="Times New Roman" w:hAnsi="Times New Roman" w:cs="Times New Roman"/>
    </w:rPr>
  </w:style>
  <w:style w:type="paragraph" w:styleId="1206" w:customStyle="1">
    <w:name w:val="Char Char Char Char Char Char Char Char Char Char Char Char Char Char Char"/>
    <w:basedOn w:val="831"/>
    <w:next w:val="1181"/>
    <w:uiPriority w:val="0"/>
    <w:qFormat/>
    <w:pPr>
      <w:ind w:left="0" w:firstLine="3584"/>
      <w:jc w:val="center"/>
      <w:spacing w:before="0" w:after="0" w:line="400" w:lineRule="exact"/>
    </w:pPr>
    <w:rPr>
      <w:rFonts w:ascii="Times New Roman" w:hAnsi="Times New Roman" w:cs="Times New Roman"/>
    </w:rPr>
  </w:style>
  <w:style w:type="paragraph" w:styleId="1207">
    <w:name w:val="Intense Quote"/>
    <w:next w:val="830"/>
    <w:uiPriority w:val="0"/>
    <w:qFormat/>
    <w:pPr>
      <w:ind w:left="3766" w:right="950"/>
      <w:jc w:val="center"/>
      <w:spacing w:before="360" w:after="360"/>
    </w:pPr>
    <w:rPr>
      <w:rFonts w:ascii="Calibri" w:hAnsi="Calibri" w:eastAsia="宋体" w:cs="宋体"/>
      <w:i/>
      <w:lang w:val="en-US" w:eastAsia="zh-CN" w:bidi="ar-SA"/>
    </w:rPr>
  </w:style>
  <w:style w:type="paragraph" w:styleId="1208" w:customStyle="1">
    <w:name w:val="索引 51"/>
    <w:basedOn w:val="831"/>
    <w:next w:val="830"/>
    <w:uiPriority w:val="0"/>
    <w:qFormat/>
    <w:pPr>
      <w:ind w:left="800" w:firstLine="2560"/>
      <w:jc w:val="center"/>
      <w:spacing w:before="0" w:after="0" w:line="360" w:lineRule="auto"/>
    </w:pPr>
    <w:rPr>
      <w:rFonts w:ascii="Times New Roman" w:hAnsi="Times New Roman" w:cs="Times New Roman"/>
    </w:rPr>
  </w:style>
  <w:style w:type="paragraph" w:styleId="1209" w:customStyle="1">
    <w:name w:val="图表"/>
    <w:basedOn w:val="831"/>
    <w:next w:val="1210"/>
    <w:uiPriority w:val="0"/>
    <w:qFormat/>
    <w:pPr>
      <w:ind w:left="0" w:firstLine="2048"/>
      <w:jc w:val="center"/>
      <w:spacing w:before="0" w:after="0" w:line="240" w:lineRule="auto"/>
    </w:pPr>
    <w:rPr>
      <w:rFonts w:ascii="Times New Roman" w:hAnsi="Times New Roman" w:cs="Times New Roman"/>
    </w:rPr>
  </w:style>
  <w:style w:type="paragraph" w:styleId="1210" w:customStyle="1">
    <w:name w:val="reader-word-layer"/>
    <w:basedOn w:val="831"/>
    <w:next w:val="1211"/>
    <w:uiPriority w:val="0"/>
    <w:qFormat/>
    <w:pPr>
      <w:ind w:left="0" w:firstLine="1024"/>
      <w:spacing w:before="280" w:after="280" w:line="240" w:lineRule="auto"/>
    </w:pPr>
    <w:rPr>
      <w:rFonts w:ascii="Times New Roman" w:hAnsi="Times New Roman" w:cs="Times New Roman"/>
    </w:rPr>
  </w:style>
  <w:style w:type="paragraph" w:styleId="1211" w:customStyle="1">
    <w:name w:val="样式 加粗 居中1"/>
    <w:next w:val="1050"/>
    <w:uiPriority w:val="0"/>
    <w:qFormat/>
    <w:pPr>
      <w:ind w:firstLine="2560"/>
      <w:jc w:val="center"/>
    </w:pPr>
    <w:rPr>
      <w:rFonts w:ascii="Calibri" w:hAnsi="Calibri" w:eastAsia="宋体" w:cs="宋体"/>
      <w:lang w:val="en-US" w:eastAsia="zh-CN" w:bidi="ar-SA"/>
    </w:rPr>
  </w:style>
  <w:style w:type="paragraph" w:styleId="1212" w:customStyle="1">
    <w:name w:val="修订2"/>
    <w:uiPriority w:val="0"/>
    <w:qFormat/>
    <w:rPr>
      <w:rFonts w:ascii="Calibri" w:hAnsi="Calibri" w:eastAsia="宋体" w:cs="宋体"/>
      <w:lang w:val="en-US" w:eastAsia="zh-CN" w:bidi="ar-SA"/>
    </w:rPr>
  </w:style>
  <w:style w:type="paragraph" w:styleId="1213" w:customStyle="1">
    <w:name w:val="Body"/>
    <w:next w:val="1145"/>
    <w:uiPriority w:val="0"/>
    <w:qFormat/>
    <w:pPr>
      <w:ind w:left="567" w:right="2835" w:firstLine="3584"/>
      <w:spacing w:after="60"/>
    </w:pPr>
    <w:rPr>
      <w:rFonts w:ascii="Calibri" w:hAnsi="Calibri" w:eastAsia="宋体" w:cs="宋体"/>
      <w:lang w:val="en-US" w:eastAsia="zh-CN" w:bidi="ar-SA"/>
    </w:rPr>
  </w:style>
  <w:style w:type="paragraph" w:styleId="1214" w:customStyle="1">
    <w:name w:val="font6"/>
    <w:basedOn w:val="831"/>
    <w:next w:val="1215"/>
    <w:uiPriority w:val="0"/>
    <w:qFormat/>
    <w:pPr>
      <w:ind w:left="0" w:firstLine="5120"/>
      <w:spacing w:before="280" w:after="280" w:line="240" w:lineRule="auto"/>
    </w:pPr>
    <w:rPr>
      <w:rFonts w:ascii="Times New Roman" w:hAnsi="Times New Roman" w:cs="Times New Roman"/>
    </w:rPr>
  </w:style>
  <w:style w:type="paragraph" w:styleId="1215" w:customStyle="1">
    <w:name w:val="正文首行缩进 21"/>
    <w:basedOn w:val="856"/>
    <w:next w:val="1213"/>
    <w:uiPriority w:val="0"/>
    <w:qFormat/>
    <w:pPr>
      <w:ind w:left="200" w:firstLine="3784"/>
      <w:jc w:val="center"/>
      <w:spacing w:after="120" w:line="360" w:lineRule="auto"/>
    </w:pPr>
    <w:rPr>
      <w:rFonts w:ascii="Calibri" w:hAnsi="Calibri"/>
    </w:rPr>
  </w:style>
  <w:style w:type="paragraph" w:styleId="1216" w:customStyle="1">
    <w:name w:val="Char Char"/>
    <w:next w:val="1209"/>
    <w:uiPriority w:val="0"/>
    <w:qFormat/>
    <w:pPr>
      <w:ind w:firstLine="14"/>
      <w:spacing w:line="360" w:lineRule="auto"/>
      <w:shd w:val="clear" w:color="000000" w:fill="000080"/>
    </w:pPr>
    <w:rPr>
      <w:rFonts w:ascii="Calibri" w:hAnsi="Calibri" w:eastAsia="宋体" w:cs="宋体"/>
      <w:lang w:val="en-US" w:eastAsia="zh-CN" w:bidi="ar-SA"/>
    </w:rPr>
  </w:style>
  <w:style w:type="paragraph" w:styleId="1217" w:customStyle="1">
    <w:name w:val="正文_0_0"/>
    <w:next w:val="1049"/>
    <w:uiPriority w:val="0"/>
    <w:qFormat/>
    <w:pPr>
      <w:ind w:firstLine="3584"/>
      <w:jc w:val="both"/>
      <w:widowControl w:val="off"/>
    </w:pPr>
    <w:rPr>
      <w:rFonts w:ascii="Calibri" w:hAnsi="Calibri" w:eastAsia="宋体" w:cs="宋体"/>
      <w:lang w:val="en-US" w:eastAsia="zh-CN" w:bidi="ar-SA"/>
    </w:rPr>
  </w:style>
  <w:style w:type="paragraph" w:styleId="1218" w:customStyle="1">
    <w:name w:val="font7"/>
    <w:basedOn w:val="831"/>
    <w:next w:val="1219"/>
    <w:uiPriority w:val="0"/>
    <w:qFormat/>
    <w:pPr>
      <w:ind w:left="0" w:firstLine="3584"/>
      <w:spacing w:before="280" w:after="280" w:line="240" w:lineRule="auto"/>
    </w:pPr>
    <w:rPr>
      <w:rFonts w:ascii="Times New Roman" w:hAnsi="Times New Roman" w:cs="Times New Roman"/>
    </w:rPr>
  </w:style>
  <w:style w:type="paragraph" w:styleId="1219" w:customStyle="1">
    <w:name w:val="Char Char Char Char Char Char1 Char Char Char Char Char Char1 Char Char Char1"/>
    <w:basedOn w:val="831"/>
    <w:next w:val="1220"/>
    <w:uiPriority w:val="0"/>
    <w:qFormat/>
    <w:pPr>
      <w:ind w:left="0" w:firstLine="2560"/>
      <w:spacing w:before="0" w:after="0" w:line="240" w:lineRule="auto"/>
    </w:pPr>
    <w:rPr>
      <w:rFonts w:ascii="Times New Roman" w:hAnsi="Times New Roman" w:cs="Times New Roman"/>
    </w:rPr>
  </w:style>
  <w:style w:type="paragraph" w:styleId="1220" w:customStyle="1">
    <w:name w:val="xl64"/>
    <w:basedOn w:val="831"/>
    <w:next w:val="1187"/>
    <w:uiPriority w:val="0"/>
    <w:qFormat/>
    <w:pPr>
      <w:ind w:left="0" w:firstLine="3584"/>
      <w:spacing w:before="280" w:after="280" w:line="240" w:lineRule="auto"/>
    </w:pPr>
    <w:rPr>
      <w:rFonts w:ascii="Times New Roman" w:hAnsi="Times New Roman" w:cs="Times New Roman"/>
    </w:rPr>
  </w:style>
  <w:style w:type="paragraph" w:styleId="1221" w:customStyle="1">
    <w:name w:val="style16"/>
    <w:basedOn w:val="831"/>
    <w:next w:val="1214"/>
    <w:uiPriority w:val="0"/>
    <w:qFormat/>
    <w:pPr>
      <w:ind w:left="0" w:firstLine="2048"/>
      <w:spacing w:before="280" w:after="280" w:line="240" w:lineRule="auto"/>
    </w:pPr>
    <w:rPr>
      <w:rFonts w:ascii="Times New Roman" w:hAnsi="Times New Roman" w:cs="Times New Roman"/>
    </w:rPr>
  </w:style>
  <w:style w:type="paragraph" w:styleId="1222" w:customStyle="1">
    <w:name w:val="索引 11"/>
    <w:basedOn w:val="831"/>
    <w:next w:val="830"/>
    <w:uiPriority w:val="0"/>
    <w:qFormat/>
    <w:pPr>
      <w:ind w:left="0" w:firstLine="3584"/>
      <w:spacing w:before="0" w:after="0" w:line="240" w:lineRule="auto"/>
    </w:pPr>
    <w:rPr>
      <w:rFonts w:ascii="Times New Roman" w:hAnsi="Times New Roman" w:cs="Times New Roman"/>
    </w:rPr>
  </w:style>
  <w:style w:type="paragraph" w:styleId="1223" w:customStyle="1">
    <w:name w:val="H 3"/>
    <w:basedOn w:val="834"/>
    <w:next w:val="1224"/>
    <w:uiPriority w:val="0"/>
    <w:qFormat/>
    <w:pPr>
      <w:ind w:left="1429" w:firstLine="18"/>
      <w:spacing w:before="0" w:after="0" w:line="360" w:lineRule="auto"/>
      <w:outlineLvl w:val="2"/>
    </w:pPr>
  </w:style>
  <w:style w:type="paragraph" w:styleId="1224" w:customStyle="1">
    <w:name w:val="xl83"/>
    <w:basedOn w:val="831"/>
    <w:next w:val="1205"/>
    <w:uiPriority w:val="0"/>
    <w:qFormat/>
    <w:pPr>
      <w:ind w:left="0" w:firstLine="5120"/>
      <w:spacing w:before="280" w:after="280" w:line="240" w:lineRule="auto"/>
    </w:pPr>
    <w:rPr>
      <w:rFonts w:ascii="Times New Roman" w:hAnsi="Times New Roman" w:cs="Times New Roman"/>
    </w:rPr>
  </w:style>
  <w:style w:type="paragraph" w:styleId="1225" w:customStyle="1">
    <w:name w:val="表格文字（居中）"/>
    <w:basedOn w:val="831"/>
    <w:next w:val="1221"/>
    <w:uiPriority w:val="0"/>
    <w:qFormat/>
    <w:pPr>
      <w:ind w:left="0" w:firstLine="2560"/>
      <w:jc w:val="center"/>
      <w:spacing w:before="0" w:after="0" w:line="360" w:lineRule="auto"/>
    </w:pPr>
    <w:rPr>
      <w:rFonts w:ascii="Times New Roman" w:hAnsi="Times New Roman" w:cs="Times New Roman"/>
    </w:rPr>
  </w:style>
  <w:style w:type="paragraph" w:styleId="1226" w:customStyle="1">
    <w:name w:val="正文首行缩进两字符"/>
    <w:basedOn w:val="831"/>
    <w:next w:val="1208"/>
    <w:uiPriority w:val="0"/>
    <w:qFormat/>
    <w:pPr>
      <w:ind w:left="200" w:firstLine="3784"/>
      <w:spacing w:before="0" w:after="0" w:line="360" w:lineRule="auto"/>
    </w:pPr>
    <w:rPr>
      <w:rFonts w:ascii="Times New Roman" w:hAnsi="Times New Roman" w:cs="Times New Roman"/>
    </w:rPr>
  </w:style>
  <w:style w:type="paragraph" w:styleId="1227" w:customStyle="1">
    <w:name w:val="1"/>
    <w:basedOn w:val="831"/>
    <w:next w:val="863"/>
    <w:uiPriority w:val="0"/>
    <w:qFormat/>
    <w:pPr>
      <w:ind w:left="0" w:firstLine="2048"/>
      <w:spacing w:before="0" w:after="0" w:line="240" w:lineRule="auto"/>
    </w:pPr>
    <w:rPr>
      <w:rFonts w:ascii="Times New Roman" w:hAnsi="Times New Roman" w:cs="Times New Roman"/>
    </w:rPr>
  </w:style>
  <w:style w:type="paragraph" w:styleId="1228" w:customStyle="1">
    <w:name w:val="_Style 398"/>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9" w:customStyle="1">
    <w:name w:val="Table Paragraph"/>
    <w:basedOn w:val="830"/>
    <w:uiPriority w:val="1"/>
    <w:qFormat/>
    <w:rPr>
      <w:rFonts w:ascii="宋体" w:hAnsi="宋体"/>
      <w:lang w:val="zh-CN" w:bidi="zh-CN"/>
    </w:rPr>
  </w:style>
  <w:style w:type="paragraph" w:styleId="1230" w:customStyle="1">
    <w:name w:val="_Style 400"/>
    <w:uiPriority w:val="0"/>
    <w:qFormat/>
    <w:rPr>
      <w:rFonts w:ascii="Calibri" w:hAnsi="Calibri" w:eastAsia="宋体" w:cs="宋体"/>
      <w:lang w:val="en-US" w:eastAsia="zh-CN" w:bidi="ar-SA"/>
    </w:rPr>
  </w:style>
  <w:style w:type="paragraph" w:styleId="1231" w:customStyle="1">
    <w:name w:val="Style1"/>
    <w:basedOn w:val="83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2" w:customStyle="1">
    <w:name w:val="msolistparagraph"/>
    <w:basedOn w:val="831"/>
    <w:next w:val="1097"/>
    <w:uiPriority w:val="0"/>
    <w:qFormat/>
    <w:pPr>
      <w:ind w:left="420" w:firstLine="3748"/>
      <w:spacing w:before="0" w:after="0" w:line="240" w:lineRule="auto"/>
    </w:pPr>
    <w:rPr>
      <w:rFonts w:ascii="Times New Roman" w:hAnsi="Times New Roman" w:cs="Times New Roman"/>
    </w:rPr>
  </w:style>
  <w:style w:type="paragraph" w:styleId="1233" w:customStyle="1">
    <w:name w:val="Char1 Char Char Char"/>
    <w:basedOn w:val="831"/>
    <w:next w:val="1234"/>
    <w:uiPriority w:val="0"/>
    <w:qFormat/>
    <w:pPr>
      <w:ind w:left="0" w:firstLine="2560"/>
      <w:spacing w:before="0" w:after="0" w:line="240" w:lineRule="auto"/>
    </w:pPr>
    <w:rPr>
      <w:rFonts w:ascii="Times New Roman" w:hAnsi="Times New Roman" w:cs="Times New Roman"/>
    </w:rPr>
  </w:style>
  <w:style w:type="paragraph" w:styleId="1234" w:customStyle="1">
    <w:name w:val="xl24"/>
    <w:basedOn w:val="831"/>
    <w:next w:val="117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5" w:customStyle="1">
    <w:name w:val="表格文字"/>
    <w:next w:val="1193"/>
    <w:uiPriority w:val="0"/>
    <w:qFormat/>
    <w:pPr>
      <w:ind w:firstLine="3584"/>
    </w:pPr>
    <w:rPr>
      <w:rFonts w:ascii="Calibri" w:hAnsi="Calibri" w:eastAsia="宋体" w:cs="宋体"/>
      <w:lang w:val="en-US" w:eastAsia="zh-CN" w:bidi="ar-SA"/>
    </w:rPr>
  </w:style>
  <w:style w:type="paragraph" w:styleId="1236" w:customStyle="1">
    <w:name w:val="xl72"/>
    <w:basedOn w:val="831"/>
    <w:next w:val="1092"/>
    <w:uiPriority w:val="0"/>
    <w:qFormat/>
    <w:pPr>
      <w:ind w:left="0" w:firstLine="3584"/>
      <w:spacing w:before="280" w:after="280" w:line="240" w:lineRule="auto"/>
    </w:pPr>
    <w:rPr>
      <w:rFonts w:ascii="Times New Roman" w:hAnsi="Times New Roman" w:cs="Times New Roman"/>
    </w:rPr>
  </w:style>
  <w:style w:type="paragraph" w:styleId="1237" w:customStyle="1">
    <w:name w:val="插图"/>
    <w:next w:val="830"/>
    <w:uiPriority w:val="0"/>
    <w:qFormat/>
    <w:pPr>
      <w:ind w:firstLine="4608"/>
      <w:jc w:val="center"/>
    </w:pPr>
    <w:rPr>
      <w:rFonts w:ascii="Calibri" w:hAnsi="Calibri" w:eastAsia="宋体" w:cs="宋体"/>
      <w:lang w:val="en-US" w:eastAsia="zh-CN" w:bidi="ar-SA"/>
    </w:rPr>
  </w:style>
  <w:style w:type="paragraph" w:styleId="1238" w:customStyle="1">
    <w:name w:val="列出段落3"/>
    <w:basedOn w:val="831"/>
    <w:next w:val="1132"/>
    <w:uiPriority w:val="0"/>
    <w:qFormat/>
    <w:pPr>
      <w:ind w:left="420" w:firstLine="3748"/>
      <w:spacing w:before="0" w:after="0" w:line="240" w:lineRule="auto"/>
    </w:pPr>
    <w:rPr>
      <w:rFonts w:ascii="Times New Roman" w:hAnsi="Times New Roman" w:cs="Times New Roman"/>
    </w:rPr>
  </w:style>
  <w:style w:type="paragraph" w:styleId="1239" w:customStyle="1">
    <w:name w:val="目录标题"/>
    <w:basedOn w:val="831"/>
    <w:next w:val="830"/>
    <w:uiPriority w:val="0"/>
    <w:qFormat/>
    <w:pPr>
      <w:ind w:left="419" w:firstLine="7331"/>
      <w:jc w:val="center"/>
      <w:spacing w:before="566" w:after="544" w:line="566" w:lineRule="atLeast"/>
    </w:pPr>
    <w:rPr>
      <w:rFonts w:ascii="Times New Roman" w:hAnsi="Times New Roman" w:cs="Times New Roman"/>
    </w:rPr>
  </w:style>
  <w:style w:type="paragraph" w:styleId="1240" w:customStyle="1">
    <w:name w:val="默认段落字体 Para Char Char Char Char Char Char Char Char Char1 Char Char Char Char"/>
    <w:basedOn w:val="831"/>
    <w:next w:val="1135"/>
    <w:uiPriority w:val="0"/>
    <w:qFormat/>
    <w:pPr>
      <w:ind w:left="0" w:firstLine="2560"/>
      <w:spacing w:before="0" w:after="0" w:line="240" w:lineRule="auto"/>
    </w:pPr>
    <w:rPr>
      <w:rFonts w:ascii="Times New Roman" w:hAnsi="Times New Roman" w:cs="Times New Roman"/>
    </w:rPr>
  </w:style>
  <w:style w:type="paragraph" w:styleId="1241" w:customStyle="1">
    <w:name w:val="WPSOffice手动目录 2"/>
    <w:uiPriority w:val="0"/>
    <w:qFormat/>
    <w:pPr>
      <w:ind w:left="200"/>
    </w:pPr>
    <w:rPr>
      <w:rFonts w:ascii="宋体" w:hAnsi="宋体" w:eastAsia="宋体" w:cs="宋体"/>
      <w:lang w:val="en-US" w:eastAsia="zh-CN" w:bidi="ar-SA"/>
    </w:rPr>
  </w:style>
  <w:style w:type="paragraph" w:styleId="1242" w:customStyle="1">
    <w:name w:val="表内文字"/>
    <w:basedOn w:val="831"/>
    <w:next w:val="871"/>
    <w:uiPriority w:val="0"/>
    <w:qFormat/>
    <w:pPr>
      <w:ind w:left="0" w:firstLine="7680"/>
      <w:jc w:val="center"/>
      <w:spacing w:before="50" w:after="50" w:line="240" w:lineRule="auto"/>
    </w:pPr>
    <w:rPr>
      <w:rFonts w:ascii="Times New Roman" w:hAnsi="Times New Roman" w:cs="Times New Roman"/>
    </w:rPr>
  </w:style>
  <w:style w:type="paragraph" w:styleId="1243" w:customStyle="1">
    <w:name w:val="xl66"/>
    <w:basedOn w:val="831"/>
    <w:next w:val="1225"/>
    <w:uiPriority w:val="0"/>
    <w:qFormat/>
    <w:pPr>
      <w:ind w:left="0" w:firstLine="3584"/>
      <w:spacing w:before="280" w:after="280" w:line="240" w:lineRule="auto"/>
    </w:pPr>
    <w:rPr>
      <w:rFonts w:ascii="Times New Roman" w:hAnsi="Times New Roman" w:cs="Times New Roman"/>
    </w:rPr>
  </w:style>
  <w:style w:type="paragraph" w:styleId="1244" w:customStyle="1">
    <w:name w:val="*正文"/>
    <w:basedOn w:val="830"/>
    <w:uiPriority w:val="0"/>
    <w:qFormat/>
    <w:pPr>
      <w:ind w:left="0" w:firstLine="200"/>
      <w:spacing w:line="360" w:lineRule="auto"/>
    </w:pPr>
    <w:rPr>
      <w:rFonts w:ascii="仿宋_GB2312" w:hAnsi="Times New Roman" w:eastAsia="仿宋_GB2312" w:cs="Times New Roman"/>
      <w:sz w:val="24"/>
      <w:szCs w:val="28"/>
    </w:rPr>
  </w:style>
  <w:style w:type="paragraph" w:styleId="1245" w:customStyle="1">
    <w:name w:val="0"/>
    <w:basedOn w:val="831"/>
    <w:next w:val="1138"/>
    <w:uiPriority w:val="0"/>
    <w:qFormat/>
    <w:pPr>
      <w:ind w:left="0" w:firstLine="2815"/>
      <w:spacing w:before="0" w:after="0" w:line="360" w:lineRule="auto"/>
    </w:pPr>
    <w:rPr>
      <w:rFonts w:ascii="Times New Roman" w:hAnsi="Times New Roman" w:cs="Times New Roman"/>
    </w:rPr>
  </w:style>
  <w:style w:type="table" w:styleId="1246" w:customStyle="1">
    <w:name w:val="网格型1"/>
    <w:basedOn w:val="8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7" w:customStyle="1">
    <w:name w:val="font61"/>
    <w:uiPriority w:val="0"/>
    <w:qFormat/>
    <w:rPr>
      <w:rFonts w:hint="default" w:ascii="Times New Roman" w:hAnsi="Times New Roman" w:cs="Times New Roman"/>
      <w:b/>
      <w:bCs/>
      <w:color w:val="000000"/>
      <w:sz w:val="24"/>
      <w:szCs w:val="24"/>
      <w:u w:val="none"/>
    </w:rPr>
  </w:style>
  <w:style w:type="table" w:styleId="124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249" w:customStyle="1">
    <w:name w:val="p_text_indent_2"/>
    <w:basedOn w:val="830"/>
    <w:uiPriority w:val="0"/>
    <w:qFormat/>
    <w:pPr>
      <w:jc w:val="left"/>
      <w:spacing w:before="100" w:beforeAutospacing="1" w:after="100" w:afterAutospacing="1"/>
    </w:pPr>
    <w:rPr>
      <w:rFonts w:ascii="宋体" w:hAnsi="宋体"/>
      <w:sz w:val="24"/>
      <w:szCs w:val="24"/>
    </w:rPr>
  </w:style>
  <w:style w:type="paragraph" w:styleId="1250" w:customStyle="1">
    <w:name w:val="修订3"/>
    <w:hidden/>
    <w:uiPriority w:val="99"/>
    <w:semiHidden/>
    <w:qFormat/>
    <w:rPr>
      <w:rFonts w:ascii="Calibri" w:hAnsi="Calibri" w:eastAsia="宋体" w:cs="宋体"/>
      <w:lang w:val="en-US" w:eastAsia="zh-CN" w:bidi="ar-SA"/>
    </w:rPr>
  </w:style>
  <w:style w:type="numbering" w:styleId="11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43D776B-974E-4D99-8D98-05372CEE70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36</cp:revision>
  <dcterms:created xsi:type="dcterms:W3CDTF">2026-07-17T08:26:00Z</dcterms:created>
  <dcterms:modified xsi:type="dcterms:W3CDTF">2026-07-23T07:04:06Z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