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4"/>
        <w:ind w:firstLine="0"/>
        <w:rPr>
          <w:rFonts w:hint="eastAsia" w:ascii="仿宋" w:hAnsi="仿宋" w:eastAsia="仿宋" w:cs="仿宋"/>
          <w:b/>
          <w:bCs/>
          <w:color w:val="000000"/>
          <w:sz w:val="84"/>
        </w:rPr>
      </w:pPr>
      <w:r/>
      <w:bookmarkStart w:id="228" w:name="_GoBack"/>
      <w:r/>
      <w:bookmarkEnd w:id="228"/>
      <w:r/>
      <w:r/>
    </w:p>
    <w:p>
      <w:pPr>
        <w:pStyle w:val="814"/>
        <w:jc w:val="center"/>
        <w:rPr>
          <w:rFonts w:hint="eastAsia" w:ascii="仿宋" w:hAnsi="仿宋" w:eastAsia="仿宋" w:cs="仿宋"/>
          <w:b/>
          <w:bCs/>
          <w:color w:val="000000"/>
          <w:sz w:val="84"/>
        </w:rPr>
      </w:pPr>
      <w:r>
        <w:rPr>
          <w:rFonts w:hint="eastAsia" w:ascii="仿宋" w:hAnsi="仿宋" w:eastAsia="仿宋" w:cs="仿宋"/>
          <w:b/>
          <w:bCs/>
          <w:color w:val="000000"/>
          <w:sz w:val="84"/>
        </w:rPr>
        <w:t xml:space="preserve">招　标　文　件</w:t>
      </w:r>
      <w:r/>
    </w:p>
    <w:p>
      <w:pPr>
        <w:spacing w:line="720" w:lineRule="auto"/>
        <w:rPr>
          <w:rFonts w:hint="eastAsia" w:ascii="仿宋" w:hAnsi="仿宋" w:eastAsia="仿宋" w:cs="仿宋"/>
          <w:bCs/>
          <w:sz w:val="32"/>
          <w:szCs w:val="32"/>
          <w:lang w:val="zh-CN"/>
        </w:rPr>
      </w:pPr>
      <w:r>
        <w:rPr>
          <w:rFonts w:hint="eastAsia" w:ascii="仿宋" w:hAnsi="仿宋" w:eastAsia="仿宋" w:cs="仿宋"/>
          <w:bCs/>
          <w:sz w:val="32"/>
          <w:szCs w:val="32"/>
          <w:lang w:val="zh-CN"/>
        </w:rPr>
      </w:r>
      <w:r/>
    </w:p>
    <w:p>
      <w:pPr>
        <w:pStyle w:val="815"/>
        <w:rPr>
          <w:rFonts w:hint="eastAsia"/>
          <w:lang w:val="zh-CN"/>
        </w:rPr>
      </w:pPr>
      <w:r>
        <w:rPr>
          <w:rFonts w:hint="eastAsia"/>
          <w:lang w:val="zh-CN"/>
        </w:rPr>
      </w:r>
      <w:r/>
    </w:p>
    <w:p>
      <w:pPr>
        <w:ind w:firstLine="419"/>
        <w:spacing w:line="600" w:lineRule="auto"/>
        <w:rPr>
          <w:rFonts w:ascii="仿宋" w:hAnsi="仿宋" w:eastAsia="仿宋" w:cs="仿宋"/>
          <w:bCs/>
          <w:sz w:val="36"/>
          <w:szCs w:val="36"/>
        </w:rPr>
      </w:pPr>
      <w:r>
        <w:rPr>
          <w:rFonts w:hint="eastAsia" w:ascii="仿宋" w:hAnsi="仿宋" w:eastAsia="仿宋" w:cs="仿宋"/>
          <w:bCs/>
          <w:sz w:val="32"/>
          <w:szCs w:val="32"/>
          <w:lang w:val="zh-CN"/>
        </w:rPr>
        <w:t xml:space="preserve">项目编号：</w:t>
      </w:r>
      <w:r>
        <w:rPr>
          <w:rFonts w:hint="eastAsia" w:ascii="仿宋" w:hAnsi="仿宋" w:eastAsia="仿宋" w:cs="仿宋"/>
          <w:bCs/>
          <w:sz w:val="32"/>
          <w:szCs w:val="32"/>
          <w:highlight w:val="none"/>
          <w:lang w:val="zh-CN"/>
        </w:rPr>
        <w:t xml:space="preserve">JSZC-320114-SCJS-G2026-0003</w:t>
      </w:r>
      <w:r/>
    </w:p>
    <w:p>
      <w:pPr>
        <w:ind w:left="418"/>
        <w:spacing w:line="600" w:lineRule="auto"/>
        <w:rPr>
          <w:rFonts w:hint="default" w:ascii="仿宋" w:hAnsi="仿宋" w:eastAsia="仿宋" w:cs="仿宋"/>
          <w:bCs/>
          <w:sz w:val="32"/>
          <w:szCs w:val="32"/>
          <w:lang w:val="en-US" w:eastAsia="zh-CN"/>
        </w:rPr>
      </w:pPr>
      <w:r>
        <w:rPr>
          <w:rFonts w:hint="eastAsia" w:ascii="仿宋" w:hAnsi="仿宋" w:eastAsia="仿宋" w:cs="仿宋"/>
          <w:bCs/>
          <w:sz w:val="32"/>
          <w:szCs w:val="32"/>
          <w:lang w:val="zh-CN"/>
        </w:rPr>
        <w:t xml:space="preserve">项目名称：南京市雨花台中学岱山校区2026年运动场人造草坪、塑胶跑道采购及相关服务</w:t>
      </w:r>
      <w:r/>
    </w:p>
    <w:p>
      <w:pPr>
        <w:ind w:firstLine="419"/>
        <w:spacing w:line="600" w:lineRule="auto"/>
        <w:rPr>
          <w:rFonts w:ascii="仿宋" w:hAnsi="仿宋" w:eastAsia="仿宋" w:cs="仿宋"/>
          <w:bCs/>
          <w:sz w:val="32"/>
          <w:szCs w:val="32"/>
          <w:lang w:val="zh-CN"/>
        </w:rPr>
      </w:pPr>
      <w:r>
        <w:rPr>
          <w:rFonts w:hint="eastAsia" w:ascii="仿宋" w:hAnsi="仿宋" w:eastAsia="仿宋" w:cs="仿宋"/>
          <w:bCs/>
          <w:sz w:val="32"/>
          <w:szCs w:val="32"/>
          <w:lang w:val="zh-CN"/>
        </w:rPr>
        <w:t xml:space="preserve">采 购 人：南京市雨花台中学</w:t>
      </w:r>
      <w:r/>
    </w:p>
    <w:p>
      <w:pPr>
        <w:ind w:firstLine="419"/>
        <w:spacing w:line="600" w:lineRule="auto"/>
        <w:rPr>
          <w:rFonts w:ascii="仿宋" w:hAnsi="仿宋" w:eastAsia="仿宋" w:cs="仿宋"/>
          <w:bCs/>
          <w:sz w:val="32"/>
          <w:szCs w:val="32"/>
        </w:rPr>
      </w:pPr>
      <w:r>
        <w:rPr>
          <w:rFonts w:hint="eastAsia" w:ascii="仿宋" w:hAnsi="仿宋" w:eastAsia="仿宋" w:cs="仿宋"/>
          <w:bCs/>
          <w:sz w:val="32"/>
          <w:szCs w:val="32"/>
        </w:rPr>
        <w:t xml:space="preserve">采购类型：货物类</w:t>
      </w:r>
      <w:r/>
    </w:p>
    <w:p>
      <w:pPr>
        <w:ind w:firstLine="275"/>
      </w:pPr>
      <w:r/>
      <w:bookmarkStart w:id="0" w:name="江苏省华厦工程项目管理有限公司"/>
      <w:r/>
      <w:bookmarkEnd w:id="0"/>
      <w:r/>
      <w:r/>
    </w:p>
    <w:p>
      <w:pPr>
        <w:pStyle w:val="816"/>
        <w:ind w:firstLine="275"/>
      </w:pPr>
      <w:r/>
      <w:r/>
    </w:p>
    <w:p>
      <w:pPr>
        <w:ind w:firstLine="275"/>
      </w:pPr>
      <w:r/>
      <w:r/>
    </w:p>
    <w:p>
      <w:r/>
      <w:r/>
    </w:p>
    <w:p>
      <w:r/>
      <w:r/>
    </w:p>
    <w:p>
      <w:pPr>
        <w:jc w:val="center"/>
        <w:spacing w:line="360" w:lineRule="auto"/>
        <w:rPr>
          <w:rFonts w:ascii="仿宋" w:hAnsi="仿宋" w:eastAsia="仿宋" w:cs="仿宋"/>
          <w:sz w:val="44"/>
          <w:szCs w:val="44"/>
        </w:rPr>
      </w:pPr>
      <w:r>
        <w:rPr>
          <w:rFonts w:hint="eastAsia" w:ascii="仿宋" w:hAnsi="仿宋" w:eastAsia="仿宋" w:cs="仿宋"/>
          <w:sz w:val="44"/>
          <w:szCs w:val="44"/>
        </w:rPr>
        <w:t xml:space="preserve">江苏省苏辰建设投资顾问有限公司</w:t>
      </w:r>
      <w:r/>
    </w:p>
    <w:p>
      <w:pPr>
        <w:jc w:val="center"/>
        <w:spacing w:line="360" w:lineRule="auto"/>
        <w:rPr>
          <w:rFonts w:ascii="仿宋" w:hAnsi="仿宋" w:eastAsia="仿宋" w:cs="仿宋"/>
          <w:sz w:val="44"/>
          <w:szCs w:val="44"/>
        </w:rPr>
      </w:pPr>
      <w:r>
        <w:rPr>
          <w:rFonts w:hint="eastAsia" w:ascii="仿宋" w:hAnsi="仿宋" w:eastAsia="仿宋" w:cs="仿宋"/>
          <w:sz w:val="44"/>
          <w:szCs w:val="44"/>
        </w:rPr>
        <w:t xml:space="preserve">二○二六年</w:t>
      </w:r>
      <w:r>
        <w:rPr>
          <w:rFonts w:hint="eastAsia" w:ascii="仿宋" w:hAnsi="仿宋" w:eastAsia="仿宋" w:cs="仿宋"/>
          <w:sz w:val="44"/>
          <w:szCs w:val="44"/>
          <w:lang w:val="en-US" w:eastAsia="zh-CN"/>
        </w:rPr>
        <w:t xml:space="preserve">七</w:t>
      </w:r>
      <w:r>
        <w:rPr>
          <w:rFonts w:hint="eastAsia" w:ascii="仿宋" w:hAnsi="仿宋" w:eastAsia="仿宋" w:cs="仿宋"/>
          <w:sz w:val="44"/>
          <w:szCs w:val="44"/>
        </w:rPr>
        <w:t xml:space="preserve">月</w:t>
      </w:r>
      <w:r/>
    </w:p>
    <w:p>
      <w:pPr>
        <w:jc w:val="center"/>
        <w:spacing w:before="120" w:after="120"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spacing w:line="480" w:lineRule="exact"/>
        <w:rPr>
          <w:rFonts w:hint="eastAsia" w:ascii="仿宋" w:hAnsi="仿宋" w:eastAsia="仿宋" w:cs="仿宋"/>
          <w:b/>
          <w:bCs/>
          <w:color w:val="000000"/>
          <w:sz w:val="24"/>
          <w:szCs w:val="24"/>
        </w:rPr>
        <w:outlineLvl w:val="0"/>
      </w:pPr>
      <w:r>
        <w:rPr>
          <w:rFonts w:hint="eastAsia" w:ascii="仿宋" w:hAnsi="仿宋" w:eastAsia="仿宋" w:cs="仿宋"/>
          <w:b/>
          <w:bCs/>
          <w:color w:val="000000"/>
          <w:sz w:val="24"/>
          <w:szCs w:val="24"/>
        </w:rPr>
      </w:r>
      <w:r/>
    </w:p>
    <w:p>
      <w:pPr>
        <w:pStyle w:val="818"/>
        <w:rPr>
          <w:rFonts w:hint="eastAsia" w:ascii="仿宋" w:hAnsi="仿宋" w:eastAsia="仿宋" w:cs="仿宋"/>
        </w:rPr>
      </w:pPr>
      <w:r>
        <w:rPr>
          <w:rFonts w:hint="eastAsia" w:ascii="仿宋" w:hAnsi="仿宋" w:eastAsia="仿宋" w:cs="仿宋"/>
        </w:rPr>
      </w:r>
      <w:r/>
    </w:p>
    <w:p>
      <w:pPr>
        <w:jc w:val="center"/>
        <w:spacing w:line="480" w:lineRule="auto"/>
        <w:rPr>
          <w:rFonts w:hint="eastAsia" w:ascii="仿宋" w:hAnsi="仿宋" w:eastAsia="仿宋" w:cs="仿宋"/>
          <w:b/>
          <w:color w:val="000000"/>
          <w:sz w:val="44"/>
        </w:rPr>
        <w:outlineLvl w:val="0"/>
      </w:pPr>
      <w:r>
        <w:rPr>
          <w:rFonts w:hint="eastAsia" w:ascii="仿宋" w:hAnsi="仿宋" w:eastAsia="仿宋" w:cs="仿宋"/>
          <w:b/>
          <w:color w:val="000000"/>
          <w:sz w:val="44"/>
        </w:rPr>
        <w:t xml:space="preserve">目  录</w:t>
      </w:r>
      <w:r/>
    </w:p>
    <w:p>
      <w:pPr>
        <w:spacing w:line="360" w:lineRule="auto"/>
        <w:rPr>
          <w:rFonts w:hint="eastAsia" w:ascii="仿宋" w:hAnsi="仿宋" w:eastAsia="仿宋" w:cs="仿宋"/>
          <w:b/>
          <w:color w:val="000000"/>
          <w:sz w:val="28"/>
        </w:rPr>
      </w:pPr>
      <w:r>
        <w:rPr>
          <w:rFonts w:hint="eastAsia" w:ascii="仿宋" w:hAnsi="仿宋" w:eastAsia="仿宋" w:cs="仿宋"/>
          <w:b/>
          <w:color w:val="000000"/>
          <w:sz w:val="28"/>
        </w:rPr>
      </w:r>
      <w:r/>
    </w:p>
    <w:p>
      <w:pPr>
        <w:numPr>
          <w:ilvl w:val="0"/>
          <w:numId w:val="1"/>
        </w:numPr>
        <w:jc w:val="center"/>
        <w:spacing w:line="360" w:lineRule="auto"/>
        <w:rPr>
          <w:rFonts w:hint="eastAsia" w:ascii="仿宋" w:hAnsi="仿宋" w:eastAsia="仿宋" w:cs="仿宋"/>
          <w:color w:val="000000"/>
          <w:sz w:val="36"/>
        </w:rPr>
        <w:outlineLvl w:val="0"/>
      </w:pPr>
      <w:r>
        <w:rPr>
          <w:rFonts w:hint="eastAsia" w:ascii="仿宋" w:hAnsi="仿宋" w:eastAsia="仿宋" w:cs="仿宋"/>
          <w:color w:val="000000"/>
          <w:sz w:val="36"/>
        </w:rPr>
        <w:t xml:space="preserve">投标邀请…………………………………… 3</w:t>
      </w:r>
      <w:r/>
    </w:p>
    <w:p>
      <w:pPr>
        <w:numPr>
          <w:ilvl w:val="0"/>
          <w:numId w:val="1"/>
        </w:numPr>
        <w:jc w:val="center"/>
        <w:spacing w:line="360" w:lineRule="auto"/>
        <w:rPr>
          <w:rFonts w:hint="eastAsia" w:ascii="仿宋" w:hAnsi="仿宋" w:eastAsia="仿宋" w:cs="仿宋"/>
          <w:color w:val="000000"/>
          <w:sz w:val="36"/>
        </w:rPr>
        <w:outlineLvl w:val="0"/>
      </w:pPr>
      <w:r>
        <w:rPr>
          <w:rFonts w:hint="eastAsia" w:ascii="仿宋" w:hAnsi="仿宋" w:eastAsia="仿宋" w:cs="仿宋"/>
          <w:color w:val="000000"/>
          <w:sz w:val="36"/>
        </w:rPr>
        <w:t xml:space="preserve">投标人须知………………………………… 5</w:t>
      </w:r>
      <w:r/>
    </w:p>
    <w:p>
      <w:pPr>
        <w:numPr>
          <w:ilvl w:val="0"/>
          <w:numId w:val="1"/>
        </w:numPr>
        <w:jc w:val="center"/>
        <w:spacing w:line="360" w:lineRule="auto"/>
        <w:rPr>
          <w:rFonts w:hint="eastAsia" w:ascii="仿宋" w:hAnsi="仿宋" w:eastAsia="仿宋" w:cs="仿宋"/>
          <w:color w:val="000000"/>
          <w:sz w:val="36"/>
        </w:rPr>
        <w:outlineLvl w:val="0"/>
      </w:pPr>
      <w:r>
        <w:rPr>
          <w:rFonts w:hint="eastAsia" w:ascii="仿宋" w:hAnsi="仿宋" w:eastAsia="仿宋" w:cs="仿宋"/>
          <w:color w:val="000000"/>
          <w:sz w:val="36"/>
        </w:rPr>
        <w:t xml:space="preserve">合同文本……………………………………14</w:t>
      </w:r>
      <w:r/>
    </w:p>
    <w:p>
      <w:pPr>
        <w:numPr>
          <w:ilvl w:val="0"/>
          <w:numId w:val="1"/>
        </w:numPr>
        <w:jc w:val="center"/>
        <w:spacing w:line="360" w:lineRule="auto"/>
        <w:rPr>
          <w:rFonts w:hint="eastAsia" w:ascii="仿宋" w:hAnsi="仿宋" w:eastAsia="仿宋" w:cs="仿宋"/>
          <w:color w:val="000000"/>
          <w:sz w:val="36"/>
        </w:rPr>
        <w:outlineLvl w:val="0"/>
      </w:pPr>
      <w:r>
        <w:rPr>
          <w:rFonts w:hint="eastAsia" w:ascii="仿宋" w:hAnsi="仿宋" w:eastAsia="仿宋" w:cs="仿宋"/>
          <w:color w:val="000000"/>
          <w:sz w:val="36"/>
        </w:rPr>
        <w:t xml:space="preserve">采购需求……………………………………17</w:t>
      </w:r>
      <w:r/>
    </w:p>
    <w:p>
      <w:pPr>
        <w:numPr>
          <w:ilvl w:val="0"/>
          <w:numId w:val="1"/>
        </w:numPr>
        <w:jc w:val="center"/>
        <w:spacing w:line="360" w:lineRule="auto"/>
        <w:rPr>
          <w:rFonts w:hint="eastAsia" w:ascii="仿宋" w:hAnsi="仿宋" w:eastAsia="仿宋" w:cs="仿宋"/>
          <w:color w:val="000000"/>
          <w:sz w:val="36"/>
        </w:rPr>
        <w:outlineLvl w:val="0"/>
      </w:pPr>
      <w:r>
        <w:rPr>
          <w:rFonts w:hint="eastAsia" w:ascii="仿宋" w:hAnsi="仿宋" w:eastAsia="仿宋" w:cs="仿宋"/>
          <w:color w:val="000000"/>
          <w:sz w:val="36"/>
        </w:rPr>
        <w:t xml:space="preserve">评标方法与评标标准………………………19</w:t>
      </w:r>
      <w:r/>
    </w:p>
    <w:p>
      <w:pPr>
        <w:numPr>
          <w:ilvl w:val="0"/>
          <w:numId w:val="1"/>
        </w:numPr>
        <w:jc w:val="center"/>
        <w:spacing w:line="360" w:lineRule="auto"/>
        <w:rPr>
          <w:rFonts w:hint="eastAsia" w:ascii="仿宋" w:hAnsi="仿宋" w:eastAsia="仿宋" w:cs="仿宋"/>
          <w:color w:val="000000"/>
          <w:sz w:val="36"/>
        </w:rPr>
        <w:outlineLvl w:val="0"/>
      </w:pPr>
      <w:r>
        <w:rPr>
          <w:rFonts w:hint="eastAsia" w:ascii="仿宋" w:hAnsi="仿宋" w:eastAsia="仿宋" w:cs="仿宋"/>
          <w:color w:val="000000"/>
          <w:sz w:val="36"/>
        </w:rPr>
        <w:t xml:space="preserve">投标文件格式………………………………22</w:t>
      </w:r>
      <w:r/>
    </w:p>
    <w:p>
      <w:pPr>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color w:val="000000"/>
        </w:rPr>
      </w:pPr>
      <w:r>
        <w:rPr>
          <w:rFonts w:hint="eastAsia" w:ascii="仿宋" w:hAnsi="仿宋" w:eastAsia="仿宋" w:cs="仿宋"/>
          <w:color w:val="000000"/>
        </w:rPr>
      </w:r>
      <w:r/>
    </w:p>
    <w:p>
      <w:pPr>
        <w:jc w:val="center"/>
        <w:rPr>
          <w:rFonts w:hint="eastAsia" w:ascii="仿宋" w:hAnsi="仿宋" w:eastAsia="仿宋" w:cs="仿宋"/>
          <w:color w:val="000000"/>
          <w:sz w:val="36"/>
          <w:szCs w:val="36"/>
        </w:rPr>
        <w:outlineLvl w:val="0"/>
      </w:pPr>
      <w:r>
        <w:rPr>
          <w:rFonts w:hint="eastAsia" w:ascii="仿宋" w:hAnsi="仿宋" w:eastAsia="仿宋" w:cs="仿宋"/>
          <w:color w:val="000000"/>
          <w:sz w:val="36"/>
          <w:szCs w:val="36"/>
        </w:rPr>
        <w:br w:type="page" w:clear="all"/>
      </w:r>
      <w:r>
        <w:rPr>
          <w:rFonts w:hint="eastAsia" w:ascii="仿宋" w:hAnsi="仿宋" w:eastAsia="仿宋" w:cs="仿宋"/>
          <w:color w:val="000000"/>
          <w:sz w:val="36"/>
          <w:szCs w:val="36"/>
        </w:rPr>
        <w:t xml:space="preserve">第一章  投标邀请</w:t>
      </w:r>
      <w:r/>
    </w:p>
    <w:p>
      <w:pPr>
        <w:ind w:firstLine="480"/>
        <w:spacing w:line="264" w:lineRule="auto"/>
        <w:rPr>
          <w:rFonts w:hint="eastAsia" w:ascii="仿宋" w:hAnsi="仿宋" w:eastAsia="仿宋" w:cs="仿宋"/>
          <w:sz w:val="24"/>
          <w:szCs w:val="24"/>
        </w:rPr>
      </w:pPr>
      <w:r/>
      <w:bookmarkStart w:id="1" w:name="_Toc38985263"/>
      <w:r/>
      <w:bookmarkStart w:id="2" w:name="_Toc35393621"/>
      <w:r/>
      <w:bookmarkStart w:id="3" w:name="_Toc28359002"/>
      <w:r/>
      <w:bookmarkStart w:id="4" w:name="_Toc35393790"/>
      <w:r/>
      <w:bookmarkStart w:id="5" w:name="_Toc28359079"/>
      <w:r/>
      <w:bookmarkStart w:id="6" w:name="_Hlk24379207"/>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受南京市雨花台中学（采购单位）委托，</w:t>
      </w:r>
      <w:r>
        <w:rPr>
          <w:rFonts w:hint="eastAsia" w:ascii="仿宋" w:hAnsi="仿宋" w:eastAsia="仿宋" w:cs="仿宋"/>
          <w:color w:val="000000"/>
          <w:sz w:val="24"/>
          <w:szCs w:val="24"/>
        </w:rPr>
        <w:t xml:space="preserve">江苏省苏辰建设投资顾问有限公司（以下简称“采购代理机构”）</w:t>
      </w:r>
      <w:r>
        <w:rPr>
          <w:rFonts w:hint="eastAsia" w:ascii="仿宋" w:hAnsi="仿宋" w:eastAsia="仿宋" w:cs="仿宋"/>
          <w:sz w:val="24"/>
          <w:szCs w:val="24"/>
        </w:rPr>
        <w:t xml:space="preserve">就</w:t>
      </w:r>
      <w:r>
        <w:rPr>
          <w:rFonts w:hint="eastAsia" w:ascii="仿宋" w:hAnsi="仿宋" w:eastAsia="仿宋" w:cs="仿宋"/>
          <w:bCs w:val="0"/>
          <w:sz w:val="24"/>
          <w:szCs w:val="24"/>
          <w:lang w:val="zh-CN"/>
        </w:rPr>
        <w:t xml:space="preserve">南京市雨花台中学岱山校区2026年运动场人造草坪、塑胶跑道采购及相关服务</w:t>
      </w:r>
      <w:r>
        <w:rPr>
          <w:rFonts w:hint="eastAsia" w:ascii="仿宋" w:hAnsi="仿宋" w:eastAsia="仿宋" w:cs="仿宋"/>
          <w:sz w:val="24"/>
          <w:szCs w:val="24"/>
        </w:rPr>
        <w:t xml:space="preserve">（项目名称）进行公开招标采购，欢迎符合条件的供应商投标。</w:t>
      </w:r>
      <w:r/>
    </w:p>
    <w:p>
      <w:pPr>
        <w:pStyle w:val="819"/>
        <w:ind w:firstLine="465"/>
        <w:spacing w:before="145" w:after="145" w:line="264" w:lineRule="auto"/>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一、项目基本情况</w:t>
      </w:r>
      <w:bookmarkEnd w:id="1"/>
      <w:r/>
      <w:bookmarkEnd w:id="2"/>
      <w:r/>
      <w:bookmarkEnd w:id="3"/>
      <w:r/>
      <w:bookmarkEnd w:id="4"/>
      <w:r/>
      <w:bookmarkEnd w:id="5"/>
      <w:r/>
      <w:bookmarkEnd w:id="6"/>
      <w:r/>
    </w:p>
    <w:p>
      <w:pPr>
        <w:ind w:firstLine="480"/>
        <w:spacing w:line="264" w:lineRule="auto"/>
        <w:rPr>
          <w:rFonts w:hint="eastAsia" w:ascii="仿宋" w:hAnsi="仿宋" w:eastAsia="仿宋" w:cs="仿宋"/>
          <w:color w:val="000000"/>
          <w:sz w:val="24"/>
          <w:szCs w:val="24"/>
          <w:lang w:eastAsia="zh-CN"/>
        </w:rPr>
      </w:pPr>
      <w:r>
        <w:rPr>
          <w:rFonts w:hint="eastAsia" w:ascii="仿宋" w:hAnsi="仿宋" w:eastAsia="仿宋" w:cs="仿宋"/>
          <w:sz w:val="24"/>
          <w:szCs w:val="24"/>
        </w:rPr>
        <w:t xml:space="preserve">1.项目编号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eastAsia="zh-CN"/>
        </w:rPr>
        <w:t xml:space="preserve">JSZC-320114-SCJS-G2026-0003</w:t>
      </w:r>
      <w:r/>
    </w:p>
    <w:p>
      <w:pPr>
        <w:ind w:firstLine="480"/>
        <w:spacing w:line="264"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2.项目名称：</w:t>
      </w:r>
      <w:bookmarkStart w:id="7" w:name="OLE_LINK6"/>
      <w:r/>
      <w:bookmarkStart w:id="8" w:name="OLE_LINK5"/>
      <w:r>
        <w:rPr>
          <w:rFonts w:hint="eastAsia" w:ascii="仿宋" w:hAnsi="仿宋" w:eastAsia="仿宋" w:cs="仿宋"/>
          <w:bCs w:val="0"/>
          <w:sz w:val="24"/>
          <w:szCs w:val="24"/>
          <w:lang w:val="zh-CN"/>
        </w:rPr>
        <w:t xml:space="preserve">南京市雨花台中学岱山校区2026年运动场人造草坪、塑胶跑道采购及相关服务</w:t>
      </w:r>
      <w:bookmarkEnd w:id="7"/>
      <w:r/>
      <w:bookmarkEnd w:id="8"/>
      <w:r/>
      <w:r/>
    </w:p>
    <w:p>
      <w:pPr>
        <w:ind w:firstLine="480"/>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3.预算金额：</w:t>
      </w:r>
      <w:r>
        <w:rPr>
          <w:rFonts w:hint="eastAsia" w:ascii="仿宋" w:hAnsi="仿宋" w:eastAsia="仿宋" w:cs="仿宋"/>
          <w:sz w:val="24"/>
          <w:szCs w:val="24"/>
          <w:highlight w:val="none"/>
          <w:lang w:val="en-US" w:eastAsia="zh-CN"/>
        </w:rPr>
        <w:t xml:space="preserve">329.79</w:t>
      </w:r>
      <w:r>
        <w:rPr>
          <w:rFonts w:hint="eastAsia" w:ascii="仿宋" w:hAnsi="仿宋" w:eastAsia="仿宋" w:cs="仿宋"/>
          <w:sz w:val="24"/>
          <w:szCs w:val="24"/>
          <w:highlight w:val="none"/>
        </w:rPr>
        <w:t xml:space="preserve">万元</w:t>
      </w:r>
      <w:r>
        <w:rPr>
          <w:rFonts w:hint="eastAsia" w:ascii="仿宋" w:hAnsi="仿宋" w:eastAsia="仿宋" w:cs="仿宋"/>
          <w:color w:val="000000"/>
          <w:sz w:val="24"/>
          <w:szCs w:val="24"/>
          <w:highlight w:val="none"/>
        </w:rPr>
        <w:t xml:space="preserve"> </w:t>
      </w:r>
      <w:r/>
    </w:p>
    <w:p>
      <w:pPr>
        <w:ind w:firstLine="480"/>
        <w:spacing w:line="264" w:lineRule="auto"/>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 xml:space="preserve">4.最高限价：</w:t>
      </w:r>
      <w:r>
        <w:rPr>
          <w:rFonts w:hint="eastAsia" w:ascii="仿宋" w:hAnsi="仿宋" w:eastAsia="仿宋" w:cs="仿宋"/>
          <w:sz w:val="24"/>
          <w:szCs w:val="24"/>
          <w:highlight w:val="none"/>
          <w:lang w:val="en-US" w:eastAsia="zh-CN"/>
        </w:rPr>
        <w:t xml:space="preserve">329.786132</w:t>
      </w:r>
      <w:r>
        <w:rPr>
          <w:rFonts w:hint="eastAsia" w:ascii="仿宋" w:hAnsi="仿宋" w:eastAsia="仿宋" w:cs="仿宋"/>
          <w:sz w:val="24"/>
          <w:szCs w:val="24"/>
          <w:highlight w:val="none"/>
        </w:rPr>
        <w:t xml:space="preserve">万元</w:t>
      </w:r>
      <w:r>
        <w:rPr>
          <w:rFonts w:hint="eastAsia" w:ascii="仿宋" w:hAnsi="仿宋" w:eastAsia="仿宋" w:cs="仿宋"/>
          <w:color w:val="000000"/>
          <w:sz w:val="24"/>
          <w:szCs w:val="24"/>
          <w:highlight w:val="none"/>
        </w:rPr>
        <w:t xml:space="preserve">。</w:t>
      </w:r>
      <w:r/>
    </w:p>
    <w:p>
      <w:pPr>
        <w:ind w:firstLine="480"/>
        <w:spacing w:line="264" w:lineRule="auto"/>
        <w:rPr>
          <w:rFonts w:hint="eastAsia" w:ascii="仿宋" w:hAnsi="仿宋" w:eastAsia="仿宋" w:cs="仿宋"/>
          <w:sz w:val="24"/>
          <w:szCs w:val="24"/>
          <w:u w:val="single"/>
        </w:rPr>
      </w:pPr>
      <w:r>
        <w:rPr>
          <w:rFonts w:hint="eastAsia" w:ascii="仿宋" w:hAnsi="仿宋" w:eastAsia="仿宋" w:cs="仿宋"/>
          <w:sz w:val="24"/>
          <w:szCs w:val="24"/>
        </w:rPr>
        <w:t xml:space="preserve">5.采购需求（简介）：</w:t>
      </w:r>
      <w:r>
        <w:rPr>
          <w:rFonts w:hint="eastAsia" w:ascii="仿宋" w:hAnsi="仿宋" w:eastAsia="仿宋" w:cs="仿宋"/>
          <w:bCs w:val="0"/>
          <w:sz w:val="24"/>
          <w:szCs w:val="24"/>
          <w:lang w:val="zh-CN"/>
        </w:rPr>
        <w:t xml:space="preserve">南京市雨花台中学岱山校区2026年运动场人造草坪、塑胶跑道采购及相关服务</w:t>
      </w:r>
      <w:r>
        <w:rPr>
          <w:rFonts w:hint="eastAsia" w:ascii="仿宋" w:hAnsi="仿宋" w:eastAsia="仿宋" w:cs="仿宋"/>
          <w:sz w:val="24"/>
          <w:szCs w:val="24"/>
        </w:rPr>
        <w:t xml:space="preserve">。（详细内容见本招标文件第四章） </w:t>
      </w:r>
      <w:r/>
    </w:p>
    <w:p>
      <w:pPr>
        <w:ind w:firstLine="480"/>
        <w:spacing w:line="264"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6.合同履行期限：合同签订后</w:t>
      </w:r>
      <w:r>
        <w:rPr>
          <w:rFonts w:hint="eastAsia" w:ascii="仿宋" w:hAnsi="仿宋" w:eastAsia="仿宋" w:cs="仿宋"/>
          <w:color w:val="000000"/>
          <w:sz w:val="24"/>
          <w:szCs w:val="24"/>
          <w:lang w:val="en-US" w:eastAsia="zh-CN"/>
        </w:rPr>
        <w:t xml:space="preserve">25</w:t>
      </w:r>
      <w:r>
        <w:rPr>
          <w:rFonts w:hint="eastAsia" w:ascii="仿宋" w:hAnsi="仿宋" w:eastAsia="仿宋" w:cs="仿宋"/>
          <w:color w:val="000000"/>
          <w:sz w:val="24"/>
          <w:szCs w:val="24"/>
        </w:rPr>
        <w:t xml:space="preserve">天内交付并完成安装调试及验收等相关工作。</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7.本项目不接受进口产品投标。</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8.本项目不接受联合体投标。</w:t>
      </w:r>
      <w:r/>
    </w:p>
    <w:p>
      <w:pPr>
        <w:pStyle w:val="819"/>
        <w:ind w:firstLine="465"/>
        <w:spacing w:before="145" w:after="145" w:line="264" w:lineRule="auto"/>
        <w:rPr>
          <w:rFonts w:hint="eastAsia" w:ascii="仿宋" w:hAnsi="仿宋" w:eastAsia="仿宋" w:cs="仿宋"/>
          <w:b w:val="0"/>
          <w:bCs w:val="0"/>
          <w:color w:val="000000"/>
          <w:sz w:val="30"/>
          <w:szCs w:val="30"/>
        </w:rPr>
      </w:pPr>
      <w:r/>
      <w:bookmarkStart w:id="9" w:name="_Toc38985264"/>
      <w:r/>
      <w:bookmarkStart w:id="10" w:name="_Toc28359003"/>
      <w:r/>
      <w:bookmarkStart w:id="11" w:name="_Toc35393791"/>
      <w:r/>
      <w:bookmarkStart w:id="12" w:name="_Toc28359080"/>
      <w:r/>
      <w:bookmarkStart w:id="13" w:name="_Toc35393622"/>
      <w:r>
        <w:rPr>
          <w:rFonts w:hint="eastAsia" w:ascii="仿宋" w:hAnsi="仿宋" w:eastAsia="仿宋" w:cs="仿宋"/>
          <w:b w:val="0"/>
          <w:bCs w:val="0"/>
          <w:color w:val="000000"/>
          <w:sz w:val="30"/>
          <w:szCs w:val="30"/>
        </w:rPr>
        <w:t xml:space="preserve">二、申请人的资格要求</w:t>
      </w:r>
      <w:bookmarkEnd w:id="9"/>
      <w:r/>
      <w:bookmarkEnd w:id="10"/>
      <w:r/>
      <w:bookmarkEnd w:id="11"/>
      <w:r/>
      <w:bookmarkEnd w:id="12"/>
      <w:r/>
      <w:bookmarkEnd w:id="13"/>
      <w:r/>
      <w:r/>
    </w:p>
    <w:p>
      <w:pPr>
        <w:ind w:firstLine="480"/>
        <w:spacing w:line="264" w:lineRule="auto"/>
        <w:rPr>
          <w:rFonts w:hint="eastAsia" w:ascii="仿宋" w:hAnsi="仿宋" w:eastAsia="仿宋" w:cs="仿宋"/>
          <w:color w:val="000000"/>
          <w:sz w:val="24"/>
          <w:szCs w:val="24"/>
        </w:rPr>
      </w:pPr>
      <w:r/>
      <w:bookmarkStart w:id="14" w:name="_Toc28359004"/>
      <w:r/>
      <w:bookmarkStart w:id="15" w:name="_Toc28359081"/>
      <w:r/>
      <w:bookmarkStart w:id="16" w:name="_Toc35393792"/>
      <w:r/>
      <w:bookmarkStart w:id="17" w:name="_Toc35393623"/>
      <w:r/>
      <w:bookmarkStart w:id="18" w:name="_Toc38985265"/>
      <w:r>
        <w:rPr>
          <w:rFonts w:hint="eastAsia" w:ascii="仿宋" w:hAnsi="仿宋" w:eastAsia="仿宋" w:cs="仿宋"/>
          <w:color w:val="000000"/>
          <w:sz w:val="24"/>
          <w:szCs w:val="24"/>
        </w:rPr>
        <w:t xml:space="preserve">（一）通用资格要求</w:t>
      </w:r>
      <w:r/>
    </w:p>
    <w:p>
      <w:pPr>
        <w:ind w:firstLine="480"/>
        <w:spacing w:line="264"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1.满足《中华人民共和国政府采购法》第二十二条规定，并提供下列材料：</w:t>
      </w:r>
      <w:r/>
    </w:p>
    <w:p>
      <w:pPr>
        <w:ind w:firstLine="480"/>
        <w:spacing w:line="312" w:lineRule="auto"/>
        <w:rPr>
          <w:rFonts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（1）具有独立承担民事责任的能力（</w:t>
      </w:r>
      <w:r>
        <w:rPr>
          <w:rFonts w:hint="eastAsia" w:ascii="仿宋" w:hAnsi="仿宋" w:eastAsia="仿宋" w:cs="仿宋"/>
          <w:b w:val="0"/>
          <w:bCs w:val="0"/>
          <w:color w:val="000000"/>
          <w:sz w:val="24"/>
          <w:szCs w:val="24"/>
          <w:highlight w:val="none"/>
          <w:lang w:val="zh-CN" w:bidi="ar"/>
        </w:rPr>
        <w:t xml:space="preserve">提供法人或者其他组织的营业执照等证明文件加盖供应商公章；供应商为自然人的，提供其身份证正反面扫描件</w:t>
      </w:r>
      <w:r>
        <w:rPr>
          <w:rFonts w:hint="eastAsia" w:ascii="仿宋" w:hAnsi="仿宋" w:eastAsia="仿宋" w:cs="仿宋"/>
          <w:color w:val="000000"/>
          <w:sz w:val="24"/>
          <w:szCs w:val="24"/>
          <w:lang w:val="zh-CN"/>
        </w:rPr>
        <w:t xml:space="preserve">）；</w:t>
      </w:r>
      <w:r/>
    </w:p>
    <w:p>
      <w:pPr>
        <w:ind w:firstLine="480"/>
        <w:spacing w:line="312"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（2）</w:t>
      </w:r>
      <w:r>
        <w:rPr>
          <w:rFonts w:hint="eastAsia" w:ascii="仿宋" w:hAnsi="仿宋" w:eastAsia="仿宋" w:cs="仿宋"/>
          <w:b w:val="0"/>
          <w:bCs w:val="0"/>
          <w:color w:val="auto"/>
          <w:sz w:val="24"/>
          <w:szCs w:val="24"/>
          <w:highlight w:val="none"/>
        </w:rPr>
        <w:t xml:space="preserve">具有良好的商业信誉和健全的财务会计制度（提供2025年度经审计的财务报告，或投标截止时间前六个月内银行出具的资信证明，成立不满一年的无须提供）；</w:t>
      </w:r>
      <w:r/>
    </w:p>
    <w:p>
      <w:pPr>
        <w:numPr>
          <w:ilvl w:val="-1"/>
          <w:numId w:val="0"/>
        </w:numPr>
        <w:ind w:left="480" w:right="0" w:firstLine="0"/>
        <w:keepLines w:val="0"/>
        <w:keepNext w:val="0"/>
        <w:pageBreakBefore w:val="0"/>
        <w:spacing w:before="0" w:after="0" w:line="360" w:lineRule="auto"/>
        <w:widowControl w:val="off"/>
        <w:rPr>
          <w:rFonts w:hint="eastAsia" w:ascii="仿宋" w:hAnsi="仿宋" w:eastAsia="仿宋" w:cs="仿宋"/>
          <w:b w:val="0"/>
          <w:bCs w:val="0"/>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lang w:val="zh-CN"/>
        </w:rPr>
        <w:t xml:space="preserve">（3）</w:t>
      </w:r>
      <w:r>
        <w:rPr>
          <w:rFonts w:hint="eastAsia" w:ascii="仿宋" w:hAnsi="仿宋" w:eastAsia="仿宋" w:cs="仿宋"/>
          <w:b w:val="0"/>
          <w:bCs w:val="0"/>
          <w:color w:val="auto"/>
          <w:sz w:val="24"/>
          <w:szCs w:val="24"/>
          <w:highlight w:val="none"/>
        </w:rPr>
        <w:t xml:space="preserve">具有履行合同所必需的设备和专业技术能力（供应商根据履行采购项目合同需要，提供履行合同所必需的设备和专业技术能力的声明函或证明材料）；</w:t>
      </w:r>
      <w:r/>
    </w:p>
    <w:p>
      <w:pPr>
        <w:ind w:firstLine="480"/>
        <w:spacing w:line="312"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（4）</w:t>
      </w:r>
      <w:r>
        <w:rPr>
          <w:rFonts w:hint="eastAsia" w:ascii="仿宋" w:hAnsi="仿宋" w:eastAsia="仿宋" w:cs="仿宋"/>
          <w:b w:val="0"/>
          <w:bCs w:val="0"/>
          <w:color w:val="auto"/>
          <w:sz w:val="24"/>
          <w:szCs w:val="24"/>
          <w:highlight w:val="none"/>
        </w:rPr>
        <w:t xml:space="preserve">有依法缴纳税收和社会保障资金的良好记录（提供202</w:t>
      </w:r>
      <w:r>
        <w:rPr>
          <w:rFonts w:hint="eastAsia" w:ascii="仿宋" w:hAnsi="仿宋" w:eastAsia="仿宋" w:cs="仿宋"/>
          <w:b w:val="0"/>
          <w:bCs w:val="0"/>
          <w:color w:val="auto"/>
          <w:sz w:val="24"/>
          <w:szCs w:val="24"/>
          <w:highlight w:val="none"/>
          <w:lang w:val="en-US" w:eastAsia="zh-CN"/>
        </w:rPr>
        <w:t xml:space="preserve">6</w:t>
      </w:r>
      <w:r>
        <w:rPr>
          <w:rFonts w:hint="eastAsia" w:ascii="仿宋" w:hAnsi="仿宋" w:eastAsia="仿宋" w:cs="仿宋"/>
          <w:b w:val="0"/>
          <w:bCs w:val="0"/>
          <w:color w:val="auto"/>
          <w:sz w:val="24"/>
          <w:szCs w:val="24"/>
          <w:highlight w:val="none"/>
        </w:rPr>
        <w:t xml:space="preserve">年</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rPr>
        <w:t xml:space="preserve">月至今）中任一月份的依法缴纳税收和社会保险费的相关材料（提供相关主管部门证明或银行代扣证明的复印件，根据国家相关政策免缴或迟缴的需提供相关证明材料）；</w:t>
      </w:r>
      <w:r/>
    </w:p>
    <w:p>
      <w:pPr>
        <w:ind w:firstLine="480"/>
        <w:spacing w:line="312"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（5）参加政府采购活动前三年内，在经营活动中没有重大违法记录</w:t>
      </w:r>
      <w:r>
        <w:rPr>
          <w:rFonts w:hint="eastAsia" w:ascii="仿宋" w:hAnsi="仿宋" w:eastAsia="仿宋" w:cs="仿宋"/>
          <w:b w:val="0"/>
          <w:bCs w:val="0"/>
          <w:color w:val="auto"/>
          <w:sz w:val="24"/>
          <w:szCs w:val="24"/>
          <w:highlight w:val="none"/>
        </w:rPr>
        <w:t xml:space="preserve">（提供承诺书并加盖供应商公章）</w:t>
      </w:r>
      <w:r>
        <w:rPr>
          <w:rFonts w:hint="eastAsia" w:ascii="仿宋" w:hAnsi="仿宋" w:eastAsia="仿宋" w:cs="仿宋"/>
          <w:color w:val="000000"/>
          <w:sz w:val="24"/>
          <w:szCs w:val="24"/>
          <w:lang w:val="zh-CN"/>
        </w:rPr>
        <w:t xml:space="preserve">；</w:t>
      </w:r>
      <w:r/>
    </w:p>
    <w:p>
      <w:pPr>
        <w:ind w:firstLine="480"/>
        <w:spacing w:line="264" w:lineRule="auto"/>
        <w:rPr>
          <w:rFonts w:hint="eastAsia" w:ascii="仿宋" w:hAnsi="仿宋" w:eastAsia="仿宋" w:cs="仿宋"/>
          <w:color w:val="000000"/>
          <w:sz w:val="24"/>
          <w:szCs w:val="24"/>
          <w:lang w:val="zh-CN"/>
        </w:rPr>
      </w:pPr>
      <w:r>
        <w:rPr>
          <w:rFonts w:hint="eastAsia" w:ascii="仿宋" w:hAnsi="仿宋" w:eastAsia="仿宋" w:cs="仿宋"/>
          <w:color w:val="000000"/>
          <w:sz w:val="24"/>
          <w:szCs w:val="24"/>
          <w:lang w:val="zh-CN"/>
        </w:rPr>
        <w:t xml:space="preserve">（6）法律、行政法规规定的其他条件。</w:t>
      </w:r>
      <w:r/>
    </w:p>
    <w:p>
      <w:pPr>
        <w:ind w:left="0" w:right="0" w:firstLine="408"/>
        <w:jc w:val="both"/>
        <w:spacing w:before="0" w:after="0" w:line="439" w:lineRule="atLeast"/>
        <w:pBdr>
          <w:top w:val="none" w:color="000000" w:sz="4" w:space="0"/>
          <w:left w:val="none" w:color="000000" w:sz="4" w:space="0"/>
          <w:bottom w:val="none" w:color="000000" w:sz="4" w:space="0"/>
          <w:right w:val="none" w:color="000000" w:sz="4" w:space="0"/>
        </w:pBdr>
      </w:pP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lang w:val="zh-CN"/>
        </w:rPr>
        <w:t xml:space="preserve">二</w:t>
      </w:r>
      <w:r>
        <w:rPr>
          <w:rFonts w:hint="eastAsia" w:ascii="仿宋" w:hAnsi="仿宋" w:eastAsia="仿宋" w:cs="仿宋"/>
          <w:color w:val="000000"/>
          <w:sz w:val="24"/>
          <w:szCs w:val="24"/>
          <w:lang w:val="zh-CN"/>
        </w:rPr>
        <w:t xml:space="preserve">）</w:t>
      </w:r>
      <w:r>
        <w:rPr>
          <w:rFonts w:hint="eastAsia" w:ascii="仿宋" w:hAnsi="仿宋" w:eastAsia="仿宋" w:cs="仿宋"/>
          <w:b/>
          <w:color w:val="000000"/>
          <w:sz w:val="24"/>
          <w:szCs w:val="24"/>
          <w:lang w:val="zh-CN"/>
        </w:rPr>
        <w:t xml:space="preserve">落实政府采购政策需满足的资格要求：</w:t>
      </w:r>
      <w:r>
        <w:rPr>
          <w:rFonts w:hint="eastAsia" w:ascii="仿宋" w:hAnsi="仿宋" w:eastAsia="仿宋" w:cs="仿宋"/>
          <w:color w:val="000000"/>
          <w:sz w:val="24"/>
          <w:szCs w:val="24"/>
        </w:rPr>
        <w:t xml:space="preserve">本项目专门面向中小微企业采购。提供《</w:t>
      </w:r>
      <w:r>
        <w:rPr>
          <w:rFonts w:ascii="FangSong" w:hAnsi="FangSong" w:eastAsia="FangSong" w:cs="FangSong"/>
          <w:color w:val="000000"/>
          <w:sz w:val="24"/>
        </w:rPr>
        <w:t xml:space="preserve">本项目专门面向中小微企业采购。提供《中小企业声明函》（格式见附件）。</w:t>
      </w:r>
      <w:r/>
    </w:p>
    <w:p>
      <w:pPr>
        <w:ind w:left="0" w:right="0" w:firstLine="48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本项目采购标的对应的中小企业划分标准所属行业为：</w:t>
      </w:r>
      <w:r>
        <w:rPr>
          <w:rFonts w:ascii="FangSong" w:hAnsi="FangSong" w:eastAsia="FangSong" w:cs="FangSong"/>
          <w:b/>
          <w:color w:val="000000"/>
          <w:sz w:val="24"/>
          <w:u w:val="single"/>
        </w:rPr>
        <w:t xml:space="preserve">工业</w:t>
      </w:r>
      <w:r>
        <w:rPr>
          <w:rFonts w:ascii="FangSong" w:hAnsi="FangSong" w:eastAsia="FangSong" w:cs="FangSong"/>
          <w:color w:val="000000"/>
          <w:sz w:val="24"/>
        </w:rPr>
        <w:t xml:space="preserve">。根据《中小企业划型标准规定》（工信部联企业〔2011〕300号），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264"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三</w:t>
      </w:r>
      <w:r>
        <w:rPr>
          <w:rFonts w:hint="eastAsia" w:ascii="仿宋" w:hAnsi="仿宋" w:eastAsia="仿宋" w:cs="仿宋"/>
          <w:color w:val="000000"/>
          <w:sz w:val="24"/>
          <w:szCs w:val="24"/>
        </w:rPr>
        <w:t xml:space="preserve">）本项目的特定资格要求：无。</w:t>
      </w:r>
      <w:r>
        <w:rPr>
          <w:rFonts w:hint="eastAsia" w:ascii="仿宋" w:hAnsi="仿宋" w:eastAsia="仿宋" w:cs="仿宋"/>
          <w:color w:val="000000"/>
          <w:sz w:val="24"/>
          <w:szCs w:val="24"/>
        </w:rPr>
      </w:r>
      <w:r>
        <w:rPr>
          <w:rFonts w:hint="eastAsia" w:ascii="仿宋" w:hAnsi="仿宋" w:eastAsia="仿宋" w:cs="仿宋"/>
          <w:color w:val="000000"/>
          <w:sz w:val="24"/>
          <w:szCs w:val="24"/>
        </w:rPr>
      </w:r>
    </w:p>
    <w:p>
      <w:pPr>
        <w:ind w:firstLine="480"/>
        <w:spacing w:line="264"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t xml:space="preserve">四</w:t>
      </w:r>
      <w:r>
        <w:rPr>
          <w:rFonts w:hint="eastAsia" w:ascii="仿宋" w:hAnsi="仿宋" w:eastAsia="仿宋" w:cs="仿宋"/>
          <w:color w:val="000000"/>
          <w:sz w:val="24"/>
          <w:szCs w:val="24"/>
        </w:rPr>
        <w:t xml:space="preserve">）拒绝下述供应商参加本次采购活动</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被信用中国网站、中国政府采购网站列入失信被执行人名单、重大税收违法案件当事人名单、政府采购严重违法失信行为记录名单及《南京市政府采购供应商信用管理工作暂行办法》宁财规〔2018〕10 号第十一条、十二条所列严重失信行为情形的供应商；</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为本采购项目提供整体设计、规范编制或者项目管理、监理、检测等服务的供应商，不得再参加该采购项目的其他采购活动；</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3</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参加本次采购活动不同供应商的法定代表人或委托代理人有夫妻、直系血亲关系的；</w:t>
      </w:r>
      <w:r/>
    </w:p>
    <w:p>
      <w:pPr>
        <w:ind w:left="0" w:right="0" w:firstLine="420"/>
        <w:keepLines w:val="0"/>
        <w:keepNext w:val="0"/>
        <w:pageBreakBefore w:val="0"/>
        <w:spacing w:before="0" w:after="0" w:line="360" w:lineRule="auto"/>
        <w:widowControl w:val="off"/>
        <w:rPr>
          <w:rFonts w:hint="eastAsia" w:ascii="仿宋" w:hAnsi="仿宋" w:eastAsia="仿宋" w:cs="仿宋"/>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highlight w:val="none"/>
        </w:rPr>
        <w:t xml:space="preserve">4</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参加本次采购活动不同供应商的负责人为同一人，或不同供应商之间存在直接控股、管理关系的</w:t>
      </w:r>
      <w:r>
        <w:rPr>
          <w:rFonts w:hint="eastAsia" w:ascii="仿宋" w:hAnsi="仿宋" w:eastAsia="仿宋" w:cs="仿宋"/>
          <w:color w:val="auto"/>
          <w:sz w:val="24"/>
          <w:szCs w:val="24"/>
          <w:highlight w:val="none"/>
          <w:lang w:eastAsia="zh-CN"/>
        </w:rPr>
        <w:t xml:space="preserve">。</w:t>
      </w:r>
      <w:r/>
    </w:p>
    <w:p>
      <w:pPr>
        <w:pStyle w:val="819"/>
        <w:ind w:firstLine="465"/>
        <w:spacing w:before="145" w:after="145" w:line="264" w:lineRule="auto"/>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三、获取招标文件</w:t>
      </w:r>
      <w:bookmarkEnd w:id="14"/>
      <w:r/>
      <w:bookmarkEnd w:id="15"/>
      <w:r/>
      <w:bookmarkEnd w:id="16"/>
      <w:r/>
      <w:bookmarkEnd w:id="17"/>
      <w:r/>
      <w:bookmarkEnd w:id="18"/>
      <w:r/>
      <w:r/>
    </w:p>
    <w:p>
      <w:pPr>
        <w:ind w:firstLine="480"/>
        <w:spacing w:line="264" w:lineRule="auto"/>
        <w:rPr>
          <w:rFonts w:hint="eastAsia" w:ascii="仿宋" w:hAnsi="仿宋" w:eastAsia="仿宋" w:cs="仿宋"/>
          <w:sz w:val="24"/>
          <w:szCs w:val="24"/>
        </w:rPr>
      </w:pPr>
      <w:r/>
      <w:bookmarkStart w:id="19" w:name="_Toc28359005"/>
      <w:r/>
      <w:bookmarkStart w:id="20" w:name="_Toc28359082"/>
      <w:r/>
      <w:bookmarkStart w:id="21" w:name="_Toc38985266"/>
      <w:r/>
      <w:bookmarkStart w:id="22" w:name="_Toc35393624"/>
      <w:r/>
      <w:bookmarkStart w:id="23" w:name="_Toc35393793"/>
      <w:r>
        <w:rPr>
          <w:rFonts w:hint="eastAsia" w:ascii="仿宋" w:hAnsi="仿宋" w:eastAsia="仿宋" w:cs="仿宋"/>
          <w:sz w:val="24"/>
          <w:szCs w:val="24"/>
        </w:rPr>
        <w:t xml:space="preserve">时间：自招标文件公告发布之日起5个工作日。</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地点：“江苏政府采购网”免费下载 </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方式：供应商登陆“江苏政府采购网”，在网站首页点击“苏采云”→使用CA锁登录系统(新用户需进行“平台用户注册”)→“项目参与”进行登记，在“可参与项目”中选择“我要参与”，参与成功后到“已参与项目”界面中找到该项目下载文件并进行操作。  </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售价：0.00元 </w:t>
      </w:r>
      <w:r/>
    </w:p>
    <w:p>
      <w:pPr>
        <w:pStyle w:val="819"/>
        <w:ind w:firstLine="465"/>
        <w:spacing w:before="145" w:after="145" w:line="264" w:lineRule="auto"/>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四、提交投标文件</w:t>
      </w:r>
      <w:bookmarkEnd w:id="19"/>
      <w:r/>
      <w:bookmarkEnd w:id="20"/>
      <w:r>
        <w:rPr>
          <w:rFonts w:hint="eastAsia" w:ascii="仿宋" w:hAnsi="仿宋" w:eastAsia="仿宋" w:cs="仿宋"/>
          <w:b w:val="0"/>
          <w:bCs w:val="0"/>
          <w:color w:val="000000"/>
          <w:sz w:val="30"/>
          <w:szCs w:val="30"/>
        </w:rPr>
        <w:t xml:space="preserve">截止时间、开标时间和地点</w:t>
      </w:r>
      <w:bookmarkEnd w:id="21"/>
      <w:r/>
      <w:bookmarkEnd w:id="22"/>
      <w:r/>
      <w:bookmarkEnd w:id="23"/>
      <w:r/>
      <w:r/>
    </w:p>
    <w:p>
      <w:pPr>
        <w:ind w:firstLine="480"/>
        <w:spacing w:line="264" w:lineRule="auto"/>
        <w:rPr>
          <w:rFonts w:hint="eastAsia" w:ascii="仿宋" w:hAnsi="仿宋" w:eastAsia="仿宋" w:cs="仿宋"/>
          <w:bCs/>
          <w:sz w:val="24"/>
          <w:szCs w:val="24"/>
          <w:u w:val="single"/>
        </w:rPr>
      </w:pPr>
      <w:r/>
      <w:bookmarkStart w:id="24" w:name="_Toc35393794"/>
      <w:r/>
      <w:bookmarkStart w:id="25" w:name="_Toc28359084"/>
      <w:r/>
      <w:bookmarkStart w:id="26" w:name="_Toc35393625"/>
      <w:r/>
      <w:bookmarkStart w:id="27" w:name="_Toc38985267"/>
      <w:r/>
      <w:bookmarkStart w:id="28" w:name="_Toc28359007"/>
      <w:r>
        <w:rPr>
          <w:rFonts w:hint="eastAsia" w:ascii="仿宋" w:hAnsi="仿宋" w:eastAsia="仿宋" w:cs="仿宋"/>
          <w:sz w:val="24"/>
          <w:szCs w:val="24"/>
        </w:rPr>
        <w:t xml:space="preserve">1.提交投标文件截止时间、开标时间：</w:t>
      </w:r>
      <w:r>
        <w:rPr>
          <w:rFonts w:hint="eastAsia" w:ascii="仿宋" w:hAnsi="仿宋" w:eastAsia="仿宋" w:cs="仿宋"/>
          <w:bCs/>
          <w:color w:val="000000"/>
          <w:sz w:val="24"/>
          <w:szCs w:val="24"/>
          <w:highlight w:val="none"/>
        </w:rPr>
        <w:t xml:space="preserve">2026年</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bCs/>
          <w:color w:val="000000"/>
          <w:sz w:val="24"/>
          <w:szCs w:val="24"/>
          <w:highlight w:val="none"/>
        </w:rPr>
        <w:t xml:space="preserve">月</w:t>
      </w:r>
      <w:r>
        <w:rPr>
          <w:rFonts w:hint="eastAsia" w:ascii="仿宋" w:hAnsi="仿宋" w:eastAsia="仿宋" w:cs="仿宋"/>
          <w:bCs/>
          <w:color w:val="000000"/>
          <w:sz w:val="24"/>
          <w:szCs w:val="24"/>
          <w:highlight w:val="none"/>
          <w:lang w:val="en-US" w:eastAsia="zh-CN"/>
        </w:rPr>
        <w:t xml:space="preserve">11</w:t>
      </w:r>
      <w:r>
        <w:rPr>
          <w:rFonts w:hint="eastAsia" w:ascii="仿宋" w:hAnsi="仿宋" w:eastAsia="仿宋" w:cs="仿宋"/>
          <w:bCs/>
          <w:color w:val="000000"/>
          <w:sz w:val="24"/>
          <w:szCs w:val="24"/>
          <w:highlight w:val="none"/>
        </w:rPr>
        <w:t xml:space="preserve">日</w:t>
      </w:r>
      <w:r>
        <w:rPr>
          <w:rFonts w:hint="eastAsia" w:ascii="仿宋" w:hAnsi="仿宋" w:eastAsia="仿宋" w:cs="仿宋"/>
          <w:color w:val="000000"/>
          <w:sz w:val="24"/>
          <w:szCs w:val="24"/>
          <w:highlight w:val="none"/>
          <w:lang w:val="en-US" w:eastAsia="zh-CN"/>
        </w:rPr>
        <w:t xml:space="preserve">14</w:t>
      </w:r>
      <w:r>
        <w:rPr>
          <w:rFonts w:hint="eastAsia" w:ascii="仿宋" w:hAnsi="仿宋" w:eastAsia="仿宋" w:cs="仿宋"/>
          <w:bCs/>
          <w:color w:val="000000"/>
          <w:sz w:val="24"/>
          <w:szCs w:val="24"/>
          <w:highlight w:val="none"/>
        </w:rPr>
        <w:t xml:space="preserve">时</w:t>
      </w:r>
      <w:r>
        <w:rPr>
          <w:rFonts w:hint="eastAsia" w:ascii="仿宋" w:hAnsi="仿宋" w:eastAsia="仿宋" w:cs="仿宋"/>
          <w:bCs/>
          <w:color w:val="000000"/>
          <w:sz w:val="24"/>
          <w:szCs w:val="24"/>
          <w:highlight w:val="none"/>
          <w:lang w:val="en-US" w:eastAsia="zh-CN"/>
        </w:rPr>
        <w:t xml:space="preserve">0</w:t>
      </w:r>
      <w:r>
        <w:rPr>
          <w:rFonts w:hint="eastAsia" w:ascii="仿宋" w:hAnsi="仿宋" w:eastAsia="仿宋" w:cs="仿宋"/>
          <w:bCs/>
          <w:color w:val="000000"/>
          <w:sz w:val="24"/>
          <w:szCs w:val="24"/>
          <w:highlight w:val="none"/>
        </w:rPr>
        <w:t xml:space="preserve">0分</w:t>
      </w:r>
      <w:r>
        <w:rPr>
          <w:rFonts w:hint="eastAsia" w:ascii="仿宋" w:hAnsi="仿宋" w:eastAsia="仿宋" w:cs="仿宋"/>
          <w:bCs/>
          <w:sz w:val="24"/>
          <w:szCs w:val="24"/>
        </w:rPr>
        <w:t xml:space="preserve">（北京时间）。</w:t>
      </w:r>
      <w:r/>
    </w:p>
    <w:p>
      <w:pPr>
        <w:ind w:firstLine="480"/>
        <w:spacing w:line="264" w:lineRule="auto"/>
        <w:rPr>
          <w:rFonts w:hint="eastAsia" w:ascii="仿宋" w:hAnsi="仿宋" w:eastAsia="仿宋" w:cs="仿宋"/>
          <w:bCs/>
          <w:sz w:val="24"/>
          <w:szCs w:val="24"/>
          <w:u w:val="single"/>
        </w:rPr>
      </w:pPr>
      <w:r>
        <w:rPr>
          <w:rFonts w:hint="eastAsia" w:ascii="仿宋" w:hAnsi="仿宋" w:eastAsia="仿宋" w:cs="仿宋"/>
          <w:sz w:val="24"/>
          <w:szCs w:val="24"/>
        </w:rPr>
        <w:t xml:space="preserve">2.地点：江苏省政府采购交易系统（以下简称“苏采云系统”）网上开标大厅。</w:t>
      </w:r>
      <w:r/>
    </w:p>
    <w:p>
      <w:pPr>
        <w:pStyle w:val="819"/>
        <w:ind w:firstLine="465"/>
        <w:spacing w:before="145" w:after="145" w:line="264" w:lineRule="auto"/>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五、公告期限</w:t>
      </w:r>
      <w:bookmarkEnd w:id="24"/>
      <w:r/>
      <w:bookmarkEnd w:id="25"/>
      <w:r/>
      <w:bookmarkEnd w:id="26"/>
      <w:r/>
      <w:bookmarkEnd w:id="27"/>
      <w:r/>
      <w:bookmarkEnd w:id="28"/>
      <w:r/>
      <w:r/>
    </w:p>
    <w:p>
      <w:pPr>
        <w:ind w:firstLine="480"/>
        <w:spacing w:line="264" w:lineRule="auto"/>
        <w:rPr>
          <w:rFonts w:hint="eastAsia" w:ascii="仿宋" w:hAnsi="仿宋" w:eastAsia="仿宋" w:cs="仿宋"/>
          <w:sz w:val="24"/>
          <w:szCs w:val="24"/>
        </w:rPr>
      </w:pPr>
      <w:r/>
      <w:bookmarkStart w:id="29" w:name="_Toc35393626"/>
      <w:r/>
      <w:bookmarkStart w:id="30" w:name="_Toc38985268"/>
      <w:r/>
      <w:bookmarkStart w:id="31" w:name="_Toc35393795"/>
      <w:r>
        <w:rPr>
          <w:rFonts w:hint="eastAsia" w:ascii="仿宋" w:hAnsi="仿宋" w:eastAsia="仿宋" w:cs="仿宋"/>
          <w:sz w:val="24"/>
          <w:szCs w:val="24"/>
        </w:rPr>
        <w:t xml:space="preserve">公告期限为自本公告发布之日起5个工作日。</w:t>
      </w:r>
      <w:r/>
    </w:p>
    <w:p>
      <w:pPr>
        <w:pStyle w:val="819"/>
        <w:ind w:firstLine="465"/>
        <w:spacing w:before="145" w:after="145" w:line="264" w:lineRule="auto"/>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六、其他事宜</w:t>
      </w:r>
      <w:bookmarkEnd w:id="29"/>
      <w:r/>
      <w:bookmarkEnd w:id="30"/>
      <w:r/>
      <w:bookmarkEnd w:id="31"/>
      <w:r/>
      <w:r/>
    </w:p>
    <w:p>
      <w:pPr>
        <w:ind w:firstLine="480"/>
        <w:spacing w:line="264" w:lineRule="auto"/>
        <w:tabs>
          <w:tab w:val="left" w:pos="900" w:leader="none"/>
        </w:tabs>
        <w:rPr>
          <w:rFonts w:hint="eastAsia" w:ascii="仿宋" w:hAnsi="仿宋" w:eastAsia="仿宋" w:cs="仿宋"/>
          <w:bCs/>
          <w:sz w:val="24"/>
          <w:szCs w:val="24"/>
        </w:rPr>
      </w:pPr>
      <w:r/>
      <w:bookmarkStart w:id="32" w:name="_Toc35393796"/>
      <w:r/>
      <w:bookmarkStart w:id="33" w:name="_Toc35393627"/>
      <w:r/>
      <w:bookmarkStart w:id="34" w:name="_Toc28359085"/>
      <w:r/>
      <w:bookmarkStart w:id="35" w:name="_Toc38985269"/>
      <w:r/>
      <w:bookmarkStart w:id="36" w:name="_Toc28359008"/>
      <w:r>
        <w:rPr>
          <w:rFonts w:hint="eastAsia" w:ascii="仿宋" w:hAnsi="仿宋" w:eastAsia="仿宋" w:cs="仿宋"/>
          <w:sz w:val="24"/>
          <w:szCs w:val="24"/>
        </w:rPr>
        <w:t xml:space="preserve">1.</w:t>
      </w:r>
      <w:r>
        <w:rPr>
          <w:rFonts w:hint="eastAsia" w:ascii="仿宋" w:hAnsi="仿宋" w:eastAsia="仿宋" w:cs="仿宋"/>
          <w:bCs/>
          <w:sz w:val="24"/>
          <w:szCs w:val="24"/>
        </w:rPr>
        <w:t xml:space="preserve">本次招标不收取投标保证金。</w:t>
      </w:r>
      <w:r/>
    </w:p>
    <w:p>
      <w:pPr>
        <w:ind w:firstLine="480"/>
        <w:spacing w:line="264" w:lineRule="auto"/>
        <w:tabs>
          <w:tab w:val="left" w:pos="900" w:leader="none"/>
        </w:tabs>
        <w:rPr>
          <w:rFonts w:hint="eastAsia" w:ascii="仿宋" w:hAnsi="仿宋" w:eastAsia="仿宋" w:cs="仿宋"/>
          <w:color w:val="000000"/>
          <w:sz w:val="24"/>
          <w:szCs w:val="24"/>
        </w:rPr>
      </w:pPr>
      <w:r>
        <w:rPr>
          <w:rFonts w:hint="eastAsia" w:ascii="仿宋" w:hAnsi="仿宋" w:eastAsia="仿宋" w:cs="仿宋"/>
          <w:sz w:val="24"/>
          <w:szCs w:val="24"/>
        </w:rPr>
        <w:t xml:space="preserve">2.</w:t>
      </w:r>
      <w:r>
        <w:rPr>
          <w:rFonts w:hint="eastAsia" w:ascii="仿宋" w:hAnsi="仿宋" w:eastAsia="仿宋" w:cs="仿宋"/>
          <w:color w:val="000000"/>
          <w:sz w:val="24"/>
          <w:szCs w:val="24"/>
        </w:rPr>
        <w:t xml:space="preserve">本项目组织集中勘察及答疑，供应商如对采购需求有疑问，请咨询采购单位联系人。 </w:t>
      </w:r>
      <w:r/>
    </w:p>
    <w:p>
      <w:pPr>
        <w:ind w:firstLine="480"/>
        <w:spacing w:line="312" w:lineRule="auto"/>
        <w:rPr>
          <w:rFonts w:hint="eastAsia" w:ascii="仿宋" w:hAnsi="仿宋" w:eastAsia="仿宋" w:cs="仿宋"/>
          <w:sz w:val="24"/>
          <w:szCs w:val="24"/>
        </w:rPr>
      </w:pPr>
      <w:r>
        <w:rPr>
          <w:rFonts w:hint="eastAsia" w:ascii="仿宋" w:hAnsi="仿宋" w:eastAsia="仿宋" w:cs="仿宋"/>
          <w:sz w:val="24"/>
          <w:szCs w:val="24"/>
        </w:rPr>
        <w:t xml:space="preserve">3.政府采购信用承诺：</w:t>
      </w:r>
      <w:r/>
    </w:p>
    <w:p>
      <w:pPr>
        <w:ind w:firstLine="480"/>
        <w:spacing w:line="312" w:lineRule="auto"/>
        <w:rPr>
          <w:rFonts w:hint="eastAsia" w:ascii="仿宋" w:hAnsi="仿宋" w:eastAsia="仿宋" w:cs="仿宋"/>
          <w:sz w:val="24"/>
          <w:szCs w:val="24"/>
        </w:rPr>
      </w:pPr>
      <w:r>
        <w:rPr>
          <w:rFonts w:hint="eastAsia" w:ascii="仿宋" w:hAnsi="仿宋" w:eastAsia="仿宋" w:cs="仿宋"/>
          <w:sz w:val="24"/>
          <w:szCs w:val="24"/>
        </w:rPr>
        <w:t xml:space="preserve">根据《关于在政府采购活动中推行信用承诺制的通知》宁财购通〔2021〕5号规定，参加南京地区采购活动的供应商，应以书面形式向采购人或政府采购代理机构作出信用承诺。信用承诺以《南京市政府采购供应商信用记录表暨信用承诺书》体现。供应商应尽早做好承诺书工作，点击</w:t>
      </w:r>
      <w:bookmarkStart w:id="37" w:name="OLE_LINK20"/>
      <w:r>
        <w:rPr>
          <w:rFonts w:hint="eastAsia" w:ascii="仿宋" w:hAnsi="仿宋" w:eastAsia="仿宋" w:cs="仿宋"/>
          <w:sz w:val="24"/>
          <w:szCs w:val="24"/>
        </w:rPr>
        <w:t xml:space="preserve">“南京公共采购信息网”首页（</w:t>
      </w:r>
      <w:bookmarkStart w:id="38" w:name="OLE_LINK18"/>
      <w:r/>
      <w:bookmarkStart w:id="39" w:name="OLE_LINK19"/>
      <w:r>
        <w:rPr>
          <w:rFonts w:hint="eastAsia" w:ascii="仿宋" w:hAnsi="仿宋" w:eastAsia="仿宋" w:cs="仿宋"/>
          <w:sz w:val="24"/>
          <w:szCs w:val="24"/>
        </w:rPr>
        <w:t xml:space="preserve">https://njgc.jfh.com/</w:t>
      </w:r>
      <w:bookmarkEnd w:id="38"/>
      <w:r/>
      <w:bookmarkEnd w:id="39"/>
      <w:r>
        <w:rPr>
          <w:rFonts w:hint="eastAsia" w:ascii="仿宋" w:hAnsi="仿宋" w:eastAsia="仿宋" w:cs="仿宋"/>
          <w:sz w:val="24"/>
          <w:szCs w:val="24"/>
        </w:rPr>
        <w:t xml:space="preserve">）</w:t>
      </w:r>
      <w:bookmarkEnd w:id="37"/>
      <w:r>
        <w:rPr>
          <w:rFonts w:hint="eastAsia" w:ascii="仿宋" w:hAnsi="仿宋" w:eastAsia="仿宋" w:cs="仿宋"/>
          <w:sz w:val="24"/>
          <w:szCs w:val="24"/>
        </w:rPr>
        <w:t xml:space="preserve">“南京市政府采购供应商诚信档案”系统链接，打开系统页面点击“供应商入口”登录（未注册的供应商应先点击‘供应商注册点这里’并按要求完成注册），然后在“信用记录”模块页面点击“信用记录打印”下载本单位《南京市政府采购供应商信用记录表暨信用承诺书》，</w:t>
      </w:r>
      <w:r>
        <w:rPr>
          <w:rFonts w:hint="eastAsia" w:ascii="仿宋" w:hAnsi="仿宋" w:eastAsia="仿宋" w:cs="仿宋"/>
          <w:b/>
          <w:sz w:val="24"/>
          <w:szCs w:val="24"/>
        </w:rPr>
        <w:t xml:space="preserve">由法人签字并盖单位公章，随响应文件一并递交。</w:t>
      </w:r>
      <w:r/>
    </w:p>
    <w:p>
      <w:pPr>
        <w:ind w:firstLine="363"/>
        <w:spacing w:line="312" w:lineRule="auto"/>
        <w:widowControl/>
        <w:rPr>
          <w:rFonts w:hint="eastAsia" w:ascii="仿宋" w:hAnsi="仿宋" w:eastAsia="仿宋" w:cs="仿宋"/>
          <w:sz w:val="24"/>
          <w:szCs w:val="24"/>
        </w:rPr>
      </w:pPr>
      <w:r>
        <w:rPr>
          <w:rFonts w:hint="eastAsia" w:ascii="仿宋" w:hAnsi="仿宋" w:eastAsia="仿宋" w:cs="仿宋"/>
          <w:sz w:val="24"/>
          <w:szCs w:val="24"/>
        </w:rPr>
        <w:t xml:space="preserve">在政府采购资格审查环节，供应商只需提供书面《南京市政府采购供应商信用记录表暨信用承诺书》和《供应商信用承诺函》，即可替代以下证明材料： </w:t>
      </w:r>
      <w:r/>
    </w:p>
    <w:p>
      <w:pPr>
        <w:ind w:firstLine="363"/>
        <w:spacing w:line="360" w:lineRule="auto"/>
        <w:widowControl/>
        <w:rPr>
          <w:rFonts w:hint="eastAsia" w:ascii="仿宋" w:hAnsi="仿宋" w:eastAsia="仿宋" w:cs="仿宋"/>
          <w:sz w:val="24"/>
          <w:szCs w:val="24"/>
        </w:rPr>
      </w:pPr>
      <w:r/>
      <w:bookmarkStart w:id="40" w:name="OLE_LINK22"/>
      <w:r/>
      <w:bookmarkStart w:id="41" w:name="OLE_LINK21"/>
      <w:r>
        <w:rPr>
          <w:rFonts w:hint="eastAsia" w:ascii="仿宋" w:hAnsi="仿宋" w:eastAsia="仿宋" w:cs="仿宋"/>
          <w:sz w:val="24"/>
          <w:szCs w:val="24"/>
        </w:rPr>
        <w:t xml:space="preserve">（1）符合国家相关规定的财务状况报告； </w:t>
      </w:r>
      <w:r/>
    </w:p>
    <w:p>
      <w:pPr>
        <w:ind w:firstLine="363"/>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（2）依法缴纳税收的证明材料； </w:t>
      </w:r>
      <w:r/>
    </w:p>
    <w:p>
      <w:pPr>
        <w:ind w:firstLine="363"/>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（3）依法缴纳社会保障资金的证明材料； </w:t>
      </w:r>
      <w:r/>
    </w:p>
    <w:p>
      <w:pPr>
        <w:ind w:firstLine="363"/>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（4）具备履行政府采购合同所必需的设备和专业技术能力的证明材料； </w:t>
      </w:r>
      <w:r/>
    </w:p>
    <w:p>
      <w:pPr>
        <w:ind w:firstLine="363"/>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（5）参加政府采购活动前三年内在经营活动中没有重大违法记录的证明材料； </w:t>
      </w:r>
      <w:r/>
    </w:p>
    <w:p>
      <w:pPr>
        <w:ind w:firstLine="363"/>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（6）</w:t>
      </w:r>
      <w:bookmarkStart w:id="42" w:name="OLE_LINK3"/>
      <w:r>
        <w:rPr>
          <w:rFonts w:hint="eastAsia" w:ascii="仿宋" w:hAnsi="仿宋" w:eastAsia="仿宋" w:cs="仿宋"/>
          <w:sz w:val="24"/>
          <w:szCs w:val="24"/>
        </w:rPr>
        <w:t xml:space="preserve">未被列入失信被执行人、重大税收违法失信主体、政府采购严重违法失信行为记录名单的证明材料。</w:t>
      </w:r>
      <w:bookmarkEnd w:id="40"/>
      <w:r/>
      <w:bookmarkEnd w:id="41"/>
      <w:r/>
      <w:bookmarkEnd w:id="42"/>
      <w:r>
        <w:rPr>
          <w:rFonts w:hint="eastAsia" w:ascii="仿宋" w:hAnsi="仿宋" w:eastAsia="仿宋" w:cs="仿宋"/>
          <w:sz w:val="24"/>
          <w:szCs w:val="24"/>
        </w:rPr>
        <w:t xml:space="preserve"> </w:t>
      </w:r>
      <w:r/>
    </w:p>
    <w:p>
      <w:pPr>
        <w:ind w:firstLine="363"/>
        <w:spacing w:line="312" w:lineRule="auto"/>
        <w:widowControl/>
        <w:rPr>
          <w:rFonts w:hint="eastAsia" w:ascii="仿宋" w:hAnsi="仿宋" w:eastAsia="仿宋" w:cs="仿宋"/>
          <w:sz w:val="24"/>
          <w:szCs w:val="24"/>
        </w:rPr>
      </w:pPr>
      <w:r>
        <w:rPr>
          <w:rFonts w:hint="eastAsia" w:ascii="仿宋" w:hAnsi="仿宋" w:eastAsia="仿宋" w:cs="仿宋"/>
          <w:sz w:val="24"/>
          <w:szCs w:val="24"/>
        </w:rPr>
        <w:t xml:space="preserve">供应商在中标（成交）后，应按采购文件要求，将上述由信用承诺书替代的证明材料提交采购代理机构核验。经核验无误后，由采购代理机构发出中标（成交）通知书。 </w:t>
      </w:r>
      <w:r/>
    </w:p>
    <w:p>
      <w:pPr>
        <w:ind w:firstLine="365"/>
        <w:spacing w:line="312" w:lineRule="auto"/>
        <w:widowControl/>
        <w:rPr>
          <w:rFonts w:hint="eastAsia" w:ascii="仿宋" w:hAnsi="仿宋" w:eastAsia="仿宋" w:cs="仿宋"/>
          <w:sz w:val="24"/>
          <w:szCs w:val="24"/>
        </w:rPr>
      </w:pPr>
      <w:r>
        <w:rPr>
          <w:rFonts w:hint="eastAsia" w:ascii="仿宋" w:hAnsi="仿宋" w:eastAsia="仿宋" w:cs="仿宋"/>
          <w:sz w:val="24"/>
          <w:szCs w:val="24"/>
        </w:rPr>
        <w:t xml:space="preserve">供应商涉及以下情形的，不适用信用承诺： </w:t>
      </w:r>
      <w:r/>
    </w:p>
    <w:p>
      <w:pPr>
        <w:ind w:firstLine="365"/>
        <w:spacing w:line="312" w:lineRule="auto"/>
        <w:widowControl/>
        <w:rPr>
          <w:rFonts w:hint="eastAsia" w:ascii="仿宋" w:hAnsi="仿宋" w:eastAsia="仿宋" w:cs="仿宋"/>
          <w:sz w:val="24"/>
          <w:szCs w:val="24"/>
        </w:rPr>
      </w:pPr>
      <w:r>
        <w:rPr>
          <w:rFonts w:hint="eastAsia" w:ascii="仿宋" w:hAnsi="仿宋" w:eastAsia="仿宋" w:cs="仿宋"/>
          <w:sz w:val="24"/>
          <w:szCs w:val="24"/>
        </w:rPr>
        <w:t xml:space="preserve">（一）供应商被列入严重失信主体名单； </w:t>
      </w:r>
      <w:r/>
    </w:p>
    <w:p>
      <w:pPr>
        <w:ind w:firstLine="365"/>
        <w:spacing w:line="312" w:lineRule="auto"/>
        <w:widowControl/>
        <w:rPr>
          <w:rFonts w:hint="eastAsia" w:ascii="仿宋" w:hAnsi="仿宋" w:eastAsia="仿宋" w:cs="仿宋"/>
          <w:sz w:val="24"/>
          <w:szCs w:val="24"/>
        </w:rPr>
      </w:pPr>
      <w:r>
        <w:rPr>
          <w:rFonts w:hint="eastAsia" w:ascii="仿宋" w:hAnsi="仿宋" w:eastAsia="仿宋" w:cs="仿宋"/>
          <w:sz w:val="24"/>
          <w:szCs w:val="24"/>
        </w:rPr>
        <w:t xml:space="preserve">（二）被相关监管部门作出行政处罚且尚在处罚有效期内； </w:t>
      </w:r>
      <w:r/>
    </w:p>
    <w:p>
      <w:pPr>
        <w:ind w:firstLine="365"/>
        <w:spacing w:line="312" w:lineRule="auto"/>
        <w:widowControl/>
        <w:rPr>
          <w:rFonts w:hint="eastAsia" w:ascii="仿宋" w:hAnsi="仿宋" w:eastAsia="仿宋" w:cs="仿宋"/>
          <w:sz w:val="24"/>
          <w:szCs w:val="24"/>
        </w:rPr>
      </w:pPr>
      <w:r>
        <w:rPr>
          <w:rFonts w:hint="eastAsia" w:ascii="仿宋" w:hAnsi="仿宋" w:eastAsia="仿宋" w:cs="仿宋"/>
          <w:sz w:val="24"/>
          <w:szCs w:val="24"/>
        </w:rPr>
        <w:t xml:space="preserve">（三）其他法律、行政法规规定的不适用信用承诺的情形。 </w:t>
      </w:r>
      <w:r/>
    </w:p>
    <w:p>
      <w:pPr>
        <w:ind w:firstLine="480"/>
        <w:spacing w:line="312" w:lineRule="auto"/>
        <w:widowControl/>
        <w:rPr>
          <w:rFonts w:hint="eastAsia" w:ascii="仿宋" w:hAnsi="仿宋" w:eastAsia="仿宋" w:cs="仿宋"/>
          <w:sz w:val="24"/>
          <w:szCs w:val="24"/>
        </w:rPr>
      </w:pPr>
      <w:r>
        <w:rPr>
          <w:rFonts w:hint="eastAsia" w:ascii="仿宋" w:hAnsi="仿宋" w:eastAsia="仿宋" w:cs="仿宋"/>
          <w:sz w:val="24"/>
          <w:szCs w:val="24"/>
        </w:rPr>
        <w:t xml:space="preserve">供应商对信用承诺内容的真实性、合法性、有效性负责。如作出虚假信用承诺，视同为“提供虚假材料谋取中标、成交”的违法行为。</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4.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"http://www.ccgp-jiangsu.gov.cn/jiangsu/zlxz/ee/ee3a4bc5a3454aa2b0d9312230633ce9.html" </w:instrText>
      </w:r>
      <w:r>
        <w:rPr>
          <w:rFonts w:hint="eastAsia" w:ascii="仿宋" w:hAnsi="仿宋" w:eastAsia="仿宋" w:cs="仿宋"/>
          <w:sz w:val="24"/>
          <w:szCs w:val="24"/>
        </w:rPr>
        <w:fldChar w:fldCharType="separate"/>
      </w:r>
      <w:r>
        <w:rPr>
          <w:rStyle w:val="821"/>
          <w:rFonts w:hint="eastAsia" w:ascii="仿宋" w:hAnsi="仿宋" w:eastAsia="仿宋" w:cs="仿宋"/>
          <w:sz w:val="24"/>
          <w:szCs w:val="24"/>
        </w:rPr>
        <w:t xml:space="preserve">下载地址</w:t>
      </w:r>
      <w:r>
        <w:rPr>
          <w:rFonts w:hint="eastAsia" w:ascii="仿宋" w:hAnsi="仿宋" w:eastAsia="仿宋" w:cs="仿宋"/>
          <w:sz w:val="24"/>
          <w:szCs w:val="24"/>
        </w:rPr>
        <w:fldChar w:fldCharType="end"/>
      </w:r>
      <w:r>
        <w:rPr>
          <w:rFonts w:hint="eastAsia" w:ascii="仿宋" w:hAnsi="仿宋" w:eastAsia="仿宋" w:cs="仿宋"/>
          <w:sz w:val="24"/>
          <w:szCs w:val="24"/>
        </w:rPr>
        <w:t xml:space="preserve">（CTRL+鼠标左键）。如供应商未按要求操作，由此所产生的风险由供应商自行承担。“苏采云”南京地区客服热线：025-83633744、025-83633743。</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5.有关本次招标的事项若存在变动或修改，请及时关注“江苏政府采购网”（www.ccgp-jiangsu.gov.cn）、“南京公共采购信息网”（https://njgc.jfh.com/） 发布的更正公告。</w:t>
      </w:r>
      <w:r/>
    </w:p>
    <w:p>
      <w:pPr>
        <w:pStyle w:val="819"/>
        <w:ind w:firstLine="465"/>
        <w:spacing w:before="145" w:after="145" w:line="264" w:lineRule="auto"/>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七、本次招标联系方式</w:t>
      </w:r>
      <w:bookmarkEnd w:id="32"/>
      <w:r/>
      <w:bookmarkEnd w:id="33"/>
      <w:r/>
      <w:bookmarkEnd w:id="34"/>
      <w:r/>
      <w:bookmarkEnd w:id="35"/>
      <w:r/>
      <w:bookmarkEnd w:id="36"/>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1.采购人</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名  称：</w:t>
      </w:r>
      <w:bookmarkStart w:id="43" w:name="OLE_LINK12"/>
      <w:r/>
      <w:bookmarkStart w:id="44" w:name="OLE_LINK11"/>
      <w:r>
        <w:rPr>
          <w:rFonts w:hint="eastAsia" w:ascii="仿宋" w:hAnsi="仿宋" w:eastAsia="仿宋" w:cs="仿宋"/>
          <w:sz w:val="24"/>
          <w:szCs w:val="24"/>
        </w:rPr>
        <w:t xml:space="preserve">南京市雨花台中学</w:t>
      </w:r>
      <w:bookmarkEnd w:id="43"/>
      <w:r/>
      <w:bookmarkEnd w:id="44"/>
      <w:r>
        <w:rPr>
          <w:rFonts w:hint="eastAsia" w:ascii="仿宋" w:hAnsi="仿宋" w:eastAsia="仿宋" w:cs="仿宋"/>
          <w:color w:val="0000ff"/>
          <w:sz w:val="24"/>
          <w:szCs w:val="24"/>
        </w:rPr>
        <w:t xml:space="preserve"> </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地  址：南京市雨花台区紫荆花路 66 号</w:t>
      </w:r>
      <w:r/>
    </w:p>
    <w:p>
      <w:pPr>
        <w:ind w:firstLine="480"/>
        <w:spacing w:line="264" w:lineRule="auto"/>
        <w:rPr>
          <w:rFonts w:ascii="仿宋" w:hAnsi="仿宋" w:eastAsia="仿宋" w:cs="仿宋"/>
          <w:sz w:val="24"/>
          <w:szCs w:val="24"/>
        </w:rPr>
      </w:pPr>
      <w:r/>
      <w:bookmarkStart w:id="45" w:name="_Toc28359009"/>
      <w:r/>
      <w:bookmarkStart w:id="46" w:name="_Toc28359086"/>
      <w:r>
        <w:rPr>
          <w:rFonts w:hint="eastAsia" w:ascii="仿宋" w:hAnsi="仿宋" w:eastAsia="仿宋" w:cs="仿宋"/>
          <w:sz w:val="24"/>
          <w:szCs w:val="24"/>
        </w:rPr>
        <w:t xml:space="preserve">联系人：郑工</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联系电话：025-52887991</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2.</w:t>
      </w:r>
      <w:bookmarkEnd w:id="45"/>
      <w:r/>
      <w:bookmarkEnd w:id="46"/>
      <w:r>
        <w:rPr>
          <w:rFonts w:hint="eastAsia" w:ascii="仿宋" w:hAnsi="仿宋" w:eastAsia="仿宋" w:cs="仿宋"/>
          <w:sz w:val="24"/>
          <w:szCs w:val="24"/>
        </w:rPr>
        <w:t xml:space="preserve">采购代理机构</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名  称：江苏省苏辰建设投资顾问有限公司</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地　址：南京市建邺区西城路300号君泰国际C栋15层　</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联系人：</w:t>
      </w:r>
      <w:r>
        <w:rPr>
          <w:rFonts w:hint="eastAsia" w:ascii="仿宋" w:hAnsi="仿宋" w:eastAsia="仿宋" w:cs="仿宋"/>
          <w:sz w:val="24"/>
          <w:szCs w:val="24"/>
          <w:lang w:val="en-US" w:eastAsia="zh-CN"/>
        </w:rPr>
        <w:t xml:space="preserve">朱玮</w:t>
      </w:r>
      <w:r>
        <w:rPr>
          <w:rFonts w:hint="eastAsia" w:ascii="仿宋" w:hAnsi="仿宋" w:eastAsia="仿宋" w:cs="仿宋"/>
          <w:sz w:val="24"/>
          <w:szCs w:val="24"/>
        </w:rPr>
        <w:t xml:space="preserve">                             </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shd w:val="clear" w:color="auto"/>
        </w:rPr>
        <w:t xml:space="preserve">13382799858</w:t>
      </w:r>
      <w:r>
        <w:rPr>
          <w:rFonts w:hint="eastAsia" w:ascii="仿宋" w:hAnsi="仿宋" w:eastAsia="仿宋" w:cs="仿宋"/>
          <w:sz w:val="24"/>
          <w:szCs w:val="24"/>
        </w:rPr>
        <w:t xml:space="preserve"> </w:t>
      </w:r>
      <w:r/>
    </w:p>
    <w:p>
      <w:pPr>
        <w:tabs>
          <w:tab w:val="left" w:pos="900" w:leader="none"/>
        </w:tabs>
        <w:rPr>
          <w:rFonts w:hint="eastAsia" w:ascii="仿宋" w:hAnsi="仿宋" w:eastAsia="仿宋" w:cs="仿宋"/>
          <w:sz w:val="24"/>
          <w:szCs w:val="24"/>
        </w:rPr>
      </w:pPr>
      <w:r>
        <w:rPr>
          <w:rFonts w:hint="eastAsia" w:ascii="仿宋" w:hAnsi="仿宋" w:eastAsia="仿宋" w:cs="仿宋"/>
          <w:sz w:val="24"/>
          <w:szCs w:val="24"/>
        </w:rPr>
      </w:r>
      <w:r/>
    </w:p>
    <w:p>
      <w:pPr>
        <w:tabs>
          <w:tab w:val="left" w:pos="900" w:leader="none"/>
        </w:tabs>
        <w:rPr>
          <w:rFonts w:hint="eastAsia" w:ascii="仿宋" w:hAnsi="仿宋" w:eastAsia="仿宋" w:cs="仿宋"/>
          <w:sz w:val="24"/>
          <w:szCs w:val="24"/>
        </w:rPr>
      </w:pPr>
      <w:r>
        <w:rPr>
          <w:rFonts w:hint="eastAsia" w:ascii="仿宋" w:hAnsi="仿宋" w:eastAsia="仿宋" w:cs="仿宋"/>
          <w:sz w:val="24"/>
          <w:szCs w:val="24"/>
        </w:rPr>
      </w:r>
      <w:r/>
    </w:p>
    <w:p>
      <w:pPr>
        <w:pStyle w:val="818"/>
        <w:ind w:left="0"/>
        <w:jc w:val="center"/>
        <w:tabs>
          <w:tab w:val="left" w:pos="463" w:leader="none"/>
        </w:tabs>
        <w:rPr>
          <w:rFonts w:hint="eastAsia" w:ascii="仿宋" w:hAnsi="仿宋" w:eastAsia="仿宋" w:cs="仿宋"/>
          <w:color w:val="000000"/>
          <w:sz w:val="36"/>
          <w:szCs w:val="36"/>
          <w:lang w:val="en-US"/>
        </w:rPr>
        <w:outlineLvl w:val="0"/>
      </w:pPr>
      <w:r/>
      <w:bookmarkStart w:id="47" w:name="_Hlt16619350"/>
      <w:r/>
      <w:bookmarkStart w:id="48" w:name="_Toc20823346"/>
      <w:r/>
      <w:bookmarkStart w:id="49" w:name="_Toc16938590"/>
      <w:r/>
      <w:bookmarkStart w:id="50" w:name="_Toc120614244"/>
      <w:r/>
      <w:bookmarkStart w:id="51" w:name="_Toc479757211"/>
      <w:r/>
      <w:bookmarkStart w:id="52" w:name="_Toc462564139"/>
      <w:r>
        <w:rPr>
          <w:rFonts w:hint="eastAsia" w:ascii="仿宋" w:hAnsi="仿宋" w:eastAsia="仿宋" w:cs="仿宋"/>
          <w:bCs/>
          <w:sz w:val="44"/>
        </w:rPr>
        <w:br w:type="page" w:clear="all"/>
      </w:r>
      <w:bookmarkStart w:id="53" w:name="_Toc120614211"/>
      <w:r>
        <w:rPr>
          <w:rFonts w:hint="eastAsia" w:ascii="仿宋" w:hAnsi="仿宋" w:eastAsia="仿宋" w:cs="仿宋"/>
          <w:color w:val="000000"/>
          <w:sz w:val="36"/>
          <w:szCs w:val="36"/>
          <w:lang w:val="en-US"/>
        </w:rPr>
        <w:t xml:space="preserve">第二章  </w:t>
      </w:r>
      <w:bookmarkEnd w:id="53"/>
      <w:r/>
      <w:bookmarkStart w:id="54" w:name="_Toc20823274"/>
      <w:r/>
      <w:bookmarkStart w:id="55" w:name="_Toc120614213"/>
      <w:r/>
      <w:bookmarkStart w:id="56" w:name="_Toc513029202"/>
      <w:r/>
      <w:bookmarkStart w:id="57" w:name="_Toc16938518"/>
      <w:r>
        <w:rPr>
          <w:rFonts w:hint="eastAsia" w:ascii="仿宋" w:hAnsi="仿宋" w:eastAsia="仿宋" w:cs="仿宋"/>
          <w:color w:val="000000"/>
          <w:sz w:val="36"/>
          <w:szCs w:val="36"/>
          <w:lang w:val="en-US"/>
        </w:rPr>
        <w:t xml:space="preserve">投标人须知</w:t>
      </w:r>
      <w:bookmarkEnd w:id="54"/>
      <w:r/>
      <w:bookmarkEnd w:id="55"/>
      <w:r/>
      <w:bookmarkEnd w:id="56"/>
      <w:r/>
      <w:bookmarkEnd w:id="57"/>
      <w:r/>
      <w:r/>
    </w:p>
    <w:p>
      <w:pPr>
        <w:pStyle w:val="819"/>
        <w:ind w:firstLine="465"/>
        <w:spacing w:before="145" w:after="145" w:line="252" w:lineRule="auto"/>
        <w:rPr>
          <w:rFonts w:hint="eastAsia" w:ascii="仿宋" w:hAnsi="仿宋" w:eastAsia="仿宋" w:cs="仿宋"/>
          <w:b w:val="0"/>
          <w:bCs w:val="0"/>
          <w:color w:val="000000"/>
          <w:sz w:val="30"/>
          <w:szCs w:val="30"/>
        </w:rPr>
      </w:pPr>
      <w:r/>
      <w:bookmarkStart w:id="58" w:name="_Toc513029203"/>
      <w:r/>
      <w:bookmarkStart w:id="59" w:name="_Toc20823275"/>
      <w:r/>
      <w:bookmarkStart w:id="60" w:name="_Toc120614214"/>
      <w:r/>
      <w:bookmarkStart w:id="61" w:name="_Toc16938519"/>
      <w:r/>
      <w:bookmarkStart w:id="62" w:name="_Toc20823314"/>
      <w:r/>
      <w:bookmarkStart w:id="63" w:name="_Toc120614221"/>
      <w:r/>
      <w:bookmarkStart w:id="64" w:name="_Toc16938558"/>
      <w:r/>
      <w:bookmarkStart w:id="65" w:name="_Toc513029242"/>
      <w:r/>
      <w:bookmarkStart w:id="66" w:name="_Toc479757207"/>
      <w:r>
        <w:rPr>
          <w:rFonts w:hint="eastAsia" w:ascii="仿宋" w:hAnsi="仿宋" w:eastAsia="仿宋" w:cs="仿宋"/>
          <w:b w:val="0"/>
          <w:bCs w:val="0"/>
          <w:color w:val="000000"/>
          <w:sz w:val="30"/>
          <w:szCs w:val="30"/>
        </w:rPr>
        <w:t xml:space="preserve">一、总则</w:t>
      </w:r>
      <w:bookmarkEnd w:id="58"/>
      <w:r/>
      <w:bookmarkEnd w:id="59"/>
      <w:r/>
      <w:bookmarkEnd w:id="60"/>
      <w:r/>
      <w:bookmarkEnd w:id="61"/>
      <w:r/>
      <w:r/>
    </w:p>
    <w:p>
      <w:pPr>
        <w:pStyle w:val="822"/>
        <w:ind w:firstLine="420"/>
        <w:spacing w:before="0" w:after="0" w:line="252" w:lineRule="auto"/>
        <w:rPr>
          <w:rFonts w:hint="eastAsia" w:ascii="仿宋" w:hAnsi="仿宋" w:eastAsia="仿宋" w:cs="仿宋"/>
        </w:rPr>
      </w:pPr>
      <w:r/>
      <w:bookmarkStart w:id="67" w:name="_Hlt16619475"/>
      <w:r/>
      <w:bookmarkEnd w:id="67"/>
      <w:r/>
      <w:bookmarkStart w:id="68" w:name="_Toc458694821"/>
      <w:r/>
      <w:bookmarkStart w:id="69" w:name="_Toc513029204"/>
      <w:r/>
      <w:bookmarkStart w:id="70" w:name="_Toc16938520"/>
      <w:r/>
      <w:bookmarkStart w:id="71" w:name="_Toc20823276"/>
      <w:r>
        <w:rPr>
          <w:rFonts w:hint="eastAsia" w:ascii="仿宋" w:hAnsi="仿宋" w:eastAsia="仿宋" w:cs="仿宋"/>
        </w:rPr>
        <w:t xml:space="preserve">1</w:t>
      </w:r>
      <w:bookmarkEnd w:id="68"/>
      <w:r>
        <w:rPr>
          <w:rFonts w:hint="eastAsia" w:ascii="仿宋" w:hAnsi="仿宋" w:eastAsia="仿宋" w:cs="仿宋"/>
          <w:lang w:val="en-US" w:eastAsia="zh-CN"/>
        </w:rPr>
        <w:t xml:space="preserve">.</w:t>
      </w:r>
      <w:r>
        <w:rPr>
          <w:rFonts w:hint="eastAsia" w:ascii="仿宋" w:hAnsi="仿宋" w:eastAsia="仿宋" w:cs="仿宋"/>
        </w:rPr>
        <w:t xml:space="preserve">招标方式</w:t>
      </w:r>
      <w:bookmarkEnd w:id="69"/>
      <w:r/>
      <w:bookmarkEnd w:id="70"/>
      <w:r/>
      <w:bookmarkEnd w:id="71"/>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1.1 本次招标采取公开招标方式，本文件仅适用于招标公告中所述项目。</w:t>
      </w:r>
      <w:r/>
    </w:p>
    <w:p>
      <w:pPr>
        <w:pStyle w:val="822"/>
        <w:ind w:firstLine="420"/>
        <w:spacing w:before="0" w:after="0" w:line="252" w:lineRule="auto"/>
        <w:rPr>
          <w:rFonts w:hint="eastAsia" w:ascii="仿宋" w:hAnsi="仿宋" w:eastAsia="仿宋" w:cs="仿宋"/>
        </w:rPr>
      </w:pPr>
      <w:r/>
      <w:bookmarkStart w:id="72" w:name="_Toc16938521"/>
      <w:r/>
      <w:bookmarkStart w:id="73" w:name="_Toc20823277"/>
      <w:r/>
      <w:bookmarkStart w:id="74" w:name="_Toc513029205"/>
      <w:r>
        <w:rPr>
          <w:rFonts w:hint="eastAsia" w:ascii="仿宋" w:hAnsi="仿宋" w:eastAsia="仿宋" w:cs="仿宋"/>
        </w:rPr>
        <w:t xml:space="preserve">2</w:t>
      </w:r>
      <w:r>
        <w:rPr>
          <w:rFonts w:hint="eastAsia" w:ascii="仿宋" w:hAnsi="仿宋" w:eastAsia="仿宋" w:cs="仿宋"/>
          <w:lang w:val="en-US" w:eastAsia="zh-CN"/>
        </w:rPr>
        <w:t xml:space="preserve">.</w:t>
      </w:r>
      <w:r>
        <w:rPr>
          <w:rFonts w:hint="eastAsia" w:ascii="仿宋" w:hAnsi="仿宋" w:eastAsia="仿宋" w:cs="仿宋"/>
        </w:rPr>
        <w:t xml:space="preserve">合格的投标人</w:t>
      </w:r>
      <w:bookmarkEnd w:id="72"/>
      <w:r/>
      <w:bookmarkEnd w:id="73"/>
      <w:r/>
      <w:bookmarkEnd w:id="74"/>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2.1 满足招标公告对供应商资格要求的规定。</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2.2 满足招标文件规定的实质性要求和条件。</w:t>
      </w:r>
      <w:r/>
    </w:p>
    <w:p>
      <w:pPr>
        <w:pStyle w:val="822"/>
        <w:ind w:firstLine="420"/>
        <w:spacing w:before="0" w:after="0" w:line="252" w:lineRule="auto"/>
        <w:rPr>
          <w:rFonts w:hint="eastAsia" w:ascii="仿宋" w:hAnsi="仿宋" w:eastAsia="仿宋" w:cs="仿宋"/>
        </w:rPr>
      </w:pPr>
      <w:r/>
      <w:bookmarkStart w:id="75" w:name="_Toc16938522"/>
      <w:r/>
      <w:bookmarkStart w:id="76" w:name="_Toc20823278"/>
      <w:r/>
      <w:bookmarkStart w:id="77" w:name="_Toc513029206"/>
      <w:r>
        <w:rPr>
          <w:rFonts w:hint="eastAsia" w:ascii="仿宋" w:hAnsi="仿宋" w:eastAsia="仿宋" w:cs="仿宋"/>
        </w:rPr>
        <w:t xml:space="preserve">3</w:t>
      </w:r>
      <w:r>
        <w:rPr>
          <w:rFonts w:hint="eastAsia" w:ascii="仿宋" w:hAnsi="仿宋" w:eastAsia="仿宋" w:cs="仿宋"/>
          <w:lang w:val="en-US" w:eastAsia="zh-CN"/>
        </w:rPr>
        <w:t xml:space="preserve">.</w:t>
      </w:r>
      <w:r>
        <w:rPr>
          <w:rFonts w:hint="eastAsia" w:ascii="仿宋" w:hAnsi="仿宋" w:eastAsia="仿宋" w:cs="仿宋"/>
        </w:rPr>
        <w:t xml:space="preserve">适用法律</w:t>
      </w:r>
      <w:bookmarkEnd w:id="75"/>
      <w:r/>
      <w:bookmarkEnd w:id="76"/>
      <w:r/>
      <w:bookmarkEnd w:id="77"/>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3.1 本次招标及由此产生的合同受中华人民共和国有关的法律法规制约和保护。</w:t>
      </w:r>
      <w:r/>
    </w:p>
    <w:p>
      <w:pPr>
        <w:pStyle w:val="822"/>
        <w:ind w:firstLine="420"/>
        <w:spacing w:before="0" w:after="0" w:line="252" w:lineRule="auto"/>
        <w:rPr>
          <w:rFonts w:hint="eastAsia" w:ascii="仿宋" w:hAnsi="仿宋" w:eastAsia="仿宋" w:cs="仿宋"/>
        </w:rPr>
      </w:pPr>
      <w:r/>
      <w:bookmarkStart w:id="78" w:name="_Toc16938523"/>
      <w:r/>
      <w:bookmarkStart w:id="79" w:name="_Toc462564067"/>
      <w:r/>
      <w:bookmarkStart w:id="80" w:name="_Toc513029207"/>
      <w:r/>
      <w:bookmarkStart w:id="81" w:name="_Toc20823279"/>
      <w:r>
        <w:rPr>
          <w:rFonts w:hint="eastAsia" w:ascii="仿宋" w:hAnsi="仿宋" w:eastAsia="仿宋" w:cs="仿宋"/>
        </w:rPr>
        <w:t xml:space="preserve">4</w:t>
      </w:r>
      <w:r>
        <w:rPr>
          <w:rFonts w:hint="eastAsia" w:ascii="仿宋" w:hAnsi="仿宋" w:eastAsia="仿宋" w:cs="仿宋"/>
          <w:lang w:val="en-US" w:eastAsia="zh-CN"/>
        </w:rPr>
        <w:t xml:space="preserve">.</w:t>
      </w:r>
      <w:r>
        <w:rPr>
          <w:rFonts w:hint="eastAsia" w:ascii="仿宋" w:hAnsi="仿宋" w:eastAsia="仿宋" w:cs="仿宋"/>
        </w:rPr>
        <w:t xml:space="preserve">投标费用</w:t>
      </w:r>
      <w:bookmarkEnd w:id="78"/>
      <w:r/>
      <w:bookmarkEnd w:id="79"/>
      <w:r/>
      <w:bookmarkEnd w:id="80"/>
      <w:r/>
      <w:bookmarkEnd w:id="81"/>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4.1 投标人应自行承担所有与参加投标有关的费用，无论投标过程中的做法和结果如何，采购代理机构在任何情况下均无义务和责任承担这些费用。</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4.2 本项目采购代理服务费收费标准：代理收费参照计价格[2002]1980号文的35.6%收取，由采购人支付。</w:t>
      </w:r>
      <w:r/>
    </w:p>
    <w:p>
      <w:pPr>
        <w:pStyle w:val="822"/>
        <w:ind w:firstLine="420"/>
        <w:spacing w:before="0" w:after="0" w:line="252" w:lineRule="auto"/>
        <w:rPr>
          <w:rFonts w:hint="eastAsia" w:ascii="仿宋" w:hAnsi="仿宋" w:eastAsia="仿宋" w:cs="仿宋"/>
        </w:rPr>
      </w:pPr>
      <w:r>
        <w:rPr>
          <w:rFonts w:hint="eastAsia" w:ascii="仿宋" w:hAnsi="仿宋" w:eastAsia="仿宋" w:cs="仿宋"/>
        </w:rPr>
        <w:t xml:space="preserve">5</w:t>
      </w:r>
      <w:r>
        <w:rPr>
          <w:rFonts w:hint="eastAsia" w:ascii="仿宋" w:hAnsi="仿宋" w:eastAsia="仿宋" w:cs="仿宋"/>
          <w:lang w:val="en-US" w:eastAsia="zh-CN"/>
        </w:rPr>
        <w:t xml:space="preserve">.</w:t>
      </w:r>
      <w:r>
        <w:rPr>
          <w:rFonts w:hint="eastAsia" w:ascii="仿宋" w:hAnsi="仿宋" w:eastAsia="仿宋" w:cs="仿宋"/>
        </w:rPr>
        <w:t xml:space="preserve">招标文件的约束力</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5.1 投标人一旦参加本项目采购活动，即被认为接受了本文件的规定和约束。</w:t>
      </w:r>
      <w:r/>
    </w:p>
    <w:p>
      <w:pPr>
        <w:pStyle w:val="819"/>
        <w:ind w:firstLine="465"/>
        <w:spacing w:before="145" w:after="145" w:line="252" w:lineRule="auto"/>
        <w:rPr>
          <w:rFonts w:hint="eastAsia" w:ascii="仿宋" w:hAnsi="仿宋" w:eastAsia="仿宋" w:cs="仿宋"/>
          <w:b w:val="0"/>
          <w:bCs w:val="0"/>
          <w:color w:val="000000"/>
          <w:sz w:val="30"/>
          <w:szCs w:val="30"/>
        </w:rPr>
      </w:pPr>
      <w:r/>
      <w:bookmarkStart w:id="82" w:name="_Toc120614215"/>
      <w:r/>
      <w:bookmarkStart w:id="83" w:name="_Toc16938525"/>
      <w:r/>
      <w:bookmarkStart w:id="84" w:name="_Toc20823281"/>
      <w:r/>
      <w:bookmarkStart w:id="85" w:name="_Toc513029209"/>
      <w:r>
        <w:rPr>
          <w:rFonts w:hint="eastAsia" w:ascii="仿宋" w:hAnsi="仿宋" w:eastAsia="仿宋" w:cs="仿宋"/>
          <w:b w:val="0"/>
          <w:bCs w:val="0"/>
          <w:color w:val="000000"/>
          <w:sz w:val="30"/>
          <w:szCs w:val="30"/>
        </w:rPr>
        <w:t xml:space="preserve">二、招标文件</w:t>
      </w:r>
      <w:bookmarkEnd w:id="82"/>
      <w:r/>
      <w:bookmarkEnd w:id="83"/>
      <w:r/>
      <w:bookmarkEnd w:id="84"/>
      <w:r/>
      <w:bookmarkEnd w:id="85"/>
      <w:r/>
      <w:r/>
    </w:p>
    <w:p>
      <w:pPr>
        <w:pStyle w:val="822"/>
        <w:ind w:firstLine="420"/>
        <w:spacing w:before="0" w:after="0" w:line="252" w:lineRule="auto"/>
        <w:rPr>
          <w:rFonts w:hint="eastAsia" w:ascii="仿宋" w:hAnsi="仿宋" w:eastAsia="仿宋" w:cs="仿宋"/>
        </w:rPr>
      </w:pPr>
      <w:r/>
      <w:bookmarkStart w:id="86" w:name="_Toc20823282"/>
      <w:r/>
      <w:bookmarkStart w:id="87" w:name="_Toc16938526"/>
      <w:r/>
      <w:bookmarkStart w:id="88" w:name="_Toc513029210"/>
      <w:r>
        <w:rPr>
          <w:rFonts w:hint="eastAsia" w:ascii="仿宋" w:hAnsi="仿宋" w:eastAsia="仿宋" w:cs="仿宋"/>
        </w:rPr>
        <w:t xml:space="preserve">6</w:t>
      </w:r>
      <w:r>
        <w:rPr>
          <w:rFonts w:hint="eastAsia" w:ascii="仿宋" w:hAnsi="仿宋" w:eastAsia="仿宋" w:cs="仿宋"/>
          <w:lang w:val="en-US" w:eastAsia="zh-CN"/>
        </w:rPr>
        <w:t xml:space="preserve">.</w:t>
      </w:r>
      <w:r>
        <w:rPr>
          <w:rFonts w:hint="eastAsia" w:ascii="仿宋" w:hAnsi="仿宋" w:eastAsia="仿宋" w:cs="仿宋"/>
        </w:rPr>
        <w:t xml:space="preserve">招标文件构成</w:t>
      </w:r>
      <w:bookmarkEnd w:id="86"/>
      <w:r/>
      <w:bookmarkEnd w:id="87"/>
      <w:r/>
      <w:bookmarkEnd w:id="88"/>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6.1 招标文件由以下部分组成：</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（1）投标邀请</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（2）投标人须知</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（3）合同文本</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（4）采购需求</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（5）评标方法与评标标准</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（6）投标文件格式</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投标人应仔细检查招标文件是否齐全，如有缺漏请立即与采购代理机构联系。</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22"/>
        <w:ind w:firstLine="420"/>
        <w:spacing w:before="0" w:after="0" w:line="252" w:lineRule="auto"/>
        <w:rPr>
          <w:rFonts w:hint="eastAsia" w:ascii="仿宋" w:hAnsi="仿宋" w:eastAsia="仿宋" w:cs="仿宋"/>
        </w:rPr>
      </w:pPr>
      <w:r/>
      <w:bookmarkStart w:id="89" w:name="_Toc20823283"/>
      <w:r/>
      <w:bookmarkStart w:id="90" w:name="_Toc462564070"/>
      <w:r/>
      <w:bookmarkStart w:id="91" w:name="_Toc16938527"/>
      <w:r/>
      <w:bookmarkStart w:id="92" w:name="_Toc513029211"/>
      <w:r>
        <w:rPr>
          <w:rFonts w:hint="eastAsia" w:ascii="仿宋" w:hAnsi="仿宋" w:eastAsia="仿宋" w:cs="仿宋"/>
        </w:rPr>
        <w:t xml:space="preserve">7</w:t>
      </w:r>
      <w:r>
        <w:rPr>
          <w:rFonts w:hint="eastAsia" w:ascii="仿宋" w:hAnsi="仿宋" w:eastAsia="仿宋" w:cs="仿宋"/>
          <w:lang w:val="en-US" w:eastAsia="zh-CN"/>
        </w:rPr>
        <w:t xml:space="preserve">.</w:t>
      </w:r>
      <w:r>
        <w:rPr>
          <w:rFonts w:hint="eastAsia" w:ascii="仿宋" w:hAnsi="仿宋" w:eastAsia="仿宋" w:cs="仿宋"/>
        </w:rPr>
        <w:t xml:space="preserve">招标文件的澄清</w:t>
      </w:r>
      <w:bookmarkEnd w:id="89"/>
      <w:r/>
      <w:bookmarkEnd w:id="90"/>
      <w:r/>
      <w:bookmarkEnd w:id="91"/>
      <w:r/>
      <w:bookmarkEnd w:id="92"/>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7.1 任何要求对招标文件进行澄清的投标人，应在投标截止期十日前按招标公告中的通讯地址，以书面形式通知采购代理机构。</w:t>
      </w:r>
      <w:r/>
    </w:p>
    <w:p>
      <w:pPr>
        <w:pStyle w:val="822"/>
        <w:ind w:firstLine="420"/>
        <w:spacing w:before="0" w:after="0" w:line="252" w:lineRule="auto"/>
        <w:rPr>
          <w:rFonts w:hint="eastAsia" w:ascii="仿宋" w:hAnsi="仿宋" w:eastAsia="仿宋" w:cs="仿宋"/>
        </w:rPr>
      </w:pPr>
      <w:r/>
      <w:bookmarkStart w:id="93" w:name="_Toc16938528"/>
      <w:r/>
      <w:bookmarkStart w:id="94" w:name="_Toc20823284"/>
      <w:r/>
      <w:bookmarkStart w:id="95" w:name="_Toc462564071"/>
      <w:r/>
      <w:bookmarkStart w:id="96" w:name="_Toc513029212"/>
      <w:r>
        <w:rPr>
          <w:rFonts w:hint="eastAsia" w:ascii="仿宋" w:hAnsi="仿宋" w:eastAsia="仿宋" w:cs="仿宋"/>
        </w:rPr>
        <w:t xml:space="preserve">8</w:t>
      </w:r>
      <w:r>
        <w:rPr>
          <w:rFonts w:hint="eastAsia" w:ascii="仿宋" w:hAnsi="仿宋" w:eastAsia="仿宋" w:cs="仿宋"/>
          <w:lang w:val="en-US" w:eastAsia="zh-CN"/>
        </w:rPr>
        <w:t xml:space="preserve">.</w:t>
      </w:r>
      <w:r>
        <w:rPr>
          <w:rFonts w:hint="eastAsia" w:ascii="仿宋" w:hAnsi="仿宋" w:eastAsia="仿宋" w:cs="仿宋"/>
        </w:rPr>
        <w:t xml:space="preserve">招标文件的修改</w:t>
      </w:r>
      <w:bookmarkEnd w:id="93"/>
      <w:r/>
      <w:bookmarkEnd w:id="94"/>
      <w:r/>
      <w:bookmarkEnd w:id="95"/>
      <w:r/>
      <w:bookmarkEnd w:id="96"/>
      <w:r/>
      <w:r/>
    </w:p>
    <w:p>
      <w:pPr>
        <w:ind w:firstLine="420"/>
        <w:spacing w:line="252" w:lineRule="auto"/>
        <w:rPr>
          <w:rFonts w:hint="eastAsia" w:ascii="仿宋" w:hAnsi="仿宋" w:eastAsia="仿宋" w:cs="仿宋"/>
          <w:color w:val="000000"/>
          <w:sz w:val="24"/>
        </w:rPr>
      </w:pPr>
      <w:r/>
      <w:bookmarkStart w:id="97" w:name="_Toc462564072"/>
      <w:r/>
      <w:bookmarkStart w:id="98" w:name="_Toc513029213"/>
      <w:r/>
      <w:bookmarkStart w:id="99" w:name="_Toc16938529"/>
      <w:r/>
      <w:bookmarkStart w:id="100" w:name="_Toc20823285"/>
      <w:r/>
      <w:bookmarkStart w:id="101" w:name="_Toc120614216"/>
      <w:r>
        <w:rPr>
          <w:rFonts w:hint="eastAsia" w:ascii="仿宋" w:hAnsi="仿宋" w:eastAsia="仿宋" w:cs="仿宋"/>
          <w:color w:val="000000"/>
          <w:sz w:val="24"/>
        </w:rPr>
        <w:t xml:space="preserve">8.1 在投标截止时间前，采购代理机构可以对招标文件进行修改。招标文件的修改将在原公告媒体发布更正公告，更正内容将作为招标文件的组成部分，并对投标人具有约束力。</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8.2 投标人应在提交投标文件截止时间前，关注原公告媒体有关本项目的更正公告，根据更正公告内容自行决定是否需要重新制作和提交投标文件，并承担由此产生的相应责任。</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8.3 采购代理机构有权按照法定的要求推迟投标截止日期和开标日期，并在原公告媒体发布更正公告。</w:t>
      </w:r>
      <w:r/>
    </w:p>
    <w:p>
      <w:pPr>
        <w:pStyle w:val="819"/>
        <w:ind w:firstLine="465"/>
        <w:spacing w:before="145" w:after="145" w:line="252" w:lineRule="auto"/>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三、投标文件的编制</w:t>
      </w:r>
      <w:bookmarkEnd w:id="97"/>
      <w:r/>
      <w:bookmarkEnd w:id="98"/>
      <w:r/>
      <w:bookmarkEnd w:id="99"/>
      <w:r/>
      <w:bookmarkEnd w:id="100"/>
      <w:r/>
      <w:bookmarkEnd w:id="101"/>
      <w:r/>
      <w:r/>
    </w:p>
    <w:p>
      <w:pPr>
        <w:pStyle w:val="822"/>
        <w:ind w:firstLine="420"/>
        <w:spacing w:before="0" w:after="0" w:line="252" w:lineRule="auto"/>
        <w:rPr>
          <w:rFonts w:hint="eastAsia" w:ascii="仿宋" w:hAnsi="仿宋" w:eastAsia="仿宋" w:cs="仿宋"/>
        </w:rPr>
      </w:pPr>
      <w:r/>
      <w:bookmarkStart w:id="102" w:name="_Toc20823286"/>
      <w:r/>
      <w:bookmarkStart w:id="103" w:name="_Toc462564073"/>
      <w:r/>
      <w:bookmarkStart w:id="104" w:name="_Toc16938530"/>
      <w:r/>
      <w:bookmarkStart w:id="105" w:name="_Toc513029214"/>
      <w:r>
        <w:rPr>
          <w:rFonts w:hint="eastAsia" w:ascii="仿宋" w:hAnsi="仿宋" w:eastAsia="仿宋" w:cs="仿宋"/>
        </w:rPr>
        <w:t xml:space="preserve">9</w:t>
      </w:r>
      <w:r>
        <w:rPr>
          <w:rFonts w:hint="eastAsia" w:ascii="仿宋" w:hAnsi="仿宋" w:eastAsia="仿宋" w:cs="仿宋"/>
          <w:lang w:val="en-US" w:eastAsia="zh-CN"/>
        </w:rPr>
        <w:t xml:space="preserve">.</w:t>
      </w:r>
      <w:r>
        <w:rPr>
          <w:rFonts w:hint="eastAsia" w:ascii="仿宋" w:hAnsi="仿宋" w:eastAsia="仿宋" w:cs="仿宋"/>
        </w:rPr>
        <w:t xml:space="preserve">投标文件的语言及度量衡单位</w:t>
      </w:r>
      <w:bookmarkEnd w:id="102"/>
      <w:r/>
      <w:bookmarkEnd w:id="103"/>
      <w:r/>
      <w:bookmarkEnd w:id="104"/>
      <w:r/>
      <w:bookmarkEnd w:id="105"/>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9.1 投标人提交的投标文件以及投标人与采购代理机构就有关投标的所有来往通知、函件和文件均应使用简体中文。</w:t>
      </w:r>
      <w:r/>
    </w:p>
    <w:p>
      <w:pPr>
        <w:ind w:firstLine="420"/>
        <w:spacing w:line="252" w:lineRule="auto"/>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9.2 除技术性能另有规定外，投标文件所使用的度量衡单位，均须采用国家法定计量单位。</w:t>
      </w:r>
      <w:r/>
    </w:p>
    <w:p>
      <w:pPr>
        <w:pStyle w:val="822"/>
        <w:ind w:firstLine="420"/>
        <w:spacing w:before="0" w:after="0" w:line="252" w:lineRule="auto"/>
        <w:rPr>
          <w:rFonts w:hint="eastAsia" w:ascii="仿宋" w:hAnsi="仿宋" w:eastAsia="仿宋" w:cs="仿宋"/>
        </w:rPr>
      </w:pPr>
      <w:r/>
      <w:bookmarkStart w:id="106" w:name="_Toc20823287"/>
      <w:r/>
      <w:bookmarkStart w:id="107" w:name="_Toc16938531"/>
      <w:r/>
      <w:bookmarkStart w:id="108" w:name="_Toc513029215"/>
      <w:r/>
      <w:bookmarkStart w:id="109" w:name="_Toc462564074"/>
      <w:r>
        <w:rPr>
          <w:rFonts w:hint="eastAsia" w:ascii="仿宋" w:hAnsi="仿宋" w:eastAsia="仿宋" w:cs="仿宋"/>
        </w:rPr>
        <w:t xml:space="preserve">10</w:t>
      </w:r>
      <w:r>
        <w:rPr>
          <w:rFonts w:hint="eastAsia" w:ascii="仿宋" w:hAnsi="仿宋" w:eastAsia="仿宋" w:cs="仿宋"/>
          <w:lang w:val="en-US" w:eastAsia="zh-CN"/>
        </w:rPr>
        <w:t xml:space="preserve">.</w:t>
      </w:r>
      <w:r>
        <w:rPr>
          <w:rFonts w:hint="eastAsia" w:ascii="仿宋" w:hAnsi="仿宋" w:eastAsia="仿宋" w:cs="仿宋"/>
        </w:rPr>
        <w:t xml:space="preserve">投标文件构成</w:t>
      </w:r>
      <w:bookmarkEnd w:id="106"/>
      <w:r/>
      <w:bookmarkEnd w:id="107"/>
      <w:r/>
      <w:bookmarkEnd w:id="108"/>
      <w:r/>
      <w:bookmarkEnd w:id="109"/>
      <w:r/>
      <w:r/>
    </w:p>
    <w:p>
      <w:pPr>
        <w:ind w:firstLine="420"/>
        <w:spacing w:line="252" w:lineRule="auto"/>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10.1 投标人编写的投标文件应包括资格证明文件、符合性证明文件、投标分项报价表、响应及偏离表、其他证明文件、投标函、开标一览表等部分。</w:t>
      </w:r>
      <w:r/>
    </w:p>
    <w:p>
      <w:pPr>
        <w:ind w:firstLine="420"/>
        <w:spacing w:line="252" w:lineRule="auto"/>
        <w:rPr>
          <w:rFonts w:hint="eastAsia" w:ascii="仿宋" w:hAnsi="仿宋" w:eastAsia="仿宋" w:cs="仿宋"/>
          <w:color w:val="000000"/>
          <w:sz w:val="24"/>
          <w:szCs w:val="22"/>
        </w:rPr>
      </w:pPr>
      <w:r>
        <w:rPr>
          <w:rFonts w:hint="eastAsia" w:ascii="仿宋" w:hAnsi="仿宋" w:eastAsia="仿宋" w:cs="仿宋"/>
          <w:color w:val="000000"/>
          <w:sz w:val="24"/>
          <w:szCs w:val="22"/>
        </w:rPr>
        <w:t xml:space="preserve">10.2 如标书制作工具中格式和内容与“江苏政府采购网”发布的招标文件不一致，以“江苏政府采购网”发布的招标文件为准。</w:t>
      </w:r>
      <w:r/>
    </w:p>
    <w:p>
      <w:pPr>
        <w:pStyle w:val="822"/>
        <w:ind w:firstLine="420"/>
        <w:spacing w:before="0" w:after="0" w:line="252" w:lineRule="auto"/>
        <w:rPr>
          <w:rFonts w:hint="eastAsia" w:ascii="仿宋" w:hAnsi="仿宋" w:eastAsia="仿宋" w:cs="仿宋"/>
        </w:rPr>
      </w:pPr>
      <w:r/>
      <w:bookmarkStart w:id="110" w:name="_Hlt26668975"/>
      <w:r/>
      <w:bookmarkEnd w:id="110"/>
      <w:r/>
      <w:bookmarkStart w:id="111" w:name="_Hlt26954838"/>
      <w:r/>
      <w:bookmarkEnd w:id="111"/>
      <w:r/>
      <w:bookmarkStart w:id="112" w:name="_Hlt26670360"/>
      <w:r/>
      <w:bookmarkEnd w:id="112"/>
      <w:r/>
      <w:bookmarkStart w:id="113" w:name="_Toc49090509"/>
      <w:r/>
      <w:bookmarkStart w:id="114" w:name="_Toc14577357"/>
      <w:r/>
      <w:bookmarkStart w:id="115" w:name="_Toc513029219"/>
      <w:r/>
      <w:bookmarkStart w:id="116" w:name="_Toc49090507"/>
      <w:r/>
      <w:bookmarkStart w:id="117" w:name="_Toc513029216"/>
      <w:r/>
      <w:bookmarkStart w:id="118" w:name="_Toc14577354"/>
      <w:r>
        <w:rPr>
          <w:rFonts w:hint="eastAsia" w:ascii="仿宋" w:hAnsi="仿宋" w:eastAsia="仿宋" w:cs="仿宋"/>
        </w:rPr>
        <w:t xml:space="preserve">11</w:t>
      </w:r>
      <w:r>
        <w:rPr>
          <w:rFonts w:hint="eastAsia" w:ascii="仿宋" w:hAnsi="仿宋" w:eastAsia="仿宋" w:cs="仿宋"/>
          <w:lang w:val="en-US" w:eastAsia="zh-CN"/>
        </w:rPr>
        <w:t xml:space="preserve">.</w:t>
      </w:r>
      <w:r>
        <w:rPr>
          <w:rFonts w:hint="eastAsia" w:ascii="仿宋" w:hAnsi="仿宋" w:eastAsia="仿宋" w:cs="仿宋"/>
        </w:rPr>
        <w:t xml:space="preserve">证明投标人及投标标的符合招标文件规定的文件</w:t>
      </w:r>
      <w:bookmarkEnd w:id="113"/>
      <w:r/>
      <w:bookmarkEnd w:id="114"/>
      <w:r/>
      <w:bookmarkEnd w:id="115"/>
      <w:r/>
      <w:bookmarkEnd w:id="116"/>
      <w:bookmarkEnd w:id="117"/>
      <w:bookmarkEnd w:id="118"/>
      <w:r/>
    </w:p>
    <w:p>
      <w:pPr>
        <w:ind w:firstLine="420"/>
        <w:spacing w:line="252" w:lineRule="auto"/>
        <w:rPr>
          <w:rFonts w:hint="eastAsia" w:ascii="仿宋" w:hAnsi="仿宋" w:eastAsia="仿宋" w:cs="仿宋"/>
          <w:color w:val="000000"/>
          <w:sz w:val="24"/>
        </w:rPr>
      </w:pPr>
      <w:r/>
      <w:bookmarkStart w:id="119" w:name="_Toc14577355"/>
      <w:r/>
      <w:bookmarkStart w:id="120" w:name="_Toc49090508"/>
      <w:r>
        <w:rPr>
          <w:rFonts w:hint="eastAsia" w:ascii="仿宋" w:hAnsi="仿宋" w:eastAsia="仿宋" w:cs="仿宋"/>
          <w:color w:val="000000"/>
          <w:sz w:val="24"/>
        </w:rPr>
        <w:t xml:space="preserve">11.1 投标人应按照法律、法规、规章和规范性文件以及招标文件要求提交证明文件，证明其投标标的符合招标文件规定。</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11.2 招标文件对证明文件无明确形式要求的，证明文件可以以文字资料、图纸和数据等形式提交。</w:t>
      </w:r>
      <w:r/>
    </w:p>
    <w:p>
      <w:pPr>
        <w:pStyle w:val="822"/>
        <w:ind w:firstLine="420"/>
        <w:spacing w:before="0" w:after="0" w:line="252" w:lineRule="auto"/>
        <w:rPr>
          <w:rFonts w:hint="eastAsia" w:ascii="仿宋" w:hAnsi="仿宋" w:eastAsia="仿宋" w:cs="仿宋"/>
        </w:rPr>
      </w:pPr>
      <w:r>
        <w:rPr>
          <w:rFonts w:hint="eastAsia" w:ascii="仿宋" w:hAnsi="仿宋" w:eastAsia="仿宋" w:cs="仿宋"/>
        </w:rPr>
        <w:t xml:space="preserve">12</w:t>
      </w:r>
      <w:bookmarkEnd w:id="119"/>
      <w:r/>
      <w:bookmarkEnd w:id="120"/>
      <w:r>
        <w:rPr>
          <w:rFonts w:hint="eastAsia" w:ascii="仿宋" w:hAnsi="仿宋" w:eastAsia="仿宋" w:cs="仿宋"/>
          <w:lang w:val="en-US" w:eastAsia="zh-CN"/>
        </w:rPr>
        <w:t xml:space="preserve">.投标分项报价表（如有）</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12.1 投</w:t>
      </w:r>
      <w:bookmarkStart w:id="121" w:name="_Hlt26954840"/>
      <w:r/>
      <w:bookmarkEnd w:id="121"/>
      <w:r>
        <w:rPr>
          <w:rFonts w:hint="eastAsia" w:ascii="仿宋" w:hAnsi="仿宋" w:eastAsia="仿宋" w:cs="仿宋"/>
          <w:color w:val="000000"/>
          <w:sz w:val="24"/>
        </w:rPr>
        <w:t xml:space="preserve">标人应按照招标文件规定格式填报</w:t>
      </w:r>
      <w:bookmarkStart w:id="122" w:name="_Hlt26670399"/>
      <w:r/>
      <w:bookmarkEnd w:id="122"/>
      <w:r>
        <w:rPr>
          <w:rFonts w:hint="eastAsia" w:ascii="仿宋" w:hAnsi="仿宋" w:eastAsia="仿宋" w:cs="仿宋"/>
          <w:color w:val="000000"/>
          <w:sz w:val="24"/>
        </w:rPr>
        <w:t xml:space="preserve">投标分项报价表。</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12.2 投标文件中的单价和总价无特殊规定的采用人民币报价，以元为单位标注。招标文件另有规定的按规定执行。</w:t>
      </w:r>
      <w:r/>
    </w:p>
    <w:p>
      <w:pPr>
        <w:pStyle w:val="822"/>
        <w:ind w:firstLine="420"/>
        <w:spacing w:before="0" w:after="0" w:line="252" w:lineRule="auto"/>
        <w:rPr>
          <w:rFonts w:hint="eastAsia" w:ascii="仿宋" w:hAnsi="仿宋" w:eastAsia="仿宋" w:cs="仿宋"/>
        </w:rPr>
      </w:pPr>
      <w:r/>
      <w:bookmarkStart w:id="123" w:name="_Hlt26670482"/>
      <w:r/>
      <w:bookmarkEnd w:id="123"/>
      <w:r/>
      <w:bookmarkStart w:id="124" w:name="_Hlt26954731"/>
      <w:r/>
      <w:bookmarkEnd w:id="124"/>
      <w:r/>
      <w:bookmarkStart w:id="125" w:name="_Hlt26954846"/>
      <w:r/>
      <w:bookmarkEnd w:id="125"/>
      <w:r/>
      <w:bookmarkStart w:id="126" w:name="_Hlt26954842"/>
      <w:r/>
      <w:bookmarkEnd w:id="126"/>
      <w:r/>
      <w:bookmarkStart w:id="127" w:name="_Hlt26670486"/>
      <w:r/>
      <w:bookmarkEnd w:id="127"/>
      <w:r/>
      <w:bookmarkStart w:id="128" w:name="_Hlt26670403"/>
      <w:r/>
      <w:bookmarkEnd w:id="128"/>
      <w:r/>
      <w:bookmarkStart w:id="129" w:name="_Hlt26954848"/>
      <w:r/>
      <w:bookmarkEnd w:id="129"/>
      <w:r/>
      <w:bookmarkStart w:id="130" w:name="_Hlt26954844"/>
      <w:r/>
      <w:bookmarkEnd w:id="130"/>
      <w:r/>
      <w:bookmarkStart w:id="131" w:name="_Hlt26670425"/>
      <w:r/>
      <w:bookmarkEnd w:id="131"/>
      <w:r/>
      <w:bookmarkStart w:id="132" w:name="_Hlt26668983"/>
      <w:r/>
      <w:bookmarkEnd w:id="132"/>
      <w:r>
        <w:rPr>
          <w:rFonts w:hint="eastAsia" w:ascii="仿宋" w:hAnsi="仿宋" w:eastAsia="仿宋" w:cs="仿宋"/>
        </w:rPr>
        <w:t xml:space="preserve">13</w:t>
      </w:r>
      <w:r>
        <w:rPr>
          <w:rFonts w:hint="eastAsia" w:ascii="仿宋" w:hAnsi="仿宋" w:eastAsia="仿宋" w:cs="仿宋"/>
          <w:lang w:val="en-US" w:eastAsia="zh-CN"/>
        </w:rPr>
        <w:t xml:space="preserve">.</w:t>
      </w:r>
      <w:r>
        <w:rPr>
          <w:rFonts w:hint="eastAsia" w:ascii="仿宋" w:hAnsi="仿宋" w:eastAsia="仿宋" w:cs="仿宋"/>
        </w:rPr>
        <w:t xml:space="preserve">响应及偏离表</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13.1 投标人需对招标文件中的技术要求与商务要求逐项作出响应</w:t>
      </w:r>
      <w:r>
        <w:rPr>
          <w:rFonts w:hint="eastAsia" w:ascii="仿宋" w:hAnsi="仿宋" w:eastAsia="仿宋" w:cs="仿宋"/>
          <w:color w:val="000000"/>
          <w:sz w:val="24"/>
        </w:rPr>
        <w:t xml:space="preserve">或</w:t>
      </w:r>
      <w:r>
        <w:rPr>
          <w:rFonts w:hint="eastAsia" w:ascii="仿宋" w:hAnsi="仿宋" w:eastAsia="仿宋" w:cs="仿宋"/>
          <w:color w:val="000000"/>
          <w:sz w:val="24"/>
          <w:lang w:val="zh-CN"/>
        </w:rPr>
        <w:t xml:space="preserve">偏离说明。</w:t>
      </w:r>
      <w:r/>
    </w:p>
    <w:p>
      <w:pPr>
        <w:ind w:firstLine="420"/>
        <w:spacing w:line="252" w:lineRule="auto"/>
        <w:rPr>
          <w:rFonts w:hint="eastAsia" w:ascii="仿宋" w:hAnsi="仿宋" w:eastAsia="仿宋" w:cs="仿宋"/>
          <w:sz w:val="24"/>
          <w:lang w:val="zh-CN"/>
        </w:rPr>
      </w:pPr>
      <w:r>
        <w:rPr>
          <w:rFonts w:hint="eastAsia" w:ascii="仿宋" w:hAnsi="仿宋" w:eastAsia="仿宋" w:cs="仿宋"/>
          <w:color w:val="000000"/>
          <w:sz w:val="24"/>
          <w:lang w:val="zh-CN"/>
        </w:rPr>
        <w:t xml:space="preserve">13.2 投标人可以在投标文件中提供认为需要的其他技术文件或说明。</w:t>
      </w:r>
      <w:r/>
    </w:p>
    <w:p>
      <w:pPr>
        <w:pStyle w:val="822"/>
        <w:ind w:firstLine="420"/>
        <w:spacing w:before="0" w:after="0" w:line="252" w:lineRule="auto"/>
        <w:rPr>
          <w:rFonts w:hint="eastAsia" w:ascii="仿宋" w:hAnsi="仿宋" w:eastAsia="仿宋" w:cs="仿宋"/>
        </w:rPr>
      </w:pPr>
      <w:r/>
      <w:bookmarkStart w:id="133" w:name="_Toc49090510"/>
      <w:r/>
      <w:bookmarkStart w:id="134" w:name="_Toc14577359"/>
      <w:r>
        <w:rPr>
          <w:rFonts w:hint="eastAsia" w:ascii="仿宋" w:hAnsi="仿宋" w:eastAsia="仿宋" w:cs="仿宋"/>
        </w:rPr>
        <w:t xml:space="preserve">14</w:t>
      </w:r>
      <w:r>
        <w:rPr>
          <w:rFonts w:hint="eastAsia" w:ascii="仿宋" w:hAnsi="仿宋" w:eastAsia="仿宋" w:cs="仿宋"/>
          <w:lang w:val="en-US" w:eastAsia="zh-CN"/>
        </w:rPr>
        <w:t xml:space="preserve">.</w:t>
      </w:r>
      <w:r>
        <w:rPr>
          <w:rFonts w:hint="eastAsia" w:ascii="仿宋" w:hAnsi="仿宋" w:eastAsia="仿宋" w:cs="仿宋"/>
        </w:rPr>
        <w:t xml:space="preserve">投标函和开标一览表</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14.1 投标人应按照招标文件规定格式完整、正确填报投标函、开标一览表。</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14.2 对于采用货币报价的项目，开标一览表中的投标总报价应与</w:t>
      </w:r>
      <w:r>
        <w:rPr>
          <w:rFonts w:hint="eastAsia" w:ascii="仿宋" w:hAnsi="仿宋" w:eastAsia="仿宋" w:cs="仿宋"/>
          <w:color w:val="000000"/>
          <w:sz w:val="24"/>
        </w:rPr>
        <w:t xml:space="preserve">投标分项报价表</w:t>
      </w:r>
      <w:r>
        <w:rPr>
          <w:rFonts w:hint="eastAsia" w:ascii="仿宋" w:hAnsi="仿宋" w:eastAsia="仿宋" w:cs="仿宋"/>
          <w:color w:val="000000"/>
          <w:sz w:val="24"/>
          <w:lang w:val="zh-CN"/>
        </w:rPr>
        <w:t xml:space="preserve">中的投标总报价一致，如不一致评标时以开标一览表中价格为准。</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14.3 核心产品品牌一览表中所投核心产品品牌缺项的将视为无效投标。</w:t>
      </w:r>
      <w:bookmarkEnd w:id="133"/>
      <w:bookmarkEnd w:id="134"/>
      <w:r/>
    </w:p>
    <w:p>
      <w:pPr>
        <w:pStyle w:val="822"/>
        <w:ind w:firstLine="420"/>
        <w:spacing w:before="0" w:after="0" w:line="252" w:lineRule="auto"/>
        <w:rPr>
          <w:rFonts w:hint="eastAsia" w:ascii="仿宋" w:hAnsi="仿宋" w:eastAsia="仿宋" w:cs="仿宋"/>
        </w:rPr>
      </w:pPr>
      <w:r/>
      <w:bookmarkStart w:id="135" w:name="_Hlt26670489"/>
      <w:r/>
      <w:bookmarkEnd w:id="135"/>
      <w:r/>
      <w:bookmarkStart w:id="136" w:name="_Hlt26954850"/>
      <w:r/>
      <w:bookmarkEnd w:id="136"/>
      <w:r/>
      <w:bookmarkStart w:id="137" w:name="_Hlt26954734"/>
      <w:r/>
      <w:bookmarkEnd w:id="137"/>
      <w:r/>
      <w:bookmarkStart w:id="138" w:name="_Toc14577360"/>
      <w:r/>
      <w:bookmarkStart w:id="139" w:name="_Toc49090511"/>
      <w:r>
        <w:rPr>
          <w:rFonts w:hint="eastAsia" w:ascii="仿宋" w:hAnsi="仿宋" w:eastAsia="仿宋" w:cs="仿宋"/>
        </w:rPr>
        <w:t xml:space="preserve">15</w:t>
      </w:r>
      <w:r>
        <w:rPr>
          <w:rFonts w:hint="eastAsia" w:ascii="仿宋" w:hAnsi="仿宋" w:eastAsia="仿宋" w:cs="仿宋"/>
          <w:lang w:val="en-US" w:eastAsia="zh-CN"/>
        </w:rPr>
        <w:t xml:space="preserve">.</w:t>
      </w:r>
      <w:r>
        <w:rPr>
          <w:rFonts w:hint="eastAsia" w:ascii="仿宋" w:hAnsi="仿宋" w:eastAsia="仿宋" w:cs="仿宋"/>
        </w:rPr>
        <w:t xml:space="preserve">投标有效期</w:t>
      </w:r>
      <w:bookmarkEnd w:id="138"/>
      <w:r/>
      <w:bookmarkEnd w:id="139"/>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15.1 投标有效期为招标公告规定的开标之日起六十天。投标有效期比规定短的将被视为未实质性响应招标文件而被拒绝。</w:t>
      </w:r>
      <w:r/>
    </w:p>
    <w:p>
      <w:pPr>
        <w:pStyle w:val="822"/>
        <w:ind w:firstLine="420"/>
        <w:spacing w:before="0" w:after="0" w:line="252" w:lineRule="auto"/>
        <w:rPr>
          <w:rFonts w:hint="eastAsia" w:ascii="仿宋" w:hAnsi="仿宋" w:eastAsia="仿宋" w:cs="仿宋"/>
        </w:rPr>
      </w:pPr>
      <w:r>
        <w:rPr>
          <w:rFonts w:hint="eastAsia" w:ascii="仿宋" w:hAnsi="仿宋" w:eastAsia="仿宋" w:cs="仿宋"/>
        </w:rPr>
        <w:t xml:space="preserve">16</w:t>
      </w:r>
      <w:r>
        <w:rPr>
          <w:rFonts w:hint="eastAsia" w:ascii="仿宋" w:hAnsi="仿宋" w:eastAsia="仿宋" w:cs="仿宋"/>
          <w:lang w:val="en-US" w:eastAsia="zh-CN"/>
        </w:rPr>
        <w:t xml:space="preserve">.</w:t>
      </w:r>
      <w:r>
        <w:rPr>
          <w:rFonts w:hint="eastAsia" w:ascii="仿宋" w:hAnsi="仿宋" w:eastAsia="仿宋" w:cs="仿宋"/>
        </w:rPr>
        <w:t xml:space="preserve">投标有效期的延长</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16.1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rPr>
          <w:rFonts w:hint="eastAsia" w:ascii="仿宋" w:hAnsi="仿宋" w:eastAsia="仿宋" w:cs="仿宋"/>
          <w:color w:val="000000"/>
          <w:sz w:val="24"/>
        </w:rPr>
        <w:t xml:space="preserve">满</w:t>
      </w:r>
      <w:r>
        <w:rPr>
          <w:rFonts w:hint="eastAsia" w:ascii="仿宋" w:hAnsi="仿宋" w:eastAsia="仿宋" w:cs="仿宋"/>
          <w:color w:val="000000"/>
          <w:sz w:val="24"/>
          <w:lang w:val="zh-CN"/>
        </w:rPr>
        <w:t xml:space="preserve">。</w:t>
      </w:r>
      <w:r/>
    </w:p>
    <w:p>
      <w:pPr>
        <w:pStyle w:val="819"/>
        <w:ind w:firstLine="465"/>
        <w:spacing w:before="145" w:after="145" w:line="252" w:lineRule="auto"/>
        <w:rPr>
          <w:rFonts w:hint="eastAsia" w:ascii="仿宋" w:hAnsi="仿宋" w:eastAsia="仿宋" w:cs="仿宋"/>
          <w:b w:val="0"/>
          <w:bCs w:val="0"/>
          <w:color w:val="000000"/>
          <w:sz w:val="30"/>
          <w:szCs w:val="30"/>
        </w:rPr>
      </w:pPr>
      <w:r/>
      <w:bookmarkStart w:id="140" w:name="_Hlt26954739"/>
      <w:r/>
      <w:bookmarkEnd w:id="140"/>
      <w:r/>
      <w:bookmarkStart w:id="141" w:name="_Hlt26954852"/>
      <w:r/>
      <w:bookmarkEnd w:id="141"/>
      <w:r/>
      <w:bookmarkStart w:id="142" w:name="_Toc513029224"/>
      <w:r/>
      <w:bookmarkStart w:id="143" w:name="_Toc20823296"/>
      <w:r/>
      <w:bookmarkStart w:id="144" w:name="_Toc16938540"/>
      <w:r/>
      <w:bookmarkStart w:id="145" w:name="_Toc120614217"/>
      <w:r/>
      <w:bookmarkStart w:id="146" w:name="_Toc513029237"/>
      <w:r/>
      <w:bookmarkStart w:id="147" w:name="_Toc16938553"/>
      <w:r/>
      <w:bookmarkStart w:id="148" w:name="_Toc20823309"/>
      <w:r>
        <w:rPr>
          <w:rFonts w:hint="eastAsia" w:ascii="仿宋" w:hAnsi="仿宋" w:eastAsia="仿宋" w:cs="仿宋"/>
          <w:b w:val="0"/>
          <w:bCs w:val="0"/>
          <w:color w:val="000000"/>
          <w:sz w:val="30"/>
          <w:szCs w:val="30"/>
        </w:rPr>
        <w:t xml:space="preserve">四、投标文件的递交</w:t>
      </w:r>
      <w:bookmarkEnd w:id="142"/>
      <w:r/>
      <w:bookmarkEnd w:id="143"/>
      <w:r/>
      <w:bookmarkEnd w:id="144"/>
      <w:r/>
      <w:bookmarkEnd w:id="145"/>
      <w:r/>
      <w:r/>
    </w:p>
    <w:p>
      <w:pPr>
        <w:pStyle w:val="822"/>
        <w:ind w:firstLine="420"/>
        <w:spacing w:before="0" w:after="0" w:line="252" w:lineRule="auto"/>
        <w:rPr>
          <w:rFonts w:hint="eastAsia" w:ascii="仿宋" w:hAnsi="仿宋" w:eastAsia="仿宋" w:cs="仿宋"/>
        </w:rPr>
      </w:pPr>
      <w:r/>
      <w:bookmarkStart w:id="149" w:name="_Toc20823297"/>
      <w:r/>
      <w:bookmarkStart w:id="150" w:name="_Toc16938541"/>
      <w:r/>
      <w:bookmarkStart w:id="151" w:name="_Toc462564084"/>
      <w:r/>
      <w:bookmarkStart w:id="152" w:name="_Toc513029225"/>
      <w:r>
        <w:rPr>
          <w:rFonts w:hint="eastAsia" w:ascii="仿宋" w:hAnsi="仿宋" w:eastAsia="仿宋" w:cs="仿宋"/>
        </w:rPr>
        <w:t xml:space="preserve">17</w:t>
      </w:r>
      <w:r>
        <w:rPr>
          <w:rFonts w:hint="eastAsia" w:ascii="仿宋" w:hAnsi="仿宋" w:eastAsia="仿宋" w:cs="仿宋"/>
          <w:lang w:val="en-US" w:eastAsia="zh-CN"/>
        </w:rPr>
        <w:t xml:space="preserve">.</w:t>
      </w:r>
      <w:r>
        <w:rPr>
          <w:rFonts w:hint="eastAsia" w:ascii="仿宋" w:hAnsi="仿宋" w:eastAsia="仿宋" w:cs="仿宋"/>
        </w:rPr>
        <w:t xml:space="preserve">投标文件</w:t>
      </w:r>
      <w:bookmarkEnd w:id="149"/>
      <w:r/>
      <w:bookmarkEnd w:id="150"/>
      <w:r/>
      <w:bookmarkEnd w:id="151"/>
      <w:r/>
      <w:bookmarkEnd w:id="152"/>
      <w:r>
        <w:rPr>
          <w:rFonts w:hint="eastAsia" w:ascii="仿宋" w:hAnsi="仿宋" w:eastAsia="仿宋" w:cs="仿宋"/>
        </w:rPr>
        <w:t xml:space="preserve">的递交</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17.1 投标人应当按照《操作手册》规定，在招标公告规定的投标截止时间前制作并上传电子投标文件。</w:t>
      </w:r>
      <w:bookmarkStart w:id="153" w:name="_Toc16938542"/>
      <w:r/>
      <w:bookmarkStart w:id="154" w:name="_Toc20823298"/>
      <w:r/>
      <w:bookmarkStart w:id="155" w:name="_Toc513029226"/>
      <w:r/>
      <w:bookmarkEnd w:id="153"/>
      <w:bookmarkEnd w:id="154"/>
      <w:bookmarkEnd w:id="155"/>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w:t>
      </w:r>
      <w:r>
        <w:rPr>
          <w:rFonts w:hint="eastAsia" w:ascii="仿宋" w:hAnsi="仿宋" w:eastAsia="仿宋" w:cs="仿宋"/>
          <w:color w:val="000000"/>
          <w:sz w:val="24"/>
        </w:rPr>
        <w:t xml:space="preserve">7</w:t>
      </w: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2</w:t>
      </w:r>
      <w:r>
        <w:rPr>
          <w:rFonts w:hint="eastAsia" w:ascii="仿宋" w:hAnsi="仿宋" w:eastAsia="仿宋" w:cs="仿宋"/>
          <w:color w:val="000000"/>
          <w:sz w:val="24"/>
          <w:lang w:val="zh-CN"/>
        </w:rPr>
        <w:t xml:space="preserve"> 投标人应充分考虑网络环境、网络带宽等因素</w:t>
      </w:r>
      <w:r>
        <w:rPr>
          <w:rFonts w:hint="eastAsia" w:ascii="仿宋" w:hAnsi="仿宋" w:eastAsia="仿宋" w:cs="仿宋"/>
          <w:color w:val="000000"/>
          <w:sz w:val="24"/>
        </w:rPr>
        <w:t xml:space="preserve">可能对投标产生的影响</w:t>
      </w:r>
      <w:r>
        <w:rPr>
          <w:rFonts w:hint="eastAsia" w:ascii="仿宋" w:hAnsi="仿宋" w:eastAsia="仿宋" w:cs="仿宋"/>
          <w:color w:val="000000"/>
          <w:sz w:val="24"/>
          <w:lang w:val="zh-CN"/>
        </w:rPr>
        <w:t xml:space="preserve">，如因投标人自身原因造成的电子投标文件上传不成功的，按照本招标文件第二章第2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.1条规定做无效投标处理。</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w:t>
      </w:r>
      <w:r>
        <w:rPr>
          <w:rFonts w:hint="eastAsia" w:ascii="仿宋" w:hAnsi="仿宋" w:eastAsia="仿宋" w:cs="仿宋"/>
          <w:color w:val="000000"/>
          <w:sz w:val="24"/>
        </w:rPr>
        <w:t xml:space="preserve">7</w:t>
      </w: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 采购代理机构可以按照规定，通过修改招标文件酌情延长投标截止时间，在此情况下，投标人的所有权利和义务均以延长后新的截止时间为准。</w:t>
      </w:r>
      <w:r/>
    </w:p>
    <w:p>
      <w:pPr>
        <w:pStyle w:val="822"/>
        <w:ind w:firstLine="420"/>
        <w:spacing w:before="0" w:after="0" w:line="252" w:lineRule="auto"/>
        <w:rPr>
          <w:rFonts w:hint="eastAsia" w:ascii="仿宋" w:hAnsi="仿宋" w:eastAsia="仿宋" w:cs="仿宋"/>
        </w:rPr>
      </w:pPr>
      <w:r/>
      <w:bookmarkStart w:id="156" w:name="_Toc20823299"/>
      <w:r/>
      <w:bookmarkStart w:id="157" w:name="_Toc16938543"/>
      <w:r/>
      <w:bookmarkStart w:id="158" w:name="_Toc513029227"/>
      <w:r>
        <w:rPr>
          <w:rFonts w:hint="eastAsia" w:ascii="仿宋" w:hAnsi="仿宋" w:eastAsia="仿宋" w:cs="仿宋"/>
        </w:rPr>
        <w:t xml:space="preserve">1</w:t>
      </w:r>
      <w:r>
        <w:rPr>
          <w:rFonts w:hint="eastAsia" w:ascii="仿宋" w:hAnsi="仿宋" w:eastAsia="仿宋" w:cs="仿宋"/>
          <w:lang w:eastAsia="zh-CN"/>
        </w:rPr>
        <w:t xml:space="preserve">8</w:t>
      </w:r>
      <w:r>
        <w:rPr>
          <w:rFonts w:hint="eastAsia" w:ascii="仿宋" w:hAnsi="仿宋" w:eastAsia="仿宋" w:cs="仿宋"/>
          <w:lang w:val="en-US" w:eastAsia="zh-CN"/>
        </w:rPr>
        <w:t xml:space="preserve">.</w:t>
      </w:r>
      <w:r>
        <w:rPr>
          <w:rFonts w:hint="eastAsia" w:ascii="仿宋" w:hAnsi="仿宋" w:eastAsia="仿宋" w:cs="仿宋"/>
        </w:rPr>
        <w:t xml:space="preserve">投标文件</w:t>
      </w:r>
      <w:bookmarkEnd w:id="156"/>
      <w:r/>
      <w:bookmarkEnd w:id="157"/>
      <w:r/>
      <w:bookmarkEnd w:id="158"/>
      <w:r>
        <w:rPr>
          <w:rFonts w:hint="eastAsia" w:ascii="仿宋" w:hAnsi="仿宋" w:eastAsia="仿宋" w:cs="仿宋"/>
        </w:rPr>
        <w:t xml:space="preserve">的拒收</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w:t>
      </w:r>
      <w:r>
        <w:rPr>
          <w:rFonts w:hint="eastAsia" w:ascii="仿宋" w:hAnsi="仿宋" w:eastAsia="仿宋" w:cs="仿宋"/>
          <w:color w:val="000000"/>
          <w:sz w:val="24"/>
        </w:rPr>
        <w:t xml:space="preserve">8</w:t>
      </w:r>
      <w:r>
        <w:rPr>
          <w:rFonts w:hint="eastAsia" w:ascii="仿宋" w:hAnsi="仿宋" w:eastAsia="仿宋" w:cs="仿宋"/>
          <w:color w:val="000000"/>
          <w:sz w:val="24"/>
          <w:lang w:val="zh-CN"/>
        </w:rPr>
        <w:t xml:space="preserve">.1</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投标截止时间后上传的任何投标文件将被拒绝。</w:t>
      </w:r>
      <w:r/>
    </w:p>
    <w:p>
      <w:pPr>
        <w:pStyle w:val="822"/>
        <w:ind w:firstLine="420"/>
        <w:spacing w:before="0" w:after="0" w:line="252" w:lineRule="auto"/>
        <w:rPr>
          <w:rFonts w:hint="eastAsia" w:ascii="仿宋" w:hAnsi="仿宋" w:eastAsia="仿宋" w:cs="仿宋"/>
        </w:rPr>
      </w:pPr>
      <w:r/>
      <w:bookmarkStart w:id="159" w:name="_Toc20823300"/>
      <w:r/>
      <w:bookmarkStart w:id="160" w:name="_Toc16938544"/>
      <w:r/>
      <w:bookmarkStart w:id="161" w:name="_Toc513029228"/>
      <w:r>
        <w:rPr>
          <w:rFonts w:hint="eastAsia" w:ascii="仿宋" w:hAnsi="仿宋" w:eastAsia="仿宋" w:cs="仿宋"/>
          <w:lang w:eastAsia="zh-CN"/>
        </w:rPr>
        <w:t xml:space="preserve">1</w:t>
      </w:r>
      <w:r>
        <w:rPr>
          <w:rFonts w:hint="eastAsia" w:ascii="仿宋" w:hAnsi="仿宋" w:eastAsia="仿宋" w:cs="仿宋"/>
          <w:lang w:val="en-US" w:eastAsia="zh-CN"/>
        </w:rPr>
        <w:t xml:space="preserve">9.</w:t>
      </w:r>
      <w:r>
        <w:rPr>
          <w:rFonts w:hint="eastAsia" w:ascii="仿宋" w:hAnsi="仿宋" w:eastAsia="仿宋" w:cs="仿宋"/>
        </w:rPr>
        <w:t xml:space="preserve">投标文件的撤回和修改</w:t>
      </w:r>
      <w:bookmarkEnd w:id="159"/>
      <w:r/>
      <w:bookmarkEnd w:id="160"/>
      <w:r/>
      <w:bookmarkEnd w:id="161"/>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19</w:t>
      </w:r>
      <w:r>
        <w:rPr>
          <w:rFonts w:hint="eastAsia" w:ascii="仿宋" w:hAnsi="仿宋" w:eastAsia="仿宋" w:cs="仿宋"/>
          <w:color w:val="000000"/>
          <w:sz w:val="24"/>
          <w:lang w:val="zh-CN"/>
        </w:rPr>
        <w:t xml:space="preserve">.1 投标文件的撤回</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19</w:t>
      </w:r>
      <w:r>
        <w:rPr>
          <w:rFonts w:hint="eastAsia" w:ascii="仿宋" w:hAnsi="仿宋" w:eastAsia="仿宋" w:cs="仿宋"/>
          <w:color w:val="000000"/>
          <w:sz w:val="24"/>
          <w:lang w:val="zh-CN"/>
        </w:rPr>
        <w:t xml:space="preserve">.1.1</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投标人可在投标截止时间前撤回其电子投标文件，具体操作方法见《操作手册》。</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19</w:t>
      </w:r>
      <w:r>
        <w:rPr>
          <w:rFonts w:hint="eastAsia" w:ascii="仿宋" w:hAnsi="仿宋" w:eastAsia="仿宋" w:cs="仿宋"/>
          <w:color w:val="000000"/>
          <w:sz w:val="24"/>
          <w:lang w:val="zh-CN"/>
        </w:rPr>
        <w:t xml:space="preserve">.1.2</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投标人撤回电子投标文件，则认为其不再参与本项目投标活动。</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19</w:t>
      </w:r>
      <w:r>
        <w:rPr>
          <w:rFonts w:hint="eastAsia" w:ascii="仿宋" w:hAnsi="仿宋" w:eastAsia="仿宋" w:cs="仿宋"/>
          <w:color w:val="000000"/>
          <w:sz w:val="24"/>
          <w:lang w:val="zh-CN"/>
        </w:rPr>
        <w:t xml:space="preserve">.2 投标文件的修改</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19</w:t>
      </w:r>
      <w:r>
        <w:rPr>
          <w:rFonts w:hint="eastAsia" w:ascii="仿宋" w:hAnsi="仿宋" w:eastAsia="仿宋" w:cs="仿宋"/>
          <w:color w:val="000000"/>
          <w:sz w:val="24"/>
          <w:lang w:val="zh-CN"/>
        </w:rPr>
        <w:t xml:space="preserve">.2.1</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投标人可在投标截止时间前对其电子投标文件进行修改，具体操作方法见《操作手册》。</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19</w:t>
      </w:r>
      <w:r>
        <w:rPr>
          <w:rFonts w:hint="eastAsia" w:ascii="仿宋" w:hAnsi="仿宋" w:eastAsia="仿宋" w:cs="仿宋"/>
          <w:color w:val="000000"/>
          <w:sz w:val="24"/>
          <w:lang w:val="zh-CN"/>
        </w:rPr>
        <w:t xml:space="preserve">.2.2</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投标截止时间之后，投标人不得对其电子投标文件作任何修改。</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19</w:t>
      </w:r>
      <w:r>
        <w:rPr>
          <w:rFonts w:hint="eastAsia" w:ascii="仿宋" w:hAnsi="仿宋" w:eastAsia="仿宋" w:cs="仿宋"/>
          <w:color w:val="000000"/>
          <w:sz w:val="24"/>
          <w:lang w:val="zh-CN"/>
        </w:rPr>
        <w:t xml:space="preserve">.3 在投标截止时间至招标文件中规定的投标有效期满之间的这段时间内，投标人不得撤回其投标。</w:t>
      </w:r>
      <w:bookmarkStart w:id="162" w:name="_Toc20823301"/>
      <w:r/>
      <w:bookmarkStart w:id="163" w:name="_Toc16938545"/>
      <w:r/>
      <w:bookmarkStart w:id="164" w:name="_Toc120614218"/>
      <w:r/>
      <w:bookmarkStart w:id="165" w:name="_Toc513029229"/>
      <w:r/>
      <w:r/>
    </w:p>
    <w:p>
      <w:pPr>
        <w:pStyle w:val="819"/>
        <w:ind w:firstLine="465"/>
        <w:spacing w:before="145" w:after="145" w:line="252" w:lineRule="auto"/>
        <w:rPr>
          <w:rFonts w:hint="eastAsia" w:ascii="仿宋" w:hAnsi="仿宋" w:eastAsia="仿宋" w:cs="仿宋"/>
          <w:b w:val="0"/>
          <w:bCs w:val="0"/>
          <w:color w:val="000000"/>
          <w:sz w:val="30"/>
          <w:szCs w:val="30"/>
        </w:rPr>
      </w:pPr>
      <w:r>
        <w:rPr>
          <w:rFonts w:hint="eastAsia" w:ascii="仿宋" w:hAnsi="仿宋" w:eastAsia="仿宋" w:cs="仿宋"/>
          <w:b w:val="0"/>
          <w:bCs w:val="0"/>
          <w:color w:val="000000"/>
          <w:sz w:val="30"/>
          <w:szCs w:val="30"/>
        </w:rPr>
        <w:t xml:space="preserve">五、开标与评标</w:t>
      </w:r>
      <w:bookmarkEnd w:id="162"/>
      <w:r/>
      <w:bookmarkEnd w:id="163"/>
      <w:r/>
      <w:bookmarkEnd w:id="164"/>
      <w:r/>
      <w:bookmarkEnd w:id="165"/>
      <w:r/>
      <w:r/>
    </w:p>
    <w:p>
      <w:pPr>
        <w:pStyle w:val="822"/>
        <w:ind w:firstLine="420"/>
        <w:spacing w:before="0" w:after="0" w:line="252" w:lineRule="auto"/>
        <w:rPr>
          <w:rFonts w:hint="eastAsia" w:ascii="仿宋" w:hAnsi="仿宋" w:eastAsia="仿宋" w:cs="仿宋"/>
        </w:rPr>
      </w:pPr>
      <w:r/>
      <w:bookmarkStart w:id="166" w:name="_Toc20823302"/>
      <w:r/>
      <w:bookmarkStart w:id="167" w:name="_Toc513029230"/>
      <w:r/>
      <w:bookmarkStart w:id="168" w:name="_Toc16938546"/>
      <w:r>
        <w:rPr>
          <w:rFonts w:hint="eastAsia" w:ascii="仿宋" w:hAnsi="仿宋" w:eastAsia="仿宋" w:cs="仿宋"/>
        </w:rPr>
        <w:t xml:space="preserve">2</w:t>
      </w:r>
      <w:r>
        <w:rPr>
          <w:rFonts w:hint="eastAsia" w:ascii="仿宋" w:hAnsi="仿宋" w:eastAsia="仿宋" w:cs="仿宋"/>
          <w:lang w:eastAsia="zh-CN"/>
        </w:rPr>
        <w:t xml:space="preserve">0</w:t>
      </w:r>
      <w:r>
        <w:rPr>
          <w:rFonts w:hint="eastAsia" w:ascii="仿宋" w:hAnsi="仿宋" w:eastAsia="仿宋" w:cs="仿宋"/>
          <w:lang w:val="en-US" w:eastAsia="zh-CN"/>
        </w:rPr>
        <w:t xml:space="preserve">.</w:t>
      </w:r>
      <w:r>
        <w:rPr>
          <w:rFonts w:hint="eastAsia" w:ascii="仿宋" w:hAnsi="仿宋" w:eastAsia="仿宋" w:cs="仿宋"/>
        </w:rPr>
        <w:t xml:space="preserve">开标</w:t>
      </w:r>
      <w:bookmarkEnd w:id="166"/>
      <w:r/>
      <w:bookmarkEnd w:id="167"/>
      <w:r/>
      <w:bookmarkEnd w:id="168"/>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0</w:t>
      </w:r>
      <w:r>
        <w:rPr>
          <w:rFonts w:hint="eastAsia" w:ascii="仿宋" w:hAnsi="仿宋" w:eastAsia="仿宋" w:cs="仿宋"/>
          <w:color w:val="000000"/>
          <w:sz w:val="24"/>
          <w:lang w:val="zh-CN"/>
        </w:rPr>
        <w:t xml:space="preserve">.1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0</w:t>
      </w: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2 </w:t>
      </w:r>
      <w:r>
        <w:rPr>
          <w:rFonts w:hint="eastAsia" w:ascii="仿宋" w:hAnsi="仿宋" w:eastAsia="仿宋" w:cs="仿宋"/>
          <w:color w:val="000000"/>
          <w:sz w:val="24"/>
          <w:lang w:val="zh-CN"/>
        </w:rPr>
        <w:t xml:space="preserve">投标人在开标过程中涉及到的投标文件解密、开标结果确认等工作，应按照《操作手册》规定执行。</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0</w:t>
      </w: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3 </w:t>
      </w:r>
      <w:r>
        <w:rPr>
          <w:rFonts w:hint="eastAsia" w:ascii="仿宋" w:hAnsi="仿宋" w:eastAsia="仿宋" w:cs="仿宋"/>
          <w:color w:val="000000"/>
          <w:sz w:val="24"/>
          <w:lang w:val="zh-CN"/>
        </w:rPr>
        <w:t xml:space="preserve">投标人如果对开标过程和开标结果有疑义，应当根据《操作手册》规定提出，苏采云系统中《开标记录表》公布后5分钟内未提出的，视同认可开标结果。</w:t>
      </w:r>
      <w:r/>
    </w:p>
    <w:p>
      <w:pPr>
        <w:pStyle w:val="822"/>
        <w:ind w:firstLine="420"/>
        <w:spacing w:before="0" w:after="0" w:line="252" w:lineRule="auto"/>
        <w:rPr>
          <w:rFonts w:hint="eastAsia" w:ascii="仿宋" w:hAnsi="仿宋" w:eastAsia="仿宋" w:cs="仿宋"/>
        </w:rPr>
      </w:pPr>
      <w:r/>
      <w:bookmarkStart w:id="169" w:name="_Toc16938547"/>
      <w:r/>
      <w:bookmarkStart w:id="170" w:name="_Toc20823303"/>
      <w:r/>
      <w:bookmarkStart w:id="171" w:name="_Toc513029231"/>
      <w:r>
        <w:rPr>
          <w:rFonts w:hint="eastAsia" w:ascii="仿宋" w:hAnsi="仿宋" w:eastAsia="仿宋" w:cs="仿宋"/>
        </w:rPr>
        <w:t xml:space="preserve">2</w:t>
      </w:r>
      <w:r>
        <w:rPr>
          <w:rFonts w:hint="eastAsia" w:ascii="仿宋" w:hAnsi="仿宋" w:eastAsia="仿宋" w:cs="仿宋"/>
          <w:lang w:eastAsia="zh-CN"/>
        </w:rPr>
        <w:t xml:space="preserve">1</w:t>
      </w:r>
      <w:r>
        <w:rPr>
          <w:rFonts w:hint="eastAsia" w:ascii="仿宋" w:hAnsi="仿宋" w:eastAsia="仿宋" w:cs="仿宋"/>
          <w:lang w:val="en-US" w:eastAsia="zh-CN"/>
        </w:rPr>
        <w:t xml:space="preserve">.</w:t>
      </w:r>
      <w:r>
        <w:rPr>
          <w:rFonts w:hint="eastAsia" w:ascii="仿宋" w:hAnsi="仿宋" w:eastAsia="仿宋" w:cs="仿宋"/>
        </w:rPr>
        <w:t xml:space="preserve">评标</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.1 </w:t>
      </w:r>
      <w:r>
        <w:rPr>
          <w:rFonts w:hint="eastAsia" w:ascii="仿宋" w:hAnsi="仿宋" w:eastAsia="仿宋" w:cs="仿宋"/>
          <w:color w:val="000000"/>
          <w:sz w:val="24"/>
        </w:rPr>
        <w:t xml:space="preserve">评标由</w:t>
      </w:r>
      <w:r>
        <w:rPr>
          <w:rFonts w:hint="eastAsia" w:ascii="仿宋" w:hAnsi="仿宋" w:eastAsia="仿宋" w:cs="仿宋"/>
          <w:color w:val="000000"/>
          <w:sz w:val="24"/>
          <w:lang w:val="zh-CN"/>
        </w:rPr>
        <w:t xml:space="preserve">依法组建的评标委员会（以下简称“评委会”）进行。</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.2 评委会由采购人代表和有关技术、经济或法律等方面的专家组成，且人员构成符合政府采购有关规定。</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1</w:t>
      </w:r>
      <w:r>
        <w:rPr>
          <w:rFonts w:hint="eastAsia" w:ascii="仿宋" w:hAnsi="仿宋" w:eastAsia="仿宋" w:cs="仿宋"/>
          <w:color w:val="000000"/>
          <w:sz w:val="24"/>
          <w:lang w:val="zh-CN"/>
        </w:rPr>
        <w:t xml:space="preserve">.3</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评委会独立工作，负责评审所有投标文件并</w:t>
      </w:r>
      <w:r>
        <w:rPr>
          <w:rFonts w:hint="eastAsia" w:ascii="仿宋" w:hAnsi="仿宋" w:eastAsia="仿宋" w:cs="仿宋"/>
          <w:color w:val="000000"/>
          <w:sz w:val="24"/>
        </w:rPr>
        <w:t xml:space="preserve">推荐</w:t>
      </w:r>
      <w:r>
        <w:rPr>
          <w:rFonts w:hint="eastAsia" w:ascii="仿宋" w:hAnsi="仿宋" w:eastAsia="仿宋" w:cs="仿宋"/>
          <w:color w:val="000000"/>
          <w:sz w:val="24"/>
          <w:lang w:val="zh-CN"/>
        </w:rPr>
        <w:t xml:space="preserve">中标候选人，</w:t>
      </w:r>
      <w:r>
        <w:rPr>
          <w:rFonts w:hint="eastAsia" w:ascii="仿宋" w:hAnsi="仿宋" w:eastAsia="仿宋" w:cs="仿宋"/>
          <w:color w:val="000000"/>
          <w:sz w:val="24"/>
        </w:rPr>
        <w:t xml:space="preserve">或根据采购人授权直接确定中标人</w:t>
      </w:r>
      <w:r>
        <w:rPr>
          <w:rFonts w:hint="eastAsia" w:ascii="仿宋" w:hAnsi="仿宋" w:eastAsia="仿宋" w:cs="仿宋"/>
          <w:color w:val="000000"/>
          <w:sz w:val="24"/>
          <w:lang w:val="zh-CN"/>
        </w:rPr>
        <w:t xml:space="preserve">。</w:t>
      </w:r>
      <w:r/>
    </w:p>
    <w:p>
      <w:pPr>
        <w:pStyle w:val="822"/>
        <w:ind w:firstLine="420"/>
        <w:spacing w:before="0" w:after="0" w:line="252" w:lineRule="auto"/>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eastAsia="zh-CN"/>
        </w:rPr>
        <w:t xml:space="preserve">2</w:t>
      </w:r>
      <w:r>
        <w:rPr>
          <w:rFonts w:hint="eastAsia" w:ascii="仿宋" w:hAnsi="仿宋" w:eastAsia="仿宋" w:cs="仿宋"/>
          <w:lang w:val="en-US" w:eastAsia="zh-CN"/>
        </w:rPr>
        <w:t xml:space="preserve">.</w:t>
      </w:r>
      <w:r>
        <w:rPr>
          <w:rFonts w:hint="eastAsia" w:ascii="仿宋" w:hAnsi="仿宋" w:eastAsia="仿宋" w:cs="仿宋"/>
        </w:rPr>
        <w:t xml:space="preserve">评标过程的保密与公正</w:t>
      </w:r>
      <w:bookmarkEnd w:id="169"/>
      <w:bookmarkEnd w:id="170"/>
      <w:bookmarkEnd w:id="171"/>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2</w:t>
      </w:r>
      <w:r>
        <w:rPr>
          <w:rFonts w:hint="eastAsia" w:ascii="仿宋" w:hAnsi="仿宋" w:eastAsia="仿宋" w:cs="仿宋"/>
          <w:color w:val="000000"/>
          <w:sz w:val="24"/>
          <w:lang w:val="zh-CN"/>
        </w:rPr>
        <w:t xml:space="preserve">.1</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凡是与审查、澄清、评价和比较投标的有关资料以及授标建议等，采购人、评委、采购代理机构均不得向投标人或与评标无关的其他人员透露。</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2</w:t>
      </w: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投标人不得以任何方式影响评标，否则其投标文件将被作为无效投标文件。</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2</w:t>
      </w:r>
      <w:r>
        <w:rPr>
          <w:rFonts w:hint="eastAsia" w:ascii="仿宋" w:hAnsi="仿宋" w:eastAsia="仿宋" w:cs="仿宋"/>
          <w:color w:val="000000"/>
          <w:sz w:val="24"/>
          <w:lang w:val="zh-CN"/>
        </w:rPr>
        <w:t xml:space="preserve">.3 采购代理机构和评委会不向未中标的投标人解释未中标原因，也不公布评标过程中的相关细节。</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2</w:t>
      </w:r>
      <w:r>
        <w:rPr>
          <w:rFonts w:hint="eastAsia" w:ascii="仿宋" w:hAnsi="仿宋" w:eastAsia="仿宋" w:cs="仿宋"/>
          <w:color w:val="000000"/>
          <w:sz w:val="24"/>
          <w:lang w:val="zh-CN"/>
        </w:rPr>
        <w:t xml:space="preserve">.4 采用综合评分法的项目，未中标的投标人可于中标结果公告期限届满之日起通过苏采云系统查看本单位的评审得分及排名情况。</w:t>
      </w:r>
      <w:r/>
    </w:p>
    <w:p>
      <w:pPr>
        <w:pStyle w:val="822"/>
        <w:ind w:firstLine="420"/>
        <w:spacing w:before="0" w:after="0" w:line="252" w:lineRule="auto"/>
        <w:rPr>
          <w:rFonts w:hint="eastAsia" w:ascii="仿宋" w:hAnsi="仿宋" w:eastAsia="仿宋" w:cs="仿宋"/>
        </w:rPr>
      </w:pPr>
      <w:r/>
      <w:bookmarkStart w:id="172" w:name="_Toc513029232"/>
      <w:r/>
      <w:bookmarkStart w:id="173" w:name="_Toc20823304"/>
      <w:r/>
      <w:bookmarkStart w:id="174" w:name="_Toc16938548"/>
      <w:r>
        <w:rPr>
          <w:rFonts w:hint="eastAsia" w:ascii="仿宋" w:hAnsi="仿宋" w:eastAsia="仿宋" w:cs="仿宋"/>
        </w:rPr>
        <w:t xml:space="preserve">2</w:t>
      </w:r>
      <w:r>
        <w:rPr>
          <w:rFonts w:hint="eastAsia" w:ascii="仿宋" w:hAnsi="仿宋" w:eastAsia="仿宋" w:cs="仿宋"/>
          <w:lang w:eastAsia="zh-CN"/>
        </w:rPr>
        <w:t xml:space="preserve">3</w:t>
      </w:r>
      <w:r>
        <w:rPr>
          <w:rFonts w:hint="eastAsia" w:ascii="仿宋" w:hAnsi="仿宋" w:eastAsia="仿宋" w:cs="仿宋"/>
          <w:lang w:val="en-US" w:eastAsia="zh-CN"/>
        </w:rPr>
        <w:t xml:space="preserve">.</w:t>
      </w:r>
      <w:r>
        <w:rPr>
          <w:rFonts w:hint="eastAsia" w:ascii="仿宋" w:hAnsi="仿宋" w:eastAsia="仿宋" w:cs="仿宋"/>
        </w:rPr>
        <w:t xml:space="preserve">投标文件的澄清</w:t>
      </w:r>
      <w:bookmarkEnd w:id="172"/>
      <w:r/>
      <w:bookmarkEnd w:id="173"/>
      <w:r/>
      <w:bookmarkEnd w:id="174"/>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.1</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投标人的澄清、说明或者补正不得超出投标文件的范围或者改变投标文件的实质性内容。</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评委会并非对每个投标人都做澄清要求。</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需要供应商进行澄清、说明和补正的，评委会将通过苏采云系统向</w:t>
      </w:r>
      <w:r>
        <w:rPr>
          <w:rFonts w:hint="eastAsia" w:ascii="仿宋" w:hAnsi="仿宋" w:eastAsia="仿宋" w:cs="仿宋"/>
          <w:color w:val="000000"/>
          <w:sz w:val="24"/>
        </w:rPr>
        <w:t xml:space="preserve">投标人</w:t>
      </w:r>
      <w:r>
        <w:rPr>
          <w:rFonts w:hint="eastAsia" w:ascii="仿宋" w:hAnsi="仿宋" w:eastAsia="仿宋" w:cs="仿宋"/>
          <w:color w:val="000000"/>
          <w:sz w:val="24"/>
          <w:lang w:val="zh-CN"/>
        </w:rPr>
        <w:t xml:space="preserve">发出《澄清要求函》，接到《澄清要求函》的</w:t>
      </w:r>
      <w:r>
        <w:rPr>
          <w:rFonts w:hint="eastAsia" w:ascii="仿宋" w:hAnsi="仿宋" w:eastAsia="仿宋" w:cs="仿宋"/>
          <w:color w:val="000000"/>
          <w:sz w:val="24"/>
        </w:rPr>
        <w:t xml:space="preserve">投标人</w:t>
      </w:r>
      <w:r>
        <w:rPr>
          <w:rFonts w:hint="eastAsia" w:ascii="仿宋" w:hAnsi="仿宋" w:eastAsia="仿宋" w:cs="仿宋"/>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.3 接到评委会澄清、说明和补正要求的，投标人如未按规定作出澄清、说明和补正，其风险由投标人自行承担。</w:t>
      </w:r>
      <w:r/>
    </w:p>
    <w:p>
      <w:pPr>
        <w:pStyle w:val="822"/>
        <w:ind w:firstLine="420"/>
        <w:spacing w:before="0" w:after="0" w:line="252" w:lineRule="auto"/>
        <w:rPr>
          <w:rFonts w:hint="eastAsia" w:ascii="仿宋" w:hAnsi="仿宋" w:eastAsia="仿宋" w:cs="仿宋"/>
          <w:lang w:eastAsia="zh-CN"/>
        </w:rPr>
      </w:pPr>
      <w:r/>
      <w:bookmarkStart w:id="175" w:name="_Toc513029233"/>
      <w:r/>
      <w:bookmarkStart w:id="176" w:name="_Toc16938549"/>
      <w:r/>
      <w:bookmarkStart w:id="177" w:name="_Toc20823305"/>
      <w:r>
        <w:rPr>
          <w:rFonts w:hint="eastAsia" w:ascii="仿宋" w:hAnsi="仿宋" w:eastAsia="仿宋" w:cs="仿宋"/>
        </w:rPr>
        <w:t xml:space="preserve">2</w:t>
      </w:r>
      <w:r>
        <w:rPr>
          <w:rFonts w:hint="eastAsia" w:ascii="仿宋" w:hAnsi="仿宋" w:eastAsia="仿宋" w:cs="仿宋"/>
          <w:lang w:val="en-US" w:eastAsia="zh-CN"/>
        </w:rPr>
        <w:t xml:space="preserve">4.</w:t>
      </w:r>
      <w:r>
        <w:rPr>
          <w:rFonts w:hint="eastAsia" w:ascii="仿宋" w:hAnsi="仿宋" w:eastAsia="仿宋" w:cs="仿宋"/>
        </w:rPr>
        <w:t xml:space="preserve">投标文件的</w:t>
      </w:r>
      <w:bookmarkEnd w:id="175"/>
      <w:r/>
      <w:bookmarkEnd w:id="176"/>
      <w:r/>
      <w:bookmarkEnd w:id="177"/>
      <w:r>
        <w:rPr>
          <w:rFonts w:hint="eastAsia" w:ascii="仿宋" w:hAnsi="仿宋" w:eastAsia="仿宋" w:cs="仿宋"/>
          <w:lang w:eastAsia="zh-CN"/>
        </w:rPr>
        <w:t xml:space="preserve">审查</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24.1 投标文件审查分为资格审查和符合性审查。</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24.1.1 资格审查。依据法律法规和招标文件规定，由采购人对投标文件中的资格证明文件进行审查，并向评委会反馈审查结论。</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接受联合体的项目，联合体成员存在不良信用记录的，视同联合体存在不良信用记录。</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24.1.3 未通过资格审查或符合性审查的投标人，采购代理机构将通过苏采云系统告知其具体原因，评标结束后不再接受有关询问。</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4</w:t>
      </w:r>
      <w:r>
        <w:rPr>
          <w:rFonts w:hint="eastAsia" w:ascii="仿宋" w:hAnsi="仿宋" w:eastAsia="仿宋" w:cs="仿宋"/>
          <w:color w:val="000000"/>
          <w:sz w:val="24"/>
          <w:lang w:val="zh-CN"/>
        </w:rPr>
        <w:t xml:space="preserve">.3</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4</w:t>
      </w:r>
      <w:r>
        <w:rPr>
          <w:rFonts w:hint="eastAsia" w:ascii="仿宋" w:hAnsi="仿宋" w:eastAsia="仿宋" w:cs="仿宋"/>
          <w:color w:val="000000"/>
          <w:sz w:val="24"/>
          <w:lang w:val="zh-CN"/>
        </w:rPr>
        <w:t xml:space="preserve">.4</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评委会将对确定为实质性响应的投标进行进一步审核，确定其是否有计算上或累加上的算术错误。修正错误的原则如下：</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（1）投标文件中开标一览表内容与投标文件中相应内容不一致的，以开标一览表为准；</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（2）大写金额和小写金额不一致的，以大写金额为准；</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（3）单价金额小数点或者百分比有明显错位的，以开标一览表的总价为准，并修改单价；</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（4）总价金额与按单价汇总金额不一致的，以单价金额计算结果为准。</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同时出现两种以上错误的，按照前款规定的顺序修正。</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4</w:t>
      </w:r>
      <w:r>
        <w:rPr>
          <w:rFonts w:hint="eastAsia" w:ascii="仿宋" w:hAnsi="仿宋" w:eastAsia="仿宋" w:cs="仿宋"/>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252" w:lineRule="auto"/>
        <w:rPr>
          <w:rFonts w:hint="eastAsia" w:ascii="仿宋" w:hAnsi="仿宋" w:eastAsia="仿宋" w:cs="仿宋"/>
          <w:color w:val="000000"/>
          <w:sz w:val="24"/>
          <w:lang w:val="zh-CN"/>
        </w:rPr>
      </w:pPr>
      <w:r/>
      <w:bookmarkStart w:id="178" w:name="_Toc20823306"/>
      <w:r/>
      <w:bookmarkStart w:id="179" w:name="_Toc16938550"/>
      <w:r/>
      <w:bookmarkStart w:id="180" w:name="_Toc513029234"/>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4</w:t>
      </w:r>
      <w:r>
        <w:rPr>
          <w:rFonts w:hint="eastAsia" w:ascii="仿宋" w:hAnsi="仿宋" w:eastAsia="仿宋" w:cs="仿宋"/>
          <w:color w:val="000000"/>
          <w:sz w:val="24"/>
          <w:lang w:val="zh-CN"/>
        </w:rPr>
        <w:t xml:space="preserve">.6</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投标人在开、评标全过程中应保持通讯畅通，及时登录苏采云系统查阅、答复相关信息，并安排专人与采购代理机构及评委会联系。</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lang w:val="en-US" w:eastAsia="zh-CN"/>
        </w:rPr>
        <w:t xml:space="preserve">4.7</w:t>
      </w:r>
      <w:r>
        <w:rPr>
          <w:rFonts w:hint="eastAsia" w:ascii="仿宋" w:hAnsi="仿宋" w:eastAsia="仿宋" w:cs="仿宋"/>
          <w:color w:val="000000"/>
          <w:sz w:val="24"/>
          <w:lang w:val="zh-CN"/>
        </w:rPr>
        <w:t xml:space="preserve">根据财库〔2026〕2号文件，评审委员会启动异常低价投标审查的情形和具体要求，包括：</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（一）1.投标（响应）报价低于全部通过符合性审查供应商投标（响应）报价平均值</w:t>
      </w:r>
      <w:r>
        <w:rPr>
          <w:rFonts w:hint="eastAsia" w:ascii="仿宋" w:hAnsi="仿宋" w:eastAsia="仿宋" w:cs="仿宋"/>
          <w:color w:val="000000"/>
          <w:sz w:val="24"/>
          <w:lang w:val="en-US" w:eastAsia="zh-CN"/>
        </w:rPr>
        <w:t xml:space="preserve">65</w:t>
      </w:r>
      <w:r>
        <w:rPr>
          <w:rFonts w:hint="eastAsia" w:ascii="仿宋" w:hAnsi="仿宋" w:eastAsia="仿宋" w:cs="仿宋"/>
          <w:color w:val="000000"/>
          <w:sz w:val="24"/>
          <w:lang w:val="zh-CN"/>
        </w:rPr>
        <w:t xml:space="preserve">%的，即投标（响应）报价&lt;全部通过符合性审查供应商投标（响应）报价平均值×</w:t>
      </w:r>
      <w:r>
        <w:rPr>
          <w:rFonts w:hint="eastAsia" w:ascii="仿宋" w:hAnsi="仿宋" w:eastAsia="仿宋" w:cs="仿宋"/>
          <w:color w:val="000000"/>
          <w:sz w:val="24"/>
          <w:lang w:val="en-US" w:eastAsia="zh-CN"/>
        </w:rPr>
        <w:t xml:space="preserve">65</w:t>
      </w:r>
      <w:r>
        <w:rPr>
          <w:rFonts w:hint="eastAsia" w:ascii="仿宋" w:hAnsi="仿宋" w:eastAsia="仿宋" w:cs="仿宋"/>
          <w:color w:val="000000"/>
          <w:sz w:val="24"/>
          <w:lang w:val="zh-CN"/>
        </w:rPr>
        <w:t xml:space="preserve">%；</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2.投标（响应）报价低于通过符合性审查的次低报价供应商投标（响应）报价</w:t>
      </w:r>
      <w:r>
        <w:rPr>
          <w:rFonts w:hint="eastAsia" w:ascii="仿宋" w:hAnsi="仿宋" w:eastAsia="仿宋" w:cs="仿宋"/>
          <w:color w:val="000000"/>
          <w:sz w:val="24"/>
          <w:lang w:val="en-US" w:eastAsia="zh-CN"/>
        </w:rPr>
        <w:t xml:space="preserve">65</w:t>
      </w:r>
      <w:r>
        <w:rPr>
          <w:rFonts w:hint="eastAsia" w:ascii="仿宋" w:hAnsi="仿宋" w:eastAsia="仿宋" w:cs="仿宋"/>
          <w:color w:val="000000"/>
          <w:sz w:val="24"/>
          <w:lang w:val="zh-CN"/>
        </w:rPr>
        <w:t xml:space="preserve">%的，即投标（响应）报价&lt;通过符合性审查的次低报价供应商投标（响应）报价×</w:t>
      </w:r>
      <w:r>
        <w:rPr>
          <w:rFonts w:hint="eastAsia" w:ascii="仿宋" w:hAnsi="仿宋" w:eastAsia="仿宋" w:cs="仿宋"/>
          <w:color w:val="000000"/>
          <w:sz w:val="24"/>
          <w:lang w:val="en-US" w:eastAsia="zh-CN"/>
        </w:rPr>
        <w:t xml:space="preserve">65</w:t>
      </w:r>
      <w:r>
        <w:rPr>
          <w:rFonts w:hint="eastAsia" w:ascii="仿宋" w:hAnsi="仿宋" w:eastAsia="仿宋" w:cs="仿宋"/>
          <w:color w:val="000000"/>
          <w:sz w:val="24"/>
          <w:lang w:val="zh-CN"/>
        </w:rPr>
        <w:t xml:space="preserve">%；</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3.投标（响应）报价低于采购项目最高限价</w:t>
      </w:r>
      <w:r>
        <w:rPr>
          <w:rFonts w:hint="eastAsia" w:ascii="仿宋" w:hAnsi="仿宋" w:eastAsia="仿宋" w:cs="仿宋"/>
          <w:color w:val="000000"/>
          <w:sz w:val="24"/>
          <w:lang w:val="en-US" w:eastAsia="zh-CN"/>
        </w:rPr>
        <w:t xml:space="preserve">65</w:t>
      </w:r>
      <w:r>
        <w:rPr>
          <w:rFonts w:hint="eastAsia" w:ascii="仿宋" w:hAnsi="仿宋" w:eastAsia="仿宋" w:cs="仿宋"/>
          <w:color w:val="000000"/>
          <w:sz w:val="24"/>
          <w:lang w:val="zh-CN"/>
        </w:rPr>
        <w:t xml:space="preserve">%的，即投标（响应）报价&lt;采购项目最高限价×</w:t>
      </w:r>
      <w:r>
        <w:rPr>
          <w:rFonts w:hint="eastAsia" w:ascii="仿宋" w:hAnsi="仿宋" w:eastAsia="仿宋" w:cs="仿宋"/>
          <w:color w:val="000000"/>
          <w:sz w:val="24"/>
          <w:lang w:val="en-US" w:eastAsia="zh-CN"/>
        </w:rPr>
        <w:t xml:space="preserve">65</w:t>
      </w:r>
      <w:r>
        <w:rPr>
          <w:rFonts w:hint="eastAsia" w:ascii="仿宋" w:hAnsi="仿宋" w:eastAsia="仿宋" w:cs="仿宋"/>
          <w:color w:val="000000"/>
          <w:sz w:val="24"/>
          <w:lang w:val="zh-CN"/>
        </w:rPr>
        <w:t xml:space="preserve">%；</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4.评审委员会基于专业判断，认为供应商报价过低，有可能影响产品质量或者不能诚信履约的其他情形。</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二）评审委员会启动异常低价投标（响应）审查后，属于前述第1项至第4项情形的，相关供应商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仿宋" w:hAnsi="仿宋" w:eastAsia="仿宋" w:cs="仿宋"/>
          <w:color w:val="000000"/>
          <w:sz w:val="24"/>
          <w:lang w:val="en-US" w:eastAsia="zh-CN"/>
        </w:rPr>
        <w:t xml:space="preserve">或</w:t>
      </w:r>
      <w:r>
        <w:rPr>
          <w:rFonts w:hint="eastAsia" w:ascii="仿宋" w:hAnsi="仿宋" w:eastAsia="仿宋" w:cs="仿宋"/>
          <w:color w:val="000000"/>
          <w:sz w:val="24"/>
          <w:lang w:val="zh-CN"/>
        </w:rPr>
        <w:t xml:space="preserve">者</w:t>
      </w:r>
      <w:r>
        <w:rPr>
          <w:rFonts w:hint="eastAsia" w:ascii="仿宋" w:hAnsi="仿宋" w:eastAsia="仿宋" w:cs="仿宋"/>
          <w:color w:val="000000"/>
          <w:sz w:val="24"/>
          <w:lang w:val="en-US" w:eastAsia="zh-CN"/>
        </w:rPr>
        <w:t xml:space="preserve">仅仅提供承诺书的</w:t>
      </w:r>
      <w:r>
        <w:rPr>
          <w:rFonts w:hint="eastAsia" w:ascii="仿宋" w:hAnsi="仿宋" w:eastAsia="仿宋" w:cs="仿宋"/>
          <w:color w:val="000000"/>
          <w:sz w:val="24"/>
          <w:lang w:val="zh-CN" w:eastAsia="zh-CN"/>
        </w:rPr>
        <w:t xml:space="preserve">，</w:t>
      </w:r>
      <w:r>
        <w:rPr>
          <w:rFonts w:hint="eastAsia" w:ascii="仿宋" w:hAnsi="仿宋" w:eastAsia="仿宋" w:cs="仿宋"/>
          <w:color w:val="000000"/>
          <w:sz w:val="24"/>
          <w:lang w:val="zh-CN"/>
        </w:rPr>
        <w:t xml:space="preserve">评审委员会应当将其作为无效投标（响应）处理。</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22"/>
        <w:ind w:firstLine="420"/>
        <w:spacing w:before="0" w:after="0" w:line="252" w:lineRule="auto"/>
        <w:rPr>
          <w:rFonts w:hint="eastAsia" w:ascii="仿宋" w:hAnsi="仿宋" w:eastAsia="仿宋" w:cs="仿宋"/>
        </w:rPr>
      </w:pPr>
      <w:r>
        <w:rPr>
          <w:rFonts w:hint="eastAsia" w:ascii="仿宋" w:hAnsi="仿宋" w:eastAsia="仿宋" w:cs="仿宋"/>
        </w:rPr>
        <w:t xml:space="preserve">2</w:t>
      </w:r>
      <w:bookmarkEnd w:id="178"/>
      <w:r/>
      <w:bookmarkEnd w:id="179"/>
      <w:r/>
      <w:bookmarkEnd w:id="180"/>
      <w:r>
        <w:rPr>
          <w:rFonts w:hint="eastAsia" w:ascii="仿宋" w:hAnsi="仿宋" w:eastAsia="仿宋" w:cs="仿宋"/>
          <w:lang w:eastAsia="zh-CN"/>
        </w:rPr>
        <w:t xml:space="preserve">5</w:t>
      </w:r>
      <w:r>
        <w:rPr>
          <w:rFonts w:hint="eastAsia" w:ascii="仿宋" w:hAnsi="仿宋" w:eastAsia="仿宋" w:cs="仿宋"/>
          <w:lang w:val="en-US" w:eastAsia="zh-CN"/>
        </w:rPr>
        <w:t xml:space="preserve">.</w:t>
      </w:r>
      <w:r>
        <w:rPr>
          <w:rFonts w:hint="eastAsia" w:ascii="仿宋" w:hAnsi="仿宋" w:eastAsia="仿宋" w:cs="仿宋"/>
        </w:rPr>
        <w:t xml:space="preserve">无效投标和废标</w:t>
      </w:r>
      <w:r/>
    </w:p>
    <w:p>
      <w:pPr>
        <w:ind w:firstLine="420"/>
        <w:spacing w:line="252" w:lineRule="auto"/>
        <w:rPr>
          <w:rFonts w:hint="eastAsia" w:ascii="仿宋" w:hAnsi="仿宋" w:eastAsia="仿宋" w:cs="仿宋"/>
          <w:color w:val="000000"/>
          <w:sz w:val="24"/>
          <w:lang w:val="zh-CN"/>
        </w:rPr>
      </w:pPr>
      <w:r/>
      <w:bookmarkStart w:id="181" w:name="_Toc513029235"/>
      <w:r/>
      <w:bookmarkStart w:id="182" w:name="_Toc16938551"/>
      <w:r/>
      <w:bookmarkStart w:id="183" w:name="_Toc20823307"/>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无效投标情形</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.1.1</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投标人在苏采云系统规定的时间内未成功解密电子投标文件。</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.1.2</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投标人未按照招标文件要求上传电子投标文件。</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.1.3</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同一投标人提交两个（含两个）以上不同的投标报价。</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.1.4</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投标人不具备招标文件中规定资格要求。</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.1.5</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投标人的报价超过了采购预算或最高限价。</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.1.6</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未通过符合性审查。</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.1.7</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不符合招标文件中实质性要求和条件的</w:t>
      </w:r>
      <w:r>
        <w:rPr>
          <w:rFonts w:hint="eastAsia" w:ascii="仿宋" w:hAnsi="仿宋" w:eastAsia="仿宋" w:cs="仿宋"/>
          <w:iCs/>
          <w:color w:val="000000"/>
          <w:sz w:val="24"/>
          <w:szCs w:val="22"/>
          <w:lang w:val="zh-CN"/>
        </w:rPr>
        <w:t xml:space="preserve">（</w:t>
      </w:r>
      <w:r>
        <w:rPr>
          <w:rFonts w:hint="eastAsia" w:ascii="仿宋" w:hAnsi="仿宋" w:eastAsia="仿宋" w:cs="仿宋"/>
          <w:b/>
          <w:bCs/>
          <w:iCs/>
          <w:color w:val="000000"/>
          <w:sz w:val="24"/>
          <w:szCs w:val="22"/>
          <w:lang w:val="zh-CN"/>
        </w:rPr>
        <w:t xml:space="preserve">本文件中斜体且有下划线部分，或者打“</w:t>
      </w:r>
      <w:r>
        <w:rPr>
          <w:rFonts w:hint="eastAsia" w:ascii="仿宋" w:hAnsi="仿宋" w:eastAsia="仿宋" w:cs="仿宋"/>
          <w:b/>
          <w:bCs/>
          <w:iCs/>
          <w:color w:val="000000"/>
          <w:sz w:val="24"/>
          <w:szCs w:val="22"/>
        </w:rPr>
        <w:t xml:space="preserve">★</w:t>
      </w:r>
      <w:r>
        <w:rPr>
          <w:rFonts w:hint="eastAsia" w:ascii="仿宋" w:hAnsi="仿宋" w:eastAsia="仿宋" w:cs="仿宋"/>
          <w:b/>
          <w:bCs/>
          <w:iCs/>
          <w:color w:val="000000"/>
          <w:sz w:val="24"/>
          <w:szCs w:val="22"/>
          <w:lang w:val="zh-CN"/>
        </w:rPr>
        <w:t xml:space="preserve">”内容为实质性要求和条件</w:t>
      </w:r>
      <w:r>
        <w:rPr>
          <w:rFonts w:hint="eastAsia" w:ascii="仿宋" w:hAnsi="仿宋" w:eastAsia="仿宋" w:cs="仿宋"/>
          <w:iCs/>
          <w:color w:val="000000"/>
          <w:sz w:val="24"/>
          <w:szCs w:val="22"/>
          <w:lang w:val="zh-CN"/>
        </w:rPr>
        <w:t xml:space="preserve">）。</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.1.8</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.1.9</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投标文件含有采购人不能接受的附加条件。</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.1.10</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评委会认为投标人的报价明显低于其他通过符合性审查投标人的报价，有可能影响</w:t>
      </w:r>
      <w:r>
        <w:rPr>
          <w:rFonts w:hint="eastAsia" w:ascii="仿宋" w:hAnsi="仿宋" w:eastAsia="仿宋" w:cs="仿宋"/>
          <w:color w:val="000000"/>
          <w:sz w:val="24"/>
        </w:rPr>
        <w:t xml:space="preserve">服务</w:t>
      </w:r>
      <w:r>
        <w:rPr>
          <w:rFonts w:hint="eastAsia" w:ascii="仿宋" w:hAnsi="仿宋" w:eastAsia="仿宋" w:cs="仿宋"/>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25.1.11 采购产品被财政部、国家发改委、生态环境部等列入“节能产品品目清单”强制采购范围，而投标人提供的产品不在强制采购范围内。</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.1.1</w:t>
      </w:r>
      <w:r>
        <w:rPr>
          <w:rFonts w:hint="eastAsia" w:ascii="仿宋" w:hAnsi="仿宋" w:eastAsia="仿宋" w:cs="仿宋"/>
          <w:color w:val="000000"/>
          <w:sz w:val="24"/>
        </w:rPr>
        <w:t xml:space="preserve">2 </w:t>
      </w:r>
      <w:r>
        <w:rPr>
          <w:rFonts w:hint="eastAsia" w:ascii="仿宋" w:hAnsi="仿宋" w:eastAsia="仿宋" w:cs="仿宋"/>
          <w:color w:val="000000"/>
          <w:sz w:val="24"/>
          <w:lang w:val="zh-CN"/>
        </w:rPr>
        <w:t xml:space="preserve">投标文件未按照招标文件要求加盖电子公章。</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.1.1</w:t>
      </w:r>
      <w:r>
        <w:rPr>
          <w:rFonts w:hint="eastAsia" w:ascii="仿宋" w:hAnsi="仿宋" w:eastAsia="仿宋" w:cs="仿宋"/>
          <w:color w:val="000000"/>
          <w:sz w:val="24"/>
        </w:rPr>
        <w:t xml:space="preserve">3 </w:t>
      </w:r>
      <w:r>
        <w:rPr>
          <w:rFonts w:hint="eastAsia" w:ascii="仿宋" w:hAnsi="仿宋" w:eastAsia="仿宋" w:cs="仿宋"/>
          <w:color w:val="000000"/>
          <w:sz w:val="24"/>
          <w:lang w:val="zh-CN"/>
        </w:rPr>
        <w:t xml:space="preserve">法律法规及本招标文件规定的</w:t>
      </w:r>
      <w:r>
        <w:rPr>
          <w:rFonts w:hint="eastAsia" w:ascii="仿宋" w:hAnsi="仿宋" w:eastAsia="仿宋" w:cs="仿宋"/>
          <w:color w:val="000000"/>
          <w:sz w:val="24"/>
        </w:rPr>
        <w:t xml:space="preserve">其他</w:t>
      </w:r>
      <w:r>
        <w:rPr>
          <w:rFonts w:hint="eastAsia" w:ascii="仿宋" w:hAnsi="仿宋" w:eastAsia="仿宋" w:cs="仿宋"/>
          <w:color w:val="000000"/>
          <w:sz w:val="24"/>
          <w:lang w:val="zh-CN"/>
        </w:rPr>
        <w:t xml:space="preserve">无效投标情形。</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废标情形</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.2.1</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符合资格条件的供应商或者对招标文件作实质响应的供应商不足三家。</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.2.2</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出现影响采购公正的违法、违规行为。</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.2.3</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因重大变故采购任务取消。</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.2.4</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评委会认定招标文件存在歧义、重大缺陷导致评审工作无法进行。</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.2.5</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因苏采云系统故障造成开标不成功。</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.3 如出现投标截止时间后参加投标的供应商或者对招标文件作出实质</w:t>
      </w:r>
      <w:r>
        <w:rPr>
          <w:rFonts w:hint="eastAsia" w:ascii="仿宋" w:hAnsi="仿宋" w:eastAsia="仿宋" w:cs="仿宋"/>
          <w:color w:val="000000"/>
          <w:sz w:val="24"/>
        </w:rPr>
        <w:t xml:space="preserve">性</w:t>
      </w:r>
      <w:r>
        <w:rPr>
          <w:rFonts w:hint="eastAsia" w:ascii="仿宋" w:hAnsi="仿宋" w:eastAsia="仿宋" w:cs="仿宋"/>
          <w:color w:val="000000"/>
          <w:sz w:val="24"/>
          <w:lang w:val="zh-CN"/>
        </w:rPr>
        <w:t xml:space="preserve">响应的供应商不足三家</w:t>
      </w:r>
      <w:r>
        <w:rPr>
          <w:rFonts w:hint="eastAsia" w:ascii="仿宋" w:hAnsi="仿宋" w:eastAsia="仿宋" w:cs="仿宋"/>
          <w:color w:val="000000"/>
          <w:sz w:val="24"/>
        </w:rPr>
        <w:t xml:space="preserve">的</w:t>
      </w:r>
      <w:r>
        <w:rPr>
          <w:rFonts w:hint="eastAsia" w:ascii="仿宋" w:hAnsi="仿宋" w:eastAsia="仿宋" w:cs="仿宋"/>
          <w:color w:val="000000"/>
          <w:sz w:val="24"/>
          <w:lang w:val="zh-CN"/>
        </w:rPr>
        <w:t xml:space="preserve">情况，按政府采购相关规定执行。</w:t>
      </w:r>
      <w:bookmarkEnd w:id="146"/>
      <w:bookmarkEnd w:id="147"/>
      <w:bookmarkEnd w:id="148"/>
      <w:bookmarkEnd w:id="181"/>
      <w:bookmarkEnd w:id="182"/>
      <w:bookmarkEnd w:id="183"/>
      <w:r/>
    </w:p>
    <w:p>
      <w:pPr>
        <w:pStyle w:val="819"/>
        <w:ind w:firstLine="465"/>
        <w:spacing w:before="145" w:after="145" w:line="252" w:lineRule="auto"/>
        <w:rPr>
          <w:rFonts w:hint="eastAsia" w:ascii="仿宋" w:hAnsi="仿宋" w:eastAsia="仿宋" w:cs="仿宋"/>
          <w:b w:val="0"/>
          <w:bCs w:val="0"/>
          <w:color w:val="000000"/>
          <w:sz w:val="30"/>
          <w:szCs w:val="30"/>
        </w:rPr>
      </w:pPr>
      <w:r/>
      <w:bookmarkStart w:id="184" w:name="_Toc120614219"/>
      <w:r>
        <w:rPr>
          <w:rFonts w:hint="eastAsia" w:ascii="仿宋" w:hAnsi="仿宋" w:eastAsia="仿宋" w:cs="仿宋"/>
          <w:b w:val="0"/>
          <w:bCs w:val="0"/>
          <w:color w:val="000000"/>
          <w:sz w:val="30"/>
          <w:szCs w:val="30"/>
        </w:rPr>
        <w:t xml:space="preserve">六、定标</w:t>
      </w:r>
      <w:bookmarkEnd w:id="184"/>
      <w:r/>
      <w:r/>
    </w:p>
    <w:p>
      <w:pPr>
        <w:pStyle w:val="822"/>
        <w:ind w:firstLine="420"/>
        <w:spacing w:before="0" w:after="0" w:line="252" w:lineRule="auto"/>
        <w:rPr>
          <w:rFonts w:hint="eastAsia" w:ascii="仿宋" w:hAnsi="仿宋" w:eastAsia="仿宋" w:cs="仿宋"/>
        </w:rPr>
      </w:pPr>
      <w:r/>
      <w:bookmarkStart w:id="185" w:name="_Toc513029238"/>
      <w:r/>
      <w:bookmarkStart w:id="186" w:name="_Toc16938554"/>
      <w:r/>
      <w:bookmarkStart w:id="187" w:name="_Toc20823310"/>
      <w:r>
        <w:rPr>
          <w:rFonts w:hint="eastAsia" w:ascii="仿宋" w:hAnsi="仿宋" w:eastAsia="仿宋" w:cs="仿宋"/>
        </w:rPr>
        <w:t xml:space="preserve">2</w:t>
      </w:r>
      <w:bookmarkEnd w:id="185"/>
      <w:r>
        <w:rPr>
          <w:rFonts w:hint="eastAsia" w:ascii="仿宋" w:hAnsi="仿宋" w:eastAsia="仿宋" w:cs="仿宋"/>
          <w:lang w:eastAsia="zh-CN"/>
        </w:rPr>
        <w:t xml:space="preserve">6</w:t>
      </w:r>
      <w:r>
        <w:rPr>
          <w:rFonts w:hint="eastAsia" w:ascii="仿宋" w:hAnsi="仿宋" w:eastAsia="仿宋" w:cs="仿宋"/>
          <w:lang w:val="en-US" w:eastAsia="zh-CN"/>
        </w:rPr>
        <w:t xml:space="preserve">.</w:t>
      </w:r>
      <w:r>
        <w:rPr>
          <w:rFonts w:hint="eastAsia" w:ascii="仿宋" w:hAnsi="仿宋" w:eastAsia="仿宋" w:cs="仿宋"/>
        </w:rPr>
        <w:t xml:space="preserve">确定</w:t>
      </w:r>
      <w:bookmarkEnd w:id="186"/>
      <w:r/>
      <w:bookmarkEnd w:id="187"/>
      <w:r>
        <w:rPr>
          <w:rFonts w:hint="eastAsia" w:ascii="仿宋" w:hAnsi="仿宋" w:eastAsia="仿宋" w:cs="仿宋"/>
        </w:rPr>
        <w:t xml:space="preserve">中标单位</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6</w:t>
      </w:r>
      <w:r>
        <w:rPr>
          <w:rFonts w:hint="eastAsia" w:ascii="仿宋" w:hAnsi="仿宋" w:eastAsia="仿宋" w:cs="仿宋"/>
          <w:color w:val="000000"/>
          <w:sz w:val="24"/>
          <w:lang w:val="zh-CN"/>
        </w:rPr>
        <w:t xml:space="preserve">.1</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中标候选人的</w:t>
      </w:r>
      <w:r>
        <w:rPr>
          <w:rFonts w:hint="eastAsia" w:ascii="仿宋" w:hAnsi="仿宋" w:eastAsia="仿宋" w:cs="仿宋"/>
          <w:color w:val="000000"/>
          <w:sz w:val="24"/>
        </w:rPr>
        <w:t xml:space="preserve">确定</w:t>
      </w:r>
      <w:r>
        <w:rPr>
          <w:rFonts w:hint="eastAsia" w:ascii="仿宋" w:hAnsi="仿宋" w:eastAsia="仿宋" w:cs="仿宋"/>
          <w:color w:val="000000"/>
          <w:sz w:val="24"/>
          <w:lang w:val="zh-CN"/>
        </w:rPr>
        <w:t xml:space="preserve">原则和数量见招标文件第五章。 </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6</w:t>
      </w:r>
      <w:r>
        <w:rPr>
          <w:rFonts w:hint="eastAsia" w:ascii="仿宋" w:hAnsi="仿宋" w:eastAsia="仿宋" w:cs="仿宋"/>
          <w:color w:val="000000"/>
          <w:sz w:val="24"/>
          <w:lang w:val="zh-CN"/>
        </w:rPr>
        <w:t xml:space="preserve">.2 按以下第（</w:t>
      </w:r>
      <w:r>
        <w:rPr>
          <w:rFonts w:hint="eastAsia" w:ascii="仿宋" w:hAnsi="仿宋" w:eastAsia="仿宋" w:cs="仿宋"/>
          <w:color w:val="000000"/>
          <w:sz w:val="24"/>
        </w:rPr>
        <w:t xml:space="preserve">2</w:t>
      </w:r>
      <w:r>
        <w:rPr>
          <w:rFonts w:hint="eastAsia" w:ascii="仿宋" w:hAnsi="仿宋" w:eastAsia="仿宋" w:cs="仿宋"/>
          <w:color w:val="000000"/>
          <w:sz w:val="24"/>
          <w:lang w:val="zh-CN"/>
        </w:rPr>
        <w:t xml:space="preserve">）种方式确定中标人：</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（1）评委会直接确定排名第一的中标候选人为中标人；</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（2）采购人在评委会推荐的中标候选人中按顺序确定中标人。</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按第二种方式确定中标人的，采购代理机构自评审结束之日起两个工作日内将评审报告送</w:t>
      </w:r>
      <w:r>
        <w:rPr>
          <w:rFonts w:hint="eastAsia" w:ascii="仿宋" w:hAnsi="仿宋" w:eastAsia="仿宋" w:cs="仿宋"/>
          <w:color w:val="000000"/>
          <w:sz w:val="24"/>
        </w:rPr>
        <w:t xml:space="preserve">达</w:t>
      </w:r>
      <w:r>
        <w:rPr>
          <w:rFonts w:hint="eastAsia" w:ascii="仿宋" w:hAnsi="仿宋" w:eastAsia="仿宋" w:cs="仿宋"/>
          <w:color w:val="000000"/>
          <w:sz w:val="24"/>
          <w:lang w:val="zh-CN"/>
        </w:rPr>
        <w:t xml:space="preserve">采购人，采购人自收到评审报告之日起五个工作日内，在评审报告推荐的中标候选人中按顺序确定中标人。</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6</w:t>
      </w:r>
      <w:r>
        <w:rPr>
          <w:rFonts w:hint="eastAsia" w:ascii="仿宋" w:hAnsi="仿宋" w:eastAsia="仿宋" w:cs="仿宋"/>
          <w:color w:val="000000"/>
          <w:sz w:val="24"/>
          <w:lang w:val="zh-CN"/>
        </w:rPr>
        <w:t xml:space="preserve">.3 采购代理机构将在“江苏政府采购网”发布中标公告，公告期限为1个工作日。</w:t>
      </w:r>
      <w:r/>
    </w:p>
    <w:p>
      <w:pPr>
        <w:ind w:firstLine="420"/>
        <w:spacing w:line="252" w:lineRule="auto"/>
        <w:rPr>
          <w:rFonts w:hint="eastAsia" w:ascii="仿宋" w:hAnsi="仿宋" w:eastAsia="仿宋" w:cs="仿宋"/>
          <w:b/>
          <w:bCs/>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6</w:t>
      </w:r>
      <w:r>
        <w:rPr>
          <w:rFonts w:hint="eastAsia" w:ascii="仿宋" w:hAnsi="仿宋" w:eastAsia="仿宋" w:cs="仿宋"/>
          <w:color w:val="000000"/>
          <w:sz w:val="24"/>
          <w:lang w:val="zh-CN"/>
        </w:rPr>
        <w:t xml:space="preserve">.4</w:t>
      </w:r>
      <w:r>
        <w:rPr>
          <w:rFonts w:hint="eastAsia" w:ascii="仿宋" w:hAnsi="仿宋" w:eastAsia="仿宋" w:cs="仿宋"/>
          <w:color w:val="000000"/>
          <w:sz w:val="24"/>
        </w:rPr>
        <w:t xml:space="preserve"> </w:t>
      </w:r>
      <w:r>
        <w:rPr>
          <w:rFonts w:hint="eastAsia" w:ascii="仿宋" w:hAnsi="仿宋" w:eastAsia="仿宋" w:cs="仿宋"/>
          <w:b/>
          <w:bCs/>
          <w:color w:val="000000"/>
          <w:sz w:val="24"/>
          <w:lang w:val="zh-CN"/>
        </w:rPr>
        <w:t xml:space="preserve">若有充分证据证明中标人</w:t>
      </w:r>
      <w:r>
        <w:rPr>
          <w:rFonts w:hint="eastAsia" w:ascii="仿宋" w:hAnsi="仿宋" w:eastAsia="仿宋" w:cs="仿宋"/>
          <w:b/>
          <w:bCs/>
          <w:color w:val="000000"/>
          <w:sz w:val="24"/>
        </w:rPr>
        <w:t xml:space="preserve">有</w:t>
      </w:r>
      <w:r>
        <w:rPr>
          <w:rFonts w:hint="eastAsia" w:ascii="仿宋" w:hAnsi="仿宋" w:eastAsia="仿宋" w:cs="仿宋"/>
          <w:b/>
          <w:bCs/>
          <w:color w:val="000000"/>
          <w:sz w:val="24"/>
          <w:lang w:val="zh-CN"/>
        </w:rPr>
        <w:t xml:space="preserve">下列情况之一的，一经查实将被取消中标资格：</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26.4.1 提供虚假材料谋取中标。</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26.4.2 向评审专家、采购人或采购代理机构工作人员行贿或者提供其他不正当利益。</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26.4.3 与其他供应商、评审专家、采购人或采购代理机构工作人员恶意串通。</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26.4.4 属于本文件规定的无效投标情形，但在评标过程中未被评委会发现。</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26.4.5 采取不正当手段诋毁、排挤其他供应商。</w:t>
      </w:r>
      <w:r/>
    </w:p>
    <w:p>
      <w:pPr>
        <w:ind w:firstLine="420"/>
        <w:spacing w:line="252" w:lineRule="auto"/>
        <w:rPr>
          <w:rFonts w:hint="eastAsia" w:ascii="仿宋" w:hAnsi="仿宋" w:eastAsia="仿宋" w:cs="仿宋"/>
          <w:b/>
          <w:bCs/>
          <w:color w:val="000000"/>
          <w:sz w:val="24"/>
          <w:lang w:val="zh-CN"/>
        </w:rPr>
      </w:pPr>
      <w:r/>
      <w:bookmarkStart w:id="188" w:name="_Toc200451960"/>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6</w:t>
      </w:r>
      <w:r>
        <w:rPr>
          <w:rFonts w:hint="eastAsia" w:ascii="仿宋" w:hAnsi="仿宋" w:eastAsia="仿宋" w:cs="仿宋"/>
          <w:color w:val="000000"/>
          <w:sz w:val="24"/>
          <w:lang w:val="zh-CN"/>
        </w:rPr>
        <w:t xml:space="preserve">.5</w:t>
      </w:r>
      <w:r>
        <w:rPr>
          <w:rFonts w:hint="eastAsia" w:ascii="仿宋" w:hAnsi="仿宋" w:eastAsia="仿宋" w:cs="仿宋"/>
          <w:color w:val="000000"/>
          <w:sz w:val="24"/>
        </w:rPr>
        <w:t xml:space="preserve"> </w:t>
      </w:r>
      <w:r>
        <w:rPr>
          <w:rFonts w:hint="eastAsia" w:ascii="仿宋" w:hAnsi="仿宋" w:eastAsia="仿宋" w:cs="仿宋"/>
          <w:b/>
          <w:bCs/>
          <w:color w:val="000000"/>
          <w:sz w:val="24"/>
          <w:lang w:val="zh-CN"/>
        </w:rPr>
        <w:t xml:space="preserve">有下列情形之一的视为投标人串通投标，投标无效：</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6</w:t>
      </w:r>
      <w:r>
        <w:rPr>
          <w:rFonts w:hint="eastAsia" w:ascii="仿宋" w:hAnsi="仿宋" w:eastAsia="仿宋" w:cs="仿宋"/>
          <w:color w:val="000000"/>
          <w:sz w:val="24"/>
          <w:lang w:val="zh-CN"/>
        </w:rPr>
        <w:t xml:space="preserve">.5.1</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不同投标人的投标文件由同一单位或者个人编制。</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6</w:t>
      </w:r>
      <w:r>
        <w:rPr>
          <w:rFonts w:hint="eastAsia" w:ascii="仿宋" w:hAnsi="仿宋" w:eastAsia="仿宋" w:cs="仿宋"/>
          <w:color w:val="000000"/>
          <w:sz w:val="24"/>
          <w:lang w:val="zh-CN"/>
        </w:rPr>
        <w:t xml:space="preserve">.5.2</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不同投标人委托同一单位或者个人办理投标事宜。</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6</w:t>
      </w:r>
      <w:r>
        <w:rPr>
          <w:rFonts w:hint="eastAsia" w:ascii="仿宋" w:hAnsi="仿宋" w:eastAsia="仿宋" w:cs="仿宋"/>
          <w:color w:val="000000"/>
          <w:sz w:val="24"/>
          <w:lang w:val="zh-CN"/>
        </w:rPr>
        <w:t xml:space="preserve">.5.3</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不同投标人的投标文件载明的项目管理成员或者联系人员为同一人。</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6</w:t>
      </w:r>
      <w:r>
        <w:rPr>
          <w:rFonts w:hint="eastAsia" w:ascii="仿宋" w:hAnsi="仿宋" w:eastAsia="仿宋" w:cs="仿宋"/>
          <w:color w:val="000000"/>
          <w:sz w:val="24"/>
          <w:lang w:val="zh-CN"/>
        </w:rPr>
        <w:t xml:space="preserve">.5.4</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不同投标人的投标文件异常一致或者投标报价呈规律性差异。</w:t>
      </w:r>
      <w:bookmarkEnd w:id="188"/>
      <w:r/>
    </w:p>
    <w:p>
      <w:pPr>
        <w:pStyle w:val="822"/>
        <w:ind w:firstLine="420"/>
        <w:spacing w:before="0" w:after="0" w:line="252" w:lineRule="auto"/>
        <w:rPr>
          <w:rFonts w:hint="eastAsia" w:ascii="仿宋" w:hAnsi="仿宋" w:eastAsia="仿宋" w:cs="仿宋"/>
        </w:rPr>
      </w:pPr>
      <w:r>
        <w:rPr>
          <w:rFonts w:hint="eastAsia" w:ascii="仿宋" w:hAnsi="仿宋" w:eastAsia="仿宋" w:cs="仿宋"/>
        </w:rPr>
        <w:t xml:space="preserve">2</w:t>
      </w:r>
      <w:r>
        <w:rPr>
          <w:rFonts w:hint="eastAsia" w:ascii="仿宋" w:hAnsi="仿宋" w:eastAsia="仿宋" w:cs="仿宋"/>
          <w:lang w:val="en-US" w:eastAsia="zh-CN"/>
        </w:rPr>
        <w:t xml:space="preserve">7.</w:t>
      </w:r>
      <w:r>
        <w:rPr>
          <w:rFonts w:hint="eastAsia" w:ascii="仿宋" w:hAnsi="仿宋" w:eastAsia="仿宋" w:cs="仿宋"/>
        </w:rPr>
        <w:t xml:space="preserve">中标通知书</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7</w:t>
      </w:r>
      <w:r>
        <w:rPr>
          <w:rFonts w:hint="eastAsia" w:ascii="仿宋" w:hAnsi="仿宋" w:eastAsia="仿宋" w:cs="仿宋"/>
          <w:color w:val="000000"/>
          <w:sz w:val="24"/>
          <w:lang w:val="zh-CN"/>
        </w:rPr>
        <w:t xml:space="preserve">.l 中标结果确定后，采购代理机构将向中标人发出《中标通知书》。中标人</w:t>
      </w:r>
      <w:r>
        <w:rPr>
          <w:rFonts w:hint="eastAsia" w:ascii="仿宋" w:hAnsi="仿宋" w:eastAsia="仿宋" w:cs="仿宋"/>
          <w:color w:val="000000"/>
          <w:sz w:val="24"/>
        </w:rPr>
        <w:t xml:space="preserve">可</w:t>
      </w:r>
      <w:r>
        <w:rPr>
          <w:rFonts w:hint="eastAsia" w:ascii="仿宋" w:hAnsi="仿宋" w:eastAsia="仿宋" w:cs="仿宋"/>
          <w:color w:val="000000"/>
          <w:sz w:val="24"/>
          <w:lang w:val="zh-CN"/>
        </w:rPr>
        <w:t xml:space="preserve">在中标结果公告届满之日起三十日内,登录苏采云系统下载。</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7</w:t>
      </w:r>
      <w:r>
        <w:rPr>
          <w:rFonts w:hint="eastAsia" w:ascii="仿宋" w:hAnsi="仿宋" w:eastAsia="仿宋" w:cs="仿宋"/>
          <w:color w:val="000000"/>
          <w:sz w:val="24"/>
          <w:lang w:val="zh-CN"/>
        </w:rPr>
        <w:t xml:space="preserve">.2</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中标通知书</w:t>
      </w:r>
      <w:r>
        <w:rPr>
          <w:rFonts w:hint="eastAsia" w:ascii="仿宋" w:hAnsi="仿宋" w:eastAsia="仿宋" w:cs="仿宋"/>
          <w:color w:val="000000"/>
          <w:sz w:val="24"/>
        </w:rPr>
        <w:t xml:space="preserve">》</w:t>
      </w:r>
      <w:r>
        <w:rPr>
          <w:rFonts w:hint="eastAsia" w:ascii="仿宋" w:hAnsi="仿宋" w:eastAsia="仿宋" w:cs="仿宋"/>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819"/>
        <w:ind w:firstLine="465"/>
        <w:spacing w:before="145" w:after="145" w:line="252" w:lineRule="auto"/>
        <w:rPr>
          <w:rFonts w:hint="eastAsia" w:ascii="仿宋" w:hAnsi="仿宋" w:eastAsia="仿宋" w:cs="仿宋"/>
          <w:b w:val="0"/>
          <w:bCs w:val="0"/>
          <w:color w:val="000000"/>
          <w:sz w:val="30"/>
          <w:szCs w:val="30"/>
        </w:rPr>
      </w:pPr>
      <w:r/>
      <w:bookmarkStart w:id="189" w:name="_Toc120614220"/>
      <w:r/>
      <w:bookmarkStart w:id="190" w:name="_Toc20823308"/>
      <w:r/>
      <w:bookmarkStart w:id="191" w:name="_Toc513029236"/>
      <w:r/>
      <w:bookmarkStart w:id="192" w:name="_Toc16938552"/>
      <w:r>
        <w:rPr>
          <w:rFonts w:hint="eastAsia" w:ascii="仿宋" w:hAnsi="仿宋" w:eastAsia="仿宋" w:cs="仿宋"/>
          <w:b w:val="0"/>
          <w:bCs w:val="0"/>
          <w:color w:val="000000"/>
          <w:sz w:val="30"/>
          <w:szCs w:val="30"/>
        </w:rPr>
        <w:t xml:space="preserve">七、授予合同</w:t>
      </w:r>
      <w:bookmarkEnd w:id="189"/>
      <w:r/>
      <w:bookmarkEnd w:id="190"/>
      <w:bookmarkEnd w:id="191"/>
      <w:bookmarkEnd w:id="192"/>
      <w:r/>
    </w:p>
    <w:p>
      <w:pPr>
        <w:pStyle w:val="822"/>
        <w:ind w:firstLine="420"/>
        <w:spacing w:before="0" w:after="0" w:line="252" w:lineRule="auto"/>
        <w:rPr>
          <w:rFonts w:hint="eastAsia" w:ascii="仿宋" w:hAnsi="仿宋" w:eastAsia="仿宋" w:cs="仿宋"/>
        </w:rPr>
      </w:pPr>
      <w:r>
        <w:rPr>
          <w:rFonts w:hint="eastAsia" w:ascii="仿宋" w:hAnsi="仿宋" w:eastAsia="仿宋" w:cs="仿宋"/>
          <w:lang w:eastAsia="zh-CN"/>
        </w:rPr>
        <w:t xml:space="preserve">2</w:t>
      </w:r>
      <w:r>
        <w:rPr>
          <w:rFonts w:hint="eastAsia" w:ascii="仿宋" w:hAnsi="仿宋" w:eastAsia="仿宋" w:cs="仿宋"/>
          <w:lang w:val="en-US" w:eastAsia="zh-CN"/>
        </w:rPr>
        <w:t xml:space="preserve">8.</w:t>
      </w:r>
      <w:r>
        <w:rPr>
          <w:rFonts w:hint="eastAsia" w:ascii="仿宋" w:hAnsi="仿宋" w:eastAsia="仿宋" w:cs="仿宋"/>
        </w:rPr>
        <w:t xml:space="preserve">签订合同</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28.l 中标人应当在《中标通知书》发出之日起三十日内，按照招标文件确定的事项与采购人签订政府采购合同。采购人于合同签订后2个工作日内通过苏采云系统进行公示。</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28.2 招标文件、中标人的投标文件及招标过程中有关澄清、承诺文件均作为合同附件。</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28.3 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28</w:t>
      </w:r>
      <w:r>
        <w:rPr>
          <w:rFonts w:hint="eastAsia" w:ascii="仿宋" w:hAnsi="仿宋" w:eastAsia="仿宋" w:cs="仿宋"/>
          <w:color w:val="000000"/>
          <w:sz w:val="24"/>
          <w:lang w:val="zh-CN"/>
        </w:rPr>
        <w:t xml:space="preserve">.4 中标人因自身原因拒绝与采购人签订合同的，不得参加采购人</w:t>
      </w:r>
      <w:r>
        <w:rPr>
          <w:rFonts w:hint="eastAsia" w:ascii="仿宋" w:hAnsi="仿宋" w:eastAsia="仿宋" w:cs="仿宋"/>
          <w:color w:val="000000"/>
          <w:sz w:val="24"/>
        </w:rPr>
        <w:t xml:space="preserve">重新组织的</w:t>
      </w:r>
      <w:r>
        <w:rPr>
          <w:rFonts w:hint="eastAsia" w:ascii="仿宋" w:hAnsi="仿宋" w:eastAsia="仿宋" w:cs="仿宋"/>
          <w:color w:val="000000"/>
          <w:sz w:val="24"/>
          <w:lang w:val="zh-CN"/>
        </w:rPr>
        <w:t xml:space="preserve">采购活动</w:t>
      </w:r>
      <w:r>
        <w:rPr>
          <w:rFonts w:hint="eastAsia" w:ascii="仿宋" w:hAnsi="仿宋" w:eastAsia="仿宋" w:cs="仿宋"/>
        </w:rPr>
        <w:t xml:space="preserve">，</w:t>
      </w:r>
      <w:r>
        <w:rPr>
          <w:rFonts w:hint="eastAsia" w:ascii="仿宋" w:hAnsi="仿宋" w:eastAsia="仿宋" w:cs="仿宋"/>
          <w:color w:val="000000"/>
          <w:sz w:val="24"/>
        </w:rPr>
        <w:t xml:space="preserve">且将可能被拒绝参加该采购人</w:t>
      </w:r>
      <w:r>
        <w:rPr>
          <w:rFonts w:hint="eastAsia" w:ascii="仿宋" w:hAnsi="仿宋" w:eastAsia="仿宋" w:cs="仿宋"/>
          <w:color w:val="000000"/>
          <w:sz w:val="24"/>
          <w:lang w:val="zh-CN"/>
        </w:rPr>
        <w:t xml:space="preserve">一年内</w:t>
      </w:r>
      <w:r>
        <w:rPr>
          <w:rFonts w:hint="eastAsia" w:ascii="仿宋" w:hAnsi="仿宋" w:eastAsia="仿宋" w:cs="仿宋"/>
          <w:color w:val="000000"/>
          <w:sz w:val="24"/>
        </w:rPr>
        <w:t xml:space="preserve">的其他</w:t>
      </w:r>
      <w:r>
        <w:rPr>
          <w:rFonts w:hint="eastAsia" w:ascii="仿宋" w:hAnsi="仿宋" w:eastAsia="仿宋" w:cs="仿宋"/>
          <w:color w:val="000000"/>
          <w:sz w:val="24"/>
          <w:lang w:val="zh-CN"/>
        </w:rPr>
        <w:t xml:space="preserve">政府采购活动。</w:t>
      </w:r>
      <w:r/>
    </w:p>
    <w:p>
      <w:pPr>
        <w:pStyle w:val="822"/>
        <w:ind w:firstLine="420"/>
        <w:spacing w:before="0" w:after="0" w:line="252" w:lineRule="auto"/>
        <w:rPr>
          <w:rFonts w:hint="eastAsia" w:ascii="仿宋" w:hAnsi="仿宋" w:eastAsia="仿宋" w:cs="仿宋"/>
        </w:rPr>
      </w:pPr>
      <w:r>
        <w:rPr>
          <w:rFonts w:hint="eastAsia" w:ascii="仿宋" w:hAnsi="仿宋" w:eastAsia="仿宋" w:cs="仿宋"/>
          <w:lang w:val="en-US" w:eastAsia="zh-CN"/>
        </w:rPr>
        <w:t xml:space="preserve">29.</w:t>
      </w:r>
      <w:r>
        <w:rPr>
          <w:rFonts w:hint="eastAsia" w:ascii="仿宋" w:hAnsi="仿宋" w:eastAsia="仿宋" w:cs="仿宋"/>
          <w:lang w:eastAsia="zh-CN"/>
        </w:rPr>
        <w:t xml:space="preserve">标的物</w:t>
      </w:r>
      <w:r>
        <w:rPr>
          <w:rFonts w:hint="eastAsia" w:ascii="仿宋" w:hAnsi="仿宋" w:eastAsia="仿宋" w:cs="仿宋"/>
        </w:rPr>
        <w:t xml:space="preserve">的追加</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29</w:t>
      </w:r>
      <w:r>
        <w:rPr>
          <w:rFonts w:hint="eastAsia" w:ascii="仿宋" w:hAnsi="仿宋" w:eastAsia="仿宋" w:cs="仿宋"/>
          <w:color w:val="000000"/>
          <w:sz w:val="24"/>
          <w:lang w:val="zh-CN"/>
        </w:rPr>
        <w:t xml:space="preserve">.1</w:t>
      </w:r>
      <w:r>
        <w:rPr>
          <w:rFonts w:hint="eastAsia" w:ascii="仿宋" w:hAnsi="仿宋" w:eastAsia="仿宋" w:cs="仿宋"/>
          <w:color w:val="000000"/>
          <w:sz w:val="24"/>
        </w:rPr>
        <w:t xml:space="preserve"> </w:t>
      </w:r>
      <w:r>
        <w:rPr>
          <w:rFonts w:hint="eastAsia" w:ascii="仿宋" w:hAnsi="仿宋" w:eastAsia="仿宋" w:cs="仿宋"/>
          <w:color w:val="000000"/>
          <w:sz w:val="24"/>
          <w:lang w:val="zh-CN"/>
        </w:rPr>
        <w:t xml:space="preserve">合同履行中，采购人需追加与合同标的相同的服务（包含与服务相关的货物），在不改变合同其他条款的前提下，可以与中标人协商签订补充合同，但所有补充合同的金额不超过原合同金额</w:t>
      </w:r>
      <w:r>
        <w:rPr>
          <w:rFonts w:hint="eastAsia" w:ascii="仿宋" w:hAnsi="仿宋" w:eastAsia="仿宋" w:cs="仿宋"/>
          <w:color w:val="000000"/>
          <w:sz w:val="24"/>
        </w:rPr>
        <w:t xml:space="preserve">的</w:t>
      </w:r>
      <w:r>
        <w:rPr>
          <w:rFonts w:hint="eastAsia" w:ascii="仿宋" w:hAnsi="仿宋" w:eastAsia="仿宋" w:cs="仿宋"/>
          <w:color w:val="000000"/>
          <w:sz w:val="24"/>
          <w:lang w:val="zh-CN"/>
        </w:rPr>
        <w:t xml:space="preserve">10%。</w:t>
      </w:r>
      <w:r/>
    </w:p>
    <w:p>
      <w:pPr>
        <w:pStyle w:val="822"/>
        <w:ind w:firstLine="420"/>
        <w:spacing w:before="0" w:after="0" w:line="252" w:lineRule="auto"/>
        <w:rPr>
          <w:rFonts w:hint="eastAsia" w:ascii="仿宋" w:hAnsi="仿宋" w:eastAsia="仿宋" w:cs="仿宋"/>
        </w:rPr>
      </w:pPr>
      <w:r>
        <w:rPr>
          <w:rFonts w:hint="eastAsia" w:ascii="仿宋" w:hAnsi="仿宋" w:eastAsia="仿宋" w:cs="仿宋"/>
        </w:rPr>
        <w:t xml:space="preserve">3</w:t>
      </w:r>
      <w:r>
        <w:rPr>
          <w:rFonts w:hint="eastAsia" w:ascii="仿宋" w:hAnsi="仿宋" w:eastAsia="仿宋" w:cs="仿宋"/>
          <w:lang w:val="en-US" w:eastAsia="zh-CN"/>
        </w:rPr>
        <w:t xml:space="preserve">0.</w:t>
      </w:r>
      <w:r>
        <w:rPr>
          <w:rFonts w:hint="eastAsia" w:ascii="仿宋" w:hAnsi="仿宋" w:eastAsia="仿宋" w:cs="仿宋"/>
        </w:rPr>
        <w:t xml:space="preserve">政府采购履约资金扶持政策</w:t>
      </w:r>
      <w:r/>
    </w:p>
    <w:p>
      <w:pPr>
        <w:ind w:firstLine="420"/>
        <w:spacing w:line="252" w:lineRule="auto"/>
        <w:rPr>
          <w:rFonts w:hint="eastAsia" w:ascii="仿宋" w:hAnsi="仿宋" w:eastAsia="仿宋" w:cs="仿宋"/>
          <w:lang w:val="zh-CN"/>
        </w:rPr>
      </w:pPr>
      <w:r>
        <w:rPr>
          <w:rFonts w:hint="eastAsia" w:ascii="仿宋" w:hAnsi="仿宋" w:eastAsia="仿宋" w:cs="仿宋"/>
          <w:color w:val="000000"/>
          <w:sz w:val="24"/>
        </w:rPr>
        <w:t xml:space="preserve">30.1 依据《关于在全省政府采购领域推行电子履约保函（保险）的通知》（苏财购</w:t>
      </w:r>
      <w:r>
        <w:rPr>
          <w:rFonts w:hint="eastAsia" w:ascii="仿宋" w:hAnsi="仿宋" w:eastAsia="仿宋" w:cs="仿宋"/>
          <w:sz w:val="24"/>
          <w:szCs w:val="24"/>
        </w:rPr>
        <w:t xml:space="preserve">〔2023〕</w:t>
      </w:r>
      <w:r>
        <w:rPr>
          <w:rFonts w:hint="eastAsia" w:ascii="仿宋" w:hAnsi="仿宋" w:eastAsia="仿宋" w:cs="仿宋"/>
          <w:color w:val="000000"/>
          <w:sz w:val="24"/>
        </w:rPr>
        <w:t xml:space="preserve">150号），需要缴纳履约保证金的，</w:t>
      </w:r>
      <w:r>
        <w:rPr>
          <w:rFonts w:hint="eastAsia" w:ascii="仿宋" w:hAnsi="仿宋" w:eastAsia="仿宋" w:cs="仿宋"/>
          <w:color w:val="000000"/>
          <w:sz w:val="24"/>
          <w:lang w:val="zh-CN"/>
        </w:rPr>
        <w:t xml:space="preserve">中标</w:t>
      </w:r>
      <w:r>
        <w:rPr>
          <w:rFonts w:hint="eastAsia" w:ascii="仿宋" w:hAnsi="仿宋" w:eastAsia="仿宋" w:cs="仿宋"/>
          <w:color w:val="000000"/>
          <w:sz w:val="24"/>
        </w:rPr>
        <w:t xml:space="preserve">供应商</w:t>
      </w:r>
      <w:r>
        <w:rPr>
          <w:rFonts w:hint="eastAsia" w:ascii="仿宋" w:hAnsi="仿宋" w:eastAsia="仿宋" w:cs="仿宋"/>
          <w:color w:val="000000"/>
          <w:sz w:val="24"/>
          <w:lang w:val="zh-CN"/>
        </w:rPr>
        <w:t xml:space="preserve">可</w:t>
      </w:r>
      <w:r>
        <w:rPr>
          <w:rFonts w:hint="eastAsia" w:ascii="仿宋" w:hAnsi="仿宋" w:eastAsia="仿宋" w:cs="仿宋"/>
          <w:color w:val="000000"/>
          <w:sz w:val="24"/>
        </w:rPr>
        <w:t xml:space="preserve">通过江苏政府采购网“政府采购电子履约保函（保险）综合服务平台”线上办理履约保函（保险）</w:t>
      </w:r>
      <w:r>
        <w:rPr>
          <w:rFonts w:hint="eastAsia" w:ascii="仿宋" w:hAnsi="仿宋" w:eastAsia="仿宋" w:cs="仿宋"/>
          <w:color w:val="000000"/>
          <w:sz w:val="24"/>
          <w:lang w:val="zh-CN"/>
        </w:rPr>
        <w:t xml:space="preserve">。</w:t>
      </w:r>
      <w:r/>
    </w:p>
    <w:p>
      <w:pPr>
        <w:pStyle w:val="819"/>
        <w:ind w:firstLine="465"/>
        <w:spacing w:before="145" w:after="145" w:line="252" w:lineRule="auto"/>
        <w:rPr>
          <w:rFonts w:hint="eastAsia" w:ascii="仿宋" w:hAnsi="仿宋" w:eastAsia="仿宋" w:cs="仿宋"/>
          <w:b w:val="0"/>
          <w:bCs w:val="0"/>
          <w:color w:val="000000"/>
          <w:sz w:val="30"/>
          <w:szCs w:val="30"/>
          <w:lang w:val="en-US"/>
        </w:rPr>
      </w:pPr>
      <w:r>
        <w:rPr>
          <w:rFonts w:hint="eastAsia" w:ascii="仿宋" w:hAnsi="仿宋" w:eastAsia="仿宋" w:cs="仿宋"/>
          <w:b w:val="0"/>
          <w:bCs w:val="0"/>
          <w:color w:val="000000"/>
          <w:sz w:val="30"/>
          <w:szCs w:val="30"/>
          <w:lang w:val="en-US" w:eastAsia="zh-CN"/>
        </w:rPr>
        <w:t xml:space="preserve">八、质疑</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31.</w:t>
      </w:r>
      <w:r>
        <w:rPr>
          <w:rFonts w:hint="eastAsia" w:ascii="仿宋" w:hAnsi="仿宋" w:eastAsia="仿宋" w:cs="仿宋"/>
          <w:color w:val="000000"/>
          <w:sz w:val="24"/>
          <w:lang w:val="zh-CN"/>
        </w:rPr>
        <w:t xml:space="preserve">提出质疑的供应商应当是参与所质疑项目采购活动的供应商，潜在供应商依法获取其可质疑的采购文件的，可以对采购文件提出质疑。</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32.</w:t>
      </w:r>
      <w:r>
        <w:rPr>
          <w:rFonts w:hint="eastAsia" w:ascii="仿宋" w:hAnsi="仿宋" w:eastAsia="仿宋" w:cs="仿宋"/>
          <w:color w:val="000000"/>
          <w:sz w:val="24"/>
          <w:lang w:val="zh-CN"/>
        </w:rPr>
        <w:t xml:space="preserve">供应商认为采购文件、采购过程和采购结果使自己的权益受到损害的，可以在知道或应知其权益受到损害之日起七个工作日内，</w:t>
      </w:r>
      <w:r>
        <w:rPr>
          <w:rFonts w:hint="eastAsia" w:ascii="仿宋" w:hAnsi="仿宋" w:eastAsia="仿宋" w:cs="仿宋"/>
          <w:color w:val="000000"/>
          <w:sz w:val="24"/>
        </w:rPr>
        <w:t xml:space="preserve">按照第3</w:t>
      </w:r>
      <w:r>
        <w:rPr>
          <w:rFonts w:hint="eastAsia" w:ascii="仿宋" w:hAnsi="仿宋" w:eastAsia="仿宋" w:cs="仿宋"/>
          <w:color w:val="000000"/>
          <w:sz w:val="24"/>
          <w:lang w:val="zh-CN"/>
        </w:rPr>
        <w:t xml:space="preserve">4</w:t>
      </w:r>
      <w:r>
        <w:rPr>
          <w:rFonts w:hint="eastAsia" w:ascii="仿宋" w:hAnsi="仿宋" w:eastAsia="仿宋" w:cs="仿宋"/>
          <w:color w:val="000000"/>
          <w:sz w:val="24"/>
        </w:rPr>
        <w:t xml:space="preserve">条</w:t>
      </w: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第35</w:t>
      </w:r>
      <w:r>
        <w:rPr>
          <w:rFonts w:hint="eastAsia" w:ascii="仿宋" w:hAnsi="仿宋" w:eastAsia="仿宋" w:cs="仿宋"/>
          <w:color w:val="000000"/>
          <w:sz w:val="24"/>
          <w:lang w:val="zh-CN"/>
        </w:rPr>
        <w:t xml:space="preserve">条</w:t>
      </w:r>
      <w:r>
        <w:rPr>
          <w:rFonts w:hint="eastAsia" w:ascii="仿宋" w:hAnsi="仿宋" w:eastAsia="仿宋" w:cs="仿宋"/>
          <w:color w:val="000000"/>
          <w:sz w:val="24"/>
        </w:rPr>
        <w:t xml:space="preserve">之</w:t>
      </w:r>
      <w:r>
        <w:rPr>
          <w:rFonts w:hint="eastAsia" w:ascii="仿宋" w:hAnsi="仿宋" w:eastAsia="仿宋" w:cs="仿宋"/>
          <w:color w:val="000000"/>
          <w:sz w:val="24"/>
          <w:lang w:val="zh-CN"/>
        </w:rPr>
        <w:t xml:space="preserve">规定以书面形式向采购人或采购代理机构提出质疑。</w:t>
      </w:r>
      <w:r>
        <w:rPr>
          <w:rFonts w:hint="eastAsia" w:ascii="仿宋" w:hAnsi="仿宋" w:eastAsia="仿宋" w:cs="仿宋"/>
          <w:b/>
          <w:bCs/>
          <w:color w:val="000000"/>
          <w:sz w:val="24"/>
          <w:lang w:val="zh-CN"/>
        </w:rPr>
        <w:t xml:space="preserve">上述应知其权益受到损害之日是指</w:t>
      </w:r>
      <w:r>
        <w:rPr>
          <w:rFonts w:hint="eastAsia" w:ascii="仿宋" w:hAnsi="仿宋" w:eastAsia="仿宋" w:cs="仿宋"/>
          <w:color w:val="000000"/>
          <w:sz w:val="24"/>
          <w:lang w:val="zh-CN"/>
        </w:rPr>
        <w:t xml:space="preserve">：</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2.1 对采购文件提出质疑的，为收到采购文件之日或者采购文件公告期限届满之日。</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2.2 对采购过程提出质疑的，为各采购程序环节结束之日。</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2.3 对中标或者成交结果提出质疑的，为中标或者成交结果公告期限届满之日。</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33.</w:t>
      </w:r>
      <w:r>
        <w:rPr>
          <w:rFonts w:hint="eastAsia" w:ascii="仿宋" w:hAnsi="仿宋" w:eastAsia="仿宋" w:cs="仿宋"/>
          <w:color w:val="000000"/>
          <w:sz w:val="24"/>
          <w:lang w:val="zh-CN"/>
        </w:rPr>
        <w:t xml:space="preserve">供应商应当在法定质疑期内一次性提出针对同一采购程序环节的质疑。供应商如在法定期限内对同一采购程序环节提出多次质疑的，采购代理机构或采购人将只对供应商第一次质疑作出答复。</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34.</w:t>
      </w:r>
      <w:r>
        <w:rPr>
          <w:rFonts w:hint="eastAsia" w:ascii="仿宋" w:hAnsi="仿宋" w:eastAsia="仿宋" w:cs="仿宋"/>
          <w:color w:val="000000"/>
          <w:sz w:val="24"/>
          <w:lang w:val="zh-CN"/>
        </w:rPr>
        <w:t xml:space="preserve">供应商提出质疑应提交《质疑函》原件,且尽可能通过邮寄方式送达，采购代理机构和采购人不接受无运单的快件。《质疑函》应按照本招标文件中《质疑函范本》</w:t>
      </w:r>
      <w:r>
        <w:rPr>
          <w:rFonts w:hint="eastAsia" w:ascii="仿宋" w:hAnsi="仿宋" w:eastAsia="仿宋" w:cs="仿宋"/>
          <w:color w:val="000000"/>
          <w:sz w:val="24"/>
        </w:rPr>
        <w:t xml:space="preserve">的</w:t>
      </w:r>
      <w:r>
        <w:rPr>
          <w:rFonts w:hint="eastAsia" w:ascii="仿宋" w:hAnsi="仿宋" w:eastAsia="仿宋" w:cs="仿宋"/>
          <w:color w:val="000000"/>
          <w:sz w:val="24"/>
          <w:lang w:val="zh-CN"/>
        </w:rPr>
        <w:t xml:space="preserve">格式和内容填写。</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供应商如组成联合体参加采购活动，《质疑函范本》中要求加盖公章之处，联合体各方均须按要求加盖公章。</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35.</w:t>
      </w:r>
      <w:r>
        <w:rPr>
          <w:rFonts w:hint="eastAsia" w:ascii="仿宋" w:hAnsi="仿宋" w:eastAsia="仿宋" w:cs="仿宋"/>
          <w:b/>
          <w:bCs/>
          <w:color w:val="000000"/>
          <w:sz w:val="24"/>
          <w:lang w:val="zh-CN"/>
        </w:rPr>
        <w:t xml:space="preserve">供应商（含潜在供应商）对采购方式、采购需求、供应商资格条件及审查结果、评标方法和评标标准、合同文本的询问、质疑向采购人提出，由采购人负责答复。</w:t>
      </w:r>
      <w:r>
        <w:rPr>
          <w:rFonts w:hint="eastAsia" w:ascii="仿宋" w:hAnsi="仿宋" w:eastAsia="仿宋" w:cs="仿宋"/>
          <w:color w:val="000000"/>
          <w:sz w:val="24"/>
          <w:lang w:val="zh-CN"/>
        </w:rPr>
        <w:t xml:space="preserve">供应商对除上述事项以外其他事项的询问、质疑向采购代理机构提出，由采购代理机构负责答复。</w:t>
      </w:r>
      <w:r/>
    </w:p>
    <w:p>
      <w:pPr>
        <w:ind w:firstLine="420"/>
        <w:spacing w:line="252" w:lineRule="auto"/>
        <w:rPr>
          <w:rFonts w:hint="eastAsia" w:ascii="仿宋" w:hAnsi="仿宋" w:eastAsia="仿宋" w:cs="仿宋"/>
          <w:color w:val="0000ff"/>
          <w:sz w:val="24"/>
        </w:rPr>
      </w:pPr>
      <w:r>
        <w:rPr>
          <w:rFonts w:hint="eastAsia" w:ascii="仿宋" w:hAnsi="仿宋" w:eastAsia="仿宋" w:cs="仿宋"/>
          <w:color w:val="000000"/>
          <w:sz w:val="24"/>
          <w:lang w:val="zh-CN"/>
        </w:rPr>
        <w:t xml:space="preserve">采购代理机构《质疑函》接收部门为</w:t>
      </w:r>
      <w:r>
        <w:rPr>
          <w:rFonts w:hint="eastAsia" w:ascii="仿宋" w:hAnsi="仿宋" w:eastAsia="仿宋" w:cs="仿宋"/>
          <w:color w:val="000000"/>
          <w:sz w:val="24"/>
        </w:rPr>
        <w:t xml:space="preserve">采购代理处</w:t>
      </w:r>
      <w:r>
        <w:rPr>
          <w:rFonts w:hint="eastAsia" w:ascii="仿宋" w:hAnsi="仿宋" w:eastAsia="仿宋" w:cs="仿宋"/>
          <w:color w:val="000000"/>
          <w:sz w:val="24"/>
          <w:lang w:val="zh-CN"/>
        </w:rPr>
        <w:t xml:space="preserve">。收件人：江苏省苏辰建设投资顾问有限公司，地址：南京市建邺区西城路300号君泰国际C栋15层，联系电话：025-87770691。</w:t>
      </w:r>
      <w:r>
        <w:rPr>
          <w:rFonts w:hint="eastAsia" w:ascii="仿宋" w:hAnsi="仿宋" w:eastAsia="仿宋" w:cs="仿宋"/>
          <w:color w:val="0000ff"/>
          <w:sz w:val="24"/>
        </w:rPr>
        <w:t xml:space="preserve"> </w:t>
      </w:r>
      <w:r>
        <w:rPr>
          <w:rFonts w:hint="eastAsia" w:ascii="仿宋" w:hAnsi="仿宋" w:eastAsia="仿宋" w:cs="仿宋"/>
          <w:color w:val="000000"/>
          <w:sz w:val="24"/>
        </w:rPr>
        <w:t xml:space="preserve"> </w:t>
      </w:r>
      <w:r>
        <w:rPr>
          <w:rFonts w:hint="eastAsia" w:ascii="仿宋" w:hAnsi="仿宋" w:eastAsia="仿宋" w:cs="仿宋"/>
          <w:color w:val="0000ff"/>
          <w:sz w:val="24"/>
        </w:rPr>
        <w:t xml:space="preserve"> </w:t>
      </w:r>
      <w:r/>
    </w:p>
    <w:p>
      <w:pPr>
        <w:ind w:firstLine="422"/>
        <w:spacing w:line="252" w:lineRule="auto"/>
        <w:rPr>
          <w:rFonts w:hint="eastAsia" w:ascii="仿宋" w:hAnsi="仿宋" w:eastAsia="仿宋" w:cs="仿宋"/>
          <w:b/>
          <w:bCs/>
          <w:color w:val="000000"/>
          <w:sz w:val="24"/>
          <w:lang w:val="zh-CN"/>
        </w:rPr>
      </w:pPr>
      <w:r>
        <w:rPr>
          <w:rFonts w:hint="eastAsia" w:ascii="仿宋" w:hAnsi="仿宋" w:eastAsia="仿宋" w:cs="仿宋"/>
          <w:b/>
          <w:bCs/>
          <w:color w:val="000000"/>
          <w:sz w:val="24"/>
          <w:lang w:val="zh-CN"/>
        </w:rPr>
        <w:t xml:space="preserve">由采购人负责答复的质疑，采购人将《质疑答复函》抄送采购代理机构。</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6</w:t>
      </w:r>
      <w:r>
        <w:rPr>
          <w:rFonts w:hint="eastAsia" w:ascii="仿宋" w:hAnsi="仿宋" w:eastAsia="仿宋" w:cs="仿宋"/>
          <w:color w:val="000000"/>
          <w:sz w:val="24"/>
        </w:rPr>
        <w:t xml:space="preserve">.</w:t>
      </w:r>
      <w:r>
        <w:rPr>
          <w:rFonts w:hint="eastAsia" w:ascii="仿宋" w:hAnsi="仿宋" w:eastAsia="仿宋" w:cs="仿宋"/>
          <w:color w:val="000000"/>
          <w:sz w:val="24"/>
          <w:lang w:val="zh-CN"/>
        </w:rPr>
        <w:t xml:space="preserve">以下情形的质疑不予受理：</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6.1 内容不符合《政府采购质疑和投诉办法》第十二条规定的质疑。</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6.2 超出政府采购法定期限的质疑。</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6.3 以传真、电子邮件等方式递交的非原件形式的质疑。</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6.4 未参加采购活动或在采购活动中自身权益未受到损害的供应商所提出的质疑。</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6.5 供应商组成联合体参加采购活动，联合体中任何一方或多方未按要求签字</w:t>
      </w:r>
      <w:r>
        <w:rPr>
          <w:rFonts w:hint="eastAsia" w:ascii="仿宋" w:hAnsi="仿宋" w:eastAsia="仿宋" w:cs="仿宋"/>
          <w:color w:val="000000"/>
          <w:sz w:val="24"/>
        </w:rPr>
        <w:t xml:space="preserve">或签章</w:t>
      </w:r>
      <w:r>
        <w:rPr>
          <w:rFonts w:hint="eastAsia" w:ascii="仿宋" w:hAnsi="仿宋" w:eastAsia="仿宋" w:cs="仿宋"/>
          <w:color w:val="000000"/>
          <w:sz w:val="24"/>
          <w:lang w:val="zh-CN"/>
        </w:rPr>
        <w:t xml:space="preserve">、加盖公章的质疑。</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w:t>
      </w:r>
      <w:r>
        <w:rPr>
          <w:rFonts w:hint="eastAsia" w:ascii="仿宋" w:hAnsi="仿宋" w:eastAsia="仿宋" w:cs="仿宋"/>
          <w:color w:val="000000"/>
          <w:sz w:val="24"/>
          <w:lang w:val="zh-CN"/>
        </w:rPr>
        <w:t xml:space="preserve">6.</w:t>
      </w:r>
      <w:r>
        <w:rPr>
          <w:rFonts w:hint="eastAsia" w:ascii="仿宋" w:hAnsi="仿宋" w:eastAsia="仿宋" w:cs="仿宋"/>
          <w:color w:val="000000"/>
          <w:sz w:val="24"/>
        </w:rPr>
        <w:t xml:space="preserve">6</w:t>
      </w:r>
      <w:r>
        <w:rPr>
          <w:rFonts w:hint="eastAsia" w:ascii="仿宋" w:hAnsi="仿宋" w:eastAsia="仿宋" w:cs="仿宋"/>
          <w:color w:val="000000"/>
          <w:sz w:val="24"/>
          <w:lang w:val="zh-CN"/>
        </w:rPr>
        <w:t xml:space="preserve"> 法律法规规定的</w:t>
      </w:r>
      <w:r>
        <w:rPr>
          <w:rFonts w:hint="eastAsia" w:ascii="仿宋" w:hAnsi="仿宋" w:eastAsia="仿宋" w:cs="仿宋"/>
          <w:color w:val="000000"/>
          <w:sz w:val="24"/>
        </w:rPr>
        <w:t xml:space="preserve">其他</w:t>
      </w:r>
      <w:r>
        <w:rPr>
          <w:rFonts w:hint="eastAsia" w:ascii="仿宋" w:hAnsi="仿宋" w:eastAsia="仿宋" w:cs="仿宋"/>
          <w:color w:val="000000"/>
          <w:sz w:val="24"/>
          <w:lang w:val="zh-CN"/>
        </w:rPr>
        <w:t xml:space="preserve">不予受理情形。</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37.</w:t>
      </w:r>
      <w:r>
        <w:rPr>
          <w:rFonts w:hint="eastAsia" w:ascii="仿宋" w:hAnsi="仿宋" w:eastAsia="仿宋" w:cs="仿宋"/>
          <w:color w:val="000000"/>
          <w:sz w:val="24"/>
          <w:lang w:val="zh-CN"/>
        </w:rPr>
        <w:t xml:space="preserve">供应商提出书面质疑必须有理、有据，不得捏造事实、提供虚假材料进行恶意质疑。否则，一经查实，采购代理机构或采购人有权依据政府采购的有关规定，报请政府采购监管部门对该供应商进行相应的行政处罚和记录该供应商的失信信息。</w:t>
      </w:r>
      <w:r/>
    </w:p>
    <w:p>
      <w:pPr>
        <w:pStyle w:val="819"/>
        <w:ind w:firstLine="465"/>
        <w:spacing w:before="145" w:after="145" w:line="252" w:lineRule="auto"/>
        <w:rPr>
          <w:rFonts w:hint="eastAsia" w:ascii="仿宋" w:hAnsi="仿宋" w:eastAsia="仿宋" w:cs="仿宋"/>
          <w:b w:val="0"/>
          <w:bCs w:val="0"/>
          <w:color w:val="000000"/>
          <w:sz w:val="30"/>
          <w:szCs w:val="30"/>
          <w:lang w:val="en-US"/>
        </w:rPr>
      </w:pPr>
      <w:r>
        <w:rPr>
          <w:rFonts w:hint="eastAsia" w:ascii="仿宋" w:hAnsi="仿宋" w:eastAsia="仿宋" w:cs="仿宋"/>
          <w:b w:val="0"/>
          <w:bCs w:val="0"/>
          <w:color w:val="000000"/>
          <w:sz w:val="30"/>
          <w:szCs w:val="30"/>
          <w:lang w:val="en-US" w:eastAsia="zh-CN"/>
        </w:rPr>
        <w:t xml:space="preserve">九、政策功能落实</w:t>
      </w:r>
      <w:r/>
    </w:p>
    <w:p>
      <w:pPr>
        <w:pStyle w:val="822"/>
        <w:ind w:firstLine="420"/>
        <w:spacing w:before="0" w:after="0" w:line="252" w:lineRule="auto"/>
        <w:rPr>
          <w:rFonts w:hint="eastAsia" w:ascii="仿宋" w:hAnsi="仿宋" w:eastAsia="仿宋" w:cs="仿宋"/>
          <w:lang w:val="zh-CN"/>
        </w:rPr>
      </w:pPr>
      <w:r>
        <w:rPr>
          <w:rFonts w:hint="eastAsia" w:ascii="仿宋" w:hAnsi="仿宋" w:eastAsia="仿宋" w:cs="仿宋"/>
          <w:color w:val="000000"/>
          <w:lang w:val="zh-CN" w:eastAsia="zh-CN"/>
        </w:rPr>
        <w:t xml:space="preserve">38.</w:t>
      </w:r>
      <w:r>
        <w:rPr>
          <w:rFonts w:hint="eastAsia" w:ascii="仿宋" w:hAnsi="仿宋" w:eastAsia="仿宋" w:cs="仿宋"/>
          <w:color w:val="000000"/>
          <w:lang w:val="zh-CN"/>
        </w:rPr>
        <w:t xml:space="preserve">促进中小企业发展</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38.1 </w:t>
      </w:r>
      <w:r>
        <w:rPr>
          <w:rFonts w:hint="eastAsia" w:ascii="仿宋" w:hAnsi="仿宋" w:eastAsia="仿宋" w:cs="仿宋"/>
          <w:color w:val="000000"/>
          <w:sz w:val="24"/>
          <w:lang w:val="zh-CN"/>
        </w:rPr>
        <w:t xml:space="preserve">本项目服务由中小企业承接的，投标供应商享受中小企业扶持政策。</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38.2 </w:t>
      </w:r>
      <w:r>
        <w:rPr>
          <w:rFonts w:hint="eastAsia" w:ascii="仿宋" w:hAnsi="仿宋" w:eastAsia="仿宋" w:cs="仿宋"/>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38.3 </w:t>
      </w:r>
      <w:r>
        <w:rPr>
          <w:rFonts w:hint="eastAsia" w:ascii="仿宋" w:hAnsi="仿宋" w:eastAsia="仿宋" w:cs="仿宋"/>
          <w:color w:val="000000"/>
          <w:sz w:val="24"/>
          <w:lang w:val="zh-CN"/>
        </w:rPr>
        <w:t xml:space="preserve">中小企业参加政府采购活动，应当出具《中小企业声明函》，否则不享受相关中小企业</w:t>
      </w:r>
      <w:r>
        <w:rPr>
          <w:rFonts w:hint="eastAsia" w:ascii="仿宋" w:hAnsi="仿宋" w:eastAsia="仿宋" w:cs="仿宋"/>
          <w:color w:val="000000"/>
          <w:sz w:val="24"/>
        </w:rPr>
        <w:t xml:space="preserve">支持</w:t>
      </w:r>
      <w:r>
        <w:rPr>
          <w:rFonts w:hint="eastAsia" w:ascii="仿宋" w:hAnsi="仿宋" w:eastAsia="仿宋" w:cs="仿宋"/>
          <w:color w:val="000000"/>
          <w:sz w:val="24"/>
          <w:lang w:val="zh-CN"/>
        </w:rPr>
        <w:t xml:space="preserve">政策。</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38.4 </w:t>
      </w:r>
      <w:r>
        <w:rPr>
          <w:rFonts w:hint="eastAsia" w:ascii="仿宋" w:hAnsi="仿宋" w:eastAsia="仿宋" w:cs="仿宋"/>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3</w:t>
      </w:r>
      <w:r>
        <w:rPr>
          <w:rFonts w:hint="eastAsia" w:ascii="仿宋" w:hAnsi="仿宋" w:eastAsia="仿宋" w:cs="仿宋"/>
          <w:color w:val="000000"/>
          <w:sz w:val="24"/>
        </w:rPr>
        <w:t xml:space="preserve">8</w:t>
      </w: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5</w:t>
      </w:r>
      <w:r>
        <w:rPr>
          <w:rFonts w:hint="eastAsia" w:ascii="仿宋" w:hAnsi="仿宋" w:eastAsia="仿宋" w:cs="仿宋"/>
          <w:color w:val="000000"/>
          <w:sz w:val="24"/>
          <w:lang w:val="zh-CN"/>
        </w:rPr>
        <w:t xml:space="preserve"> </w:t>
      </w:r>
      <w:r>
        <w:rPr>
          <w:rFonts w:hint="eastAsia" w:ascii="仿宋" w:hAnsi="仿宋" w:eastAsia="仿宋" w:cs="仿宋"/>
          <w:sz w:val="24"/>
          <w:szCs w:val="24"/>
        </w:rPr>
        <w:t xml:space="preserve">监狱和戒毒企业（简称监狱企业）视同小型、微型企业</w:t>
      </w: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按照</w:t>
      </w:r>
      <w:r>
        <w:rPr>
          <w:rFonts w:hint="eastAsia" w:ascii="仿宋" w:hAnsi="仿宋" w:eastAsia="仿宋" w:cs="仿宋"/>
          <w:color w:val="000000"/>
          <w:sz w:val="24"/>
          <w:lang w:val="zh-CN"/>
        </w:rPr>
        <w:t xml:space="preserve">《关于政府采购支持监狱企业发展有关问题的通知》（财库〔2014〕68号）</w:t>
      </w:r>
      <w:r>
        <w:rPr>
          <w:rFonts w:hint="eastAsia" w:ascii="仿宋" w:hAnsi="仿宋" w:eastAsia="仿宋" w:cs="仿宋"/>
          <w:color w:val="000000"/>
          <w:sz w:val="24"/>
        </w:rPr>
        <w:t xml:space="preserve">规定，</w:t>
      </w:r>
      <w:r>
        <w:rPr>
          <w:rFonts w:hint="eastAsia" w:ascii="仿宋" w:hAnsi="仿宋" w:eastAsia="仿宋" w:cs="仿宋"/>
          <w:color w:val="000000"/>
          <w:sz w:val="24"/>
          <w:lang w:val="zh-CN"/>
        </w:rPr>
        <w:t xml:space="preserve">监狱企业需提供由省级以上监狱管理局、戒毒管理局(含新疆生产建设兵团)出具的属于监狱企业的证明文件。</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3</w:t>
      </w:r>
      <w:r>
        <w:rPr>
          <w:rFonts w:hint="eastAsia" w:ascii="仿宋" w:hAnsi="仿宋" w:eastAsia="仿宋" w:cs="仿宋"/>
          <w:color w:val="000000"/>
          <w:sz w:val="24"/>
        </w:rPr>
        <w:t xml:space="preserve">8</w:t>
      </w: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6</w:t>
      </w:r>
      <w:r>
        <w:rPr>
          <w:rFonts w:hint="eastAsia" w:ascii="仿宋" w:hAnsi="仿宋" w:eastAsia="仿宋" w:cs="仿宋"/>
          <w:color w:val="000000"/>
          <w:sz w:val="24"/>
          <w:lang w:val="zh-CN"/>
        </w:rPr>
        <w:t xml:space="preserve"> 残疾人福利性单位</w:t>
      </w:r>
      <w:r>
        <w:rPr>
          <w:rFonts w:hint="eastAsia" w:ascii="仿宋" w:hAnsi="仿宋" w:eastAsia="仿宋" w:cs="仿宋"/>
          <w:sz w:val="24"/>
          <w:szCs w:val="24"/>
        </w:rPr>
        <w:t xml:space="preserve">视同小型、微型企业</w:t>
      </w:r>
      <w:r>
        <w:rPr>
          <w:rFonts w:hint="eastAsia" w:ascii="仿宋" w:hAnsi="仿宋" w:eastAsia="仿宋" w:cs="仿宋"/>
          <w:color w:val="000000"/>
          <w:sz w:val="24"/>
          <w:lang w:val="zh-CN"/>
        </w:rPr>
        <w:t xml:space="preserve">。</w:t>
      </w:r>
      <w:r>
        <w:rPr>
          <w:rFonts w:hint="eastAsia" w:ascii="仿宋" w:hAnsi="仿宋" w:eastAsia="仿宋" w:cs="仿宋"/>
          <w:color w:val="000000"/>
          <w:sz w:val="24"/>
        </w:rPr>
        <w:t xml:space="preserve">按照《关于促进残疾人就业政府采购政策的通知》（财库〔2017〕141号）规定，</w:t>
      </w:r>
      <w:r>
        <w:rPr>
          <w:rFonts w:hint="eastAsia" w:ascii="仿宋" w:hAnsi="仿宋" w:eastAsia="仿宋" w:cs="仿宋"/>
          <w:sz w:val="24"/>
          <w:szCs w:val="24"/>
        </w:rPr>
        <w:t xml:space="preserve">残疾人福利单位</w:t>
      </w:r>
      <w:r>
        <w:rPr>
          <w:rFonts w:hint="eastAsia" w:ascii="仿宋" w:hAnsi="仿宋" w:eastAsia="仿宋" w:cs="仿宋"/>
          <w:color w:val="000000"/>
          <w:sz w:val="24"/>
        </w:rPr>
        <w:t xml:space="preserve">需</w:t>
      </w:r>
      <w:r>
        <w:rPr>
          <w:rFonts w:hint="eastAsia" w:ascii="仿宋" w:hAnsi="仿宋" w:eastAsia="仿宋" w:cs="仿宋"/>
          <w:color w:val="000000"/>
          <w:sz w:val="24"/>
          <w:lang w:val="zh-CN"/>
        </w:rPr>
        <w:t xml:space="preserve">提供《残疾人福利性单位声明函》。</w:t>
      </w:r>
      <w:r/>
    </w:p>
    <w:p>
      <w:pPr>
        <w:pStyle w:val="822"/>
        <w:ind w:firstLine="420"/>
        <w:spacing w:before="0" w:after="0" w:line="252" w:lineRule="auto"/>
        <w:rPr>
          <w:rFonts w:hint="eastAsia" w:ascii="仿宋" w:hAnsi="仿宋" w:eastAsia="仿宋" w:cs="仿宋"/>
          <w:lang w:val="en-US" w:eastAsia="zh-CN"/>
        </w:rPr>
      </w:pPr>
      <w:r>
        <w:rPr>
          <w:rFonts w:hint="eastAsia" w:ascii="仿宋" w:hAnsi="仿宋" w:eastAsia="仿宋" w:cs="仿宋"/>
          <w:lang w:val="zh-CN" w:eastAsia="zh-CN"/>
        </w:rPr>
        <w:t xml:space="preserve">3</w:t>
      </w:r>
      <w:r>
        <w:rPr>
          <w:rFonts w:hint="eastAsia" w:ascii="仿宋" w:hAnsi="仿宋" w:eastAsia="仿宋" w:cs="仿宋"/>
          <w:lang w:val="en-US" w:eastAsia="zh-CN"/>
        </w:rPr>
        <w:t xml:space="preserve">9</w:t>
      </w:r>
      <w:r>
        <w:rPr>
          <w:rFonts w:hint="eastAsia" w:ascii="仿宋" w:hAnsi="仿宋" w:eastAsia="仿宋" w:cs="仿宋"/>
          <w:lang w:val="zh-CN" w:eastAsia="zh-CN"/>
        </w:rPr>
        <w:t xml:space="preserve">.</w:t>
      </w:r>
      <w:r>
        <w:rPr>
          <w:rFonts w:hint="eastAsia" w:ascii="仿宋" w:hAnsi="仿宋" w:eastAsia="仿宋" w:cs="仿宋"/>
          <w:lang w:val="en-US" w:eastAsia="zh-CN"/>
        </w:rPr>
        <w:t xml:space="preserve">节能环保产品</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39.2 采购产品</w:t>
      </w:r>
      <w:r>
        <w:rPr>
          <w:rFonts w:hint="eastAsia" w:ascii="仿宋" w:hAnsi="仿宋" w:eastAsia="仿宋" w:cs="仿宋"/>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39.3 采购产品</w:t>
      </w:r>
      <w:r>
        <w:rPr>
          <w:rFonts w:hint="eastAsia" w:ascii="仿宋" w:hAnsi="仿宋" w:eastAsia="仿宋" w:cs="仿宋"/>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仿宋" w:hAnsi="仿宋" w:eastAsia="仿宋" w:cs="仿宋"/>
          <w:color w:val="000000"/>
          <w:sz w:val="24"/>
        </w:rPr>
        <w:t xml:space="preserve">第五章评标方法与评标标准</w:t>
      </w:r>
      <w:r>
        <w:rPr>
          <w:rFonts w:hint="eastAsia" w:ascii="仿宋" w:hAnsi="仿宋" w:eastAsia="仿宋" w:cs="仿宋"/>
          <w:color w:val="000000"/>
          <w:sz w:val="24"/>
          <w:lang w:val="zh-CN"/>
        </w:rPr>
        <w:t xml:space="preserve">）。</w:t>
      </w:r>
      <w:r/>
    </w:p>
    <w:p>
      <w:pPr>
        <w:pStyle w:val="822"/>
        <w:ind w:firstLine="420"/>
        <w:spacing w:before="0" w:after="0" w:line="252" w:lineRule="auto"/>
        <w:rPr>
          <w:rFonts w:hint="eastAsia" w:ascii="仿宋" w:hAnsi="仿宋" w:eastAsia="仿宋" w:cs="仿宋"/>
          <w:lang w:val="en-US" w:eastAsia="zh-CN"/>
        </w:rPr>
      </w:pPr>
      <w:r>
        <w:rPr>
          <w:rFonts w:hint="eastAsia" w:ascii="仿宋" w:hAnsi="仿宋" w:eastAsia="仿宋" w:cs="仿宋"/>
          <w:lang w:val="en-US" w:eastAsia="zh-CN"/>
        </w:rPr>
        <w:t xml:space="preserve">40</w:t>
      </w:r>
      <w:r>
        <w:rPr>
          <w:rFonts w:hint="eastAsia" w:ascii="仿宋" w:hAnsi="仿宋" w:eastAsia="仿宋" w:cs="仿宋"/>
          <w:lang w:val="zh-CN" w:eastAsia="zh-CN"/>
        </w:rPr>
        <w:t xml:space="preserve">.</w:t>
      </w:r>
      <w:r>
        <w:rPr>
          <w:rFonts w:hint="eastAsia" w:ascii="仿宋" w:hAnsi="仿宋" w:eastAsia="仿宋" w:cs="仿宋"/>
          <w:lang w:val="en-US" w:eastAsia="zh-CN"/>
        </w:rPr>
        <w:t xml:space="preserve">绿色采购</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40.1 采购产品</w:t>
      </w:r>
      <w:r>
        <w:rPr>
          <w:rFonts w:hint="eastAsia" w:ascii="仿宋" w:hAnsi="仿宋" w:eastAsia="仿宋" w:cs="仿宋"/>
          <w:bCs/>
          <w:sz w:val="24"/>
          <w:szCs w:val="24"/>
        </w:rPr>
        <w:t xml:space="preserve">中涉及商品包装、快递包装要求的，应按照</w:t>
      </w:r>
      <w:r>
        <w:rPr>
          <w:rFonts w:hint="eastAsia" w:ascii="仿宋" w:hAnsi="仿宋" w:eastAsia="仿宋" w:cs="仿宋"/>
          <w:color w:val="000000"/>
          <w:sz w:val="24"/>
        </w:rPr>
        <w:t xml:space="preserve">《商品包装政府采购需求标准（试行）》《快递包装政府采购需求标准（试行）》（财办库〔2020〕123号）、</w:t>
      </w:r>
      <w:r>
        <w:rPr>
          <w:rFonts w:hint="eastAsia" w:ascii="仿宋" w:hAnsi="仿宋" w:eastAsia="仿宋" w:cs="仿宋"/>
          <w:sz w:val="24"/>
          <w:szCs w:val="24"/>
        </w:rPr>
        <w:t xml:space="preserve">《江苏省财政厅关于加强政府绿色采购有关事项的通知》（苏财购〔2023〕65号）</w:t>
      </w:r>
      <w:r>
        <w:rPr>
          <w:rFonts w:hint="eastAsia" w:ascii="仿宋" w:hAnsi="仿宋" w:eastAsia="仿宋" w:cs="仿宋"/>
          <w:color w:val="000000"/>
          <w:sz w:val="24"/>
        </w:rPr>
        <w:t xml:space="preserve">文件执行。采购文件对</w:t>
      </w:r>
      <w:r>
        <w:rPr>
          <w:rFonts w:hint="eastAsia" w:ascii="仿宋" w:hAnsi="仿宋" w:eastAsia="仿宋" w:cs="仿宋"/>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40.2 采购产品中涉及数据中心相关设备、运维服务的，应按照《关于印发〈绿色数据中心政府采购需求标准（试行）的通知》（财办库〔2023〕7号）、</w:t>
      </w:r>
      <w:r>
        <w:rPr>
          <w:rFonts w:hint="eastAsia" w:ascii="仿宋" w:hAnsi="仿宋" w:eastAsia="仿宋" w:cs="仿宋"/>
          <w:sz w:val="24"/>
          <w:szCs w:val="24"/>
        </w:rPr>
        <w:t xml:space="preserve">《江苏省财政厅关于加强政府绿色采购有关事项的通知》（苏财购〔2023〕65号）</w:t>
      </w:r>
      <w:r>
        <w:rPr>
          <w:rFonts w:hint="eastAsia" w:ascii="仿宋" w:hAnsi="仿宋" w:eastAsia="仿宋" w:cs="仿宋"/>
          <w:color w:val="000000"/>
          <w:sz w:val="24"/>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spacing w:line="252" w:lineRule="auto"/>
        <w:rPr>
          <w:rFonts w:hint="eastAsia" w:ascii="仿宋" w:hAnsi="仿宋" w:eastAsia="仿宋" w:cs="仿宋"/>
          <w:color w:val="000000"/>
          <w:sz w:val="24"/>
        </w:rPr>
      </w:pPr>
      <w:r>
        <w:rPr>
          <w:rFonts w:hint="eastAsia" w:ascii="仿宋" w:hAnsi="仿宋" w:eastAsia="仿宋" w:cs="仿宋"/>
          <w:color w:val="000000"/>
          <w:sz w:val="24"/>
        </w:rPr>
        <w:t xml:space="preserve">40.4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22"/>
        <w:ind w:firstLine="420"/>
        <w:spacing w:before="0" w:after="0" w:line="252" w:lineRule="auto"/>
        <w:rPr>
          <w:rFonts w:hint="eastAsia" w:ascii="仿宋" w:hAnsi="仿宋" w:eastAsia="仿宋" w:cs="仿宋"/>
          <w:lang w:val="en-US" w:eastAsia="zh-CN"/>
        </w:rPr>
      </w:pPr>
      <w:r>
        <w:rPr>
          <w:rFonts w:hint="eastAsia" w:ascii="仿宋" w:hAnsi="仿宋" w:eastAsia="仿宋" w:cs="仿宋"/>
          <w:lang w:val="en-US" w:eastAsia="zh-CN"/>
        </w:rPr>
        <w:t xml:space="preserve">41</w:t>
      </w:r>
      <w:r>
        <w:rPr>
          <w:rFonts w:hint="eastAsia" w:ascii="仿宋" w:hAnsi="仿宋" w:eastAsia="仿宋" w:cs="仿宋"/>
          <w:lang w:val="zh-CN" w:eastAsia="zh-CN"/>
        </w:rPr>
        <w:t xml:space="preserve">.</w:t>
      </w:r>
      <w:r>
        <w:rPr>
          <w:rFonts w:hint="eastAsia" w:ascii="仿宋" w:hAnsi="仿宋" w:eastAsia="仿宋" w:cs="仿宋"/>
          <w:lang w:val="en-US" w:eastAsia="zh-CN"/>
        </w:rPr>
        <w:t xml:space="preserve">创新产品采购</w:t>
      </w:r>
      <w:r/>
    </w:p>
    <w:p>
      <w:pPr>
        <w:ind w:firstLine="420"/>
        <w:spacing w:line="252" w:lineRule="auto"/>
        <w:widowControl/>
        <w:rPr>
          <w:rFonts w:hint="eastAsia" w:ascii="仿宋" w:hAnsi="仿宋" w:eastAsia="仿宋" w:cs="仿宋"/>
          <w:color w:val="000000"/>
          <w:sz w:val="24"/>
        </w:rPr>
      </w:pPr>
      <w:r>
        <w:rPr>
          <w:rFonts w:hint="eastAsia" w:ascii="仿宋" w:hAnsi="仿宋" w:eastAsia="仿宋" w:cs="仿宋"/>
          <w:color w:val="000000"/>
          <w:sz w:val="24"/>
        </w:rPr>
        <w:t xml:space="preserve">41.1 优先采购各级政府部门公开发布的有效期内的创新产品、首台套等《目录》内的创新产品。创新产品自进入《目录》起2年内视同具备相应销售业绩。</w:t>
      </w:r>
      <w:r/>
    </w:p>
    <w:p>
      <w:pPr>
        <w:pStyle w:val="822"/>
        <w:ind w:firstLine="420"/>
        <w:spacing w:before="0" w:after="0" w:line="252" w:lineRule="auto"/>
        <w:rPr>
          <w:rFonts w:hint="eastAsia" w:ascii="仿宋" w:hAnsi="仿宋" w:eastAsia="仿宋" w:cs="仿宋"/>
          <w:lang w:val="en-US" w:eastAsia="zh-CN"/>
        </w:rPr>
      </w:pPr>
      <w:r>
        <w:rPr>
          <w:rFonts w:hint="eastAsia" w:ascii="仿宋" w:hAnsi="仿宋" w:eastAsia="仿宋" w:cs="仿宋"/>
          <w:lang w:val="en-US" w:eastAsia="zh-CN"/>
        </w:rPr>
        <w:t xml:space="preserve">42.</w:t>
      </w:r>
      <w:r>
        <w:rPr>
          <w:rFonts w:hint="eastAsia" w:ascii="仿宋" w:hAnsi="仿宋" w:eastAsia="仿宋" w:cs="仿宋"/>
          <w:lang w:val="zh-CN" w:eastAsia="zh-CN"/>
        </w:rPr>
        <w:t xml:space="preserve">网络产品、市场准入类产品采购</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42.1 </w:t>
      </w:r>
      <w:r>
        <w:rPr>
          <w:rFonts w:hint="eastAsia" w:ascii="仿宋" w:hAnsi="仿宋" w:eastAsia="仿宋" w:cs="仿宋"/>
          <w:color w:val="000000"/>
          <w:sz w:val="24"/>
          <w:lang w:val="zh-CN"/>
        </w:rPr>
        <w:t xml:space="preserve">本</w:t>
      </w:r>
      <w:r>
        <w:rPr>
          <w:rFonts w:hint="eastAsia" w:ascii="仿宋" w:hAnsi="仿宋" w:eastAsia="仿宋" w:cs="仿宋"/>
          <w:color w:val="000000"/>
          <w:sz w:val="24"/>
          <w:lang w:val="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42.2 </w:t>
      </w:r>
      <w:r>
        <w:rPr>
          <w:rFonts w:hint="eastAsia" w:ascii="仿宋" w:hAnsi="仿宋" w:eastAsia="仿宋" w:cs="仿宋"/>
          <w:color w:val="000000"/>
          <w:sz w:val="24"/>
          <w:lang w:val="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ind w:firstLine="420"/>
        <w:spacing w:before="0" w:after="0" w:line="252" w:lineRule="auto"/>
        <w:rPr>
          <w:rFonts w:hint="eastAsia" w:ascii="仿宋" w:hAnsi="仿宋" w:eastAsia="仿宋" w:cs="仿宋"/>
          <w:b/>
          <w:bCs/>
          <w:color w:val="000000" w:themeColor="text1"/>
          <w:sz w:val="28"/>
          <w:szCs w:val="28"/>
          <w:lang w:val="en-US" w:eastAsia="zh-CN" w:bidi="ar-SA"/>
          <w14:textFill>
            <w14:solidFill>
              <w14:schemeClr w14:val="tx1"/>
            </w14:solidFill>
          </w14:textFill>
        </w:rPr>
      </w:pPr>
      <w:r>
        <w:rPr>
          <w:rFonts w:hint="eastAsia" w:ascii="仿宋" w:hAnsi="仿宋" w:eastAsia="仿宋" w:cs="仿宋"/>
          <w:b/>
          <w:bCs/>
          <w:color w:val="000000" w:themeColor="text1"/>
          <w:sz w:val="28"/>
          <w:szCs w:val="28"/>
          <w:lang w:val="en-US" w:eastAsia="zh-CN" w:bidi="ar-SA"/>
          <w14:textFill>
            <w14:solidFill>
              <w14:schemeClr w14:val="tx1"/>
            </w14:solidFill>
          </w14:textFill>
        </w:rPr>
        <w:t xml:space="preserve">43.</w:t>
      </w:r>
      <w:r>
        <w:rPr>
          <w:rFonts w:hint="eastAsia" w:ascii="仿宋" w:hAnsi="仿宋" w:eastAsia="仿宋" w:cs="仿宋"/>
          <w:b/>
          <w:bCs/>
          <w:color w:val="000000" w:themeColor="text1"/>
          <w:sz w:val="28"/>
          <w:szCs w:val="28"/>
          <w:lang w:val="zh-CN" w:eastAsia="zh-CN" w:bidi="ar-SA"/>
          <w14:textFill>
            <w14:solidFill>
              <w14:schemeClr w14:val="tx1"/>
            </w14:solidFill>
          </w14:textFill>
        </w:rPr>
        <w:t xml:space="preserve">实施本国产品标准及相关政策</w:t>
      </w:r>
      <w:r/>
    </w:p>
    <w:p>
      <w:pPr>
        <w:ind w:firstLine="420"/>
        <w:spacing w:line="252" w:lineRule="auto"/>
        <w:rPr>
          <w:rFonts w:hint="eastAsia"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仿宋"/>
          <w:color w:val="000000" w:themeColor="text1"/>
          <w:sz w:val="24"/>
          <w:szCs w:val="21"/>
          <w:lang w:val="en-US" w:eastAsia="zh-CN" w:bidi="ar-SA"/>
          <w14:textFill>
            <w14:solidFill>
              <w14:schemeClr w14:val="tx1"/>
            </w14:solidFill>
          </w14:textFill>
        </w:rPr>
        <w:t xml:space="preserve">43.1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20"/>
        <w:spacing w:line="252" w:lineRule="auto"/>
        <w:rPr>
          <w:rFonts w:hint="eastAsia"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仿宋"/>
          <w:color w:val="000000" w:themeColor="text1"/>
          <w:sz w:val="24"/>
          <w:szCs w:val="21"/>
          <w:lang w:val="en-US" w:eastAsia="zh-CN" w:bidi="ar-SA"/>
          <w14:textFill>
            <w14:solidFill>
              <w14:schemeClr w14:val="tx1"/>
            </w14:solidFill>
          </w14:textFill>
        </w:rPr>
        <w:t xml:space="preserve">43.2本国产品应当符合以下条件：</w:t>
      </w:r>
      <w:r/>
    </w:p>
    <w:p>
      <w:pPr>
        <w:ind w:firstLine="480"/>
        <w:spacing w:line="312" w:lineRule="auto"/>
        <w:rPr>
          <w:rFonts w:hint="eastAsia" w:ascii="仿宋" w:hAnsi="仿宋" w:eastAsia="仿宋" w:cs="仿宋"/>
          <w:color w:val="000000" w:themeColor="text1"/>
          <w:sz w:val="24"/>
          <w:szCs w:val="24"/>
          <w:lang w:val="zh-CN" w:eastAsia="zh-CN" w:bidi="ar-SA"/>
          <w14:textFill>
            <w14:solidFill>
              <w14:schemeClr w14:val="tx1"/>
            </w14:solidFill>
          </w14:textFill>
        </w:rPr>
      </w:pPr>
      <w:r>
        <w:rPr>
          <w:rFonts w:hint="eastAsia" w:ascii="仿宋" w:hAnsi="仿宋" w:eastAsia="仿宋" w:cs="仿宋"/>
          <w:color w:val="000000" w:themeColor="text1"/>
          <w:sz w:val="24"/>
          <w:szCs w:val="24"/>
          <w:lang w:val="zh-CN" w:eastAsia="zh-CN" w:bidi="ar-SA"/>
          <w14:textFill>
            <w14:solidFill>
              <w14:schemeClr w14:val="tx1"/>
            </w14:solidFill>
          </w14:textFill>
        </w:rPr>
        <w:t xml:space="preserve">（1）在中国境内生产</w:t>
      </w:r>
      <w:r/>
    </w:p>
    <w:p>
      <w:pPr>
        <w:ind w:firstLine="420"/>
        <w:spacing w:line="252" w:lineRule="auto"/>
        <w:rPr>
          <w:rFonts w:hint="eastAsia" w:ascii="仿宋" w:hAnsi="仿宋" w:eastAsia="仿宋" w:cs="仿宋"/>
          <w:color w:val="000000" w:themeColor="text1"/>
          <w:sz w:val="24"/>
          <w:szCs w:val="21"/>
          <w:lang w:val="zh-CN" w:eastAsia="zh-CN" w:bidi="ar-SA"/>
          <w14:textFill>
            <w14:solidFill>
              <w14:schemeClr w14:val="tx1"/>
            </w14:solidFill>
          </w14:textFill>
        </w:rPr>
      </w:pPr>
      <w:r>
        <w:rPr>
          <w:rFonts w:hint="eastAsia" w:ascii="仿宋" w:hAnsi="仿宋" w:eastAsia="仿宋" w:cs="仿宋"/>
          <w:color w:val="000000" w:themeColor="text1"/>
          <w:sz w:val="24"/>
          <w:szCs w:val="21"/>
          <w:lang w:val="zh-CN" w:eastAsia="zh-CN" w:bidi="ar-SA"/>
          <w14:textFill>
            <w14:solidFill>
              <w14:schemeClr w14:val="tx1"/>
            </w14:solidFill>
          </w14:textFill>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spacing w:line="252" w:lineRule="auto"/>
        <w:rPr>
          <w:rFonts w:hint="eastAsia" w:ascii="仿宋" w:hAnsi="仿宋" w:eastAsia="仿宋" w:cs="仿宋"/>
          <w:color w:val="000000" w:themeColor="text1"/>
          <w:sz w:val="24"/>
          <w:szCs w:val="21"/>
          <w:lang w:val="zh-CN" w:eastAsia="zh-CN" w:bidi="ar-SA"/>
          <w14:textFill>
            <w14:solidFill>
              <w14:schemeClr w14:val="tx1"/>
            </w14:solidFill>
          </w14:textFill>
        </w:rPr>
      </w:pPr>
      <w:r>
        <w:rPr>
          <w:rFonts w:hint="eastAsia" w:ascii="仿宋" w:hAnsi="仿宋" w:eastAsia="仿宋" w:cs="仿宋"/>
          <w:color w:val="000000" w:themeColor="text1"/>
          <w:sz w:val="24"/>
          <w:szCs w:val="21"/>
          <w:lang w:val="zh-CN" w:eastAsia="zh-CN" w:bidi="ar-SA"/>
          <w14:textFill>
            <w14:solidFill>
              <w14:schemeClr w14:val="tx1"/>
            </w14:solidFill>
          </w14:textFill>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12" w:lineRule="auto"/>
        <w:rPr>
          <w:rFonts w:hint="eastAsia" w:ascii="仿宋" w:hAnsi="仿宋" w:eastAsia="仿宋" w:cs="仿宋"/>
          <w:color w:val="000000" w:themeColor="text1"/>
          <w:sz w:val="24"/>
          <w:szCs w:val="24"/>
          <w:lang w:val="zh-CN" w:eastAsia="zh-CN" w:bidi="ar-SA"/>
          <w14:textFill>
            <w14:solidFill>
              <w14:schemeClr w14:val="tx1"/>
            </w14:solidFill>
          </w14:textFill>
        </w:rPr>
      </w:pPr>
      <w:r>
        <w:rPr>
          <w:rFonts w:hint="eastAsia" w:ascii="仿宋" w:hAnsi="仿宋" w:eastAsia="仿宋" w:cs="仿宋"/>
          <w:color w:val="000000" w:themeColor="text1"/>
          <w:sz w:val="24"/>
          <w:szCs w:val="24"/>
          <w:lang w:val="zh-CN" w:eastAsia="zh-CN" w:bidi="ar-SA"/>
          <w14:textFill>
            <w14:solidFill>
              <w14:schemeClr w14:val="tx1"/>
            </w14:solidFill>
          </w14:textFill>
        </w:rPr>
        <w:t xml:space="preserve">（2）在中国境内生产的组件成本占比达到规定比例</w:t>
      </w:r>
      <w:r/>
    </w:p>
    <w:p>
      <w:pPr>
        <w:ind w:firstLine="420"/>
        <w:spacing w:line="252" w:lineRule="auto"/>
        <w:rPr>
          <w:rFonts w:hint="eastAsia" w:ascii="仿宋" w:hAnsi="仿宋" w:eastAsia="仿宋" w:cs="仿宋"/>
          <w:color w:val="000000" w:themeColor="text1"/>
          <w:sz w:val="24"/>
          <w:szCs w:val="21"/>
          <w:lang w:val="zh-CN" w:eastAsia="zh-CN" w:bidi="ar-SA"/>
          <w14:textFill>
            <w14:solidFill>
              <w14:schemeClr w14:val="tx1"/>
            </w14:solidFill>
          </w14:textFill>
        </w:rPr>
      </w:pPr>
      <w:r>
        <w:rPr>
          <w:rFonts w:hint="eastAsia" w:ascii="仿宋" w:hAnsi="仿宋" w:eastAsia="仿宋" w:cs="仿宋"/>
          <w:color w:val="000000" w:themeColor="text1"/>
          <w:sz w:val="24"/>
          <w:szCs w:val="21"/>
          <w:lang w:val="zh-CN" w:eastAsia="zh-CN" w:bidi="ar-SA"/>
          <w14:textFill>
            <w14:solidFill>
              <w14:schemeClr w14:val="tx1"/>
            </w14:solidFill>
          </w14:textFill>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spacing w:line="312" w:lineRule="auto"/>
        <w:rPr>
          <w:rFonts w:hint="eastAsia" w:ascii="仿宋" w:hAnsi="仿宋" w:eastAsia="仿宋" w:cs="仿宋"/>
          <w:color w:val="000000" w:themeColor="text1"/>
          <w:sz w:val="24"/>
          <w:szCs w:val="24"/>
          <w:lang w:val="zh-CN" w:eastAsia="zh-CN" w:bidi="ar-SA"/>
          <w14:textFill>
            <w14:solidFill>
              <w14:schemeClr w14:val="tx1"/>
            </w14:solidFill>
          </w14:textFill>
        </w:rPr>
      </w:pPr>
      <w:r>
        <w:rPr>
          <w:rFonts w:hint="eastAsia" w:ascii="仿宋" w:hAnsi="仿宋" w:eastAsia="仿宋" w:cs="仿宋"/>
          <w:color w:val="000000" w:themeColor="text1"/>
          <w:sz w:val="24"/>
          <w:szCs w:val="24"/>
          <w:lang w:val="zh-CN" w:eastAsia="zh-CN" w:bidi="ar-SA"/>
          <w14:textFill>
            <w14:solidFill>
              <w14:schemeClr w14:val="tx1"/>
            </w14:solidFill>
          </w14:textFill>
        </w:rPr>
        <w:t xml:space="preserve">（3）特定产品的关键组件、关键工序符合相关要求</w:t>
      </w:r>
      <w:r/>
    </w:p>
    <w:p>
      <w:pPr>
        <w:ind w:firstLine="420"/>
        <w:spacing w:line="252" w:lineRule="auto"/>
        <w:rPr>
          <w:rFonts w:hint="eastAsia" w:ascii="仿宋" w:hAnsi="仿宋" w:eastAsia="仿宋" w:cs="仿宋"/>
          <w:color w:val="000000" w:themeColor="text1"/>
          <w:sz w:val="24"/>
          <w:szCs w:val="21"/>
          <w:lang w:val="zh-CN" w:eastAsia="zh-CN" w:bidi="ar-SA"/>
          <w14:textFill>
            <w14:solidFill>
              <w14:schemeClr w14:val="tx1"/>
            </w14:solidFill>
          </w14:textFill>
        </w:rPr>
      </w:pPr>
      <w:r>
        <w:rPr>
          <w:rFonts w:hint="eastAsia" w:ascii="仿宋" w:hAnsi="仿宋" w:eastAsia="仿宋" w:cs="仿宋"/>
          <w:color w:val="000000" w:themeColor="text1"/>
          <w:sz w:val="24"/>
          <w:szCs w:val="21"/>
          <w:lang w:val="zh-CN" w:eastAsia="zh-CN" w:bidi="ar-SA"/>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252" w:lineRule="auto"/>
        <w:rPr>
          <w:rFonts w:hint="eastAsia"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仿宋"/>
          <w:color w:val="000000" w:themeColor="text1"/>
          <w:sz w:val="24"/>
          <w:szCs w:val="21"/>
          <w:lang w:val="en-US" w:eastAsia="zh-CN" w:bidi="ar-SA"/>
          <w14:textFill>
            <w14:solidFill>
              <w14:schemeClr w14:val="tx1"/>
            </w14:solidFill>
          </w14:textFill>
        </w:rPr>
        <w:t xml:space="preserve">43.3本国产品标准的适用范围</w:t>
      </w:r>
      <w:r/>
    </w:p>
    <w:p>
      <w:pPr>
        <w:ind w:firstLine="420"/>
        <w:spacing w:line="252" w:lineRule="auto"/>
        <w:rPr>
          <w:rFonts w:hint="eastAsia" w:ascii="仿宋" w:hAnsi="仿宋" w:eastAsia="仿宋" w:cs="仿宋"/>
          <w:color w:val="000000" w:themeColor="text1"/>
          <w:sz w:val="24"/>
          <w:szCs w:val="21"/>
          <w:lang w:val="zh-CN" w:eastAsia="zh-CN" w:bidi="ar-SA"/>
          <w14:textFill>
            <w14:solidFill>
              <w14:schemeClr w14:val="tx1"/>
            </w14:solidFill>
          </w14:textFill>
        </w:rPr>
      </w:pPr>
      <w:r>
        <w:rPr>
          <w:rFonts w:hint="eastAsia" w:ascii="仿宋" w:hAnsi="仿宋" w:eastAsia="仿宋" w:cs="仿宋"/>
          <w:color w:val="000000" w:themeColor="text1"/>
          <w:sz w:val="24"/>
          <w:szCs w:val="21"/>
          <w:lang w:val="zh-CN" w:eastAsia="zh-CN" w:bidi="ar-SA"/>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252" w:lineRule="auto"/>
        <w:rPr>
          <w:rFonts w:hint="eastAsia"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仿宋"/>
          <w:color w:val="000000" w:themeColor="text1"/>
          <w:sz w:val="24"/>
          <w:szCs w:val="21"/>
          <w:lang w:val="en-US" w:eastAsia="zh-CN" w:bidi="ar-SA"/>
          <w14:textFill>
            <w14:solidFill>
              <w14:schemeClr w14:val="tx1"/>
            </w14:solidFill>
          </w14:textFill>
        </w:rPr>
        <w:t xml:space="preserve">43.4对本国产品的支持政策</w:t>
      </w:r>
      <w:r/>
    </w:p>
    <w:p>
      <w:pPr>
        <w:ind w:firstLine="420"/>
        <w:spacing w:line="252" w:lineRule="auto"/>
        <w:rPr>
          <w:rFonts w:hint="eastAsia" w:ascii="仿宋" w:hAnsi="仿宋" w:eastAsia="仿宋" w:cs="仿宋"/>
          <w:b w:val="0"/>
          <w:bCs w:val="0"/>
          <w:color w:val="000000" w:themeColor="text1"/>
          <w:sz w:val="24"/>
          <w:szCs w:val="21"/>
          <w:lang w:val="zh-CN" w:eastAsia="zh-CN" w:bidi="ar-SA"/>
          <w14:textFill>
            <w14:solidFill>
              <w14:schemeClr w14:val="tx1"/>
            </w14:solidFill>
          </w14:textFill>
        </w:rPr>
      </w:pPr>
      <w:r>
        <w:rPr>
          <w:rFonts w:hint="eastAsia" w:ascii="仿宋" w:hAnsi="仿宋" w:eastAsia="仿宋" w:cs="仿宋"/>
          <w:b/>
          <w:bCs/>
          <w:color w:val="000000" w:themeColor="text1"/>
          <w:sz w:val="24"/>
          <w:szCs w:val="21"/>
          <w:lang w:val="zh-CN" w:eastAsia="zh-CN" w:bidi="ar-SA"/>
          <w14:textFill>
            <w14:solidFill>
              <w14:schemeClr w14:val="tx1"/>
            </w14:solidFill>
          </w14:textFill>
        </w:rPr>
        <w:t xml:space="preserve">本项目如既有本国产品又有非本国产品参与竞争，依法对本国产品给予价格评审优惠，具体详见第五章。</w:t>
      </w:r>
      <w:r/>
    </w:p>
    <w:p>
      <w:pPr>
        <w:ind w:firstLine="420"/>
        <w:spacing w:line="252" w:lineRule="auto"/>
        <w:rPr>
          <w:rFonts w:hint="eastAsia" w:ascii="仿宋" w:hAnsi="仿宋" w:eastAsia="仿宋" w:cs="仿宋"/>
          <w:color w:val="000000" w:themeColor="text1"/>
          <w:sz w:val="24"/>
          <w:szCs w:val="21"/>
          <w:lang w:val="en-US" w:eastAsia="zh-CN" w:bidi="ar-SA"/>
          <w14:textFill>
            <w14:solidFill>
              <w14:schemeClr w14:val="tx1"/>
            </w14:solidFill>
          </w14:textFill>
        </w:rPr>
      </w:pPr>
      <w:r>
        <w:rPr>
          <w:rFonts w:hint="eastAsia" w:ascii="仿宋" w:hAnsi="仿宋" w:eastAsia="仿宋" w:cs="仿宋"/>
          <w:color w:val="000000" w:themeColor="text1"/>
          <w:sz w:val="24"/>
          <w:szCs w:val="21"/>
          <w:lang w:val="en-US" w:eastAsia="zh-CN" w:bidi="ar-SA"/>
          <w14:textFill>
            <w14:solidFill>
              <w14:schemeClr w14:val="tx1"/>
            </w14:solidFill>
          </w14:textFill>
        </w:rPr>
        <w:t xml:space="preserve">43.5政策执行要求</w:t>
      </w:r>
      <w:r/>
    </w:p>
    <w:p>
      <w:pPr>
        <w:ind w:firstLine="480"/>
        <w:spacing w:line="312" w:lineRule="auto"/>
        <w:rPr>
          <w:rFonts w:hint="eastAsia" w:ascii="仿宋" w:hAnsi="仿宋" w:eastAsia="仿宋" w:cs="仿宋"/>
          <w:color w:val="000000" w:themeColor="text1"/>
          <w:sz w:val="24"/>
          <w:szCs w:val="24"/>
          <w:shd w:val="clear" w:color="auto"/>
          <w:lang w:val="zh-CN"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w:t>
      </w:r>
      <w:r>
        <w:rPr>
          <w:rFonts w:hint="eastAsia" w:ascii="仿宋" w:hAnsi="仿宋" w:eastAsia="仿宋" w:cs="仿宋"/>
          <w:color w:val="000000" w:themeColor="text1"/>
          <w:sz w:val="24"/>
          <w:szCs w:val="24"/>
          <w:lang w:val="zh-CN" w:eastAsia="zh-CN" w:bidi="ar-SA"/>
          <w14:textFill>
            <w14:solidFill>
              <w14:schemeClr w14:val="tx1"/>
            </w14:solidFill>
          </w14:textFill>
        </w:rPr>
        <w:t xml:space="preserve">1</w:t>
      </w:r>
      <w:r>
        <w:rPr>
          <w:rFonts w:hint="eastAsia" w:ascii="仿宋" w:hAnsi="仿宋" w:eastAsia="仿宋" w:cs="仿宋"/>
          <w:color w:val="000000" w:themeColor="text1"/>
          <w:sz w:val="24"/>
          <w:szCs w:val="24"/>
          <w:lang w:val="en-US" w:eastAsia="zh-CN" w:bidi="ar-SA"/>
          <w14:textFill>
            <w14:solidFill>
              <w14:schemeClr w14:val="tx1"/>
            </w14:solidFill>
          </w14:textFill>
        </w:rPr>
        <w:t xml:space="preserve">）产品在中国境内生产的组件成本核算规则。</w:t>
      </w:r>
      <w:r>
        <w:rPr>
          <w:rFonts w:hint="eastAsia" w:ascii="仿宋" w:hAnsi="仿宋" w:eastAsia="仿宋" w:cs="仿宋"/>
          <w:color w:val="000000" w:themeColor="text1"/>
          <w:sz w:val="24"/>
          <w:szCs w:val="24"/>
          <w:lang w:val="zh-CN" w:eastAsia="zh-CN" w:bidi="ar-SA"/>
          <w14:textFill>
            <w14:solidFill>
              <w14:schemeClr w14:val="tx1"/>
            </w14:solidFill>
          </w14:textFill>
        </w:rPr>
        <w:t xml:space="preserve">产品在中国境内生产的组件成本，按照《中国境内生产的组件成本核算基本规则》计算，详见</w:t>
      </w:r>
      <w:r>
        <w:rPr>
          <w:rFonts w:hint="eastAsia" w:ascii="仿宋" w:hAnsi="仿宋" w:eastAsia="仿宋" w:cs="仿宋"/>
          <w:color w:val="000000" w:themeColor="text1"/>
          <w:sz w:val="24"/>
          <w:szCs w:val="24"/>
          <w:shd w:val="clear" w:color="auto"/>
          <w:lang w:val="zh-CN" w:eastAsia="zh-CN" w:bidi="ar-SA"/>
          <w14:textFill>
            <w14:solidFill>
              <w14:schemeClr w14:val="tx1"/>
            </w14:solidFill>
          </w14:textFill>
        </w:rPr>
        <w:t xml:space="preserve">《国务院办公厅关于在政府采购中实施本国产品标准及相关政策的通知》（国办发〔2025〕34号）规定。</w:t>
      </w:r>
      <w:r/>
    </w:p>
    <w:p>
      <w:pPr>
        <w:ind w:firstLine="480"/>
        <w:spacing w:line="312" w:lineRule="auto"/>
        <w:rPr>
          <w:rFonts w:hint="eastAsia" w:ascii="仿宋" w:hAnsi="仿宋" w:eastAsia="仿宋" w:cs="仿宋"/>
          <w:b w:val="0"/>
          <w:bCs w:val="0"/>
          <w:color w:val="000000" w:themeColor="text1"/>
          <w:sz w:val="24"/>
          <w:szCs w:val="24"/>
          <w:lang w:val="zh-CN" w:eastAsia="zh-CN" w:bidi="ar-SA"/>
          <w14:textFill>
            <w14:solidFill>
              <w14:schemeClr w14:val="tx1"/>
            </w14:solidFill>
          </w14:textFill>
        </w:rPr>
      </w:pPr>
      <w:r>
        <w:rPr>
          <w:rFonts w:hint="eastAsia" w:ascii="仿宋" w:hAnsi="仿宋" w:eastAsia="仿宋" w:cs="仿宋"/>
          <w:color w:val="000000" w:themeColor="text1"/>
          <w:sz w:val="24"/>
          <w:szCs w:val="24"/>
          <w:lang w:val="en-US" w:eastAsia="zh-CN" w:bidi="ar-SA"/>
          <w14:textFill>
            <w14:solidFill>
              <w14:schemeClr w14:val="tx1"/>
            </w14:solidFill>
          </w14:textFill>
        </w:rPr>
        <w:t xml:space="preserve">（2）有关证明文件。</w:t>
      </w:r>
      <w:r>
        <w:rPr>
          <w:rFonts w:hint="eastAsia" w:ascii="仿宋" w:hAnsi="仿宋" w:eastAsia="仿宋" w:cs="仿宋"/>
          <w:b/>
          <w:bCs/>
          <w:color w:val="000000" w:themeColor="text1"/>
          <w:sz w:val="24"/>
          <w:szCs w:val="24"/>
          <w:lang w:val="zh-CN" w:eastAsia="zh-CN" w:bidi="ar-SA"/>
          <w14:textFill>
            <w14:solidFill>
              <w14:schemeClr w14:val="tx1"/>
            </w14:solidFill>
          </w14:textFill>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spacing w:line="312" w:lineRule="auto"/>
        <w:rPr>
          <w:rFonts w:hint="eastAsia" w:ascii="仿宋" w:hAnsi="仿宋" w:eastAsia="仿宋" w:cs="仿宋"/>
          <w:color w:val="000000" w:themeColor="text1"/>
          <w:sz w:val="24"/>
          <w:szCs w:val="24"/>
          <w:lang w:val="zh-CN" w:eastAsia="zh-CN" w:bidi="ar-SA"/>
          <w14:textFill>
            <w14:solidFill>
              <w14:schemeClr w14:val="tx1"/>
            </w14:solidFill>
          </w14:textFill>
        </w:rPr>
      </w:pPr>
      <w:r>
        <w:rPr>
          <w:rFonts w:hint="eastAsia" w:ascii="仿宋" w:hAnsi="仿宋" w:eastAsia="仿宋" w:cs="仿宋"/>
          <w:color w:val="000000" w:themeColor="text1"/>
          <w:sz w:val="24"/>
          <w:szCs w:val="24"/>
          <w:lang w:val="zh-CN" w:eastAsia="zh-CN" w:bidi="ar-SA"/>
          <w14:textFill>
            <w14:solidFill>
              <w14:schemeClr w14:val="tx1"/>
            </w14:solidFill>
          </w14:textFill>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20"/>
        <w:spacing w:line="252" w:lineRule="auto"/>
        <w:rPr>
          <w:rFonts w:hint="eastAsia" w:ascii="仿宋" w:hAnsi="仿宋" w:eastAsia="仿宋" w:cs="仿宋"/>
          <w:b/>
          <w:bCs/>
          <w:color w:val="000000" w:themeColor="text1"/>
          <w:sz w:val="28"/>
          <w:szCs w:val="28"/>
          <w:lang w:val="zh-CN" w:eastAsia="zh-CN"/>
          <w14:textFill>
            <w14:solidFill>
              <w14:schemeClr w14:val="tx1"/>
            </w14:solidFill>
          </w14:textFill>
        </w:rPr>
      </w:pPr>
      <w:r>
        <w:rPr>
          <w:rFonts w:hint="eastAsia" w:ascii="仿宋" w:hAnsi="仿宋" w:eastAsia="仿宋" w:cs="仿宋"/>
          <w:b/>
          <w:bCs/>
          <w:color w:val="000000" w:themeColor="text1"/>
          <w:sz w:val="28"/>
          <w:szCs w:val="28"/>
          <w:lang w:val="zh-CN" w:eastAsia="zh-CN"/>
          <w14:textFill>
            <w14:solidFill>
              <w14:schemeClr w14:val="tx1"/>
            </w14:solidFill>
          </w14:textFill>
        </w:rPr>
        <w:t xml:space="preserve">4</w:t>
      </w:r>
      <w:r>
        <w:rPr>
          <w:rFonts w:hint="eastAsia" w:ascii="仿宋" w:hAnsi="仿宋" w:eastAsia="仿宋" w:cs="仿宋"/>
          <w:b/>
          <w:bCs/>
          <w:color w:val="000000" w:themeColor="text1"/>
          <w:sz w:val="28"/>
          <w:szCs w:val="28"/>
          <w:lang w:val="zh-CN" w:eastAsia="zh-CN"/>
          <w14:textFill>
            <w14:solidFill>
              <w14:schemeClr w14:val="tx1"/>
            </w14:solidFill>
          </w14:textFill>
        </w:rPr>
        <w:t xml:space="preserve">4</w:t>
      </w:r>
      <w:r>
        <w:rPr>
          <w:rFonts w:hint="eastAsia" w:ascii="仿宋" w:hAnsi="仿宋" w:eastAsia="仿宋" w:cs="仿宋"/>
          <w:b/>
          <w:bCs/>
          <w:color w:val="000000" w:themeColor="text1"/>
          <w:sz w:val="28"/>
          <w:szCs w:val="28"/>
          <w:lang w:val="zh-CN" w:eastAsia="zh-CN"/>
          <w14:textFill>
            <w14:solidFill>
              <w14:schemeClr w14:val="tx1"/>
            </w14:solidFill>
          </w14:textFill>
        </w:rPr>
        <w:t xml:space="preserve">.数据交易说明</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rPr>
        <w:t xml:space="preserve">4</w:t>
      </w:r>
      <w:r>
        <w:rPr>
          <w:rFonts w:hint="eastAsia" w:ascii="仿宋" w:hAnsi="仿宋" w:eastAsia="仿宋" w:cs="仿宋"/>
          <w:color w:val="000000"/>
          <w:sz w:val="24"/>
          <w:lang w:val="en-US" w:eastAsia="zh-CN"/>
        </w:rPr>
        <w:t xml:space="preserve">4</w:t>
      </w:r>
      <w:r>
        <w:rPr>
          <w:rFonts w:hint="eastAsia" w:ascii="仿宋" w:hAnsi="仿宋" w:eastAsia="仿宋" w:cs="仿宋"/>
          <w:color w:val="000000"/>
          <w:sz w:val="24"/>
        </w:rPr>
        <w:t xml:space="preserve">.1 </w:t>
      </w:r>
      <w:r>
        <w:rPr>
          <w:rFonts w:hint="eastAsia" w:ascii="仿宋" w:hAnsi="仿宋" w:eastAsia="仿宋" w:cs="仿宋"/>
          <w:color w:val="000000"/>
          <w:sz w:val="24"/>
          <w:lang w:val="zh-CN"/>
        </w:rPr>
        <w:t xml:space="preserve">数据交易标的包括数据产品、数据服务、数据工具。</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数据产品是指用于交易的数据和数据衍生产品，包括但不限于数据集、数据分析报告、数据可视化产品、数据指数、API 数据、加密数据等。</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数据服务是指提供数据收集、存储、使用、加工、传输等服务，包括但不限于数据采集和预处理服务、数据建模、分析处理服务、数据可视化服务、数据安全服务等。</w:t>
      </w:r>
      <w:r/>
    </w:p>
    <w:p>
      <w:pPr>
        <w:ind w:firstLine="420"/>
        <w:spacing w:line="252" w:lineRule="auto"/>
        <w:rPr>
          <w:rFonts w:hint="eastAsia" w:ascii="仿宋" w:hAnsi="仿宋" w:eastAsia="仿宋" w:cs="仿宋"/>
          <w:color w:val="000000"/>
          <w:sz w:val="24"/>
          <w:lang w:val="zh-CN"/>
        </w:rPr>
      </w:pPr>
      <w:r>
        <w:rPr>
          <w:rFonts w:hint="eastAsia" w:ascii="仿宋" w:hAnsi="仿宋" w:eastAsia="仿宋" w:cs="仿宋"/>
          <w:color w:val="000000"/>
          <w:sz w:val="24"/>
          <w:lang w:val="zh-CN"/>
        </w:rPr>
        <w:t xml:space="preserve">数据工具是指可实现数据服务的软硬件工具，包括但不限于数据存储和管理工具、数据采集工具、数据清洗工具、数据分析工具、数据可视化工具、数据安全工具等。</w:t>
      </w:r>
      <w:r/>
    </w:p>
    <w:p>
      <w:pPr>
        <w:rPr>
          <w:rFonts w:hint="eastAsia" w:ascii="仿宋" w:hAnsi="仿宋" w:eastAsia="仿宋" w:cs="仿宋"/>
          <w:color w:val="000000"/>
          <w:sz w:val="24"/>
          <w:lang w:val="zh-CN"/>
        </w:rPr>
      </w:pPr>
      <w:r>
        <w:rPr>
          <w:rFonts w:hint="eastAsia" w:ascii="仿宋" w:hAnsi="仿宋" w:eastAsia="仿宋" w:cs="仿宋"/>
          <w:color w:val="000000"/>
          <w:sz w:val="24"/>
          <w:lang w:val="zh-CN"/>
        </w:rPr>
      </w:r>
      <w:r/>
    </w:p>
    <w:p>
      <w:pPr>
        <w:pStyle w:val="818"/>
        <w:ind w:left="0"/>
        <w:jc w:val="center"/>
        <w:tabs>
          <w:tab w:val="left" w:pos="463" w:leader="none"/>
        </w:tabs>
        <w:rPr>
          <w:rFonts w:hint="eastAsia" w:ascii="仿宋" w:hAnsi="仿宋" w:eastAsia="仿宋" w:cs="仿宋"/>
          <w:color w:val="000000"/>
          <w:sz w:val="36"/>
          <w:szCs w:val="36"/>
          <w:lang w:val="en-US"/>
        </w:rPr>
        <w:outlineLvl w:val="0"/>
      </w:pPr>
      <w:r>
        <w:rPr>
          <w:rFonts w:hint="eastAsia" w:ascii="仿宋" w:hAnsi="仿宋" w:eastAsia="仿宋" w:cs="仿宋"/>
        </w:rPr>
        <w:br w:type="page" w:clear="all"/>
      </w:r>
      <w:r>
        <w:rPr>
          <w:rFonts w:hint="eastAsia" w:ascii="仿宋" w:hAnsi="仿宋" w:eastAsia="仿宋" w:cs="仿宋"/>
          <w:color w:val="000000"/>
          <w:sz w:val="36"/>
          <w:szCs w:val="36"/>
          <w:lang w:val="en-US"/>
        </w:rPr>
        <w:t xml:space="preserve">第三章  合同</w:t>
      </w:r>
      <w:bookmarkEnd w:id="62"/>
      <w:r/>
      <w:bookmarkEnd w:id="63"/>
      <w:r/>
      <w:bookmarkEnd w:id="64"/>
      <w:r/>
      <w:bookmarkEnd w:id="65"/>
      <w:r/>
      <w:bookmarkEnd w:id="66"/>
      <w:r>
        <w:rPr>
          <w:rFonts w:hint="eastAsia" w:ascii="仿宋" w:hAnsi="仿宋" w:eastAsia="仿宋" w:cs="仿宋"/>
          <w:color w:val="000000"/>
          <w:sz w:val="36"/>
          <w:szCs w:val="36"/>
          <w:lang w:val="en-US"/>
        </w:rPr>
        <w:t xml:space="preserve">文本</w:t>
      </w:r>
      <w:r/>
    </w:p>
    <w:p>
      <w:pPr>
        <w:jc w:val="center"/>
        <w:spacing w:before="145" w:after="145"/>
        <w:rPr>
          <w:rFonts w:hint="eastAsia" w:ascii="仿宋" w:hAnsi="仿宋" w:eastAsia="仿宋" w:cs="仿宋"/>
          <w:bCs/>
          <w:color w:val="000000"/>
          <w:sz w:val="24"/>
        </w:rPr>
        <w:outlineLvl w:val="9"/>
      </w:pPr>
      <w:r/>
      <w:bookmarkStart w:id="193" w:name="_Toc20823315"/>
      <w:r/>
      <w:bookmarkStart w:id="194" w:name="_Toc16938559"/>
      <w:r/>
      <w:bookmarkStart w:id="195" w:name="_Toc513029243"/>
      <w:r>
        <w:rPr>
          <w:rFonts w:hint="eastAsia" w:ascii="仿宋" w:hAnsi="仿宋" w:eastAsia="仿宋" w:cs="仿宋"/>
          <w:bCs/>
          <w:color w:val="000000"/>
          <w:sz w:val="24"/>
        </w:rPr>
        <w:t xml:space="preserve">以下为本项目的合同条款，合同双方不得对招标、投标文件内容作实质性修改。</w:t>
      </w:r>
      <w:r/>
    </w:p>
    <w:p>
      <w:pPr>
        <w:pStyle w:val="818"/>
        <w:ind w:left="0"/>
        <w:rPr>
          <w:rFonts w:hint="eastAsia" w:ascii="仿宋" w:hAnsi="仿宋" w:eastAsia="仿宋" w:cs="仿宋"/>
        </w:rPr>
      </w:pPr>
      <w:r>
        <w:rPr>
          <w:rFonts w:hint="eastAsia" w:ascii="仿宋" w:hAnsi="仿宋" w:eastAsia="仿宋" w:cs="仿宋"/>
        </w:rPr>
      </w:r>
      <w:bookmarkEnd w:id="193"/>
      <w:bookmarkEnd w:id="194"/>
      <w:bookmarkEnd w:id="195"/>
      <w:r/>
    </w:p>
    <w:p>
      <w:pPr>
        <w:jc w:val="left"/>
        <w:spacing w:line="560" w:lineRule="exact"/>
        <w:rPr>
          <w:rFonts w:hint="eastAsia" w:ascii="仿宋" w:hAnsi="仿宋" w:eastAsia="仿宋" w:cs="仿宋"/>
          <w:sz w:val="22"/>
          <w:szCs w:val="22"/>
          <w:highlight w:val="none"/>
        </w:rPr>
      </w:pPr>
      <w:r>
        <w:rPr>
          <w:rFonts w:hint="eastAsia" w:ascii="仿宋" w:hAnsi="仿宋" w:eastAsia="仿宋" w:cs="仿宋"/>
          <w:bCs/>
          <w:color w:val="000000"/>
          <w:sz w:val="24"/>
          <w:szCs w:val="24"/>
          <w:highlight w:val="none"/>
        </w:rPr>
        <w:t xml:space="preserve">合同编号：</w:t>
      </w:r>
      <w:r/>
    </w:p>
    <w:p>
      <w:pPr>
        <w:jc w:val="left"/>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jc w:val="left"/>
        <w:spacing w:line="560" w:lineRule="exact"/>
        <w:rPr>
          <w:rFonts w:hint="eastAsia" w:ascii="仿宋" w:hAnsi="仿宋" w:eastAsia="仿宋" w:cs="仿宋"/>
          <w:bCs/>
          <w:color w:val="000000"/>
          <w:sz w:val="22"/>
          <w:szCs w:val="22"/>
          <w:highlight w:val="none"/>
        </w:rPr>
      </w:pPr>
      <w:r>
        <w:rPr>
          <w:rFonts w:hint="eastAsia" w:ascii="仿宋" w:hAnsi="仿宋" w:eastAsia="仿宋" w:cs="仿宋"/>
          <w:bCs/>
          <w:color w:val="000000"/>
          <w:sz w:val="22"/>
          <w:szCs w:val="22"/>
          <w:highlight w:val="none"/>
        </w:rPr>
      </w:r>
      <w:r/>
    </w:p>
    <w:p>
      <w:pPr>
        <w:ind w:firstLine="0"/>
        <w:jc w:val="center"/>
        <w:spacing w:line="560" w:lineRule="exact"/>
        <w:rPr>
          <w:rFonts w:hint="eastAsia" w:ascii="仿宋" w:hAnsi="仿宋" w:eastAsia="仿宋" w:cs="仿宋"/>
          <w:b/>
          <w:sz w:val="36"/>
          <w:szCs w:val="36"/>
          <w:highlight w:val="none"/>
        </w:rPr>
      </w:pPr>
      <w:r>
        <w:rPr>
          <w:rFonts w:hint="eastAsia" w:ascii="仿宋" w:hAnsi="仿宋" w:eastAsia="仿宋" w:cs="仿宋"/>
          <w:b/>
          <w:bCs w:val="0"/>
          <w:sz w:val="36"/>
          <w:szCs w:val="36"/>
          <w:highlight w:val="none"/>
          <w:lang w:val="zh-CN"/>
        </w:rPr>
        <w:t xml:space="preserve">南京市雨花台中学岱山校区2026年运动场人造草坪、塑胶跑道采购及相关服务</w:t>
      </w:r>
      <w:r>
        <w:rPr>
          <w:rFonts w:hint="eastAsia" w:ascii="仿宋" w:hAnsi="仿宋" w:eastAsia="仿宋" w:cs="仿宋"/>
          <w:b/>
          <w:sz w:val="36"/>
          <w:szCs w:val="36"/>
          <w:highlight w:val="none"/>
        </w:rPr>
        <w:t xml:space="preserve">合同</w:t>
      </w:r>
      <w:r/>
    </w:p>
    <w:p>
      <w:pPr>
        <w:ind w:firstLine="442"/>
        <w:jc w:val="center"/>
        <w:spacing w:line="560" w:lineRule="exact"/>
        <w:rPr>
          <w:rFonts w:hint="eastAsia" w:ascii="仿宋" w:hAnsi="仿宋" w:eastAsia="仿宋" w:cs="仿宋"/>
          <w:b/>
          <w:sz w:val="22"/>
          <w:szCs w:val="22"/>
          <w:highlight w:val="none"/>
        </w:rPr>
      </w:pPr>
      <w:r>
        <w:rPr>
          <w:rFonts w:hint="eastAsia" w:ascii="仿宋" w:hAnsi="仿宋" w:eastAsia="仿宋" w:cs="仿宋"/>
          <w:b/>
          <w:sz w:val="22"/>
          <w:szCs w:val="22"/>
          <w:highlight w:val="none"/>
        </w:rPr>
      </w:r>
      <w:r/>
    </w:p>
    <w:p>
      <w:pPr>
        <w:ind w:firstLine="442"/>
        <w:jc w:val="center"/>
        <w:spacing w:line="560" w:lineRule="exact"/>
        <w:rPr>
          <w:rFonts w:hint="eastAsia" w:ascii="仿宋" w:hAnsi="仿宋" w:eastAsia="仿宋" w:cs="仿宋"/>
          <w:b/>
          <w:sz w:val="22"/>
          <w:szCs w:val="22"/>
          <w:highlight w:val="none"/>
        </w:rPr>
      </w:pPr>
      <w:r>
        <w:rPr>
          <w:rFonts w:hint="eastAsia" w:ascii="仿宋" w:hAnsi="仿宋" w:eastAsia="仿宋" w:cs="仿宋"/>
          <w:b/>
          <w:sz w:val="22"/>
          <w:szCs w:val="22"/>
          <w:highlight w:val="none"/>
        </w:rPr>
      </w:r>
      <w:r/>
    </w:p>
    <w:p>
      <w:pPr>
        <w:ind w:firstLine="442"/>
        <w:jc w:val="center"/>
        <w:spacing w:line="560" w:lineRule="exact"/>
        <w:rPr>
          <w:rFonts w:hint="eastAsia" w:ascii="仿宋" w:hAnsi="仿宋" w:eastAsia="仿宋" w:cs="仿宋"/>
          <w:b/>
          <w:sz w:val="22"/>
          <w:szCs w:val="22"/>
          <w:highlight w:val="none"/>
        </w:rPr>
      </w:pPr>
      <w:r>
        <w:rPr>
          <w:rFonts w:hint="eastAsia" w:ascii="仿宋" w:hAnsi="仿宋" w:eastAsia="仿宋" w:cs="仿宋"/>
          <w:b/>
          <w:sz w:val="22"/>
          <w:szCs w:val="22"/>
          <w:highlight w:val="none"/>
        </w:rPr>
      </w:r>
      <w:r/>
    </w:p>
    <w:p>
      <w:pPr>
        <w:spacing w:line="560" w:lineRule="exact"/>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br w:type="page" w:clear="all"/>
      </w:r>
      <w:r/>
    </w:p>
    <w:p>
      <w:pPr>
        <w:ind w:left="0" w:firstLine="0"/>
        <w:jc w:val="center"/>
        <w:spacing w:before="307" w:line="560" w:lineRule="exact"/>
        <w:rPr>
          <w:rFonts w:hint="eastAsia" w:ascii="仿宋" w:hAnsi="仿宋" w:eastAsia="仿宋" w:cs="仿宋"/>
          <w:sz w:val="32"/>
          <w:szCs w:val="32"/>
          <w:highlight w:val="none"/>
        </w:rPr>
        <w:outlineLvl w:val="1"/>
      </w:pPr>
      <w:r>
        <w:rPr>
          <w:rFonts w:hint="eastAsia" w:ascii="仿宋" w:hAnsi="仿宋" w:eastAsia="仿宋" w:cs="仿宋"/>
          <w:b/>
          <w:bCs/>
          <w:spacing w:val="-3"/>
          <w:sz w:val="32"/>
          <w:szCs w:val="32"/>
          <w:highlight w:val="none"/>
        </w:rPr>
        <w:t xml:space="preserve">合同协议书</w:t>
      </w:r>
      <w:r/>
    </w:p>
    <w:p>
      <w:pPr>
        <w:ind w:firstLine="0"/>
        <w:jc w:val="left"/>
        <w:keepLines w:val="0"/>
        <w:keepNext w:val="0"/>
        <w:spacing w:before="40" w:line="360" w:lineRule="auto"/>
        <w:widowControl/>
        <w:rPr>
          <w:rFonts w:hint="eastAsia" w:ascii="仿宋" w:hAnsi="仿宋" w:eastAsia="仿宋" w:cs="仿宋"/>
          <w:spacing w:val="-6"/>
          <w:sz w:val="22"/>
          <w:szCs w:val="22"/>
          <w:highlight w:val="none"/>
          <w:u w:val="single"/>
          <w:lang w:val="en-US" w:eastAsia="zh-CN"/>
        </w:rPr>
        <w:suppressLineNumbers w:val="0"/>
      </w:pPr>
      <w:r>
        <w:rPr>
          <w:rFonts w:hint="eastAsia" w:ascii="仿宋" w:hAnsi="仿宋" w:eastAsia="仿宋" w:cs="仿宋"/>
          <w:spacing w:val="-6"/>
          <w:sz w:val="22"/>
          <w:szCs w:val="22"/>
          <w:highlight w:val="none"/>
          <w:u w:val="single"/>
          <w:lang w:val="en-US" w:eastAsia="zh-CN"/>
        </w:rPr>
      </w:r>
      <w:r/>
    </w:p>
    <w:p>
      <w:pPr>
        <w:ind w:firstLine="416"/>
        <w:jc w:val="left"/>
        <w:keepLines w:val="0"/>
        <w:keepNext w:val="0"/>
        <w:spacing w:before="40" w:line="360" w:lineRule="auto"/>
        <w:widowControl/>
        <w:rPr>
          <w:rFonts w:hint="eastAsia" w:ascii="仿宋" w:hAnsi="仿宋" w:eastAsia="仿宋" w:cs="仿宋"/>
          <w:spacing w:val="-6"/>
          <w:sz w:val="22"/>
          <w:szCs w:val="22"/>
          <w:highlight w:val="none"/>
          <w:u w:val="single"/>
          <w:lang w:val="en-US" w:eastAsia="zh-CN"/>
        </w:rPr>
        <w:suppressLineNumbers w:val="0"/>
      </w:pPr>
      <w:r>
        <w:rPr>
          <w:rFonts w:hint="eastAsia" w:ascii="仿宋" w:hAnsi="仿宋" w:eastAsia="仿宋" w:cs="仿宋"/>
          <w:spacing w:val="-6"/>
          <w:sz w:val="22"/>
          <w:szCs w:val="22"/>
          <w:highlight w:val="none"/>
          <w:u w:val="single"/>
          <w:lang w:val="en-US" w:eastAsia="zh-CN"/>
        </w:rPr>
      </w:r>
      <w:r/>
    </w:p>
    <w:p>
      <w:pPr>
        <w:ind w:firstLine="416"/>
        <w:jc w:val="left"/>
        <w:keepLines w:val="0"/>
        <w:keepNext w:val="0"/>
        <w:spacing w:before="40" w:line="360" w:lineRule="auto"/>
        <w:widowControl/>
        <w:rPr>
          <w:rFonts w:hint="eastAsia" w:ascii="仿宋" w:hAnsi="仿宋" w:eastAsia="仿宋" w:cs="仿宋"/>
          <w:spacing w:val="-6"/>
          <w:sz w:val="22"/>
          <w:szCs w:val="22"/>
          <w:highlight w:val="none"/>
          <w:u w:val="none"/>
          <w:lang w:val="en-US" w:eastAsia="zh-CN"/>
        </w:rPr>
        <w:suppressLineNumbers w:val="0"/>
      </w:pPr>
      <w:r>
        <w:rPr>
          <w:rFonts w:hint="eastAsia" w:ascii="仿宋" w:hAnsi="仿宋" w:eastAsia="仿宋" w:cs="仿宋"/>
          <w:spacing w:val="-6"/>
          <w:sz w:val="22"/>
          <w:szCs w:val="22"/>
          <w:highlight w:val="none"/>
          <w:u w:val="single"/>
          <w:lang w:val="en-US" w:eastAsia="zh-CN"/>
        </w:rPr>
        <w:t xml:space="preserve">  南京市雨花台中学    </w:t>
      </w:r>
      <w:r>
        <w:rPr>
          <w:rFonts w:hint="eastAsia" w:ascii="仿宋" w:hAnsi="仿宋" w:eastAsia="仿宋" w:cs="仿宋"/>
          <w:spacing w:val="-6"/>
          <w:sz w:val="22"/>
          <w:szCs w:val="22"/>
          <w:highlight w:val="none"/>
          <w:u w:val="none"/>
          <w:lang w:val="en-US" w:eastAsia="zh-CN"/>
        </w:rPr>
        <w:t xml:space="preserve">（买方名称，以下简称“买方”）为实施 </w:t>
      </w:r>
      <w:r>
        <w:rPr>
          <w:rFonts w:hint="eastAsia" w:ascii="仿宋" w:hAnsi="仿宋" w:eastAsia="仿宋" w:cs="仿宋"/>
          <w:b/>
          <w:bCs/>
          <w:sz w:val="24"/>
          <w:szCs w:val="24"/>
          <w:u w:val="single"/>
          <w:lang w:val="zh-CN"/>
        </w:rPr>
        <w:t xml:space="preserve">南京市雨花台中学岱山校区2026年运动场人造草坪、塑胶跑道采购及相关服务</w:t>
      </w:r>
      <w:r>
        <w:rPr>
          <w:rFonts w:hint="eastAsia" w:ascii="仿宋" w:hAnsi="仿宋" w:eastAsia="仿宋" w:cs="仿宋"/>
          <w:spacing w:val="-6"/>
          <w:sz w:val="22"/>
          <w:szCs w:val="22"/>
          <w:highlight w:val="none"/>
          <w:u w:val="single"/>
          <w:lang w:val="en-US" w:eastAsia="zh-CN"/>
        </w:rPr>
        <w:t xml:space="preserve">（项目名称）</w:t>
      </w:r>
      <w:r>
        <w:rPr>
          <w:rFonts w:hint="eastAsia" w:ascii="仿宋" w:hAnsi="仿宋" w:eastAsia="仿宋" w:cs="仿宋"/>
          <w:spacing w:val="-6"/>
          <w:sz w:val="22"/>
          <w:szCs w:val="22"/>
          <w:highlight w:val="none"/>
          <w:u w:val="none"/>
          <w:lang w:val="en-US" w:eastAsia="zh-CN"/>
        </w:rPr>
        <w:t xml:space="preserve">所需的</w:t>
      </w:r>
      <w:r>
        <w:rPr>
          <w:rFonts w:hint="eastAsia" w:ascii="仿宋" w:hAnsi="仿宋" w:eastAsia="仿宋" w:cs="仿宋"/>
          <w:spacing w:val="-6"/>
          <w:sz w:val="22"/>
          <w:szCs w:val="22"/>
          <w:highlight w:val="none"/>
          <w:u w:val="single"/>
          <w:lang w:val="en-US" w:eastAsia="zh-CN"/>
        </w:rPr>
        <w:t xml:space="preserve"> </w:t>
      </w:r>
      <w:r>
        <w:rPr>
          <w:rFonts w:hint="eastAsia" w:ascii="仿宋" w:hAnsi="仿宋" w:eastAsia="仿宋" w:cs="仿宋"/>
          <w:b/>
          <w:bCs/>
          <w:sz w:val="24"/>
          <w:szCs w:val="24"/>
          <w:u w:val="single"/>
          <w:lang w:val="zh-CN"/>
        </w:rPr>
        <w:t xml:space="preserve">人</w:t>
      </w:r>
      <w:r>
        <w:rPr>
          <w:rFonts w:hint="eastAsia" w:ascii="仿宋" w:hAnsi="仿宋" w:eastAsia="仿宋" w:cs="仿宋"/>
          <w:b/>
          <w:bCs/>
          <w:sz w:val="24"/>
          <w:szCs w:val="24"/>
          <w:u w:val="single"/>
          <w:lang w:val="en-US" w:eastAsia="zh-CN"/>
        </w:rPr>
        <w:t xml:space="preserve">造草坪、</w:t>
      </w:r>
      <w:r>
        <w:rPr>
          <w:rFonts w:hint="eastAsia" w:ascii="仿宋" w:hAnsi="仿宋" w:eastAsia="仿宋" w:cs="仿宋"/>
          <w:b/>
          <w:bCs/>
          <w:sz w:val="24"/>
          <w:szCs w:val="24"/>
          <w:u w:val="single"/>
          <w:lang w:val="zh-CN"/>
        </w:rPr>
        <w:t xml:space="preserve">塑胶跑道采购</w:t>
      </w:r>
      <w:r>
        <w:rPr>
          <w:rFonts w:hint="eastAsia" w:ascii="仿宋" w:hAnsi="仿宋" w:eastAsia="仿宋" w:cs="仿宋"/>
          <w:b/>
          <w:bCs/>
          <w:sz w:val="24"/>
          <w:szCs w:val="24"/>
          <w:u w:val="single"/>
          <w:lang w:val="en-US" w:eastAsia="zh-CN"/>
        </w:rPr>
        <w:t xml:space="preserve">及相关服务</w:t>
      </w:r>
      <w:r>
        <w:rPr>
          <w:rFonts w:hint="eastAsia" w:ascii="仿宋" w:hAnsi="仿宋" w:eastAsia="仿宋" w:cs="仿宋"/>
          <w:spacing w:val="-6"/>
          <w:sz w:val="22"/>
          <w:szCs w:val="22"/>
          <w:highlight w:val="none"/>
          <w:u w:val="none"/>
          <w:lang w:val="en-US" w:eastAsia="zh-CN"/>
        </w:rPr>
        <w:t xml:space="preserve">（货物名称），己接受 </w:t>
      </w:r>
      <w:r>
        <w:rPr>
          <w:rFonts w:hint="eastAsia" w:ascii="仿宋" w:hAnsi="仿宋" w:eastAsia="仿宋" w:cs="仿宋"/>
          <w:spacing w:val="-6"/>
          <w:sz w:val="22"/>
          <w:szCs w:val="22"/>
          <w:highlight w:val="none"/>
          <w:u w:val="single"/>
          <w:lang w:val="en-US" w:eastAsia="zh-CN"/>
        </w:rPr>
        <w:t xml:space="preserve">                     </w:t>
      </w:r>
      <w:r>
        <w:rPr>
          <w:rFonts w:hint="eastAsia" w:ascii="仿宋" w:hAnsi="仿宋" w:eastAsia="仿宋" w:cs="仿宋"/>
          <w:spacing w:val="-6"/>
          <w:sz w:val="22"/>
          <w:szCs w:val="22"/>
          <w:highlight w:val="none"/>
          <w:u w:val="none"/>
          <w:lang w:val="en-US" w:eastAsia="zh-CN"/>
        </w:rPr>
        <w:t xml:space="preserve">（卖方名称，以下简称“卖方”）对该项目</w:t>
      </w:r>
      <w:r>
        <w:rPr>
          <w:rFonts w:hint="eastAsia" w:ascii="仿宋" w:hAnsi="仿宋" w:eastAsia="仿宋" w:cs="仿宋"/>
          <w:spacing w:val="-6"/>
          <w:sz w:val="22"/>
          <w:szCs w:val="22"/>
          <w:highlight w:val="none"/>
          <w:u w:val="single"/>
          <w:lang w:val="en-US" w:eastAsia="zh-CN"/>
        </w:rPr>
        <w:t xml:space="preserve">       </w:t>
      </w:r>
      <w:r>
        <w:rPr>
          <w:rFonts w:hint="eastAsia" w:ascii="仿宋" w:hAnsi="仿宋" w:eastAsia="仿宋" w:cs="仿宋"/>
          <w:spacing w:val="-6"/>
          <w:sz w:val="22"/>
          <w:szCs w:val="22"/>
          <w:highlight w:val="none"/>
          <w:u w:val="none"/>
          <w:lang w:val="en-US" w:eastAsia="zh-CN"/>
        </w:rPr>
        <w:t xml:space="preserve">（标段编码：</w:t>
      </w:r>
      <w:r>
        <w:rPr>
          <w:rFonts w:hint="eastAsia" w:ascii="仿宋" w:hAnsi="仿宋" w:eastAsia="仿宋" w:cs="仿宋"/>
          <w:spacing w:val="-6"/>
          <w:sz w:val="22"/>
          <w:szCs w:val="22"/>
          <w:highlight w:val="none"/>
          <w:u w:val="single"/>
          <w:lang w:val="en-US" w:eastAsia="zh-CN"/>
        </w:rPr>
        <w:t xml:space="preserve">       </w:t>
      </w:r>
      <w:r>
        <w:rPr>
          <w:rFonts w:hint="eastAsia" w:ascii="仿宋" w:hAnsi="仿宋" w:eastAsia="仿宋" w:cs="仿宋"/>
          <w:spacing w:val="-6"/>
          <w:sz w:val="22"/>
          <w:szCs w:val="22"/>
          <w:highlight w:val="none"/>
          <w:u w:val="none"/>
          <w:lang w:val="en-US" w:eastAsia="zh-CN"/>
        </w:rPr>
        <w:t xml:space="preserve">）的投标。</w:t>
      </w:r>
      <w:r/>
    </w:p>
    <w:p>
      <w:pPr>
        <w:ind w:firstLine="416"/>
        <w:jc w:val="left"/>
        <w:keepLines w:val="0"/>
        <w:keepNext w:val="0"/>
        <w:spacing w:before="40" w:line="360" w:lineRule="auto"/>
        <w:widowControl/>
        <w:rPr>
          <w:rFonts w:hint="eastAsia" w:ascii="仿宋" w:hAnsi="仿宋" w:eastAsia="仿宋" w:cs="仿宋"/>
          <w:spacing w:val="-6"/>
          <w:sz w:val="22"/>
          <w:szCs w:val="22"/>
          <w:highlight w:val="none"/>
          <w:u w:val="none"/>
          <w:lang w:val="en-US" w:eastAsia="zh-CN"/>
        </w:rPr>
        <w:suppressLineNumbers w:val="0"/>
      </w:pPr>
      <w:r>
        <w:rPr>
          <w:rFonts w:hint="eastAsia" w:ascii="仿宋" w:hAnsi="仿宋" w:eastAsia="仿宋" w:cs="仿宋"/>
          <w:spacing w:val="-6"/>
          <w:sz w:val="22"/>
          <w:szCs w:val="22"/>
          <w:highlight w:val="none"/>
          <w:u w:val="none"/>
        </w:rPr>
        <w:t xml:space="preserve">本项目由</w:t>
      </w:r>
      <w:r>
        <w:rPr>
          <w:rFonts w:hint="eastAsia" w:ascii="仿宋" w:hAnsi="仿宋" w:eastAsia="仿宋" w:cs="仿宋"/>
          <w:spacing w:val="-6"/>
          <w:sz w:val="22"/>
          <w:szCs w:val="22"/>
          <w:highlight w:val="none"/>
          <w:u w:val="none"/>
          <w:lang w:val="en-US" w:eastAsia="zh-CN"/>
        </w:rPr>
        <w:t xml:space="preserve">买方</w:t>
      </w:r>
      <w:r>
        <w:rPr>
          <w:rFonts w:hint="eastAsia" w:ascii="仿宋" w:hAnsi="仿宋" w:eastAsia="仿宋" w:cs="仿宋"/>
          <w:spacing w:val="-6"/>
          <w:sz w:val="22"/>
          <w:szCs w:val="22"/>
          <w:highlight w:val="none"/>
          <w:u w:val="none"/>
        </w:rPr>
        <w:t xml:space="preserve">委托代建</w:t>
      </w:r>
      <w:r>
        <w:rPr>
          <w:rFonts w:hint="eastAsia" w:ascii="仿宋" w:hAnsi="仿宋" w:eastAsia="仿宋" w:cs="仿宋"/>
          <w:spacing w:val="-6"/>
          <w:sz w:val="22"/>
          <w:szCs w:val="22"/>
          <w:highlight w:val="none"/>
          <w:u w:val="none"/>
          <w:lang w:val="en-US" w:eastAsia="zh-CN"/>
        </w:rPr>
        <w:t xml:space="preserve">方</w:t>
      </w:r>
      <w:r>
        <w:rPr>
          <w:rFonts w:hint="eastAsia" w:ascii="仿宋" w:hAnsi="仿宋" w:eastAsia="仿宋" w:cs="仿宋"/>
          <w:spacing w:val="-6"/>
          <w:sz w:val="22"/>
          <w:szCs w:val="22"/>
          <w:highlight w:val="none"/>
          <w:u w:val="none"/>
        </w:rPr>
        <w:t xml:space="preserve">（南京宁南房地产开发有限公司）按照</w:t>
      </w:r>
      <w:r>
        <w:rPr>
          <w:rFonts w:hint="eastAsia" w:ascii="仿宋" w:hAnsi="仿宋" w:eastAsia="仿宋" w:cs="仿宋"/>
          <w:spacing w:val="-6"/>
          <w:sz w:val="22"/>
          <w:szCs w:val="22"/>
          <w:highlight w:val="none"/>
          <w:u w:val="none"/>
          <w:lang w:val="en-US" w:eastAsia="zh-CN"/>
        </w:rPr>
        <w:t xml:space="preserve">买方</w:t>
      </w:r>
      <w:r>
        <w:rPr>
          <w:rFonts w:hint="eastAsia" w:ascii="仿宋" w:hAnsi="仿宋" w:eastAsia="仿宋" w:cs="仿宋"/>
          <w:spacing w:val="-6"/>
          <w:sz w:val="22"/>
          <w:szCs w:val="22"/>
          <w:highlight w:val="none"/>
          <w:u w:val="none"/>
        </w:rPr>
        <w:t xml:space="preserve">与代建</w:t>
      </w:r>
      <w:r>
        <w:rPr>
          <w:rFonts w:hint="eastAsia" w:ascii="仿宋" w:hAnsi="仿宋" w:eastAsia="仿宋" w:cs="仿宋"/>
          <w:spacing w:val="-6"/>
          <w:sz w:val="22"/>
          <w:szCs w:val="22"/>
          <w:highlight w:val="none"/>
          <w:u w:val="none"/>
          <w:lang w:val="en-US" w:eastAsia="zh-CN"/>
        </w:rPr>
        <w:t xml:space="preserve">方</w:t>
      </w:r>
      <w:r>
        <w:rPr>
          <w:rFonts w:hint="eastAsia" w:ascii="仿宋" w:hAnsi="仿宋" w:eastAsia="仿宋" w:cs="仿宋"/>
          <w:spacing w:val="-6"/>
          <w:sz w:val="22"/>
          <w:szCs w:val="22"/>
          <w:highlight w:val="none"/>
          <w:u w:val="none"/>
        </w:rPr>
        <w:t xml:space="preserve">签订的代建合同行使管理职责，</w:t>
      </w:r>
      <w:r>
        <w:rPr>
          <w:rFonts w:hint="eastAsia" w:ascii="仿宋" w:hAnsi="仿宋" w:eastAsia="仿宋" w:cs="仿宋"/>
          <w:spacing w:val="-6"/>
          <w:sz w:val="22"/>
          <w:szCs w:val="22"/>
          <w:highlight w:val="none"/>
          <w:u w:val="none"/>
          <w:lang w:val="en-US" w:eastAsia="zh-CN"/>
        </w:rPr>
        <w:t xml:space="preserve">卖方</w:t>
      </w:r>
      <w:r>
        <w:rPr>
          <w:rFonts w:hint="eastAsia" w:ascii="仿宋" w:hAnsi="仿宋" w:eastAsia="仿宋" w:cs="仿宋"/>
          <w:spacing w:val="-6"/>
          <w:sz w:val="22"/>
          <w:szCs w:val="22"/>
          <w:highlight w:val="none"/>
          <w:u w:val="none"/>
        </w:rPr>
        <w:t xml:space="preserve">认可代建</w:t>
      </w:r>
      <w:r>
        <w:rPr>
          <w:rFonts w:hint="eastAsia" w:ascii="仿宋" w:hAnsi="仿宋" w:eastAsia="仿宋" w:cs="仿宋"/>
          <w:spacing w:val="-6"/>
          <w:sz w:val="22"/>
          <w:szCs w:val="22"/>
          <w:highlight w:val="none"/>
          <w:u w:val="none"/>
          <w:lang w:val="en-US" w:eastAsia="zh-CN"/>
        </w:rPr>
        <w:t xml:space="preserve">方</w:t>
      </w:r>
      <w:r>
        <w:rPr>
          <w:rFonts w:hint="eastAsia" w:ascii="仿宋" w:hAnsi="仿宋" w:eastAsia="仿宋" w:cs="仿宋"/>
          <w:spacing w:val="-6"/>
          <w:sz w:val="22"/>
          <w:szCs w:val="22"/>
          <w:highlight w:val="none"/>
          <w:u w:val="none"/>
        </w:rPr>
        <w:t xml:space="preserve">的管理职权，并服从代建</w:t>
      </w:r>
      <w:r>
        <w:rPr>
          <w:rFonts w:hint="eastAsia" w:ascii="仿宋" w:hAnsi="仿宋" w:eastAsia="仿宋" w:cs="仿宋"/>
          <w:spacing w:val="-6"/>
          <w:sz w:val="22"/>
          <w:szCs w:val="22"/>
          <w:highlight w:val="none"/>
          <w:u w:val="none"/>
          <w:lang w:val="en-US" w:eastAsia="zh-CN"/>
        </w:rPr>
        <w:t xml:space="preserve">方</w:t>
      </w:r>
      <w:r>
        <w:rPr>
          <w:rFonts w:hint="eastAsia" w:ascii="仿宋" w:hAnsi="仿宋" w:eastAsia="仿宋" w:cs="仿宋"/>
          <w:spacing w:val="-6"/>
          <w:sz w:val="22"/>
          <w:szCs w:val="22"/>
          <w:highlight w:val="none"/>
          <w:u w:val="none"/>
        </w:rPr>
        <w:t xml:space="preserve">对本项目的管理。</w:t>
      </w:r>
      <w:r/>
    </w:p>
    <w:p>
      <w:pPr>
        <w:ind w:firstLine="416"/>
        <w:jc w:val="left"/>
        <w:keepLines w:val="0"/>
        <w:keepNext w:val="0"/>
        <w:spacing w:before="40" w:line="360" w:lineRule="auto"/>
        <w:widowControl/>
        <w:rPr>
          <w:rFonts w:hint="eastAsia" w:ascii="仿宋" w:hAnsi="仿宋" w:eastAsia="仿宋" w:cs="仿宋"/>
          <w:spacing w:val="-6"/>
          <w:sz w:val="22"/>
          <w:szCs w:val="22"/>
          <w:highlight w:val="none"/>
          <w:u w:val="none"/>
          <w:lang w:val="en-US" w:eastAsia="zh-CN"/>
        </w:rPr>
        <w:suppressLineNumbers w:val="0"/>
      </w:pPr>
      <w:r>
        <w:rPr>
          <w:rFonts w:hint="eastAsia" w:ascii="仿宋" w:hAnsi="仿宋" w:eastAsia="仿宋" w:cs="仿宋"/>
          <w:spacing w:val="-6"/>
          <w:sz w:val="22"/>
          <w:szCs w:val="22"/>
          <w:highlight w:val="none"/>
          <w:u w:val="none"/>
          <w:lang w:val="en-US" w:eastAsia="zh-CN"/>
        </w:rPr>
        <w:t xml:space="preserve">各方共同达成如下协议。</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1．本协议书与下列文件一起构成合同文件：</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（l）中标通知书；</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（2）投标书；</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（3）合同专用条款；</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（4）合同通用条款；</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（5）招标文件;图纸（如有）；</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（6）投标文件、投标报价汇总表及其附件、商务偏离表、技术参数响应表、主要部件结构性能响应表、投标货物规格和技术参数偏离表、图纸（如果有的话）；</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（7）其他合同文件。</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2．上述文件互相补充和解释，如有不明确或不一致之处，以合同约定次序在先者为准。</w:t>
      </w:r>
      <w:r/>
    </w:p>
    <w:p>
      <w:pPr>
        <w:ind w:right="0" w:firstLine="416"/>
        <w:jc w:val="left"/>
        <w:spacing w:before="40" w:line="360" w:lineRule="auto"/>
        <w:rPr>
          <w:rFonts w:hint="eastAsia" w:ascii="仿宋" w:hAnsi="仿宋" w:eastAsia="仿宋" w:cs="仿宋"/>
          <w:spacing w:val="-6"/>
          <w:sz w:val="22"/>
          <w:szCs w:val="22"/>
          <w:highlight w:val="none"/>
          <w:u w:val="single"/>
          <w:lang w:val="en-US" w:eastAsia="zh-CN"/>
        </w:rPr>
      </w:pPr>
      <w:r>
        <w:rPr>
          <w:rFonts w:hint="eastAsia" w:ascii="仿宋" w:hAnsi="仿宋" w:eastAsia="仿宋" w:cs="仿宋"/>
          <w:spacing w:val="-6"/>
          <w:sz w:val="22"/>
          <w:szCs w:val="22"/>
          <w:highlight w:val="none"/>
          <w:u w:val="none"/>
          <w:lang w:val="en-US" w:eastAsia="zh-CN"/>
        </w:rPr>
        <w:t xml:space="preserve">3．签约合同价（含税价，按开票时法定税率）：</w:t>
      </w:r>
      <w:r>
        <w:rPr>
          <w:rFonts w:hint="eastAsia" w:ascii="仿宋" w:hAnsi="仿宋" w:eastAsia="仿宋" w:cs="仿宋"/>
          <w:spacing w:val="-6"/>
          <w:sz w:val="22"/>
          <w:szCs w:val="22"/>
          <w:highlight w:val="none"/>
          <w:u w:val="single"/>
          <w:lang w:val="en-US" w:eastAsia="zh-CN"/>
        </w:rPr>
        <w:t xml:space="preserve">人民币       元整（大写）(¥ 元）。</w:t>
      </w:r>
      <w:r/>
    </w:p>
    <w:p>
      <w:pPr>
        <w:ind w:right="0" w:firstLine="416"/>
        <w:jc w:val="left"/>
        <w:spacing w:before="40" w:line="360" w:lineRule="auto"/>
        <w:rPr>
          <w:rFonts w:hint="eastAsia" w:ascii="仿宋" w:hAnsi="仿宋" w:eastAsia="仿宋" w:cs="仿宋"/>
          <w:spacing w:val="-6"/>
          <w:sz w:val="22"/>
          <w:szCs w:val="22"/>
          <w:highlight w:val="none"/>
          <w:u w:val="single"/>
          <w:lang w:val="en-US" w:eastAsia="zh-CN"/>
        </w:rPr>
      </w:pPr>
      <w:r>
        <w:rPr>
          <w:rFonts w:hint="eastAsia" w:ascii="仿宋" w:hAnsi="仿宋" w:eastAsia="仿宋" w:cs="仿宋"/>
          <w:spacing w:val="-6"/>
          <w:sz w:val="22"/>
          <w:szCs w:val="22"/>
          <w:highlight w:val="none"/>
          <w:u w:val="none"/>
          <w:lang w:val="en-US" w:eastAsia="zh-CN"/>
        </w:rPr>
        <w:t xml:space="preserve">其中：合同价（不含税）：</w:t>
      </w:r>
      <w:r>
        <w:rPr>
          <w:rFonts w:hint="eastAsia" w:ascii="仿宋" w:hAnsi="仿宋" w:eastAsia="仿宋" w:cs="仿宋"/>
          <w:spacing w:val="-6"/>
          <w:sz w:val="22"/>
          <w:szCs w:val="22"/>
          <w:highlight w:val="none"/>
          <w:u w:val="single"/>
          <w:lang w:val="en-US" w:eastAsia="zh-CN"/>
        </w:rPr>
        <w:t xml:space="preserve">人民币    （大写）(¥        元）。</w:t>
      </w:r>
      <w:r/>
    </w:p>
    <w:p>
      <w:pPr>
        <w:ind w:right="0" w:firstLine="416"/>
        <w:jc w:val="left"/>
        <w:spacing w:before="40" w:line="360" w:lineRule="auto"/>
        <w:rPr>
          <w:rFonts w:hint="eastAsia" w:ascii="仿宋" w:hAnsi="仿宋" w:eastAsia="仿宋" w:cs="仿宋"/>
          <w:spacing w:val="-6"/>
          <w:sz w:val="22"/>
          <w:szCs w:val="22"/>
          <w:highlight w:val="none"/>
          <w:u w:val="single"/>
          <w:lang w:val="en-US" w:eastAsia="zh-CN"/>
        </w:rPr>
      </w:pPr>
      <w:r>
        <w:rPr>
          <w:rFonts w:hint="eastAsia" w:ascii="仿宋" w:hAnsi="仿宋" w:eastAsia="仿宋" w:cs="仿宋"/>
          <w:spacing w:val="-6"/>
          <w:sz w:val="22"/>
          <w:szCs w:val="22"/>
          <w:highlight w:val="none"/>
          <w:u w:val="none"/>
          <w:lang w:val="en-US" w:eastAsia="zh-CN"/>
        </w:rPr>
        <w:t xml:space="preserve">税金（税率13%，按开票时法定税率）：</w:t>
      </w:r>
      <w:r>
        <w:rPr>
          <w:rFonts w:hint="eastAsia" w:ascii="仿宋" w:hAnsi="仿宋" w:eastAsia="仿宋" w:cs="仿宋"/>
          <w:spacing w:val="-6"/>
          <w:sz w:val="22"/>
          <w:szCs w:val="22"/>
          <w:highlight w:val="none"/>
          <w:u w:val="single"/>
          <w:lang w:val="en-US" w:eastAsia="zh-CN"/>
        </w:rPr>
        <w:t xml:space="preserve">人民币      （大写）(¥         元）。</w:t>
      </w:r>
      <w:r/>
    </w:p>
    <w:p>
      <w:pPr>
        <w:ind w:right="0" w:firstLine="416"/>
        <w:jc w:val="left"/>
        <w:spacing w:before="40" w:line="360" w:lineRule="auto"/>
        <w:rPr>
          <w:rFonts w:hint="eastAsia" w:ascii="仿宋" w:hAnsi="仿宋" w:eastAsia="仿宋" w:cs="仿宋"/>
          <w:spacing w:val="-6"/>
          <w:sz w:val="22"/>
          <w:szCs w:val="22"/>
          <w:highlight w:val="none"/>
          <w:u w:val="single"/>
          <w:lang w:val="en-US" w:eastAsia="zh-CN"/>
        </w:rPr>
      </w:pPr>
      <w:r>
        <w:rPr>
          <w:rFonts w:hint="eastAsia" w:ascii="仿宋" w:hAnsi="仿宋" w:eastAsia="仿宋" w:cs="仿宋"/>
          <w:spacing w:val="-6"/>
          <w:sz w:val="22"/>
          <w:szCs w:val="22"/>
          <w:highlight w:val="none"/>
          <w:u w:val="none"/>
          <w:lang w:val="en-US" w:eastAsia="zh-CN"/>
        </w:rPr>
        <w:t xml:space="preserve">4．卖方项目负责人：</w:t>
      </w:r>
      <w:r>
        <w:rPr>
          <w:rFonts w:hint="eastAsia" w:ascii="仿宋" w:hAnsi="仿宋" w:eastAsia="仿宋" w:cs="仿宋"/>
          <w:spacing w:val="-6"/>
          <w:sz w:val="22"/>
          <w:szCs w:val="22"/>
          <w:highlight w:val="none"/>
          <w:u w:val="single"/>
          <w:lang w:val="en-US" w:eastAsia="zh-CN"/>
        </w:rPr>
        <w:t xml:space="preserve">             ；身份证号                。</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5．卖方承诺按合同约定承担</w:t>
      </w:r>
      <w:r>
        <w:rPr>
          <w:rFonts w:hint="eastAsia" w:ascii="仿宋" w:hAnsi="仿宋" w:eastAsia="仿宋" w:cs="仿宋"/>
          <w:b/>
          <w:bCs/>
          <w:sz w:val="24"/>
          <w:szCs w:val="24"/>
          <w:u w:val="single"/>
          <w:lang w:val="zh-CN"/>
        </w:rPr>
        <w:t xml:space="preserve">南京市雨花台中学岱山校区2026年运动场人造草坪、塑胶跑道采购及相关服务</w:t>
      </w:r>
      <w:r>
        <w:rPr>
          <w:rFonts w:hint="eastAsia" w:ascii="仿宋" w:hAnsi="仿宋" w:eastAsia="仿宋" w:cs="仿宋"/>
          <w:spacing w:val="-6"/>
          <w:sz w:val="22"/>
          <w:szCs w:val="22"/>
          <w:highlight w:val="none"/>
          <w:u w:val="none"/>
          <w:lang w:val="en-US" w:eastAsia="zh-CN"/>
        </w:rPr>
        <w:t xml:space="preserve">所需的 </w:t>
      </w:r>
      <w:r>
        <w:rPr>
          <w:rFonts w:hint="eastAsia" w:ascii="仿宋" w:hAnsi="仿宋" w:eastAsia="仿宋" w:cs="仿宋"/>
          <w:b/>
          <w:bCs/>
          <w:sz w:val="24"/>
          <w:szCs w:val="24"/>
          <w:u w:val="single"/>
          <w:lang w:val="zh-CN"/>
        </w:rPr>
        <w:t xml:space="preserve">人</w:t>
      </w:r>
      <w:r>
        <w:rPr>
          <w:rFonts w:hint="eastAsia" w:ascii="仿宋" w:hAnsi="仿宋" w:eastAsia="仿宋" w:cs="仿宋"/>
          <w:b/>
          <w:bCs/>
          <w:sz w:val="24"/>
          <w:szCs w:val="24"/>
          <w:u w:val="single"/>
          <w:lang w:val="en-US" w:eastAsia="zh-CN"/>
        </w:rPr>
        <w:t xml:space="preserve">造草坪、</w:t>
      </w:r>
      <w:r>
        <w:rPr>
          <w:rFonts w:hint="eastAsia" w:ascii="仿宋" w:hAnsi="仿宋" w:eastAsia="仿宋" w:cs="仿宋"/>
          <w:b/>
          <w:bCs/>
          <w:sz w:val="24"/>
          <w:szCs w:val="24"/>
          <w:u w:val="single"/>
          <w:lang w:val="zh-CN"/>
        </w:rPr>
        <w:t xml:space="preserve">塑胶跑道采购</w:t>
      </w:r>
      <w:r>
        <w:rPr>
          <w:rFonts w:hint="eastAsia" w:ascii="仿宋" w:hAnsi="仿宋" w:eastAsia="仿宋" w:cs="仿宋"/>
          <w:b/>
          <w:bCs/>
          <w:sz w:val="24"/>
          <w:szCs w:val="24"/>
          <w:u w:val="single"/>
          <w:lang w:val="en-US" w:eastAsia="zh-CN"/>
        </w:rPr>
        <w:t xml:space="preserve">及相关服务</w:t>
      </w:r>
      <w:r>
        <w:rPr>
          <w:rFonts w:hint="eastAsia" w:ascii="仿宋" w:hAnsi="仿宋" w:eastAsia="仿宋" w:cs="仿宋"/>
          <w:bCs w:val="0"/>
          <w:sz w:val="24"/>
          <w:szCs w:val="24"/>
          <w:u w:val="single"/>
          <w:lang w:val="en-US" w:eastAsia="zh-CN"/>
        </w:rPr>
        <w:t xml:space="preserve"> </w:t>
      </w:r>
      <w:r>
        <w:rPr>
          <w:rFonts w:hint="eastAsia" w:ascii="仿宋" w:hAnsi="仿宋" w:eastAsia="仿宋" w:cs="仿宋"/>
          <w:spacing w:val="-6"/>
          <w:sz w:val="22"/>
          <w:szCs w:val="22"/>
          <w:highlight w:val="none"/>
          <w:u w:val="none"/>
          <w:lang w:val="en-US" w:eastAsia="zh-CN"/>
        </w:rPr>
        <w:t xml:space="preserve">的供应、安装、调试及缺陷修复，并取得（/）使用许可证。</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6．买方承诺按合同约定的条件、时间和方式向卖方支付合同价款。</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7．卖方应在收到买方的书面通知25日历天内，在买方工地现场安装、调试结束，验收合格，交付买方使用。</w:t>
      </w:r>
      <w:r/>
    </w:p>
    <w:p>
      <w:pPr>
        <w:ind w:firstLine="416"/>
        <w:spacing w:line="360" w:lineRule="auto"/>
        <w:rPr>
          <w:rFonts w:hint="eastAsia" w:ascii="仿宋" w:hAnsi="仿宋" w:eastAsia="仿宋" w:cs="仿宋"/>
          <w:bCs/>
          <w:color w:val="000000"/>
          <w:sz w:val="24"/>
          <w:szCs w:val="24"/>
        </w:rPr>
      </w:pPr>
      <w:r>
        <w:rPr>
          <w:rFonts w:hint="eastAsia" w:ascii="仿宋" w:hAnsi="仿宋" w:eastAsia="仿宋" w:cs="仿宋"/>
          <w:spacing w:val="-6"/>
          <w:sz w:val="22"/>
          <w:szCs w:val="22"/>
          <w:highlight w:val="none"/>
          <w:u w:val="none"/>
          <w:lang w:val="en-US" w:eastAsia="zh-CN"/>
        </w:rPr>
        <w:t xml:space="preserve">8．</w:t>
      </w:r>
      <w:r>
        <w:rPr>
          <w:rFonts w:hint="eastAsia" w:ascii="仿宋" w:hAnsi="仿宋" w:eastAsia="仿宋" w:cs="仿宋"/>
          <w:bCs/>
          <w:color w:val="000000"/>
          <w:sz w:val="24"/>
          <w:szCs w:val="24"/>
        </w:rPr>
        <w:t xml:space="preserve">本合同一式</w:t>
      </w:r>
      <w:r>
        <w:rPr>
          <w:rFonts w:hint="eastAsia" w:ascii="仿宋" w:hAnsi="仿宋" w:eastAsia="仿宋" w:cs="仿宋"/>
          <w:bCs/>
          <w:color w:val="000000"/>
          <w:sz w:val="24"/>
          <w:szCs w:val="24"/>
          <w:u w:val="single"/>
          <w:lang w:val="en-US" w:eastAsia="zh-CN"/>
        </w:rPr>
        <w:t xml:space="preserve"> 拾 </w:t>
      </w:r>
      <w:r>
        <w:rPr>
          <w:rFonts w:hint="eastAsia" w:ascii="仿宋" w:hAnsi="仿宋" w:eastAsia="仿宋" w:cs="仿宋"/>
          <w:bCs/>
          <w:color w:val="000000"/>
          <w:sz w:val="24"/>
          <w:szCs w:val="24"/>
        </w:rPr>
        <w:t xml:space="preserve">份，均具有同等法律效力，</w:t>
      </w:r>
      <w:r>
        <w:rPr>
          <w:rFonts w:hint="eastAsia" w:ascii="仿宋" w:hAnsi="仿宋" w:eastAsia="仿宋" w:cs="仿宋"/>
          <w:bCs/>
          <w:color w:val="000000"/>
          <w:sz w:val="24"/>
          <w:szCs w:val="24"/>
          <w:lang w:val="en-US" w:eastAsia="zh-CN"/>
        </w:rPr>
        <w:t xml:space="preserve">买方执 </w:t>
      </w:r>
      <w:r>
        <w:rPr>
          <w:rFonts w:hint="eastAsia" w:ascii="仿宋" w:hAnsi="仿宋" w:eastAsia="仿宋" w:cs="仿宋"/>
          <w:bCs/>
          <w:color w:val="000000"/>
          <w:sz w:val="24"/>
          <w:szCs w:val="24"/>
          <w:u w:val="single"/>
          <w:lang w:val="en-US" w:eastAsia="zh-CN"/>
        </w:rPr>
        <w:t xml:space="preserve">贰 </w:t>
      </w:r>
      <w:r>
        <w:rPr>
          <w:rFonts w:hint="eastAsia" w:ascii="仿宋" w:hAnsi="仿宋" w:eastAsia="仿宋" w:cs="仿宋"/>
          <w:bCs/>
          <w:color w:val="000000"/>
          <w:sz w:val="24"/>
          <w:szCs w:val="24"/>
          <w:lang w:val="en-US" w:eastAsia="zh-CN"/>
        </w:rPr>
        <w:t xml:space="preserve">份，代建方</w:t>
      </w:r>
      <w:r>
        <w:rPr>
          <w:rFonts w:hint="eastAsia" w:ascii="仿宋" w:hAnsi="仿宋" w:eastAsia="仿宋" w:cs="仿宋"/>
          <w:bCs/>
          <w:color w:val="000000"/>
          <w:sz w:val="24"/>
          <w:szCs w:val="24"/>
        </w:rPr>
        <w:t xml:space="preserve">执</w:t>
      </w:r>
      <w:r>
        <w:rPr>
          <w:rFonts w:hint="eastAsia" w:ascii="仿宋" w:hAnsi="仿宋" w:eastAsia="仿宋" w:cs="仿宋"/>
          <w:bCs/>
          <w:color w:val="000000"/>
          <w:sz w:val="24"/>
          <w:szCs w:val="24"/>
          <w:u w:val="single"/>
          <w:lang w:val="en-US" w:eastAsia="zh-CN"/>
        </w:rPr>
        <w:t xml:space="preserve"> 肆 </w:t>
      </w:r>
      <w:r>
        <w:rPr>
          <w:rFonts w:hint="eastAsia" w:ascii="仿宋" w:hAnsi="仿宋" w:eastAsia="仿宋" w:cs="仿宋"/>
          <w:bCs/>
          <w:color w:val="000000"/>
          <w:sz w:val="24"/>
          <w:szCs w:val="24"/>
        </w:rPr>
        <w:t xml:space="preserve">份，</w:t>
      </w:r>
      <w:r>
        <w:rPr>
          <w:rFonts w:hint="eastAsia" w:ascii="仿宋" w:hAnsi="仿宋" w:eastAsia="仿宋" w:cs="仿宋"/>
          <w:bCs/>
          <w:color w:val="000000"/>
          <w:sz w:val="24"/>
          <w:szCs w:val="24"/>
          <w:lang w:val="en-US" w:eastAsia="zh-CN"/>
        </w:rPr>
        <w:t xml:space="preserve">卖方</w:t>
      </w:r>
      <w:r>
        <w:rPr>
          <w:rFonts w:hint="eastAsia" w:ascii="仿宋" w:hAnsi="仿宋" w:eastAsia="仿宋" w:cs="仿宋"/>
          <w:bCs/>
          <w:color w:val="000000"/>
          <w:sz w:val="24"/>
          <w:szCs w:val="24"/>
        </w:rPr>
        <w:t xml:space="preserve">执</w:t>
      </w:r>
      <w:r>
        <w:rPr>
          <w:rFonts w:hint="eastAsia" w:ascii="仿宋" w:hAnsi="仿宋" w:eastAsia="仿宋" w:cs="仿宋"/>
          <w:bCs/>
          <w:color w:val="000000"/>
          <w:sz w:val="24"/>
          <w:szCs w:val="24"/>
          <w:lang w:val="en-US" w:eastAsia="zh-CN"/>
        </w:rPr>
        <w:t xml:space="preserve"> </w:t>
      </w:r>
      <w:r>
        <w:rPr>
          <w:rFonts w:hint="eastAsia" w:ascii="仿宋" w:hAnsi="仿宋" w:eastAsia="仿宋" w:cs="仿宋"/>
          <w:bCs/>
          <w:color w:val="000000"/>
          <w:sz w:val="24"/>
          <w:szCs w:val="24"/>
          <w:u w:val="single"/>
          <w:lang w:val="en-US" w:eastAsia="zh-CN"/>
        </w:rPr>
        <w:t xml:space="preserve">肆 </w:t>
      </w:r>
      <w:r>
        <w:rPr>
          <w:rFonts w:hint="eastAsia" w:ascii="仿宋" w:hAnsi="仿宋" w:eastAsia="仿宋" w:cs="仿宋"/>
          <w:bCs/>
          <w:color w:val="000000"/>
          <w:sz w:val="24"/>
          <w:szCs w:val="24"/>
        </w:rPr>
        <w:t xml:space="preserve">份。</w:t>
      </w:r>
      <w:r/>
    </w:p>
    <w:p>
      <w:pPr>
        <w:ind w:right="0" w:firstLine="480"/>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color w:val="000000"/>
          <w:sz w:val="24"/>
          <w:szCs w:val="24"/>
          <w:u w:val="single"/>
          <w:lang w:val="en-US" w:eastAsia="zh-CN"/>
        </w:rPr>
        <w:t xml:space="preserve">9.</w:t>
      </w:r>
      <w:r>
        <w:rPr>
          <w:rFonts w:hint="eastAsia" w:ascii="仿宋" w:hAnsi="仿宋" w:eastAsia="仿宋" w:cs="仿宋"/>
          <w:color w:val="000000"/>
          <w:sz w:val="24"/>
          <w:szCs w:val="24"/>
          <w:u w:val="single"/>
        </w:rPr>
        <w:t xml:space="preserve">本项目由</w:t>
      </w:r>
      <w:r>
        <w:rPr>
          <w:rFonts w:hint="eastAsia" w:ascii="仿宋" w:hAnsi="仿宋" w:eastAsia="仿宋" w:cs="仿宋"/>
          <w:color w:val="000000"/>
          <w:sz w:val="24"/>
          <w:szCs w:val="24"/>
          <w:u w:val="single"/>
          <w:lang w:val="en-US" w:eastAsia="zh-CN"/>
        </w:rPr>
        <w:t xml:space="preserve">买方</w:t>
      </w:r>
      <w:r>
        <w:rPr>
          <w:rFonts w:hint="eastAsia" w:ascii="仿宋" w:hAnsi="仿宋" w:eastAsia="仿宋" w:cs="仿宋"/>
          <w:color w:val="000000"/>
          <w:sz w:val="24"/>
          <w:szCs w:val="24"/>
          <w:u w:val="single"/>
        </w:rPr>
        <w:t xml:space="preserve">委托</w:t>
      </w:r>
      <w:r>
        <w:rPr>
          <w:rFonts w:hint="eastAsia" w:ascii="仿宋" w:hAnsi="仿宋" w:eastAsia="仿宋" w:cs="仿宋"/>
          <w:color w:val="000000"/>
          <w:sz w:val="24"/>
          <w:szCs w:val="24"/>
          <w:u w:val="single"/>
          <w:lang w:val="en-US" w:eastAsia="zh-CN"/>
        </w:rPr>
        <w:t xml:space="preserve">代建</w:t>
      </w:r>
      <w:r>
        <w:rPr>
          <w:rFonts w:hint="eastAsia" w:ascii="仿宋" w:hAnsi="仿宋" w:eastAsia="仿宋" w:cs="仿宋"/>
          <w:color w:val="000000"/>
          <w:sz w:val="24"/>
          <w:szCs w:val="24"/>
          <w:u w:val="single"/>
        </w:rPr>
        <w:t xml:space="preserve">人按照双方签订的代建合同及本合同行使管理职责，</w:t>
      </w:r>
      <w:r>
        <w:rPr>
          <w:rFonts w:hint="eastAsia" w:ascii="仿宋" w:hAnsi="仿宋" w:eastAsia="仿宋" w:cs="仿宋"/>
          <w:color w:val="000000"/>
          <w:sz w:val="24"/>
          <w:szCs w:val="24"/>
          <w:u w:val="single"/>
          <w:lang w:val="en-US" w:eastAsia="zh-CN"/>
        </w:rPr>
        <w:t xml:space="preserve">卖方</w:t>
      </w:r>
      <w:r>
        <w:rPr>
          <w:rFonts w:hint="eastAsia" w:ascii="仿宋" w:hAnsi="仿宋" w:eastAsia="仿宋" w:cs="仿宋"/>
          <w:color w:val="000000"/>
          <w:sz w:val="24"/>
          <w:szCs w:val="24"/>
          <w:u w:val="single"/>
        </w:rPr>
        <w:t xml:space="preserve">应按照本合同约定承诺遵守</w:t>
      </w:r>
      <w:r>
        <w:rPr>
          <w:rFonts w:hint="eastAsia" w:ascii="仿宋" w:hAnsi="仿宋" w:eastAsia="仿宋" w:cs="仿宋"/>
          <w:color w:val="000000"/>
          <w:sz w:val="24"/>
          <w:szCs w:val="24"/>
          <w:u w:val="single"/>
          <w:lang w:val="en-US" w:eastAsia="zh-CN"/>
        </w:rPr>
        <w:t xml:space="preserve">买方/代建方</w:t>
      </w:r>
      <w:r>
        <w:rPr>
          <w:rFonts w:hint="eastAsia" w:ascii="仿宋" w:hAnsi="仿宋" w:eastAsia="仿宋" w:cs="仿宋"/>
          <w:color w:val="000000"/>
          <w:sz w:val="24"/>
          <w:szCs w:val="24"/>
          <w:u w:val="single"/>
        </w:rPr>
        <w:t xml:space="preserve">的管理。</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10．合同未尽事宜，三方另行签订补充协议。补充协议是合同的组成部分。</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                                 </w:t>
      </w:r>
      <w:r/>
    </w:p>
    <w:p>
      <w:pPr>
        <w:ind w:right="0" w:firstLine="416"/>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r>
      <w:r/>
    </w:p>
    <w:tbl>
      <w:tblPr>
        <w:tblStyle w:val="81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4981"/>
        <w:gridCol w:w="4981"/>
      </w:tblGrid>
      <w:tr>
        <w:trPr/>
        <w:tc>
          <w:tcPr>
            <w:tcW w:w="4981" w:type="dxa"/>
            <w:textDirection w:val="lrTb"/>
            <w:noWrap w:val="false"/>
          </w:tcPr>
          <w:p>
            <w:pPr>
              <w:ind w:right="0"/>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买方：（盖单位章）</w:t>
            </w:r>
            <w:r/>
          </w:p>
          <w:p>
            <w:pPr>
              <w:ind w:right="0"/>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法定代表人或其委托代理人：（签字）</w:t>
            </w:r>
            <w:r/>
          </w:p>
          <w:p>
            <w:pPr>
              <w:ind w:right="0"/>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 年   月    日 </w:t>
            </w:r>
            <w:r/>
          </w:p>
        </w:tc>
        <w:tc>
          <w:tcPr>
            <w:tcW w:w="4981" w:type="dxa"/>
            <w:textDirection w:val="lrTb"/>
            <w:noWrap w:val="false"/>
          </w:tcPr>
          <w:p>
            <w:pPr>
              <w:ind w:right="0"/>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卖方：（盖单位章）</w:t>
            </w:r>
            <w:r/>
          </w:p>
          <w:p>
            <w:pPr>
              <w:ind w:right="0"/>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 法定代表人或其委托代理人：（签字）</w:t>
            </w:r>
            <w:r/>
          </w:p>
          <w:p>
            <w:pPr>
              <w:ind w:right="0"/>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   年  月  日</w:t>
            </w:r>
            <w:r/>
          </w:p>
        </w:tc>
      </w:tr>
      <w:tr>
        <w:trPr/>
        <w:tc>
          <w:tcPr>
            <w:tcW w:w="4981" w:type="dxa"/>
            <w:textDirection w:val="lrTb"/>
            <w:noWrap w:val="false"/>
          </w:tcPr>
          <w:p>
            <w:pPr>
              <w:ind w:right="0"/>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vertAlign w:val="baseline"/>
                <w:lang w:val="en-US" w:eastAsia="zh-CN"/>
              </w:rPr>
              <w:t xml:space="preserve">代建方：</w:t>
            </w:r>
            <w:r>
              <w:rPr>
                <w:rFonts w:hint="eastAsia" w:ascii="仿宋" w:hAnsi="仿宋" w:eastAsia="仿宋" w:cs="仿宋"/>
                <w:spacing w:val="-6"/>
                <w:sz w:val="22"/>
                <w:szCs w:val="22"/>
                <w:highlight w:val="none"/>
                <w:u w:val="none"/>
                <w:lang w:val="en-US" w:eastAsia="zh-CN"/>
              </w:rPr>
              <w:t xml:space="preserve">（盖单位章）</w:t>
            </w:r>
            <w:r/>
          </w:p>
          <w:p>
            <w:pPr>
              <w:ind w:right="0"/>
              <w:jc w:val="left"/>
              <w:spacing w:before="40" w:line="360" w:lineRule="auto"/>
              <w:rPr>
                <w:rFonts w:hint="eastAsia" w:ascii="仿宋" w:hAnsi="仿宋" w:eastAsia="仿宋" w:cs="仿宋"/>
                <w:spacing w:val="-6"/>
                <w:sz w:val="22"/>
                <w:szCs w:val="22"/>
                <w:highlight w:val="none"/>
                <w:u w:val="none"/>
                <w:lang w:val="en-US" w:eastAsia="zh-CN"/>
              </w:rPr>
            </w:pPr>
            <w:r>
              <w:rPr>
                <w:rFonts w:hint="eastAsia" w:ascii="仿宋" w:hAnsi="仿宋" w:eastAsia="仿宋" w:cs="仿宋"/>
                <w:spacing w:val="-6"/>
                <w:sz w:val="22"/>
                <w:szCs w:val="22"/>
                <w:highlight w:val="none"/>
                <w:u w:val="none"/>
                <w:lang w:val="en-US" w:eastAsia="zh-CN"/>
              </w:rPr>
              <w:t xml:space="preserve">法定代表人或其委托代理人：（签字）</w:t>
            </w:r>
            <w:r/>
          </w:p>
          <w:p>
            <w:pPr>
              <w:ind w:right="0"/>
              <w:jc w:val="left"/>
              <w:spacing w:before="40" w:line="360" w:lineRule="auto"/>
              <w:rPr>
                <w:rFonts w:hint="default" w:ascii="仿宋" w:hAnsi="仿宋" w:eastAsia="仿宋" w:cs="仿宋"/>
                <w:spacing w:val="-6"/>
                <w:sz w:val="22"/>
                <w:szCs w:val="22"/>
                <w:highlight w:val="none"/>
                <w:u w:val="none"/>
                <w:vertAlign w:val="baseline"/>
                <w:lang w:val="en-US" w:eastAsia="zh-CN"/>
              </w:rPr>
            </w:pPr>
            <w:r>
              <w:rPr>
                <w:rFonts w:hint="eastAsia" w:ascii="仿宋" w:hAnsi="仿宋" w:eastAsia="仿宋" w:cs="仿宋"/>
                <w:spacing w:val="-6"/>
                <w:sz w:val="22"/>
                <w:szCs w:val="22"/>
                <w:highlight w:val="none"/>
                <w:u w:val="none"/>
                <w:lang w:val="en-US" w:eastAsia="zh-CN"/>
              </w:rPr>
              <w:t xml:space="preserve"> 年   月    日 </w:t>
            </w:r>
            <w:r/>
          </w:p>
        </w:tc>
        <w:tc>
          <w:tcPr>
            <w:tcW w:w="4981" w:type="dxa"/>
            <w:textDirection w:val="lrTb"/>
            <w:noWrap w:val="false"/>
          </w:tcPr>
          <w:p>
            <w:pPr>
              <w:ind w:right="0"/>
              <w:jc w:val="left"/>
              <w:spacing w:before="40" w:line="360" w:lineRule="auto"/>
              <w:rPr>
                <w:rFonts w:hint="eastAsia" w:ascii="仿宋" w:hAnsi="仿宋" w:eastAsia="仿宋" w:cs="仿宋"/>
                <w:spacing w:val="-6"/>
                <w:sz w:val="22"/>
                <w:szCs w:val="22"/>
                <w:highlight w:val="none"/>
                <w:u w:val="none"/>
                <w:vertAlign w:val="baseline"/>
                <w:lang w:val="en-US" w:eastAsia="zh-CN"/>
              </w:rPr>
            </w:pPr>
            <w:r>
              <w:rPr>
                <w:rFonts w:hint="eastAsia" w:ascii="仿宋" w:hAnsi="仿宋" w:eastAsia="仿宋" w:cs="仿宋"/>
                <w:spacing w:val="-6"/>
                <w:sz w:val="22"/>
                <w:szCs w:val="22"/>
                <w:highlight w:val="none"/>
                <w:u w:val="none"/>
                <w:vertAlign w:val="baseline"/>
                <w:lang w:val="en-US" w:eastAsia="zh-CN"/>
              </w:rPr>
            </w:r>
            <w:r/>
          </w:p>
        </w:tc>
      </w:tr>
    </w:tbl>
    <w:p>
      <w:pPr>
        <w:ind w:right="0" w:firstLine="416"/>
        <w:jc w:val="left"/>
        <w:spacing w:before="40" w:line="360" w:lineRule="auto"/>
        <w:rPr>
          <w:rFonts w:hint="eastAsia" w:ascii="仿宋" w:hAnsi="仿宋" w:eastAsia="仿宋" w:cs="仿宋"/>
          <w:spacing w:val="-6"/>
          <w:sz w:val="22"/>
          <w:szCs w:val="22"/>
          <w:highlight w:val="none"/>
          <w:u w:val="none"/>
          <w:lang w:val="en-US" w:eastAsia="zh-CN"/>
        </w:rPr>
        <w:sectPr>
          <w:footerReference w:type="default" r:id="rId10"/>
          <w:footnotePr/>
          <w:endnotePr/>
          <w:type w:val="nextPage"/>
          <w:pgSz w:w="11906" w:h="16839" w:orient="portrait"/>
          <w:pgMar w:top="1440" w:right="1080" w:bottom="1440" w:left="1080" w:header="57" w:footer="567" w:gutter="0"/>
          <w:cols w:num="1" w:sep="0" w:space="720" w:equalWidth="1"/>
          <w:docGrid w:linePitch="360"/>
        </w:sectPr>
      </w:pPr>
      <w:r>
        <w:rPr>
          <w:rFonts w:hint="eastAsia" w:ascii="仿宋" w:hAnsi="仿宋" w:eastAsia="仿宋" w:cs="仿宋"/>
          <w:spacing w:val="-6"/>
          <w:sz w:val="22"/>
          <w:szCs w:val="22"/>
          <w:highlight w:val="none"/>
          <w:u w:val="none"/>
          <w:lang w:val="en-US" w:eastAsia="zh-CN"/>
        </w:rPr>
      </w:r>
      <w:r/>
    </w:p>
    <w:p>
      <w:pPr>
        <w:ind w:firstLine="0"/>
        <w:jc w:val="center"/>
        <w:spacing w:before="307" w:line="560" w:lineRule="exact"/>
        <w:rPr>
          <w:rFonts w:hint="eastAsia" w:ascii="仿宋" w:hAnsi="仿宋" w:eastAsia="仿宋" w:cs="仿宋"/>
          <w:b/>
          <w:bCs/>
          <w:spacing w:val="-3"/>
          <w:sz w:val="32"/>
          <w:szCs w:val="32"/>
          <w:highlight w:val="none"/>
        </w:rPr>
        <w:outlineLvl w:val="1"/>
      </w:pPr>
      <w:r>
        <w:rPr>
          <w:rFonts w:hint="eastAsia" w:ascii="仿宋" w:hAnsi="仿宋" w:eastAsia="仿宋" w:cs="仿宋"/>
          <w:b/>
          <w:bCs/>
          <w:spacing w:val="-3"/>
          <w:sz w:val="32"/>
          <w:szCs w:val="32"/>
          <w:highlight w:val="none"/>
        </w:rPr>
        <w:t xml:space="preserve">第一节通用合同条款</w:t>
      </w:r>
      <w:r/>
    </w:p>
    <w:p>
      <w:pPr>
        <w:pStyle w:val="807"/>
        <w:ind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spacing w:before="40" w:line="360" w:lineRule="auto"/>
        <w:rPr>
          <w:rFonts w:hint="eastAsia" w:ascii="仿宋" w:hAnsi="仿宋" w:eastAsia="仿宋" w:cs="仿宋"/>
          <w:sz w:val="22"/>
          <w:szCs w:val="22"/>
          <w:highlight w:val="none"/>
        </w:rPr>
      </w:pPr>
      <w:r>
        <w:rPr>
          <w:rFonts w:hint="eastAsia" w:ascii="仿宋" w:hAnsi="仿宋" w:eastAsia="仿宋" w:cs="仿宋"/>
          <w:b/>
          <w:bCs/>
          <w:spacing w:val="-9"/>
          <w:sz w:val="22"/>
          <w:szCs w:val="22"/>
          <w:highlight w:val="none"/>
        </w:rPr>
        <w:t xml:space="preserve">1.一般约定</w:t>
      </w:r>
      <w:r/>
    </w:p>
    <w:p>
      <w:pPr>
        <w:ind w:left="0" w:firstLine="406"/>
        <w:spacing w:before="40" w:line="360" w:lineRule="auto"/>
        <w:rPr>
          <w:rFonts w:hint="eastAsia" w:ascii="仿宋" w:hAnsi="仿宋" w:eastAsia="仿宋" w:cs="仿宋"/>
          <w:sz w:val="22"/>
          <w:szCs w:val="22"/>
          <w:highlight w:val="none"/>
        </w:rPr>
      </w:pPr>
      <w:r>
        <w:rPr>
          <w:rFonts w:hint="eastAsia" w:ascii="仿宋" w:hAnsi="仿宋" w:eastAsia="仿宋" w:cs="仿宋"/>
          <w:b/>
          <w:bCs/>
          <w:spacing w:val="-9"/>
          <w:sz w:val="22"/>
          <w:szCs w:val="22"/>
          <w:highlight w:val="none"/>
        </w:rPr>
        <w:t xml:space="preserve">1.1</w:t>
      </w:r>
      <w:r>
        <w:rPr>
          <w:rFonts w:hint="eastAsia" w:ascii="仿宋" w:hAnsi="仿宋" w:eastAsia="仿宋" w:cs="仿宋"/>
          <w:b/>
          <w:bCs/>
          <w:spacing w:val="-9"/>
          <w:sz w:val="22"/>
          <w:szCs w:val="22"/>
          <w:highlight w:val="none"/>
          <w:lang w:val="en-US" w:eastAsia="zh-CN"/>
        </w:rPr>
        <w:t xml:space="preserve"> </w:t>
      </w:r>
      <w:r>
        <w:rPr>
          <w:rFonts w:hint="eastAsia" w:ascii="仿宋" w:hAnsi="仿宋" w:eastAsia="仿宋" w:cs="仿宋"/>
          <w:b/>
          <w:bCs/>
          <w:spacing w:val="-9"/>
          <w:sz w:val="22"/>
          <w:szCs w:val="22"/>
          <w:highlight w:val="none"/>
        </w:rPr>
        <w:t xml:space="preserve">词语定义</w:t>
      </w:r>
      <w:r/>
    </w:p>
    <w:p>
      <w:pPr>
        <w:ind w:right="0" w:firstLine="432"/>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除专用合同条款另有约定外，合同中的下列词语应具有本款所赋予的含义。</w:t>
      </w:r>
      <w:r/>
    </w:p>
    <w:p>
      <w:pPr>
        <w:ind w:left="0" w:firstLine="420"/>
        <w:spacing w:before="40" w:line="360" w:lineRule="auto"/>
        <w:rPr>
          <w:rFonts w:hint="eastAsia" w:ascii="仿宋" w:hAnsi="仿宋" w:eastAsia="仿宋" w:cs="仿宋"/>
          <w:sz w:val="22"/>
          <w:szCs w:val="22"/>
          <w:highlight w:val="none"/>
        </w:rPr>
      </w:pPr>
      <w:r>
        <w:rPr>
          <w:rFonts w:hint="eastAsia" w:ascii="仿宋" w:hAnsi="仿宋" w:eastAsia="仿宋" w:cs="仿宋"/>
          <w:spacing w:val="-5"/>
          <w:sz w:val="22"/>
          <w:szCs w:val="22"/>
          <w:highlight w:val="none"/>
        </w:rPr>
        <w:t xml:space="preserve">1.1.1合同</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"1.1.1.1" </w:instrText>
      </w:r>
      <w:r>
        <w:rPr>
          <w:rFonts w:hint="eastAsia" w:ascii="仿宋" w:hAnsi="仿宋" w:eastAsia="仿宋" w:cs="仿宋"/>
          <w:sz w:val="22"/>
          <w:szCs w:val="22"/>
          <w:highlight w:val="none"/>
        </w:rPr>
        <w:fldChar w:fldCharType="separate"/>
      </w:r>
      <w:r>
        <w:rPr>
          <w:rFonts w:hint="eastAsia" w:ascii="仿宋" w:hAnsi="仿宋" w:eastAsia="仿宋" w:cs="仿宋"/>
          <w:spacing w:val="-1"/>
          <w:sz w:val="22"/>
          <w:szCs w:val="22"/>
          <w:highlight w:val="none"/>
        </w:rPr>
        <w:t xml:space="preserve">1.1.1.1</w:t>
      </w:r>
      <w:r>
        <w:rPr>
          <w:rFonts w:hint="eastAsia" w:ascii="仿宋" w:hAnsi="仿宋" w:eastAsia="仿宋" w:cs="仿宋"/>
          <w:spacing w:val="-1"/>
          <w:sz w:val="22"/>
          <w:szCs w:val="22"/>
          <w:highlight w:val="none"/>
        </w:rPr>
        <w:fldChar w:fldCharType="end"/>
      </w:r>
      <w:r>
        <w:rPr>
          <w:rFonts w:hint="eastAsia" w:ascii="仿宋" w:hAnsi="仿宋" w:eastAsia="仿宋" w:cs="仿宋"/>
          <w:spacing w:val="-1"/>
          <w:sz w:val="22"/>
          <w:szCs w:val="22"/>
          <w:highlight w:val="none"/>
        </w:rPr>
        <w:t xml:space="preserve">合同文件（或称合同</w:t>
      </w:r>
      <w:r>
        <w:rPr>
          <w:rFonts w:hint="eastAsia" w:ascii="仿宋" w:hAnsi="仿宋" w:eastAsia="仿宋" w:cs="仿宋"/>
          <w:spacing w:val="8"/>
          <w:sz w:val="22"/>
          <w:szCs w:val="22"/>
          <w:highlight w:val="none"/>
        </w:rPr>
        <w:t xml:space="preserve">）：</w:t>
      </w:r>
      <w:r>
        <w:rPr>
          <w:rFonts w:hint="eastAsia" w:ascii="仿宋" w:hAnsi="仿宋" w:eastAsia="仿宋" w:cs="仿宋"/>
          <w:spacing w:val="-1"/>
          <w:sz w:val="22"/>
          <w:szCs w:val="22"/>
          <w:highlight w:val="none"/>
        </w:rPr>
        <w:t xml:space="preserve">指合同协议书、中标通知书、投标函、</w:t>
      </w:r>
      <w:r>
        <w:rPr>
          <w:rFonts w:hint="eastAsia" w:ascii="仿宋" w:hAnsi="仿宋" w:eastAsia="仿宋" w:cs="仿宋"/>
          <w:spacing w:val="-3"/>
          <w:sz w:val="22"/>
          <w:szCs w:val="22"/>
          <w:highlight w:val="none"/>
        </w:rPr>
        <w:t xml:space="preserve">商务和技术偏差表、专用合同条款、通用合同条款、供货要求、分项报价表、中</w:t>
      </w:r>
      <w:r>
        <w:rPr>
          <w:rFonts w:hint="eastAsia" w:ascii="仿宋" w:hAnsi="仿宋" w:eastAsia="仿宋" w:cs="仿宋"/>
          <w:spacing w:val="-6"/>
          <w:sz w:val="22"/>
          <w:szCs w:val="22"/>
          <w:highlight w:val="none"/>
        </w:rPr>
        <w:t xml:space="preserve">标设备技术性能指标的详细描述、技术服务和质保期服务计划，以及其他构成合</w:t>
      </w:r>
      <w:r>
        <w:rPr>
          <w:rFonts w:hint="eastAsia" w:ascii="仿宋" w:hAnsi="仿宋" w:eastAsia="仿宋" w:cs="仿宋"/>
          <w:spacing w:val="-5"/>
          <w:sz w:val="22"/>
          <w:szCs w:val="22"/>
          <w:highlight w:val="none"/>
        </w:rPr>
        <w:t xml:space="preserve">同组成部分的文件。</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"1.1.1.2" </w:instrText>
      </w:r>
      <w:r>
        <w:rPr>
          <w:rFonts w:hint="eastAsia" w:ascii="仿宋" w:hAnsi="仿宋" w:eastAsia="仿宋" w:cs="仿宋"/>
          <w:sz w:val="22"/>
          <w:szCs w:val="22"/>
          <w:highlight w:val="none"/>
        </w:rPr>
        <w:fldChar w:fldCharType="separate"/>
      </w:r>
      <w:r>
        <w:rPr>
          <w:rFonts w:hint="eastAsia" w:ascii="仿宋" w:hAnsi="仿宋" w:eastAsia="仿宋" w:cs="仿宋"/>
          <w:spacing w:val="-2"/>
          <w:sz w:val="22"/>
          <w:szCs w:val="22"/>
          <w:highlight w:val="none"/>
        </w:rPr>
        <w:t xml:space="preserve">1.1.1.2</w:t>
      </w:r>
      <w:r>
        <w:rPr>
          <w:rFonts w:hint="eastAsia" w:ascii="仿宋" w:hAnsi="仿宋" w:eastAsia="仿宋" w:cs="仿宋"/>
          <w:spacing w:val="-2"/>
          <w:sz w:val="22"/>
          <w:szCs w:val="22"/>
          <w:highlight w:val="none"/>
        </w:rPr>
        <w:fldChar w:fldCharType="end"/>
      </w:r>
      <w:r>
        <w:rPr>
          <w:rFonts w:hint="eastAsia" w:ascii="仿宋" w:hAnsi="仿宋" w:eastAsia="仿宋" w:cs="仿宋"/>
          <w:spacing w:val="-2"/>
          <w:sz w:val="22"/>
          <w:szCs w:val="22"/>
          <w:highlight w:val="none"/>
        </w:rPr>
        <w:t xml:space="preserve">合同协议书：指买方和卖方共同签署的合同协议书。</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"1.1.1.3" </w:instrText>
      </w:r>
      <w:r>
        <w:rPr>
          <w:rFonts w:hint="eastAsia" w:ascii="仿宋" w:hAnsi="仿宋" w:eastAsia="仿宋" w:cs="仿宋"/>
          <w:sz w:val="22"/>
          <w:szCs w:val="22"/>
          <w:highlight w:val="none"/>
        </w:rPr>
        <w:fldChar w:fldCharType="separate"/>
      </w:r>
      <w:r>
        <w:rPr>
          <w:rFonts w:hint="eastAsia" w:ascii="仿宋" w:hAnsi="仿宋" w:eastAsia="仿宋" w:cs="仿宋"/>
          <w:spacing w:val="-2"/>
          <w:sz w:val="22"/>
          <w:szCs w:val="22"/>
          <w:highlight w:val="none"/>
        </w:rPr>
        <w:t xml:space="preserve">1.1.1.3</w:t>
      </w:r>
      <w:r>
        <w:rPr>
          <w:rFonts w:hint="eastAsia" w:ascii="仿宋" w:hAnsi="仿宋" w:eastAsia="仿宋" w:cs="仿宋"/>
          <w:spacing w:val="-2"/>
          <w:sz w:val="22"/>
          <w:szCs w:val="22"/>
          <w:highlight w:val="none"/>
        </w:rPr>
        <w:fldChar w:fldCharType="end"/>
      </w:r>
      <w:r>
        <w:rPr>
          <w:rFonts w:hint="eastAsia" w:ascii="仿宋" w:hAnsi="仿宋" w:eastAsia="仿宋" w:cs="仿宋"/>
          <w:spacing w:val="-2"/>
          <w:sz w:val="22"/>
          <w:szCs w:val="22"/>
          <w:highlight w:val="none"/>
        </w:rPr>
        <w:t xml:space="preserve">中标通知书：指买方通知卖方中标的</w:t>
      </w:r>
      <w:r>
        <w:rPr>
          <w:rFonts w:hint="eastAsia" w:ascii="仿宋" w:hAnsi="仿宋" w:eastAsia="仿宋" w:cs="仿宋"/>
          <w:spacing w:val="-3"/>
          <w:sz w:val="22"/>
          <w:szCs w:val="22"/>
          <w:highlight w:val="none"/>
        </w:rPr>
        <w:t xml:space="preserve">函件。</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"1.1.1.4" </w:instrText>
      </w:r>
      <w:r>
        <w:rPr>
          <w:rFonts w:hint="eastAsia" w:ascii="仿宋" w:hAnsi="仿宋" w:eastAsia="仿宋" w:cs="仿宋"/>
          <w:sz w:val="22"/>
          <w:szCs w:val="22"/>
          <w:highlight w:val="none"/>
        </w:rPr>
        <w:fldChar w:fldCharType="separate"/>
      </w:r>
      <w:r>
        <w:rPr>
          <w:rFonts w:hint="eastAsia" w:ascii="仿宋" w:hAnsi="仿宋" w:eastAsia="仿宋" w:cs="仿宋"/>
          <w:spacing w:val="-2"/>
          <w:sz w:val="22"/>
          <w:szCs w:val="22"/>
          <w:highlight w:val="none"/>
        </w:rPr>
        <w:t xml:space="preserve">1.1.1.4</w:t>
      </w:r>
      <w:r>
        <w:rPr>
          <w:rFonts w:hint="eastAsia" w:ascii="仿宋" w:hAnsi="仿宋" w:eastAsia="仿宋" w:cs="仿宋"/>
          <w:spacing w:val="-2"/>
          <w:sz w:val="22"/>
          <w:szCs w:val="22"/>
          <w:highlight w:val="none"/>
        </w:rPr>
        <w:fldChar w:fldCharType="end"/>
      </w:r>
      <w:r>
        <w:rPr>
          <w:rFonts w:hint="eastAsia" w:ascii="仿宋" w:hAnsi="仿宋" w:eastAsia="仿宋" w:cs="仿宋"/>
          <w:spacing w:val="-2"/>
          <w:sz w:val="22"/>
          <w:szCs w:val="22"/>
          <w:highlight w:val="none"/>
        </w:rPr>
        <w:t xml:space="preserve">投标函：指由卖方填写并签署的，名为“投标函”的函件。</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"1.1.1.5" </w:instrText>
      </w:r>
      <w:r>
        <w:rPr>
          <w:rFonts w:hint="eastAsia" w:ascii="仿宋" w:hAnsi="仿宋" w:eastAsia="仿宋" w:cs="仿宋"/>
          <w:sz w:val="22"/>
          <w:szCs w:val="22"/>
          <w:highlight w:val="none"/>
        </w:rPr>
        <w:fldChar w:fldCharType="separate"/>
      </w:r>
      <w:r>
        <w:rPr>
          <w:rFonts w:hint="eastAsia" w:ascii="仿宋" w:hAnsi="仿宋" w:eastAsia="仿宋" w:cs="仿宋"/>
          <w:spacing w:val="-2"/>
          <w:sz w:val="22"/>
          <w:szCs w:val="22"/>
          <w:highlight w:val="none"/>
        </w:rPr>
        <w:t xml:space="preserve">1.1.1.5</w:t>
      </w:r>
      <w:r>
        <w:rPr>
          <w:rFonts w:hint="eastAsia" w:ascii="仿宋" w:hAnsi="仿宋" w:eastAsia="仿宋" w:cs="仿宋"/>
          <w:spacing w:val="-2"/>
          <w:sz w:val="22"/>
          <w:szCs w:val="22"/>
          <w:highlight w:val="none"/>
        </w:rPr>
        <w:fldChar w:fldCharType="end"/>
      </w:r>
      <w:r>
        <w:rPr>
          <w:rFonts w:hint="eastAsia" w:ascii="仿宋" w:hAnsi="仿宋" w:eastAsia="仿宋" w:cs="仿宋"/>
          <w:spacing w:val="-2"/>
          <w:sz w:val="22"/>
          <w:szCs w:val="22"/>
          <w:highlight w:val="none"/>
        </w:rPr>
        <w:t xml:space="preserve">商务和技术偏差表：指卖方投标文件中的商务和技术偏差表。</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"1.1.1.6" </w:instrText>
      </w:r>
      <w:r>
        <w:rPr>
          <w:rFonts w:hint="eastAsia" w:ascii="仿宋" w:hAnsi="仿宋" w:eastAsia="仿宋" w:cs="仿宋"/>
          <w:sz w:val="22"/>
          <w:szCs w:val="22"/>
          <w:highlight w:val="none"/>
        </w:rPr>
        <w:fldChar w:fldCharType="separate"/>
      </w:r>
      <w:r>
        <w:rPr>
          <w:rFonts w:hint="eastAsia" w:ascii="仿宋" w:hAnsi="仿宋" w:eastAsia="仿宋" w:cs="仿宋"/>
          <w:spacing w:val="-2"/>
          <w:sz w:val="22"/>
          <w:szCs w:val="22"/>
          <w:highlight w:val="none"/>
        </w:rPr>
        <w:t xml:space="preserve">1.1.1.6</w:t>
      </w:r>
      <w:r>
        <w:rPr>
          <w:rFonts w:hint="eastAsia" w:ascii="仿宋" w:hAnsi="仿宋" w:eastAsia="仿宋" w:cs="仿宋"/>
          <w:spacing w:val="-2"/>
          <w:sz w:val="22"/>
          <w:szCs w:val="22"/>
          <w:highlight w:val="none"/>
        </w:rPr>
        <w:fldChar w:fldCharType="end"/>
      </w:r>
      <w:r>
        <w:rPr>
          <w:rFonts w:hint="eastAsia" w:ascii="仿宋" w:hAnsi="仿宋" w:eastAsia="仿宋" w:cs="仿宋"/>
          <w:spacing w:val="-2"/>
          <w:sz w:val="22"/>
          <w:szCs w:val="22"/>
          <w:highlight w:val="none"/>
        </w:rPr>
        <w:t xml:space="preserve">供货要求：指合同文件中名为“供货要求”的文件。</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"1.1.1.7" </w:instrText>
      </w:r>
      <w:r>
        <w:rPr>
          <w:rFonts w:hint="eastAsia" w:ascii="仿宋" w:hAnsi="仿宋" w:eastAsia="仿宋" w:cs="仿宋"/>
          <w:sz w:val="22"/>
          <w:szCs w:val="22"/>
          <w:highlight w:val="none"/>
        </w:rPr>
        <w:fldChar w:fldCharType="separate"/>
      </w:r>
      <w:r>
        <w:rPr>
          <w:rFonts w:hint="eastAsia" w:ascii="仿宋" w:hAnsi="仿宋" w:eastAsia="仿宋" w:cs="仿宋"/>
          <w:spacing w:val="-1"/>
          <w:sz w:val="22"/>
          <w:szCs w:val="22"/>
          <w:highlight w:val="none"/>
        </w:rPr>
        <w:t xml:space="preserve">1.1.1.7</w:t>
      </w:r>
      <w:r>
        <w:rPr>
          <w:rFonts w:hint="eastAsia" w:ascii="仿宋" w:hAnsi="仿宋" w:eastAsia="仿宋" w:cs="仿宋"/>
          <w:spacing w:val="-1"/>
          <w:sz w:val="22"/>
          <w:szCs w:val="22"/>
          <w:highlight w:val="none"/>
        </w:rPr>
        <w:fldChar w:fldCharType="end"/>
      </w:r>
      <w:r>
        <w:rPr>
          <w:rFonts w:hint="eastAsia" w:ascii="仿宋" w:hAnsi="仿宋" w:eastAsia="仿宋" w:cs="仿宋"/>
          <w:spacing w:val="-1"/>
          <w:sz w:val="22"/>
          <w:szCs w:val="22"/>
          <w:highlight w:val="none"/>
        </w:rPr>
        <w:t xml:space="preserve">中标设备技术性能指标的详细描述：指卖方投标文件中的投标设</w:t>
      </w:r>
      <w:r>
        <w:rPr>
          <w:rFonts w:hint="eastAsia" w:ascii="仿宋" w:hAnsi="仿宋" w:eastAsia="仿宋" w:cs="仿宋"/>
          <w:spacing w:val="-4"/>
          <w:sz w:val="22"/>
          <w:szCs w:val="22"/>
          <w:highlight w:val="none"/>
        </w:rPr>
        <w:t xml:space="preserve">备技术性能指标的详细描述。</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"1.1.1.8" </w:instrText>
      </w:r>
      <w:r>
        <w:rPr>
          <w:rFonts w:hint="eastAsia" w:ascii="仿宋" w:hAnsi="仿宋" w:eastAsia="仿宋" w:cs="仿宋"/>
          <w:sz w:val="22"/>
          <w:szCs w:val="22"/>
          <w:highlight w:val="none"/>
        </w:rPr>
        <w:fldChar w:fldCharType="separate"/>
      </w:r>
      <w:r>
        <w:rPr>
          <w:rFonts w:hint="eastAsia" w:ascii="仿宋" w:hAnsi="仿宋" w:eastAsia="仿宋" w:cs="仿宋"/>
          <w:spacing w:val="-1"/>
          <w:sz w:val="22"/>
          <w:szCs w:val="22"/>
          <w:highlight w:val="none"/>
        </w:rPr>
        <w:t xml:space="preserve">1.1.1.8</w:t>
      </w:r>
      <w:r>
        <w:rPr>
          <w:rFonts w:hint="eastAsia" w:ascii="仿宋" w:hAnsi="仿宋" w:eastAsia="仿宋" w:cs="仿宋"/>
          <w:spacing w:val="-1"/>
          <w:sz w:val="22"/>
          <w:szCs w:val="22"/>
          <w:highlight w:val="none"/>
        </w:rPr>
        <w:fldChar w:fldCharType="end"/>
      </w:r>
      <w:r>
        <w:rPr>
          <w:rFonts w:hint="eastAsia" w:ascii="仿宋" w:hAnsi="仿宋" w:eastAsia="仿宋" w:cs="仿宋"/>
          <w:spacing w:val="-1"/>
          <w:sz w:val="22"/>
          <w:szCs w:val="22"/>
          <w:highlight w:val="none"/>
        </w:rPr>
        <w:t xml:space="preserve">技术服务和质保期服务计划：指卖方投标文件中的技术服务和质</w:t>
      </w:r>
      <w:r>
        <w:rPr>
          <w:rFonts w:hint="eastAsia" w:ascii="仿宋" w:hAnsi="仿宋" w:eastAsia="仿宋" w:cs="仿宋"/>
          <w:spacing w:val="-6"/>
          <w:sz w:val="22"/>
          <w:szCs w:val="22"/>
          <w:highlight w:val="none"/>
        </w:rPr>
        <w:t xml:space="preserve">保期服务计划。</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"1.1.1.9" </w:instrText>
      </w:r>
      <w:r>
        <w:rPr>
          <w:rFonts w:hint="eastAsia" w:ascii="仿宋" w:hAnsi="仿宋" w:eastAsia="仿宋" w:cs="仿宋"/>
          <w:sz w:val="22"/>
          <w:szCs w:val="22"/>
          <w:highlight w:val="none"/>
        </w:rPr>
        <w:fldChar w:fldCharType="separate"/>
      </w:r>
      <w:r>
        <w:rPr>
          <w:rFonts w:hint="eastAsia" w:ascii="仿宋" w:hAnsi="仿宋" w:eastAsia="仿宋" w:cs="仿宋"/>
          <w:spacing w:val="-2"/>
          <w:sz w:val="22"/>
          <w:szCs w:val="22"/>
          <w:highlight w:val="none"/>
        </w:rPr>
        <w:t xml:space="preserve">1.1.1.9</w:t>
      </w:r>
      <w:r>
        <w:rPr>
          <w:rFonts w:hint="eastAsia" w:ascii="仿宋" w:hAnsi="仿宋" w:eastAsia="仿宋" w:cs="仿宋"/>
          <w:spacing w:val="-2"/>
          <w:sz w:val="22"/>
          <w:szCs w:val="22"/>
          <w:highlight w:val="none"/>
        </w:rPr>
        <w:fldChar w:fldCharType="end"/>
      </w:r>
      <w:r>
        <w:rPr>
          <w:rFonts w:hint="eastAsia" w:ascii="仿宋" w:hAnsi="仿宋" w:eastAsia="仿宋" w:cs="仿宋"/>
          <w:spacing w:val="-2"/>
          <w:sz w:val="22"/>
          <w:szCs w:val="22"/>
          <w:highlight w:val="none"/>
        </w:rPr>
        <w:t xml:space="preserve">分项报价表：指卖方投标文件中的分项报价表。</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"1.1.1.10" </w:instrText>
      </w:r>
      <w:r>
        <w:rPr>
          <w:rFonts w:hint="eastAsia" w:ascii="仿宋" w:hAnsi="仿宋" w:eastAsia="仿宋" w:cs="仿宋"/>
          <w:sz w:val="22"/>
          <w:szCs w:val="22"/>
          <w:highlight w:val="none"/>
        </w:rPr>
        <w:fldChar w:fldCharType="separate"/>
      </w:r>
      <w:r>
        <w:rPr>
          <w:rFonts w:hint="eastAsia" w:ascii="仿宋" w:hAnsi="仿宋" w:eastAsia="仿宋" w:cs="仿宋"/>
          <w:spacing w:val="-1"/>
          <w:sz w:val="22"/>
          <w:szCs w:val="22"/>
          <w:highlight w:val="none"/>
        </w:rPr>
        <w:t xml:space="preserve">1.1.1.10</w:t>
      </w:r>
      <w:r>
        <w:rPr>
          <w:rFonts w:hint="eastAsia" w:ascii="仿宋" w:hAnsi="仿宋" w:eastAsia="仿宋" w:cs="仿宋"/>
          <w:spacing w:val="-1"/>
          <w:sz w:val="22"/>
          <w:szCs w:val="22"/>
          <w:highlight w:val="none"/>
        </w:rPr>
        <w:fldChar w:fldCharType="end"/>
      </w:r>
      <w:r>
        <w:rPr>
          <w:rFonts w:hint="eastAsia" w:ascii="仿宋" w:hAnsi="仿宋" w:eastAsia="仿宋" w:cs="仿宋"/>
          <w:spacing w:val="-1"/>
          <w:sz w:val="22"/>
          <w:szCs w:val="22"/>
          <w:highlight w:val="none"/>
        </w:rPr>
        <w:t xml:space="preserve">其他合同文件：指经合同双方当事人确认构成合同文件的其他文</w:t>
      </w:r>
      <w:r>
        <w:rPr>
          <w:rFonts w:hint="eastAsia" w:ascii="仿宋" w:hAnsi="仿宋" w:eastAsia="仿宋" w:cs="仿宋"/>
          <w:spacing w:val="-11"/>
          <w:sz w:val="22"/>
          <w:szCs w:val="22"/>
          <w:highlight w:val="none"/>
        </w:rPr>
        <w:t xml:space="preserve">件。</w:t>
      </w:r>
      <w:r/>
    </w:p>
    <w:p>
      <w:pPr>
        <w:ind w:lef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1.1.2合同当事人</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"1.1.2.1" </w:instrText>
      </w:r>
      <w:r>
        <w:rPr>
          <w:rFonts w:hint="eastAsia" w:ascii="仿宋" w:hAnsi="仿宋" w:eastAsia="仿宋" w:cs="仿宋"/>
          <w:sz w:val="22"/>
          <w:szCs w:val="22"/>
          <w:highlight w:val="none"/>
        </w:rPr>
        <w:fldChar w:fldCharType="separate"/>
      </w:r>
      <w:r>
        <w:rPr>
          <w:rFonts w:hint="eastAsia" w:ascii="仿宋" w:hAnsi="仿宋" w:eastAsia="仿宋" w:cs="仿宋"/>
          <w:spacing w:val="-3"/>
          <w:sz w:val="22"/>
          <w:szCs w:val="22"/>
          <w:highlight w:val="none"/>
        </w:rPr>
        <w:t xml:space="preserve">1.1.2.1</w:t>
      </w:r>
      <w:r>
        <w:rPr>
          <w:rFonts w:hint="eastAsia" w:ascii="仿宋" w:hAnsi="仿宋" w:eastAsia="仿宋" w:cs="仿宋"/>
          <w:spacing w:val="-3"/>
          <w:sz w:val="22"/>
          <w:szCs w:val="22"/>
          <w:highlight w:val="none"/>
        </w:rPr>
        <w:fldChar w:fldCharType="end"/>
      </w:r>
      <w:r>
        <w:rPr>
          <w:rFonts w:hint="eastAsia" w:ascii="仿宋" w:hAnsi="仿宋" w:eastAsia="仿宋" w:cs="仿宋"/>
          <w:spacing w:val="-3"/>
          <w:sz w:val="22"/>
          <w:szCs w:val="22"/>
          <w:highlight w:val="none"/>
        </w:rPr>
        <w:t xml:space="preserve">合同当事人：指买方和（或）卖方。</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"1.1.2.2" </w:instrText>
      </w:r>
      <w:r>
        <w:rPr>
          <w:rFonts w:hint="eastAsia" w:ascii="仿宋" w:hAnsi="仿宋" w:eastAsia="仿宋" w:cs="仿宋"/>
          <w:sz w:val="22"/>
          <w:szCs w:val="22"/>
          <w:highlight w:val="none"/>
        </w:rPr>
        <w:fldChar w:fldCharType="separate"/>
      </w:r>
      <w:r>
        <w:rPr>
          <w:rFonts w:hint="eastAsia" w:ascii="仿宋" w:hAnsi="仿宋" w:eastAsia="仿宋" w:cs="仿宋"/>
          <w:spacing w:val="-1"/>
          <w:sz w:val="22"/>
          <w:szCs w:val="22"/>
          <w:highlight w:val="none"/>
        </w:rPr>
        <w:t xml:space="preserve">1.1.2.2</w:t>
      </w:r>
      <w:r>
        <w:rPr>
          <w:rFonts w:hint="eastAsia" w:ascii="仿宋" w:hAnsi="仿宋" w:eastAsia="仿宋" w:cs="仿宋"/>
          <w:spacing w:val="-1"/>
          <w:sz w:val="22"/>
          <w:szCs w:val="22"/>
          <w:highlight w:val="none"/>
        </w:rPr>
        <w:fldChar w:fldCharType="end"/>
      </w:r>
      <w:r>
        <w:rPr>
          <w:rFonts w:hint="eastAsia" w:ascii="仿宋" w:hAnsi="仿宋" w:eastAsia="仿宋" w:cs="仿宋"/>
          <w:spacing w:val="-1"/>
          <w:sz w:val="22"/>
          <w:szCs w:val="22"/>
          <w:highlight w:val="none"/>
        </w:rPr>
        <w:t xml:space="preserve">买方：指与卖方签订合同协议书，购买合同设备和技术服务和质</w:t>
      </w:r>
      <w:r>
        <w:rPr>
          <w:rFonts w:hint="eastAsia" w:ascii="仿宋" w:hAnsi="仿宋" w:eastAsia="仿宋" w:cs="仿宋"/>
          <w:spacing w:val="-3"/>
          <w:sz w:val="22"/>
          <w:szCs w:val="22"/>
          <w:highlight w:val="none"/>
        </w:rPr>
        <w:t xml:space="preserve">保期服务的当事人，及其合法继承人。</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"1.1.2.3" </w:instrText>
      </w:r>
      <w:r>
        <w:rPr>
          <w:rFonts w:hint="eastAsia" w:ascii="仿宋" w:hAnsi="仿宋" w:eastAsia="仿宋" w:cs="仿宋"/>
          <w:sz w:val="22"/>
          <w:szCs w:val="22"/>
          <w:highlight w:val="none"/>
        </w:rPr>
        <w:fldChar w:fldCharType="separate"/>
      </w:r>
      <w:r>
        <w:rPr>
          <w:rFonts w:hint="eastAsia" w:ascii="仿宋" w:hAnsi="仿宋" w:eastAsia="仿宋" w:cs="仿宋"/>
          <w:spacing w:val="-1"/>
          <w:sz w:val="22"/>
          <w:szCs w:val="22"/>
          <w:highlight w:val="none"/>
        </w:rPr>
        <w:t xml:space="preserve">1.1.2.3</w:t>
      </w:r>
      <w:r>
        <w:rPr>
          <w:rFonts w:hint="eastAsia" w:ascii="仿宋" w:hAnsi="仿宋" w:eastAsia="仿宋" w:cs="仿宋"/>
          <w:spacing w:val="-1"/>
          <w:sz w:val="22"/>
          <w:szCs w:val="22"/>
          <w:highlight w:val="none"/>
        </w:rPr>
        <w:fldChar w:fldCharType="end"/>
      </w:r>
      <w:r>
        <w:rPr>
          <w:rFonts w:hint="eastAsia" w:ascii="仿宋" w:hAnsi="仿宋" w:eastAsia="仿宋" w:cs="仿宋"/>
          <w:spacing w:val="-1"/>
          <w:sz w:val="22"/>
          <w:szCs w:val="22"/>
          <w:highlight w:val="none"/>
        </w:rPr>
        <w:t xml:space="preserve">卖方：指与买方签订合同协议书，提供合同设备和技术服务和质</w:t>
      </w:r>
      <w:r>
        <w:rPr>
          <w:rFonts w:hint="eastAsia" w:ascii="仿宋" w:hAnsi="仿宋" w:eastAsia="仿宋" w:cs="仿宋"/>
          <w:spacing w:val="-3"/>
          <w:sz w:val="22"/>
          <w:szCs w:val="22"/>
          <w:highlight w:val="none"/>
        </w:rPr>
        <w:t xml:space="preserve">保期服务的当事人，及其合法继承人。</w:t>
      </w:r>
      <w:r/>
    </w:p>
    <w:p>
      <w:pPr>
        <w:ind w:lef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1.1.3合同价格</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"1.1.3.1" </w:instrText>
      </w:r>
      <w:r>
        <w:rPr>
          <w:rFonts w:hint="eastAsia" w:ascii="仿宋" w:hAnsi="仿宋" w:eastAsia="仿宋" w:cs="仿宋"/>
          <w:sz w:val="22"/>
          <w:szCs w:val="22"/>
          <w:highlight w:val="none"/>
        </w:rPr>
        <w:fldChar w:fldCharType="separate"/>
      </w:r>
      <w:r>
        <w:rPr>
          <w:rFonts w:hint="eastAsia" w:ascii="仿宋" w:hAnsi="仿宋" w:eastAsia="仿宋" w:cs="仿宋"/>
          <w:spacing w:val="-2"/>
          <w:sz w:val="22"/>
          <w:szCs w:val="22"/>
          <w:highlight w:val="none"/>
        </w:rPr>
        <w:t xml:space="preserve">1.1.3.1</w:t>
      </w:r>
      <w:r>
        <w:rPr>
          <w:rFonts w:hint="eastAsia" w:ascii="仿宋" w:hAnsi="仿宋" w:eastAsia="仿宋" w:cs="仿宋"/>
          <w:spacing w:val="-2"/>
          <w:sz w:val="22"/>
          <w:szCs w:val="22"/>
          <w:highlight w:val="none"/>
        </w:rPr>
        <w:fldChar w:fldCharType="end"/>
      </w:r>
      <w:r>
        <w:rPr>
          <w:rFonts w:hint="eastAsia" w:ascii="仿宋" w:hAnsi="仿宋" w:eastAsia="仿宋" w:cs="仿宋"/>
          <w:spacing w:val="-2"/>
          <w:sz w:val="22"/>
          <w:szCs w:val="22"/>
          <w:highlight w:val="none"/>
        </w:rPr>
        <w:t xml:space="preserve">签约合同价：是签订合同时合同协议书中写明的合同总金额。</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"1.1.3.2" </w:instrText>
      </w:r>
      <w:r>
        <w:rPr>
          <w:rFonts w:hint="eastAsia" w:ascii="仿宋" w:hAnsi="仿宋" w:eastAsia="仿宋" w:cs="仿宋"/>
          <w:sz w:val="22"/>
          <w:szCs w:val="22"/>
          <w:highlight w:val="none"/>
        </w:rPr>
        <w:fldChar w:fldCharType="separate"/>
      </w:r>
      <w:r>
        <w:rPr>
          <w:rFonts w:hint="eastAsia" w:ascii="仿宋" w:hAnsi="仿宋" w:eastAsia="仿宋" w:cs="仿宋"/>
          <w:spacing w:val="-1"/>
          <w:sz w:val="22"/>
          <w:szCs w:val="22"/>
          <w:highlight w:val="none"/>
        </w:rPr>
        <w:t xml:space="preserve">1.1.3.2</w:t>
      </w:r>
      <w:r>
        <w:rPr>
          <w:rFonts w:hint="eastAsia" w:ascii="仿宋" w:hAnsi="仿宋" w:eastAsia="仿宋" w:cs="仿宋"/>
          <w:spacing w:val="-1"/>
          <w:sz w:val="22"/>
          <w:szCs w:val="22"/>
          <w:highlight w:val="none"/>
        </w:rPr>
        <w:fldChar w:fldCharType="end"/>
      </w:r>
      <w:r>
        <w:rPr>
          <w:rFonts w:hint="eastAsia" w:ascii="仿宋" w:hAnsi="仿宋" w:eastAsia="仿宋" w:cs="仿宋"/>
          <w:spacing w:val="-1"/>
          <w:sz w:val="22"/>
          <w:szCs w:val="22"/>
          <w:highlight w:val="none"/>
        </w:rPr>
        <w:t xml:space="preserve">合同价格：指卖方按合同约定履行了全部合同义务后，买方应付</w:t>
      </w:r>
      <w:r>
        <w:rPr>
          <w:rFonts w:hint="eastAsia" w:ascii="仿宋" w:hAnsi="仿宋" w:eastAsia="仿宋" w:cs="仿宋"/>
          <w:spacing w:val="-6"/>
          <w:sz w:val="22"/>
          <w:szCs w:val="22"/>
          <w:highlight w:val="none"/>
        </w:rPr>
        <w:t xml:space="preserve">给卖方的金额。</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1.1.4合同设备：指卖方按合同约定应向买方提供的设备、装置、备品、</w:t>
      </w:r>
      <w:r>
        <w:rPr>
          <w:rFonts w:hint="eastAsia" w:ascii="仿宋" w:hAnsi="仿宋" w:eastAsia="仿宋" w:cs="仿宋"/>
          <w:spacing w:val="-6"/>
          <w:sz w:val="22"/>
          <w:szCs w:val="22"/>
          <w:highlight w:val="none"/>
        </w:rPr>
        <w:t xml:space="preserve">备件、易损易耗件、配套使用的软件或其他辅助电子应</w:t>
      </w:r>
      <w:r>
        <w:rPr>
          <w:rFonts w:hint="eastAsia" w:ascii="仿宋" w:hAnsi="仿宋" w:eastAsia="仿宋" w:cs="仿宋"/>
          <w:spacing w:val="-7"/>
          <w:sz w:val="22"/>
          <w:szCs w:val="22"/>
          <w:highlight w:val="none"/>
        </w:rPr>
        <w:t xml:space="preserve">用程序及技术资料，或其</w:t>
      </w:r>
      <w:r>
        <w:rPr>
          <w:rFonts w:hint="eastAsia" w:ascii="仿宋" w:hAnsi="仿宋" w:eastAsia="仿宋" w:cs="仿宋"/>
          <w:spacing w:val="-5"/>
          <w:sz w:val="22"/>
          <w:szCs w:val="22"/>
          <w:highlight w:val="none"/>
        </w:rPr>
        <w:t xml:space="preserve">中任何一部分。</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1.1.5技术资料：指各种纸质及电子载体的与合同设备的设计、检验、安</w:t>
      </w:r>
      <w:r>
        <w:rPr>
          <w:rFonts w:hint="eastAsia" w:ascii="仿宋" w:hAnsi="仿宋" w:eastAsia="仿宋" w:cs="仿宋"/>
          <w:spacing w:val="-3"/>
          <w:sz w:val="22"/>
          <w:szCs w:val="22"/>
          <w:highlight w:val="none"/>
        </w:rPr>
        <w:t xml:space="preserve">装、调试、考核、操作、维修以及保养等有关的技术指标、规格、图纸和说明文</w:t>
      </w:r>
      <w:r>
        <w:rPr>
          <w:rFonts w:hint="eastAsia" w:ascii="仿宋" w:hAnsi="仿宋" w:eastAsia="仿宋" w:cs="仿宋"/>
          <w:spacing w:val="-11"/>
          <w:sz w:val="22"/>
          <w:szCs w:val="22"/>
          <w:highlight w:val="none"/>
        </w:rPr>
        <w:t xml:space="preserve">件。</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1.1.6安装：指对合同设备进行的组装、连接以及根据需要将合同设备固</w:t>
      </w:r>
      <w:r>
        <w:rPr>
          <w:rFonts w:hint="eastAsia" w:ascii="仿宋" w:hAnsi="仿宋" w:eastAsia="仿宋" w:cs="仿宋"/>
          <w:spacing w:val="-2"/>
          <w:sz w:val="22"/>
          <w:szCs w:val="22"/>
          <w:highlight w:val="none"/>
        </w:rPr>
        <w:t xml:space="preserve">定在施工场地内一定的位置上，使其就位并与相关设备、工程实现连接。</w:t>
      </w:r>
      <w:r/>
    </w:p>
    <w:p>
      <w:pPr>
        <w:ind w:firstLine="432"/>
        <w:jc w:val="both"/>
        <w:spacing w:before="40" w:line="360" w:lineRule="auto"/>
        <w:rPr>
          <w:rFonts w:hint="eastAsia" w:ascii="仿宋" w:hAnsi="仿宋" w:eastAsia="仿宋" w:cs="仿宋"/>
          <w:sz w:val="22"/>
          <w:szCs w:val="22"/>
          <w:highlight w:val="none"/>
        </w:rPr>
        <w:outlineLvl w:val="9"/>
      </w:pPr>
      <w:r>
        <w:rPr>
          <w:rFonts w:hint="eastAsia" w:ascii="仿宋" w:hAnsi="仿宋" w:eastAsia="仿宋" w:cs="仿宋"/>
          <w:spacing w:val="-2"/>
          <w:sz w:val="22"/>
          <w:szCs w:val="22"/>
          <w:highlight w:val="none"/>
        </w:rPr>
        <w:t xml:space="preserve">1.1.7调试：指在合同设备安装完成后，对合同设备所进行的调校和测试。</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1.1.8考核：指在合同设备调试完成后，对合同设备进行的用于确定其是</w:t>
      </w:r>
      <w:r>
        <w:rPr>
          <w:rFonts w:hint="eastAsia" w:ascii="仿宋" w:hAnsi="仿宋" w:eastAsia="仿宋" w:cs="仿宋"/>
          <w:spacing w:val="-3"/>
          <w:sz w:val="22"/>
          <w:szCs w:val="22"/>
          <w:highlight w:val="none"/>
        </w:rPr>
        <w:t xml:space="preserve">否达到合同约定的技术性能考核指标的考核。</w:t>
      </w:r>
      <w:r/>
    </w:p>
    <w:p>
      <w:pPr>
        <w:ind w:left="0" w:righ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1.1.9验收：指合同设备通过考核达到合同约定的技术</w:t>
      </w:r>
      <w:r>
        <w:rPr>
          <w:rFonts w:hint="eastAsia" w:ascii="仿宋" w:hAnsi="仿宋" w:eastAsia="仿宋" w:cs="仿宋"/>
          <w:spacing w:val="-3"/>
          <w:sz w:val="22"/>
          <w:szCs w:val="22"/>
          <w:highlight w:val="none"/>
        </w:rPr>
        <w:t xml:space="preserve">性能考核指标后，</w:t>
      </w:r>
      <w:r>
        <w:rPr>
          <w:rFonts w:hint="eastAsia" w:ascii="仿宋" w:hAnsi="仿宋" w:eastAsia="仿宋" w:cs="仿宋"/>
          <w:spacing w:val="-4"/>
          <w:sz w:val="22"/>
          <w:szCs w:val="22"/>
          <w:highlight w:val="none"/>
        </w:rPr>
        <w:t xml:space="preserve">买方作出接受合同设备的确认。</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1.1.10技术服务：指卖方按合同约定，在合同设备验收前，向买方提供的</w:t>
      </w:r>
      <w:r>
        <w:rPr>
          <w:rFonts w:hint="eastAsia" w:ascii="仿宋" w:hAnsi="仿宋" w:eastAsia="仿宋" w:cs="仿宋"/>
          <w:spacing w:val="-6"/>
          <w:sz w:val="22"/>
          <w:szCs w:val="22"/>
          <w:highlight w:val="none"/>
        </w:rPr>
        <w:t xml:space="preserve">安装、调试服务，或者在由买方负责的安装、调</w:t>
      </w:r>
      <w:r>
        <w:rPr>
          <w:rFonts w:hint="eastAsia" w:ascii="仿宋" w:hAnsi="仿宋" w:eastAsia="仿宋" w:cs="仿宋"/>
          <w:spacing w:val="-7"/>
          <w:sz w:val="22"/>
          <w:szCs w:val="22"/>
          <w:highlight w:val="none"/>
        </w:rPr>
        <w:t xml:space="preserve">试、考核中对买方进行的技术指</w:t>
      </w:r>
      <w:r>
        <w:rPr>
          <w:rFonts w:hint="eastAsia" w:ascii="仿宋" w:hAnsi="仿宋" w:eastAsia="仿宋" w:cs="仿宋"/>
          <w:spacing w:val="-4"/>
          <w:sz w:val="22"/>
          <w:szCs w:val="22"/>
          <w:highlight w:val="none"/>
        </w:rPr>
        <w:t xml:space="preserve">导、协助、监督和培训等。</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1.1.11质量保证期：指合同设备验收后，卖方按合同约定保证合同设备适</w:t>
      </w:r>
      <w:r>
        <w:rPr>
          <w:rFonts w:hint="eastAsia" w:ascii="仿宋" w:hAnsi="仿宋" w:eastAsia="仿宋" w:cs="仿宋"/>
          <w:spacing w:val="-10"/>
          <w:sz w:val="22"/>
          <w:szCs w:val="22"/>
          <w:highlight w:val="none"/>
        </w:rPr>
        <w:t xml:space="preserve">当、稳定运行，</w:t>
      </w:r>
      <w:r>
        <w:rPr>
          <w:rFonts w:hint="eastAsia" w:ascii="仿宋" w:hAnsi="仿宋" w:eastAsia="仿宋" w:cs="仿宋"/>
          <w:spacing w:val="-4"/>
          <w:sz w:val="22"/>
          <w:szCs w:val="22"/>
          <w:highlight w:val="none"/>
        </w:rPr>
        <w:t xml:space="preserve">并负责消除合同设备故障的期限。</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1.1.12质保期服务：指在质量保证期内，卖方向买方提供的合同设备维护</w:t>
      </w:r>
      <w:r>
        <w:rPr>
          <w:rFonts w:hint="eastAsia" w:ascii="仿宋" w:hAnsi="仿宋" w:eastAsia="仿宋" w:cs="仿宋"/>
          <w:spacing w:val="-3"/>
          <w:sz w:val="22"/>
          <w:szCs w:val="22"/>
          <w:highlight w:val="none"/>
        </w:rPr>
        <w:t xml:space="preserve">服务、咨询服务、技术指导、协助以及对出现故障的合同设备进行修理或更换的</w:t>
      </w:r>
      <w:r>
        <w:rPr>
          <w:rFonts w:hint="eastAsia" w:ascii="仿宋" w:hAnsi="仿宋" w:eastAsia="仿宋" w:cs="仿宋"/>
          <w:spacing w:val="-10"/>
          <w:sz w:val="22"/>
          <w:szCs w:val="22"/>
          <w:highlight w:val="none"/>
        </w:rPr>
        <w:t xml:space="preserve">服务。</w:t>
      </w:r>
      <w:r/>
    </w:p>
    <w:p>
      <w:pPr>
        <w:ind w:left="0" w:firstLine="420"/>
        <w:spacing w:before="40" w:line="360" w:lineRule="auto"/>
        <w:rPr>
          <w:rFonts w:hint="eastAsia" w:ascii="仿宋" w:hAnsi="仿宋" w:eastAsia="仿宋" w:cs="仿宋"/>
          <w:sz w:val="22"/>
          <w:szCs w:val="22"/>
          <w:highlight w:val="none"/>
        </w:rPr>
      </w:pPr>
      <w:r>
        <w:rPr>
          <w:rFonts w:hint="eastAsia" w:ascii="仿宋" w:hAnsi="仿宋" w:eastAsia="仿宋" w:cs="仿宋"/>
          <w:spacing w:val="-5"/>
          <w:sz w:val="22"/>
          <w:szCs w:val="22"/>
          <w:highlight w:val="none"/>
        </w:rPr>
        <w:t xml:space="preserve">1.1.13工程</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"1.1.13.1" </w:instrText>
      </w:r>
      <w:r>
        <w:rPr>
          <w:rFonts w:hint="eastAsia" w:ascii="仿宋" w:hAnsi="仿宋" w:eastAsia="仿宋" w:cs="仿宋"/>
          <w:sz w:val="22"/>
          <w:szCs w:val="22"/>
          <w:highlight w:val="none"/>
        </w:rPr>
        <w:fldChar w:fldCharType="separate"/>
      </w:r>
      <w:r>
        <w:rPr>
          <w:rFonts w:hint="eastAsia" w:ascii="仿宋" w:hAnsi="仿宋" w:eastAsia="仿宋" w:cs="仿宋"/>
          <w:spacing w:val="-2"/>
          <w:sz w:val="22"/>
          <w:szCs w:val="22"/>
          <w:highlight w:val="none"/>
        </w:rPr>
        <w:t xml:space="preserve">1.1.13.1</w:t>
      </w:r>
      <w:r>
        <w:rPr>
          <w:rFonts w:hint="eastAsia" w:ascii="仿宋" w:hAnsi="仿宋" w:eastAsia="仿宋" w:cs="仿宋"/>
          <w:spacing w:val="-2"/>
          <w:sz w:val="22"/>
          <w:szCs w:val="22"/>
          <w:highlight w:val="none"/>
        </w:rPr>
        <w:fldChar w:fldCharType="end"/>
      </w:r>
      <w:r>
        <w:rPr>
          <w:rFonts w:hint="eastAsia" w:ascii="仿宋" w:hAnsi="仿宋" w:eastAsia="仿宋" w:cs="仿宋"/>
          <w:spacing w:val="-2"/>
          <w:sz w:val="22"/>
          <w:szCs w:val="22"/>
          <w:highlight w:val="none"/>
        </w:rPr>
        <w:t xml:space="preserve">工程：指在专用合同条款中指明的，安装运行合同设备的工程。</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fldChar w:fldCharType="begin"/>
      </w:r>
      <w:r>
        <w:rPr>
          <w:rFonts w:hint="eastAsia" w:ascii="仿宋" w:hAnsi="仿宋" w:eastAsia="仿宋" w:cs="仿宋"/>
          <w:sz w:val="22"/>
          <w:szCs w:val="22"/>
          <w:highlight w:val="none"/>
        </w:rPr>
        <w:instrText xml:space="preserve"> HYPERLINK "1.1.13.2" </w:instrText>
      </w:r>
      <w:r>
        <w:rPr>
          <w:rFonts w:hint="eastAsia" w:ascii="仿宋" w:hAnsi="仿宋" w:eastAsia="仿宋" w:cs="仿宋"/>
          <w:sz w:val="22"/>
          <w:szCs w:val="22"/>
          <w:highlight w:val="none"/>
        </w:rPr>
        <w:fldChar w:fldCharType="separate"/>
      </w:r>
      <w:r>
        <w:rPr>
          <w:rFonts w:hint="eastAsia" w:ascii="仿宋" w:hAnsi="仿宋" w:eastAsia="仿宋" w:cs="仿宋"/>
          <w:spacing w:val="-1"/>
          <w:sz w:val="22"/>
          <w:szCs w:val="22"/>
          <w:highlight w:val="none"/>
        </w:rPr>
        <w:t xml:space="preserve">1.1.13.2</w:t>
      </w:r>
      <w:r>
        <w:rPr>
          <w:rFonts w:hint="eastAsia" w:ascii="仿宋" w:hAnsi="仿宋" w:eastAsia="仿宋" w:cs="仿宋"/>
          <w:spacing w:val="-1"/>
          <w:sz w:val="22"/>
          <w:szCs w:val="22"/>
          <w:highlight w:val="none"/>
        </w:rPr>
        <w:fldChar w:fldCharType="end"/>
      </w:r>
      <w:r>
        <w:rPr>
          <w:rFonts w:hint="eastAsia" w:ascii="仿宋" w:hAnsi="仿宋" w:eastAsia="仿宋" w:cs="仿宋"/>
          <w:spacing w:val="-1"/>
          <w:sz w:val="22"/>
          <w:szCs w:val="22"/>
          <w:highlight w:val="none"/>
        </w:rPr>
        <w:t xml:space="preserve">施工场地（或称工地、施工现场</w:t>
      </w:r>
      <w:r>
        <w:rPr>
          <w:rFonts w:hint="eastAsia" w:ascii="仿宋" w:hAnsi="仿宋" w:eastAsia="仿宋" w:cs="仿宋"/>
          <w:spacing w:val="3"/>
          <w:sz w:val="22"/>
          <w:szCs w:val="22"/>
          <w:highlight w:val="none"/>
        </w:rPr>
        <w:t xml:space="preserve">）：</w:t>
      </w:r>
      <w:r>
        <w:rPr>
          <w:rFonts w:hint="eastAsia" w:ascii="仿宋" w:hAnsi="仿宋" w:eastAsia="仿宋" w:cs="仿宋"/>
          <w:spacing w:val="-1"/>
          <w:sz w:val="22"/>
          <w:szCs w:val="22"/>
          <w:highlight w:val="none"/>
        </w:rPr>
        <w:t xml:space="preserve">指专用合同条款中指明的工</w:t>
      </w:r>
      <w:r>
        <w:rPr>
          <w:rFonts w:hint="eastAsia" w:ascii="仿宋" w:hAnsi="仿宋" w:eastAsia="仿宋" w:cs="仿宋"/>
          <w:spacing w:val="-6"/>
          <w:sz w:val="22"/>
          <w:szCs w:val="22"/>
          <w:highlight w:val="none"/>
        </w:rPr>
        <w:t xml:space="preserve">程所在场所。</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1.1.14天（或称日</w:t>
      </w:r>
      <w:r>
        <w:rPr>
          <w:rFonts w:hint="eastAsia" w:ascii="仿宋" w:hAnsi="仿宋" w:eastAsia="仿宋" w:cs="仿宋"/>
          <w:spacing w:val="3"/>
          <w:sz w:val="22"/>
          <w:szCs w:val="22"/>
          <w:highlight w:val="none"/>
        </w:rPr>
        <w:t xml:space="preserve">）：</w:t>
      </w:r>
      <w:r>
        <w:rPr>
          <w:rFonts w:hint="eastAsia" w:ascii="仿宋" w:hAnsi="仿宋" w:eastAsia="仿宋" w:cs="仿宋"/>
          <w:spacing w:val="-1"/>
          <w:sz w:val="22"/>
          <w:szCs w:val="22"/>
          <w:highlight w:val="none"/>
        </w:rPr>
        <w:t xml:space="preserve">除特别指明外，指日历天。合同中按天计算时间的</w:t>
      </w:r>
      <w:r>
        <w:rPr>
          <w:rFonts w:hint="eastAsia" w:ascii="仿宋" w:hAnsi="仿宋" w:eastAsia="仿宋" w:cs="仿宋"/>
          <w:spacing w:val="-4"/>
          <w:sz w:val="22"/>
          <w:szCs w:val="22"/>
          <w:highlight w:val="none"/>
        </w:rPr>
        <w:t xml:space="preserve">,开始当天不计入，从次日开始计算。合同约定的期间的最后一天是星期日或者</w:t>
      </w:r>
      <w:r>
        <w:rPr>
          <w:rFonts w:hint="eastAsia" w:ascii="仿宋" w:hAnsi="仿宋" w:eastAsia="仿宋" w:cs="仿宋"/>
          <w:spacing w:val="-1"/>
          <w:sz w:val="22"/>
          <w:szCs w:val="22"/>
          <w:highlight w:val="none"/>
        </w:rPr>
        <w:t xml:space="preserve">其他法定休假日的，以休假日的次日为期间的最后一</w:t>
      </w:r>
      <w:r>
        <w:rPr>
          <w:rFonts w:hint="eastAsia" w:ascii="仿宋" w:hAnsi="仿宋" w:eastAsia="仿宋" w:cs="仿宋"/>
          <w:spacing w:val="-2"/>
          <w:sz w:val="22"/>
          <w:szCs w:val="22"/>
          <w:highlight w:val="none"/>
        </w:rPr>
        <w:t xml:space="preserve">天。</w:t>
      </w:r>
      <w:r/>
    </w:p>
    <w:p>
      <w:pPr>
        <w:ind w:left="0" w:righ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1.1.15月：按照公历月计算。合同中按月计算时间的，开始</w:t>
      </w:r>
      <w:r>
        <w:rPr>
          <w:rFonts w:hint="eastAsia" w:ascii="仿宋" w:hAnsi="仿宋" w:eastAsia="仿宋" w:cs="仿宋"/>
          <w:spacing w:val="-3"/>
          <w:sz w:val="22"/>
          <w:szCs w:val="22"/>
          <w:highlight w:val="none"/>
        </w:rPr>
        <w:t xml:space="preserve">当天不计入，</w:t>
      </w:r>
      <w:r>
        <w:rPr>
          <w:rFonts w:hint="eastAsia" w:ascii="仿宋" w:hAnsi="仿宋" w:eastAsia="仿宋" w:cs="仿宋"/>
          <w:spacing w:val="-2"/>
          <w:sz w:val="22"/>
          <w:szCs w:val="22"/>
          <w:highlight w:val="none"/>
        </w:rPr>
        <w:t xml:space="preserve">从次日开始计算。合同约定的期间的最后一天是星期日或者其他法定休假日的，以休假日的次日为期间的最后一天。</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1.1.16书面形式：指合同文件、信件和数据电文（包括电报、电传、传真</w:t>
      </w:r>
      <w:r>
        <w:rPr>
          <w:rFonts w:hint="eastAsia" w:ascii="仿宋" w:hAnsi="仿宋" w:eastAsia="仿宋" w:cs="仿宋"/>
          <w:spacing w:val="-2"/>
          <w:sz w:val="22"/>
          <w:szCs w:val="22"/>
          <w:highlight w:val="none"/>
        </w:rPr>
        <w:t xml:space="preserve">、电子数据交换和电子邮件）等可以有形地表现所载内容的形式。</w:t>
      </w:r>
      <w:r/>
    </w:p>
    <w:p>
      <w:pPr>
        <w:ind w:left="0" w:firstLine="414"/>
        <w:spacing w:before="40" w:line="360" w:lineRule="auto"/>
        <w:rPr>
          <w:rFonts w:hint="eastAsia" w:ascii="仿宋" w:hAnsi="仿宋" w:eastAsia="仿宋" w:cs="仿宋"/>
          <w:sz w:val="22"/>
          <w:szCs w:val="22"/>
          <w:highlight w:val="none"/>
        </w:rPr>
      </w:pPr>
      <w:r>
        <w:rPr>
          <w:rFonts w:hint="eastAsia" w:ascii="仿宋" w:hAnsi="仿宋" w:eastAsia="仿宋" w:cs="仿宋"/>
          <w:b/>
          <w:bCs/>
          <w:spacing w:val="-7"/>
          <w:sz w:val="22"/>
          <w:szCs w:val="22"/>
          <w:highlight w:val="none"/>
        </w:rPr>
        <w:t xml:space="preserve">1.2</w:t>
      </w:r>
      <w:r>
        <w:rPr>
          <w:rFonts w:hint="eastAsia" w:ascii="仿宋" w:hAnsi="仿宋" w:eastAsia="仿宋" w:cs="仿宋"/>
          <w:b/>
          <w:bCs/>
          <w:spacing w:val="-7"/>
          <w:sz w:val="22"/>
          <w:szCs w:val="22"/>
          <w:highlight w:val="none"/>
          <w:lang w:val="en-US" w:eastAsia="zh-CN"/>
        </w:rPr>
        <w:t xml:space="preserve"> </w:t>
      </w:r>
      <w:r>
        <w:rPr>
          <w:rFonts w:hint="eastAsia" w:ascii="仿宋" w:hAnsi="仿宋" w:eastAsia="仿宋" w:cs="仿宋"/>
          <w:b/>
          <w:bCs/>
          <w:spacing w:val="-7"/>
          <w:sz w:val="22"/>
          <w:szCs w:val="22"/>
          <w:highlight w:val="none"/>
        </w:rPr>
        <w:t xml:space="preserve">语言文字</w:t>
      </w:r>
      <w:r/>
    </w:p>
    <w:p>
      <w:pPr>
        <w:ind w:lef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合同使用的语言文字为中文。专用术语使用外文的，应附有中文注释。</w:t>
      </w:r>
      <w:r/>
    </w:p>
    <w:p>
      <w:pPr>
        <w:ind w:left="0" w:firstLine="426"/>
        <w:spacing w:before="40" w:line="360" w:lineRule="auto"/>
        <w:rPr>
          <w:rFonts w:hint="eastAsia" w:ascii="仿宋" w:hAnsi="仿宋" w:eastAsia="仿宋" w:cs="仿宋"/>
          <w:sz w:val="22"/>
          <w:szCs w:val="22"/>
          <w:highlight w:val="none"/>
        </w:rPr>
      </w:pPr>
      <w:r>
        <w:rPr>
          <w:rFonts w:hint="eastAsia" w:ascii="仿宋" w:hAnsi="仿宋" w:eastAsia="仿宋" w:cs="仿宋"/>
          <w:b/>
          <w:bCs/>
          <w:spacing w:val="-4"/>
          <w:sz w:val="22"/>
          <w:szCs w:val="22"/>
          <w:highlight w:val="none"/>
        </w:rPr>
        <w:t xml:space="preserve">1.3</w:t>
      </w:r>
      <w:r>
        <w:rPr>
          <w:rFonts w:hint="eastAsia" w:ascii="仿宋" w:hAnsi="仿宋" w:eastAsia="仿宋" w:cs="仿宋"/>
          <w:b/>
          <w:bCs/>
          <w:spacing w:val="-4"/>
          <w:sz w:val="22"/>
          <w:szCs w:val="22"/>
          <w:highlight w:val="none"/>
          <w:lang w:val="en-US" w:eastAsia="zh-CN"/>
        </w:rPr>
        <w:t xml:space="preserve"> </w:t>
      </w:r>
      <w:r>
        <w:rPr>
          <w:rFonts w:hint="eastAsia" w:ascii="仿宋" w:hAnsi="仿宋" w:eastAsia="仿宋" w:cs="仿宋"/>
          <w:b/>
          <w:bCs/>
          <w:spacing w:val="-4"/>
          <w:sz w:val="22"/>
          <w:szCs w:val="22"/>
          <w:highlight w:val="none"/>
        </w:rPr>
        <w:t xml:space="preserve">合同文件的优先顺序</w:t>
      </w:r>
      <w:r/>
    </w:p>
    <w:p>
      <w:pPr>
        <w:ind w:left="0" w:righ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组成合同的各项文件应互相解释，互为说明。除专用合同条款另有约定外，</w:t>
      </w:r>
      <w:r>
        <w:rPr>
          <w:rFonts w:hint="eastAsia" w:ascii="仿宋" w:hAnsi="仿宋" w:eastAsia="仿宋" w:cs="仿宋"/>
          <w:spacing w:val="-5"/>
          <w:sz w:val="22"/>
          <w:szCs w:val="22"/>
          <w:highlight w:val="none"/>
        </w:rPr>
        <w:t xml:space="preserve">解释合同文件的优先顺序如下：</w:t>
      </w:r>
      <w:r/>
    </w:p>
    <w:p>
      <w:pPr>
        <w:ind w:left="0" w:firstLine="408"/>
        <w:spacing w:before="40" w:line="360" w:lineRule="auto"/>
        <w:rPr>
          <w:rFonts w:hint="eastAsia" w:ascii="仿宋" w:hAnsi="仿宋" w:eastAsia="仿宋" w:cs="仿宋"/>
          <w:sz w:val="22"/>
          <w:szCs w:val="22"/>
          <w:highlight w:val="none"/>
        </w:rPr>
      </w:pPr>
      <w:r>
        <w:rPr>
          <w:rFonts w:hint="eastAsia" w:ascii="仿宋" w:hAnsi="仿宋" w:eastAsia="仿宋" w:cs="仿宋"/>
          <w:spacing w:val="-8"/>
          <w:sz w:val="22"/>
          <w:szCs w:val="22"/>
          <w:highlight w:val="none"/>
        </w:rPr>
        <w:t xml:space="preserve">（1）合同协议书；</w:t>
      </w:r>
      <w:r/>
    </w:p>
    <w:p>
      <w:pPr>
        <w:ind w:left="0" w:firstLine="408"/>
        <w:spacing w:before="40" w:line="360" w:lineRule="auto"/>
        <w:rPr>
          <w:rFonts w:hint="eastAsia" w:ascii="仿宋" w:hAnsi="仿宋" w:eastAsia="仿宋" w:cs="仿宋"/>
          <w:sz w:val="22"/>
          <w:szCs w:val="22"/>
          <w:highlight w:val="none"/>
        </w:rPr>
      </w:pPr>
      <w:r>
        <w:rPr>
          <w:rFonts w:hint="eastAsia" w:ascii="仿宋" w:hAnsi="仿宋" w:eastAsia="仿宋" w:cs="仿宋"/>
          <w:spacing w:val="-8"/>
          <w:sz w:val="22"/>
          <w:szCs w:val="22"/>
          <w:highlight w:val="none"/>
        </w:rPr>
        <w:t xml:space="preserve">（2）中标通知书；</w:t>
      </w:r>
      <w:r/>
    </w:p>
    <w:p>
      <w:pPr>
        <w:ind w:left="0" w:firstLine="404"/>
        <w:spacing w:before="40" w:line="360" w:lineRule="auto"/>
        <w:rPr>
          <w:rFonts w:hint="eastAsia" w:ascii="仿宋" w:hAnsi="仿宋" w:eastAsia="仿宋" w:cs="仿宋"/>
          <w:sz w:val="22"/>
          <w:szCs w:val="22"/>
          <w:highlight w:val="none"/>
        </w:rPr>
      </w:pPr>
      <w:r>
        <w:rPr>
          <w:rFonts w:hint="eastAsia" w:ascii="仿宋" w:hAnsi="仿宋" w:eastAsia="仿宋" w:cs="仿宋"/>
          <w:spacing w:val="-9"/>
          <w:sz w:val="22"/>
          <w:szCs w:val="22"/>
          <w:highlight w:val="none"/>
        </w:rPr>
        <w:t xml:space="preserve">（3）投标函；</w:t>
      </w:r>
      <w:r/>
    </w:p>
    <w:p>
      <w:pPr>
        <w:ind w:left="0" w:firstLine="416"/>
        <w:spacing w:before="40" w:line="360" w:lineRule="auto"/>
        <w:rPr>
          <w:rFonts w:hint="eastAsia" w:ascii="仿宋" w:hAnsi="仿宋" w:eastAsia="仿宋" w:cs="仿宋"/>
          <w:sz w:val="22"/>
          <w:szCs w:val="22"/>
          <w:highlight w:val="none"/>
        </w:rPr>
      </w:pPr>
      <w:r>
        <w:rPr>
          <w:rFonts w:hint="eastAsia" w:ascii="仿宋" w:hAnsi="仿宋" w:eastAsia="仿宋" w:cs="仿宋"/>
          <w:spacing w:val="-6"/>
          <w:sz w:val="22"/>
          <w:szCs w:val="22"/>
          <w:highlight w:val="none"/>
        </w:rPr>
        <w:t xml:space="preserve">（4）商务和技术偏差表；</w:t>
      </w:r>
      <w:r/>
    </w:p>
    <w:p>
      <w:pPr>
        <w:ind w:left="0" w:firstLine="412"/>
        <w:spacing w:before="40" w:line="360" w:lineRule="auto"/>
        <w:rPr>
          <w:rFonts w:hint="eastAsia" w:ascii="仿宋" w:hAnsi="仿宋" w:eastAsia="仿宋" w:cs="仿宋"/>
          <w:sz w:val="22"/>
          <w:szCs w:val="22"/>
          <w:highlight w:val="none"/>
        </w:rPr>
      </w:pPr>
      <w:r>
        <w:rPr>
          <w:rFonts w:hint="eastAsia" w:ascii="仿宋" w:hAnsi="仿宋" w:eastAsia="仿宋" w:cs="仿宋"/>
          <w:spacing w:val="-7"/>
          <w:sz w:val="22"/>
          <w:szCs w:val="22"/>
          <w:highlight w:val="none"/>
        </w:rPr>
        <w:t xml:space="preserve">（5）专用合同条款；</w:t>
      </w:r>
      <w:r/>
    </w:p>
    <w:p>
      <w:pPr>
        <w:ind w:left="0" w:firstLine="412"/>
        <w:spacing w:before="40" w:line="360" w:lineRule="auto"/>
        <w:rPr>
          <w:rFonts w:hint="eastAsia" w:ascii="仿宋" w:hAnsi="仿宋" w:eastAsia="仿宋" w:cs="仿宋"/>
          <w:sz w:val="22"/>
          <w:szCs w:val="22"/>
          <w:highlight w:val="none"/>
        </w:rPr>
      </w:pPr>
      <w:r>
        <w:rPr>
          <w:rFonts w:hint="eastAsia" w:ascii="仿宋" w:hAnsi="仿宋" w:eastAsia="仿宋" w:cs="仿宋"/>
          <w:spacing w:val="-7"/>
          <w:sz w:val="22"/>
          <w:szCs w:val="22"/>
          <w:highlight w:val="none"/>
        </w:rPr>
        <w:t xml:space="preserve">（6）通用合同条款；</w:t>
      </w:r>
      <w:r/>
    </w:p>
    <w:p>
      <w:pPr>
        <w:ind w:left="0" w:firstLine="408"/>
        <w:spacing w:before="40" w:line="360" w:lineRule="auto"/>
        <w:rPr>
          <w:rFonts w:hint="eastAsia" w:ascii="仿宋" w:hAnsi="仿宋" w:eastAsia="仿宋" w:cs="仿宋"/>
          <w:sz w:val="22"/>
          <w:szCs w:val="22"/>
          <w:highlight w:val="none"/>
        </w:rPr>
      </w:pPr>
      <w:r>
        <w:rPr>
          <w:rFonts w:hint="eastAsia" w:ascii="仿宋" w:hAnsi="仿宋" w:eastAsia="仿宋" w:cs="仿宋"/>
          <w:spacing w:val="-8"/>
          <w:sz w:val="22"/>
          <w:szCs w:val="22"/>
          <w:highlight w:val="none"/>
        </w:rPr>
        <w:t xml:space="preserve">（7）供货要求；</w:t>
      </w:r>
      <w:r/>
    </w:p>
    <w:p>
      <w:pPr>
        <w:ind w:left="0" w:firstLine="408"/>
        <w:spacing w:before="40" w:line="360" w:lineRule="auto"/>
        <w:rPr>
          <w:rFonts w:hint="eastAsia" w:ascii="仿宋" w:hAnsi="仿宋" w:eastAsia="仿宋" w:cs="仿宋"/>
          <w:sz w:val="22"/>
          <w:szCs w:val="22"/>
          <w:highlight w:val="none"/>
        </w:rPr>
      </w:pPr>
      <w:r>
        <w:rPr>
          <w:rFonts w:hint="eastAsia" w:ascii="仿宋" w:hAnsi="仿宋" w:eastAsia="仿宋" w:cs="仿宋"/>
          <w:spacing w:val="-8"/>
          <w:sz w:val="22"/>
          <w:szCs w:val="22"/>
          <w:highlight w:val="none"/>
        </w:rPr>
        <w:t xml:space="preserve">（8）分项报价表；</w:t>
      </w:r>
      <w:r/>
    </w:p>
    <w:p>
      <w:pPr>
        <w:ind w:left="0" w:firstLine="424"/>
        <w:spacing w:before="40" w:line="360" w:lineRule="auto"/>
        <w:rPr>
          <w:rFonts w:hint="eastAsia" w:ascii="仿宋" w:hAnsi="仿宋" w:eastAsia="仿宋" w:cs="仿宋"/>
          <w:sz w:val="22"/>
          <w:szCs w:val="22"/>
          <w:highlight w:val="none"/>
        </w:rPr>
      </w:pPr>
      <w:r>
        <w:rPr>
          <w:rFonts w:hint="eastAsia" w:ascii="仿宋" w:hAnsi="仿宋" w:eastAsia="仿宋" w:cs="仿宋"/>
          <w:spacing w:val="-4"/>
          <w:sz w:val="22"/>
          <w:szCs w:val="22"/>
          <w:highlight w:val="none"/>
        </w:rPr>
        <w:t xml:space="preserve">（9）中标设备技术性能指标的详细描述；</w:t>
      </w:r>
      <w:r/>
    </w:p>
    <w:p>
      <w:pPr>
        <w:ind w:left="0" w:firstLine="424"/>
        <w:spacing w:before="40" w:line="360" w:lineRule="auto"/>
        <w:rPr>
          <w:rFonts w:hint="eastAsia" w:ascii="仿宋" w:hAnsi="仿宋" w:eastAsia="仿宋" w:cs="仿宋"/>
          <w:sz w:val="22"/>
          <w:szCs w:val="22"/>
          <w:highlight w:val="none"/>
        </w:rPr>
        <w:outlineLvl w:val="9"/>
      </w:pPr>
      <w:r>
        <w:rPr>
          <w:rFonts w:hint="eastAsia" w:ascii="仿宋" w:hAnsi="仿宋" w:eastAsia="仿宋" w:cs="仿宋"/>
          <w:spacing w:val="-4"/>
          <w:sz w:val="22"/>
          <w:szCs w:val="22"/>
          <w:highlight w:val="none"/>
        </w:rPr>
        <w:t xml:space="preserve">（10）技术服务和质保期服务计划；</w:t>
      </w:r>
      <w:r/>
    </w:p>
    <w:p>
      <w:pPr>
        <w:ind w:left="0" w:firstLine="420"/>
        <w:spacing w:before="40" w:line="360" w:lineRule="auto"/>
        <w:rPr>
          <w:rFonts w:hint="eastAsia" w:ascii="仿宋" w:hAnsi="仿宋" w:eastAsia="仿宋" w:cs="仿宋"/>
          <w:sz w:val="22"/>
          <w:szCs w:val="22"/>
          <w:highlight w:val="none"/>
        </w:rPr>
      </w:pPr>
      <w:r>
        <w:rPr>
          <w:rFonts w:hint="eastAsia" w:ascii="仿宋" w:hAnsi="仿宋" w:eastAsia="仿宋" w:cs="仿宋"/>
          <w:spacing w:val="-5"/>
          <w:sz w:val="22"/>
          <w:szCs w:val="22"/>
          <w:highlight w:val="none"/>
        </w:rPr>
        <w:t xml:space="preserve">（11）其他合同文件。</w:t>
      </w:r>
      <w:r/>
    </w:p>
    <w:p>
      <w:pPr>
        <w:ind w:left="0" w:firstLine="426"/>
        <w:spacing w:before="40" w:line="360" w:lineRule="auto"/>
        <w:rPr>
          <w:rFonts w:hint="eastAsia" w:ascii="仿宋" w:hAnsi="仿宋" w:eastAsia="仿宋" w:cs="仿宋"/>
          <w:sz w:val="22"/>
          <w:szCs w:val="22"/>
          <w:highlight w:val="none"/>
        </w:rPr>
      </w:pPr>
      <w:r>
        <w:rPr>
          <w:rFonts w:hint="eastAsia" w:ascii="仿宋" w:hAnsi="仿宋" w:eastAsia="仿宋" w:cs="仿宋"/>
          <w:b/>
          <w:bCs/>
          <w:spacing w:val="-4"/>
          <w:sz w:val="22"/>
          <w:szCs w:val="22"/>
          <w:highlight w:val="none"/>
        </w:rPr>
        <w:t xml:space="preserve">1.4</w:t>
      </w:r>
      <w:r>
        <w:rPr>
          <w:rFonts w:hint="eastAsia" w:ascii="仿宋" w:hAnsi="仿宋" w:eastAsia="仿宋" w:cs="仿宋"/>
          <w:b/>
          <w:bCs/>
          <w:spacing w:val="-4"/>
          <w:sz w:val="22"/>
          <w:szCs w:val="22"/>
          <w:highlight w:val="none"/>
          <w:lang w:val="en-US" w:eastAsia="zh-CN"/>
        </w:rPr>
        <w:t xml:space="preserve"> </w:t>
      </w:r>
      <w:r>
        <w:rPr>
          <w:rFonts w:hint="eastAsia" w:ascii="仿宋" w:hAnsi="仿宋" w:eastAsia="仿宋" w:cs="仿宋"/>
          <w:b/>
          <w:bCs/>
          <w:spacing w:val="-4"/>
          <w:sz w:val="22"/>
          <w:szCs w:val="22"/>
          <w:highlight w:val="none"/>
        </w:rPr>
        <w:t xml:space="preserve">合同的生效及变更</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1.4.1除专用合同条款另有约定外，买方和卖方的法定代表人（单位负责</w:t>
      </w:r>
      <w:r>
        <w:rPr>
          <w:rFonts w:hint="eastAsia" w:ascii="仿宋" w:hAnsi="仿宋" w:eastAsia="仿宋" w:cs="仿宋"/>
          <w:spacing w:val="-2"/>
          <w:sz w:val="22"/>
          <w:szCs w:val="22"/>
          <w:highlight w:val="none"/>
        </w:rPr>
        <w:t xml:space="preserve">人）或其授权代表在合同协议书上签字并加盖单位章后，合同生效。</w:t>
      </w:r>
      <w:r/>
    </w:p>
    <w:p>
      <w:pPr>
        <w:ind w:left="0" w:right="0" w:firstLine="436"/>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1.4.2除专用合同条款另有约定外，在合同履行过程中，如需对合同进行</w:t>
      </w:r>
      <w:r>
        <w:rPr>
          <w:rFonts w:hint="eastAsia" w:ascii="仿宋" w:hAnsi="仿宋" w:eastAsia="仿宋" w:cs="仿宋"/>
          <w:spacing w:val="-3"/>
          <w:sz w:val="22"/>
          <w:szCs w:val="22"/>
          <w:highlight w:val="none"/>
        </w:rPr>
        <w:t xml:space="preserve">变更，双方应签订书面协议，并经双方法定代表人（单位负责人）或其授权代表</w:t>
      </w:r>
      <w:r>
        <w:rPr>
          <w:rFonts w:hint="eastAsia" w:ascii="仿宋" w:hAnsi="仿宋" w:eastAsia="仿宋" w:cs="仿宋"/>
          <w:spacing w:val="-4"/>
          <w:sz w:val="22"/>
          <w:szCs w:val="22"/>
          <w:highlight w:val="none"/>
        </w:rPr>
        <w:t xml:space="preserve">签字并加盖单位章后生效。</w:t>
      </w:r>
      <w:r/>
    </w:p>
    <w:p>
      <w:pPr>
        <w:ind w:left="0" w:firstLine="402"/>
        <w:spacing w:before="40" w:line="360" w:lineRule="auto"/>
        <w:rPr>
          <w:rFonts w:hint="eastAsia" w:ascii="仿宋" w:hAnsi="仿宋" w:eastAsia="仿宋" w:cs="仿宋"/>
          <w:sz w:val="22"/>
          <w:szCs w:val="22"/>
          <w:highlight w:val="none"/>
        </w:rPr>
      </w:pPr>
      <w:r>
        <w:rPr>
          <w:rFonts w:hint="eastAsia" w:ascii="仿宋" w:hAnsi="仿宋" w:eastAsia="仿宋" w:cs="仿宋"/>
          <w:b/>
          <w:bCs/>
          <w:spacing w:val="-10"/>
          <w:sz w:val="22"/>
          <w:szCs w:val="22"/>
          <w:highlight w:val="none"/>
        </w:rPr>
        <w:t xml:space="preserve">1.5</w:t>
      </w:r>
      <w:r>
        <w:rPr>
          <w:rFonts w:hint="eastAsia" w:ascii="仿宋" w:hAnsi="仿宋" w:eastAsia="仿宋" w:cs="仿宋"/>
          <w:b/>
          <w:bCs/>
          <w:spacing w:val="-10"/>
          <w:sz w:val="22"/>
          <w:szCs w:val="22"/>
          <w:highlight w:val="none"/>
          <w:lang w:val="en-US" w:eastAsia="zh-CN"/>
        </w:rPr>
        <w:t xml:space="preserve"> </w:t>
      </w:r>
      <w:r>
        <w:rPr>
          <w:rFonts w:hint="eastAsia" w:ascii="仿宋" w:hAnsi="仿宋" w:eastAsia="仿宋" w:cs="仿宋"/>
          <w:b/>
          <w:bCs/>
          <w:spacing w:val="-10"/>
          <w:sz w:val="22"/>
          <w:szCs w:val="22"/>
          <w:highlight w:val="none"/>
        </w:rPr>
        <w:t xml:space="preserve">联络</w:t>
      </w:r>
      <w:r/>
    </w:p>
    <w:p>
      <w:pPr>
        <w:ind w:left="0" w:right="0" w:firstLine="436"/>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1.5.1买卖双方应就合同履行中有关的事项及时进行联络，重要事项应通</w:t>
      </w:r>
      <w:r>
        <w:rPr>
          <w:rFonts w:hint="eastAsia" w:ascii="仿宋" w:hAnsi="仿宋" w:eastAsia="仿宋" w:cs="仿宋"/>
          <w:spacing w:val="-5"/>
          <w:sz w:val="22"/>
          <w:szCs w:val="22"/>
          <w:highlight w:val="none"/>
        </w:rPr>
        <w:t xml:space="preserve">过书面形式进行联络或确认。合同履行过程中的任何联络及相关文件的签署，均应通过专用合同条款指定的联系人和联系方式进行。合同履行过程中，双方可以</w:t>
      </w:r>
      <w:r>
        <w:rPr>
          <w:rFonts w:hint="eastAsia" w:ascii="仿宋" w:hAnsi="仿宋" w:eastAsia="仿宋" w:cs="仿宋"/>
          <w:spacing w:val="-3"/>
          <w:sz w:val="22"/>
          <w:szCs w:val="22"/>
          <w:highlight w:val="none"/>
        </w:rPr>
        <w:t xml:space="preserve">书面形式增加或变更指定联系人。</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1.5.2合同履行中或与合同有关的任何联络，送达到第1.5.1项指定的联</w:t>
      </w:r>
      <w:r>
        <w:rPr>
          <w:rFonts w:hint="eastAsia" w:ascii="仿宋" w:hAnsi="仿宋" w:eastAsia="仿宋" w:cs="仿宋"/>
          <w:spacing w:val="-6"/>
          <w:sz w:val="22"/>
          <w:szCs w:val="22"/>
          <w:highlight w:val="none"/>
        </w:rPr>
        <w:t xml:space="preserve">系人即视为送达。</w:t>
      </w:r>
      <w:r/>
    </w:p>
    <w:p>
      <w:pPr>
        <w:ind w:left="0" w:right="0" w:firstLine="436"/>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1.5.3买方可以安排监理等相关人员作为买方人员，与卖方进行联络或参</w:t>
      </w:r>
      <w:r>
        <w:rPr>
          <w:rFonts w:hint="eastAsia" w:ascii="仿宋" w:hAnsi="仿宋" w:eastAsia="仿宋" w:cs="仿宋"/>
          <w:spacing w:val="-3"/>
          <w:sz w:val="22"/>
          <w:szCs w:val="22"/>
          <w:highlight w:val="none"/>
        </w:rPr>
        <w:t xml:space="preserve">加合同设备的监造（如有）、交货前检验（如有）、开箱</w:t>
      </w:r>
      <w:r>
        <w:rPr>
          <w:rFonts w:hint="eastAsia" w:ascii="仿宋" w:hAnsi="仿宋" w:eastAsia="仿宋" w:cs="仿宋"/>
          <w:spacing w:val="-4"/>
          <w:sz w:val="22"/>
          <w:szCs w:val="22"/>
          <w:highlight w:val="none"/>
        </w:rPr>
        <w:t xml:space="preserve">检验、安装、调试、考</w:t>
      </w:r>
      <w:r>
        <w:rPr>
          <w:rFonts w:hint="eastAsia" w:ascii="仿宋" w:hAnsi="仿宋" w:eastAsia="仿宋" w:cs="仿宋"/>
          <w:spacing w:val="-1"/>
          <w:sz w:val="22"/>
          <w:szCs w:val="22"/>
          <w:highlight w:val="none"/>
        </w:rPr>
        <w:t xml:space="preserve">核、验收等，但应按照第1.5.1项的</w:t>
      </w:r>
      <w:r>
        <w:rPr>
          <w:rFonts w:hint="eastAsia" w:ascii="仿宋" w:hAnsi="仿宋" w:eastAsia="仿宋" w:cs="仿宋"/>
          <w:spacing w:val="-2"/>
          <w:sz w:val="22"/>
          <w:szCs w:val="22"/>
          <w:highlight w:val="none"/>
        </w:rPr>
        <w:t xml:space="preserve">约定事先书面通知卖方。</w:t>
      </w:r>
      <w:r/>
    </w:p>
    <w:p>
      <w:pPr>
        <w:ind w:left="0" w:firstLine="406"/>
        <w:spacing w:before="40" w:line="360" w:lineRule="auto"/>
        <w:rPr>
          <w:rFonts w:hint="eastAsia" w:ascii="仿宋" w:hAnsi="仿宋" w:eastAsia="仿宋" w:cs="仿宋"/>
          <w:sz w:val="22"/>
          <w:szCs w:val="22"/>
          <w:highlight w:val="none"/>
        </w:rPr>
      </w:pPr>
      <w:r>
        <w:rPr>
          <w:rFonts w:hint="eastAsia" w:ascii="仿宋" w:hAnsi="仿宋" w:eastAsia="仿宋" w:cs="仿宋"/>
          <w:b/>
          <w:bCs/>
          <w:spacing w:val="-9"/>
          <w:sz w:val="22"/>
          <w:szCs w:val="22"/>
          <w:highlight w:val="none"/>
        </w:rPr>
        <w:t xml:space="preserve">1.6</w:t>
      </w:r>
      <w:r>
        <w:rPr>
          <w:rFonts w:hint="eastAsia" w:ascii="仿宋" w:hAnsi="仿宋" w:eastAsia="仿宋" w:cs="仿宋"/>
          <w:b/>
          <w:bCs/>
          <w:spacing w:val="-9"/>
          <w:sz w:val="22"/>
          <w:szCs w:val="22"/>
          <w:highlight w:val="none"/>
          <w:lang w:val="en-US" w:eastAsia="zh-CN"/>
        </w:rPr>
        <w:t xml:space="preserve"> </w:t>
      </w:r>
      <w:r>
        <w:rPr>
          <w:rFonts w:hint="eastAsia" w:ascii="仿宋" w:hAnsi="仿宋" w:eastAsia="仿宋" w:cs="仿宋"/>
          <w:b/>
          <w:bCs/>
          <w:spacing w:val="-9"/>
          <w:sz w:val="22"/>
          <w:szCs w:val="22"/>
          <w:highlight w:val="none"/>
        </w:rPr>
        <w:t xml:space="preserve">联合体</w:t>
      </w:r>
      <w:r/>
    </w:p>
    <w:p>
      <w:pPr>
        <w:ind w:left="0" w:right="0" w:firstLine="436"/>
        <w:jc w:val="left"/>
        <w:spacing w:before="40" w:line="360" w:lineRule="auto"/>
        <w:rPr>
          <w:rFonts w:hint="eastAsia" w:ascii="仿宋" w:hAnsi="仿宋" w:eastAsia="仿宋" w:cs="仿宋"/>
          <w:spacing w:val="-4"/>
          <w:sz w:val="22"/>
          <w:szCs w:val="22"/>
          <w:highlight w:val="none"/>
        </w:rPr>
      </w:pPr>
      <w:r>
        <w:rPr>
          <w:rFonts w:hint="eastAsia" w:ascii="仿宋" w:hAnsi="仿宋" w:eastAsia="仿宋" w:cs="仿宋"/>
          <w:spacing w:val="-1"/>
          <w:sz w:val="22"/>
          <w:szCs w:val="22"/>
          <w:highlight w:val="none"/>
        </w:rPr>
        <w:t xml:space="preserve">1.6.1卖方为联合体的，联合体各方应当共同与买方签订合同，并向买方</w:t>
      </w:r>
      <w:r>
        <w:rPr>
          <w:rFonts w:hint="eastAsia" w:ascii="仿宋" w:hAnsi="仿宋" w:eastAsia="仿宋" w:cs="仿宋"/>
          <w:spacing w:val="-4"/>
          <w:sz w:val="22"/>
          <w:szCs w:val="22"/>
          <w:highlight w:val="none"/>
        </w:rPr>
        <w:t xml:space="preserve">为履行合同承担连带责任。</w:t>
      </w:r>
      <w:r/>
    </w:p>
    <w:p>
      <w:pPr>
        <w:ind w:left="0" w:right="0" w:firstLine="436"/>
        <w:jc w:val="left"/>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1.6.2在合同履行过程中，未经买方同意，不得修改联合体协议。联合体</w:t>
      </w:r>
      <w:r>
        <w:rPr>
          <w:rFonts w:hint="eastAsia" w:ascii="仿宋" w:hAnsi="仿宋" w:eastAsia="仿宋" w:cs="仿宋"/>
          <w:spacing w:val="-3"/>
          <w:sz w:val="22"/>
          <w:szCs w:val="22"/>
          <w:highlight w:val="none"/>
        </w:rPr>
        <w:t xml:space="preserve">协议中关于联合体成员间权利义务的划分，并不影响或减损联合体各方应就履行</w:t>
      </w:r>
      <w:r>
        <w:rPr>
          <w:rFonts w:hint="eastAsia" w:ascii="仿宋" w:hAnsi="仿宋" w:eastAsia="仿宋" w:cs="仿宋"/>
          <w:spacing w:val="-4"/>
          <w:sz w:val="22"/>
          <w:szCs w:val="22"/>
          <w:highlight w:val="none"/>
        </w:rPr>
        <w:t xml:space="preserve">合同向买方承担的连带责任。</w:t>
      </w:r>
      <w:r/>
    </w:p>
    <w:p>
      <w:pPr>
        <w:ind w:left="0" w:right="0" w:firstLine="436"/>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1.6.3联合体牵头人代表联合体与买方联系，并接受指示，负责组织联合</w:t>
      </w:r>
      <w:r>
        <w:rPr>
          <w:rFonts w:hint="eastAsia" w:ascii="仿宋" w:hAnsi="仿宋" w:eastAsia="仿宋" w:cs="仿宋"/>
          <w:spacing w:val="-5"/>
          <w:sz w:val="22"/>
          <w:szCs w:val="22"/>
          <w:highlight w:val="none"/>
        </w:rPr>
        <w:t xml:space="preserve">体各成员全面履行合同。除非专用合同条款另有约定，牵头人在履行合同中的所</w:t>
      </w:r>
      <w:r>
        <w:rPr>
          <w:rFonts w:hint="eastAsia" w:ascii="仿宋" w:hAnsi="仿宋" w:eastAsia="仿宋" w:cs="仿宋"/>
          <w:spacing w:val="-3"/>
          <w:sz w:val="22"/>
          <w:szCs w:val="22"/>
          <w:highlight w:val="none"/>
        </w:rPr>
        <w:t xml:space="preserve">有行为均视为已获得联合体各方的授权。买方可将合同价款全部支付给牵头人并</w:t>
      </w:r>
      <w:r>
        <w:rPr>
          <w:rFonts w:hint="eastAsia" w:ascii="仿宋" w:hAnsi="仿宋" w:eastAsia="仿宋" w:cs="仿宋"/>
          <w:spacing w:val="-5"/>
          <w:sz w:val="22"/>
          <w:szCs w:val="22"/>
          <w:highlight w:val="none"/>
        </w:rPr>
        <w:t xml:space="preserve">视为其已适当履行了付款义务。如牵头人的行为将构成对合同内容的变</w:t>
      </w:r>
      <w:r>
        <w:rPr>
          <w:rFonts w:hint="eastAsia" w:ascii="仿宋" w:hAnsi="仿宋" w:eastAsia="仿宋" w:cs="仿宋"/>
          <w:spacing w:val="-6"/>
          <w:sz w:val="22"/>
          <w:szCs w:val="22"/>
          <w:highlight w:val="none"/>
        </w:rPr>
        <w:t xml:space="preserve">更，则牵</w:t>
      </w:r>
      <w:r>
        <w:rPr>
          <w:rFonts w:hint="eastAsia" w:ascii="仿宋" w:hAnsi="仿宋" w:eastAsia="仿宋" w:cs="仿宋"/>
          <w:spacing w:val="-3"/>
          <w:sz w:val="22"/>
          <w:szCs w:val="22"/>
          <w:highlight w:val="none"/>
        </w:rPr>
        <w:t xml:space="preserve">头人须事先获得联合体各方的特别授权。</w:t>
      </w:r>
      <w:r/>
    </w:p>
    <w:p>
      <w:pPr>
        <w:ind w:left="0" w:firstLine="402"/>
        <w:spacing w:before="40" w:line="360" w:lineRule="auto"/>
        <w:rPr>
          <w:rFonts w:hint="eastAsia" w:ascii="仿宋" w:hAnsi="仿宋" w:eastAsia="仿宋" w:cs="仿宋"/>
          <w:sz w:val="22"/>
          <w:szCs w:val="22"/>
          <w:highlight w:val="none"/>
        </w:rPr>
      </w:pPr>
      <w:r>
        <w:rPr>
          <w:rFonts w:hint="eastAsia" w:ascii="仿宋" w:hAnsi="仿宋" w:eastAsia="仿宋" w:cs="仿宋"/>
          <w:b/>
          <w:bCs/>
          <w:spacing w:val="-10"/>
          <w:sz w:val="22"/>
          <w:szCs w:val="22"/>
          <w:highlight w:val="none"/>
        </w:rPr>
        <w:t xml:space="preserve">1.7</w:t>
      </w:r>
      <w:r>
        <w:rPr>
          <w:rFonts w:hint="eastAsia" w:ascii="仿宋" w:hAnsi="仿宋" w:eastAsia="仿宋" w:cs="仿宋"/>
          <w:b/>
          <w:bCs/>
          <w:spacing w:val="-10"/>
          <w:sz w:val="22"/>
          <w:szCs w:val="22"/>
          <w:highlight w:val="none"/>
          <w:lang w:val="en-US" w:eastAsia="zh-CN"/>
        </w:rPr>
        <w:t xml:space="preserve"> </w:t>
      </w:r>
      <w:r>
        <w:rPr>
          <w:rFonts w:hint="eastAsia" w:ascii="仿宋" w:hAnsi="仿宋" w:eastAsia="仿宋" w:cs="仿宋"/>
          <w:b/>
          <w:bCs/>
          <w:spacing w:val="-10"/>
          <w:sz w:val="22"/>
          <w:szCs w:val="22"/>
          <w:highlight w:val="none"/>
        </w:rPr>
        <w:t xml:space="preserve">转让</w:t>
      </w:r>
      <w:r/>
    </w:p>
    <w:p>
      <w:pPr>
        <w:ind w:left="0" w:righ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未经对方当事人书面同意，合同任何一方均不得转让</w:t>
      </w:r>
      <w:r>
        <w:rPr>
          <w:rFonts w:hint="eastAsia" w:ascii="仿宋" w:hAnsi="仿宋" w:eastAsia="仿宋" w:cs="仿宋"/>
          <w:spacing w:val="-4"/>
          <w:sz w:val="22"/>
          <w:szCs w:val="22"/>
          <w:highlight w:val="none"/>
        </w:rPr>
        <w:t xml:space="preserve">其在合同项下的权利和</w:t>
      </w:r>
      <w:r>
        <w:rPr>
          <w:rFonts w:hint="eastAsia" w:ascii="仿宋" w:hAnsi="仿宋" w:eastAsia="仿宋" w:cs="仿宋"/>
          <w:spacing w:val="-7"/>
          <w:sz w:val="22"/>
          <w:szCs w:val="22"/>
          <w:highlight w:val="none"/>
        </w:rPr>
        <w:t xml:space="preserve">（或）义务。</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6"/>
          <w:sz w:val="22"/>
          <w:szCs w:val="22"/>
          <w:highlight w:val="none"/>
        </w:rPr>
        <w:t xml:space="preserve">2.合同范围</w:t>
      </w:r>
      <w:r/>
    </w:p>
    <w:p>
      <w:pPr>
        <w:ind w:left="0" w:righ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卖方应根据供货要求、中标设备技术性能指标的详细描述、技术服务</w:t>
      </w:r>
      <w:r>
        <w:rPr>
          <w:rFonts w:hint="eastAsia" w:ascii="仿宋" w:hAnsi="仿宋" w:eastAsia="仿宋" w:cs="仿宋"/>
          <w:spacing w:val="-4"/>
          <w:sz w:val="22"/>
          <w:szCs w:val="22"/>
          <w:highlight w:val="none"/>
        </w:rPr>
        <w:t xml:space="preserve">和质保</w:t>
      </w:r>
      <w:r>
        <w:rPr>
          <w:rFonts w:hint="eastAsia" w:ascii="仿宋" w:hAnsi="仿宋" w:eastAsia="仿宋" w:cs="仿宋"/>
          <w:spacing w:val="-1"/>
          <w:sz w:val="22"/>
          <w:szCs w:val="22"/>
          <w:highlight w:val="none"/>
        </w:rPr>
        <w:t xml:space="preserve">期服务计划等合同文件的约定向买方提供合同设</w:t>
      </w:r>
      <w:r>
        <w:rPr>
          <w:rFonts w:hint="eastAsia" w:ascii="仿宋" w:hAnsi="仿宋" w:eastAsia="仿宋" w:cs="仿宋"/>
          <w:spacing w:val="-2"/>
          <w:sz w:val="22"/>
          <w:szCs w:val="22"/>
          <w:highlight w:val="none"/>
        </w:rPr>
        <w:t xml:space="preserve">备、技术服务和质保期服务。</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3"/>
          <w:sz w:val="22"/>
          <w:szCs w:val="22"/>
          <w:highlight w:val="none"/>
        </w:rPr>
        <w:t xml:space="preserve">3.合同价格与支付</w:t>
      </w:r>
      <w:r/>
    </w:p>
    <w:p>
      <w:pPr>
        <w:ind w:left="0" w:firstLine="418"/>
        <w:spacing w:before="40" w:line="360" w:lineRule="auto"/>
        <w:rPr>
          <w:rFonts w:hint="eastAsia" w:ascii="仿宋" w:hAnsi="仿宋" w:eastAsia="仿宋" w:cs="仿宋"/>
          <w:sz w:val="22"/>
          <w:szCs w:val="22"/>
          <w:highlight w:val="none"/>
        </w:rPr>
      </w:pPr>
      <w:r>
        <w:rPr>
          <w:rFonts w:hint="eastAsia" w:ascii="仿宋" w:hAnsi="仿宋" w:eastAsia="仿宋" w:cs="仿宋"/>
          <w:b/>
          <w:bCs/>
          <w:spacing w:val="-6"/>
          <w:sz w:val="22"/>
          <w:szCs w:val="22"/>
          <w:highlight w:val="none"/>
        </w:rPr>
        <w:t xml:space="preserve">3.1</w:t>
      </w:r>
      <w:r>
        <w:rPr>
          <w:rFonts w:hint="eastAsia" w:ascii="仿宋" w:hAnsi="仿宋" w:eastAsia="仿宋" w:cs="仿宋"/>
          <w:b/>
          <w:bCs/>
          <w:spacing w:val="-6"/>
          <w:sz w:val="22"/>
          <w:szCs w:val="22"/>
          <w:highlight w:val="none"/>
          <w:lang w:val="en-US" w:eastAsia="zh-CN"/>
        </w:rPr>
        <w:t xml:space="preserve"> </w:t>
      </w:r>
      <w:r>
        <w:rPr>
          <w:rFonts w:hint="eastAsia" w:ascii="仿宋" w:hAnsi="仿宋" w:eastAsia="仿宋" w:cs="仿宋"/>
          <w:b/>
          <w:bCs/>
          <w:spacing w:val="-6"/>
          <w:sz w:val="22"/>
          <w:szCs w:val="22"/>
          <w:highlight w:val="none"/>
        </w:rPr>
        <w:t xml:space="preserve">合同价格</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3.1.1合同协议书中载明的签约合同</w:t>
      </w:r>
      <w:r>
        <w:rPr>
          <w:rFonts w:hint="eastAsia" w:ascii="仿宋" w:hAnsi="仿宋" w:eastAsia="仿宋" w:cs="仿宋"/>
          <w:spacing w:val="-1"/>
          <w:sz w:val="22"/>
          <w:szCs w:val="22"/>
          <w:highlight w:val="none"/>
        </w:rPr>
        <w:t xml:space="preserve">价包括卖方为完成合同全部义务应承</w:t>
      </w:r>
      <w:r>
        <w:rPr>
          <w:rFonts w:hint="eastAsia" w:ascii="仿宋" w:hAnsi="仿宋" w:eastAsia="仿宋" w:cs="仿宋"/>
          <w:spacing w:val="-2"/>
          <w:sz w:val="22"/>
          <w:szCs w:val="22"/>
          <w:highlight w:val="none"/>
        </w:rPr>
        <w:t xml:space="preserve">担的一切成本、费用和支出以及卖方的合理利润。</w:t>
      </w:r>
      <w:r/>
    </w:p>
    <w:p>
      <w:pPr>
        <w:ind w:lef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3.1.2除专用合同条款另有约定外，签约合同价为固定价格。</w:t>
      </w:r>
      <w:r/>
    </w:p>
    <w:p>
      <w:pPr>
        <w:ind w:left="0" w:firstLine="43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3"/>
          <w:sz w:val="22"/>
          <w:szCs w:val="22"/>
          <w:highlight w:val="none"/>
        </w:rPr>
        <w:t xml:space="preserve">3.2</w:t>
      </w:r>
      <w:r>
        <w:rPr>
          <w:rFonts w:hint="eastAsia" w:ascii="仿宋" w:hAnsi="仿宋" w:eastAsia="仿宋" w:cs="仿宋"/>
          <w:b/>
          <w:bCs/>
          <w:spacing w:val="-3"/>
          <w:sz w:val="22"/>
          <w:szCs w:val="22"/>
          <w:highlight w:val="none"/>
          <w:lang w:val="en-US" w:eastAsia="zh-CN"/>
        </w:rPr>
        <w:t xml:space="preserve"> </w:t>
      </w:r>
      <w:r>
        <w:rPr>
          <w:rFonts w:hint="eastAsia" w:ascii="仿宋" w:hAnsi="仿宋" w:eastAsia="仿宋" w:cs="仿宋"/>
          <w:b/>
          <w:bCs/>
          <w:spacing w:val="-3"/>
          <w:sz w:val="22"/>
          <w:szCs w:val="22"/>
          <w:highlight w:val="none"/>
        </w:rPr>
        <w:t xml:space="preserve">合同价款的支付</w:t>
      </w:r>
      <w:r/>
    </w:p>
    <w:p>
      <w:pPr>
        <w:ind w:left="0" w:right="0" w:firstLine="424"/>
        <w:spacing w:before="40" w:line="360" w:lineRule="auto"/>
        <w:rPr>
          <w:rFonts w:hint="eastAsia" w:ascii="仿宋" w:hAnsi="仿宋" w:eastAsia="仿宋" w:cs="仿宋"/>
          <w:sz w:val="22"/>
          <w:szCs w:val="22"/>
          <w:highlight w:val="none"/>
        </w:rPr>
      </w:pPr>
      <w:r>
        <w:rPr>
          <w:rFonts w:hint="eastAsia" w:ascii="仿宋" w:hAnsi="仿宋" w:eastAsia="仿宋" w:cs="仿宋"/>
          <w:spacing w:val="-4"/>
          <w:sz w:val="22"/>
          <w:szCs w:val="22"/>
          <w:highlight w:val="none"/>
        </w:rPr>
        <w:t xml:space="preserve">除专用合同条款另有约定外，买方应通过以下方式和比例向卖方支付合同价</w:t>
      </w:r>
      <w:r>
        <w:rPr>
          <w:rFonts w:hint="eastAsia" w:ascii="仿宋" w:hAnsi="仿宋" w:eastAsia="仿宋" w:cs="仿宋"/>
          <w:spacing w:val="-17"/>
          <w:sz w:val="22"/>
          <w:szCs w:val="22"/>
          <w:highlight w:val="none"/>
        </w:rPr>
        <w:t xml:space="preserve">款：</w:t>
      </w:r>
      <w:r/>
    </w:p>
    <w:p>
      <w:pPr>
        <w:ind w:lef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3.2.1预付款</w:t>
      </w:r>
      <w:r/>
    </w:p>
    <w:p>
      <w:pPr>
        <w:ind w:left="0" w:righ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合同生效后，买方在收到卖方开具的注明应付预付款金额的</w:t>
      </w:r>
      <w:r>
        <w:rPr>
          <w:rFonts w:hint="eastAsia" w:ascii="仿宋" w:hAnsi="仿宋" w:eastAsia="仿宋" w:cs="仿宋"/>
          <w:spacing w:val="-4"/>
          <w:sz w:val="22"/>
          <w:szCs w:val="22"/>
          <w:highlight w:val="none"/>
        </w:rPr>
        <w:t xml:space="preserve">财务收据正本一</w:t>
      </w:r>
      <w:r>
        <w:rPr>
          <w:rFonts w:hint="eastAsia" w:ascii="仿宋" w:hAnsi="仿宋" w:eastAsia="仿宋" w:cs="仿宋"/>
          <w:spacing w:val="-1"/>
          <w:sz w:val="22"/>
          <w:szCs w:val="22"/>
          <w:highlight w:val="none"/>
        </w:rPr>
        <w:t xml:space="preserve">份并经审核无误后28日内，向卖方支付签约合同价的10%作</w:t>
      </w:r>
      <w:r>
        <w:rPr>
          <w:rFonts w:hint="eastAsia" w:ascii="仿宋" w:hAnsi="仿宋" w:eastAsia="仿宋" w:cs="仿宋"/>
          <w:spacing w:val="-2"/>
          <w:sz w:val="22"/>
          <w:szCs w:val="22"/>
          <w:highlight w:val="none"/>
        </w:rPr>
        <w:t xml:space="preserve">为预付款。</w:t>
      </w:r>
      <w:r/>
    </w:p>
    <w:p>
      <w:pPr>
        <w:ind w:left="0" w:righ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买方支付预付款后，如卖方未履行合同义务，则</w:t>
      </w:r>
      <w:r>
        <w:rPr>
          <w:rFonts w:hint="eastAsia" w:ascii="仿宋" w:hAnsi="仿宋" w:eastAsia="仿宋" w:cs="仿宋"/>
          <w:spacing w:val="-4"/>
          <w:sz w:val="22"/>
          <w:szCs w:val="22"/>
          <w:highlight w:val="none"/>
        </w:rPr>
        <w:t xml:space="preserve">买方有权收回预付款；如卖</w:t>
      </w:r>
      <w:r>
        <w:rPr>
          <w:rFonts w:hint="eastAsia" w:ascii="仿宋" w:hAnsi="仿宋" w:eastAsia="仿宋" w:cs="仿宋"/>
          <w:spacing w:val="-2"/>
          <w:sz w:val="22"/>
          <w:szCs w:val="22"/>
          <w:highlight w:val="none"/>
        </w:rPr>
        <w:t xml:space="preserve">方依约履行了合同义务，则预付款抵作合同价款。</w:t>
      </w:r>
      <w:r/>
    </w:p>
    <w:p>
      <w:pPr>
        <w:ind w:lef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3.2.2交货款</w:t>
      </w:r>
      <w:r/>
    </w:p>
    <w:p>
      <w:pPr>
        <w:ind w:left="0" w:righ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卖方按合同约定交付全部合同设备后，买方在收到卖方提交的下列全</w:t>
      </w:r>
      <w:r>
        <w:rPr>
          <w:rFonts w:hint="eastAsia" w:ascii="仿宋" w:hAnsi="仿宋" w:eastAsia="仿宋" w:cs="仿宋"/>
          <w:spacing w:val="-4"/>
          <w:sz w:val="22"/>
          <w:szCs w:val="22"/>
          <w:highlight w:val="none"/>
        </w:rPr>
        <w:t xml:space="preserve">部单据</w:t>
      </w:r>
      <w:r>
        <w:rPr>
          <w:rFonts w:hint="eastAsia" w:ascii="仿宋" w:hAnsi="仿宋" w:eastAsia="仿宋" w:cs="仿宋"/>
          <w:spacing w:val="-1"/>
          <w:sz w:val="22"/>
          <w:szCs w:val="22"/>
          <w:highlight w:val="none"/>
        </w:rPr>
        <w:t xml:space="preserve">并经审核无误后28日内，向卖方支付合同价格的60%：</w:t>
      </w:r>
      <w:r/>
    </w:p>
    <w:p>
      <w:pPr>
        <w:ind w:lef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（1）卖方出具的交货清单正本一份；</w:t>
      </w:r>
      <w:r/>
    </w:p>
    <w:p>
      <w:pPr>
        <w:ind w:lef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（2）买方签署的收货清单正本一份；</w:t>
      </w:r>
      <w:r/>
    </w:p>
    <w:p>
      <w:pPr>
        <w:ind w:lef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（3）制造商出具的出厂质量合格证正本一份；</w:t>
      </w:r>
      <w:r/>
    </w:p>
    <w:p>
      <w:pPr>
        <w:ind w:lef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（4）合同价格100%金额的增值税发票正本一份。</w:t>
      </w:r>
      <w:r/>
    </w:p>
    <w:p>
      <w:pPr>
        <w:ind w:lef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3.2.3验收款</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买方在收到卖方提交的买卖双方签署的合同设备验收证书或已生效的验收</w:t>
      </w:r>
      <w:r>
        <w:rPr>
          <w:rFonts w:hint="eastAsia" w:ascii="仿宋" w:hAnsi="仿宋" w:eastAsia="仿宋" w:cs="仿宋"/>
          <w:sz w:val="22"/>
          <w:szCs w:val="22"/>
          <w:highlight w:val="none"/>
        </w:rPr>
        <w:t xml:space="preserve">款支付函正本一份并经审核无误后28日内，向卖方支</w:t>
      </w:r>
      <w:r>
        <w:rPr>
          <w:rFonts w:hint="eastAsia" w:ascii="仿宋" w:hAnsi="仿宋" w:eastAsia="仿宋" w:cs="仿宋"/>
          <w:spacing w:val="-1"/>
          <w:sz w:val="22"/>
          <w:szCs w:val="22"/>
          <w:highlight w:val="none"/>
        </w:rPr>
        <w:t xml:space="preserve">付合同价格的25%。</w:t>
      </w:r>
      <w:r/>
    </w:p>
    <w:p>
      <w:pPr>
        <w:ind w:left="0" w:firstLine="424"/>
        <w:spacing w:before="40" w:line="360" w:lineRule="auto"/>
        <w:rPr>
          <w:rFonts w:hint="eastAsia" w:ascii="仿宋" w:hAnsi="仿宋" w:eastAsia="仿宋" w:cs="仿宋"/>
          <w:sz w:val="22"/>
          <w:szCs w:val="22"/>
          <w:highlight w:val="none"/>
        </w:rPr>
      </w:pPr>
      <w:r>
        <w:rPr>
          <w:rFonts w:hint="eastAsia" w:ascii="仿宋" w:hAnsi="仿宋" w:eastAsia="仿宋" w:cs="仿宋"/>
          <w:spacing w:val="-4"/>
          <w:sz w:val="22"/>
          <w:szCs w:val="22"/>
          <w:highlight w:val="none"/>
        </w:rPr>
        <w:t xml:space="preserve">3.2.4结清款</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买方在收到卖方提交的买方签署的质量保证期届满证书或已生效的结清款</w:t>
      </w:r>
      <w:r>
        <w:rPr>
          <w:rFonts w:hint="eastAsia" w:ascii="仿宋" w:hAnsi="仿宋" w:eastAsia="仿宋" w:cs="仿宋"/>
          <w:sz w:val="22"/>
          <w:szCs w:val="22"/>
          <w:highlight w:val="none"/>
        </w:rPr>
        <w:t xml:space="preserve">支付函正本一份并经审核无误后28日内，向卖</w:t>
      </w:r>
      <w:r>
        <w:rPr>
          <w:rFonts w:hint="eastAsia" w:ascii="仿宋" w:hAnsi="仿宋" w:eastAsia="仿宋" w:cs="仿宋"/>
          <w:spacing w:val="-1"/>
          <w:sz w:val="22"/>
          <w:szCs w:val="22"/>
          <w:highlight w:val="none"/>
        </w:rPr>
        <w:t xml:space="preserve">方支付合同价格的5%。</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如果依照合同第9.1项，卖方应向买方支付费</w:t>
      </w:r>
      <w:r>
        <w:rPr>
          <w:rFonts w:hint="eastAsia" w:ascii="仿宋" w:hAnsi="仿宋" w:eastAsia="仿宋" w:cs="仿宋"/>
          <w:spacing w:val="-1"/>
          <w:sz w:val="22"/>
          <w:szCs w:val="22"/>
          <w:highlight w:val="none"/>
        </w:rPr>
        <w:t xml:space="preserve">用的，买方有权从结清款中直</w:t>
      </w:r>
      <w:r>
        <w:rPr>
          <w:rFonts w:hint="eastAsia" w:ascii="仿宋" w:hAnsi="仿宋" w:eastAsia="仿宋" w:cs="仿宋"/>
          <w:spacing w:val="-5"/>
          <w:sz w:val="22"/>
          <w:szCs w:val="22"/>
          <w:highlight w:val="none"/>
        </w:rPr>
        <w:t xml:space="preserve">接扣除该笔费用。</w:t>
      </w:r>
      <w:r/>
    </w:p>
    <w:p>
      <w:pPr>
        <w:ind w:left="0" w:right="0" w:firstLine="424"/>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4"/>
          <w:sz w:val="22"/>
          <w:szCs w:val="22"/>
          <w:highlight w:val="none"/>
        </w:rPr>
        <w:t xml:space="preserve">除专用合同条款另有约定外，在买方向卖方支付验收款的同时或其后的任何</w:t>
      </w:r>
      <w:r>
        <w:rPr>
          <w:rFonts w:hint="eastAsia" w:ascii="仿宋" w:hAnsi="仿宋" w:eastAsia="仿宋" w:cs="仿宋"/>
          <w:spacing w:val="-1"/>
          <w:sz w:val="22"/>
          <w:szCs w:val="22"/>
          <w:highlight w:val="none"/>
        </w:rPr>
        <w:t xml:space="preserve">时间内，卖方可在向买方提交买方可接受的金额为合同价格5%的合同结清款保</w:t>
      </w:r>
      <w:r>
        <w:rPr>
          <w:rFonts w:hint="eastAsia" w:ascii="仿宋" w:hAnsi="仿宋" w:eastAsia="仿宋" w:cs="仿宋"/>
          <w:spacing w:val="-3"/>
          <w:sz w:val="22"/>
          <w:szCs w:val="22"/>
          <w:highlight w:val="none"/>
        </w:rPr>
        <w:t xml:space="preserve">函的前提下，要求买方支付合同结清款，买方不得拒绝。</w:t>
      </w:r>
      <w:r/>
    </w:p>
    <w:p>
      <w:pPr>
        <w:ind w:left="0" w:firstLine="430"/>
        <w:spacing w:before="40" w:line="360" w:lineRule="auto"/>
        <w:rPr>
          <w:rFonts w:hint="eastAsia" w:ascii="仿宋" w:hAnsi="仿宋" w:eastAsia="仿宋" w:cs="仿宋"/>
          <w:sz w:val="22"/>
          <w:szCs w:val="22"/>
          <w:highlight w:val="none"/>
        </w:rPr>
        <w:outlineLvl w:val="9"/>
      </w:pPr>
      <w:r>
        <w:rPr>
          <w:rFonts w:hint="eastAsia" w:ascii="仿宋" w:hAnsi="仿宋" w:eastAsia="仿宋" w:cs="仿宋"/>
          <w:b/>
          <w:bCs/>
          <w:spacing w:val="-3"/>
          <w:sz w:val="22"/>
          <w:szCs w:val="22"/>
          <w:highlight w:val="none"/>
        </w:rPr>
        <w:t xml:space="preserve">3.3</w:t>
      </w:r>
      <w:r>
        <w:rPr>
          <w:rFonts w:hint="eastAsia" w:ascii="仿宋" w:hAnsi="仿宋" w:eastAsia="仿宋" w:cs="仿宋"/>
          <w:b/>
          <w:bCs/>
          <w:spacing w:val="-3"/>
          <w:sz w:val="22"/>
          <w:szCs w:val="22"/>
          <w:highlight w:val="none"/>
          <w:lang w:val="en-US" w:eastAsia="zh-CN"/>
        </w:rPr>
        <w:t xml:space="preserve"> </w:t>
      </w:r>
      <w:r>
        <w:rPr>
          <w:rFonts w:hint="eastAsia" w:ascii="仿宋" w:hAnsi="仿宋" w:eastAsia="仿宋" w:cs="仿宋"/>
          <w:b/>
          <w:bCs/>
          <w:spacing w:val="-3"/>
          <w:sz w:val="22"/>
          <w:szCs w:val="22"/>
          <w:highlight w:val="none"/>
        </w:rPr>
        <w:t xml:space="preserve">买方扣款的权利</w:t>
      </w:r>
      <w:r/>
    </w:p>
    <w:p>
      <w:pPr>
        <w:ind w:left="0" w:right="0" w:firstLine="424"/>
        <w:spacing w:before="40" w:line="360" w:lineRule="auto"/>
        <w:rPr>
          <w:rFonts w:hint="eastAsia" w:ascii="仿宋" w:hAnsi="仿宋" w:eastAsia="仿宋" w:cs="仿宋"/>
          <w:sz w:val="22"/>
          <w:szCs w:val="22"/>
          <w:highlight w:val="none"/>
        </w:rPr>
      </w:pPr>
      <w:r>
        <w:rPr>
          <w:rFonts w:hint="eastAsia" w:ascii="仿宋" w:hAnsi="仿宋" w:eastAsia="仿宋" w:cs="仿宋"/>
          <w:spacing w:val="-4"/>
          <w:sz w:val="22"/>
          <w:szCs w:val="22"/>
          <w:highlight w:val="none"/>
        </w:rPr>
        <w:t xml:space="preserve">当卖方应向买方支付合同项下的违约金或赔偿金时，买方有权从上述任何一</w:t>
      </w:r>
      <w:r>
        <w:rPr>
          <w:rFonts w:hint="eastAsia" w:ascii="仿宋" w:hAnsi="仿宋" w:eastAsia="仿宋" w:cs="仿宋"/>
          <w:spacing w:val="-2"/>
          <w:sz w:val="22"/>
          <w:szCs w:val="22"/>
          <w:highlight w:val="none"/>
        </w:rPr>
        <w:t xml:space="preserve">笔应付款中予以直接扣除和（或）兑付履约保证金。</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3"/>
          <w:sz w:val="22"/>
          <w:szCs w:val="22"/>
          <w:highlight w:val="none"/>
        </w:rPr>
        <w:t xml:space="preserve">4.监造及交货前检验</w:t>
      </w:r>
      <w:r/>
    </w:p>
    <w:p>
      <w:pPr>
        <w:ind w:left="0" w:firstLine="418"/>
        <w:spacing w:before="40" w:line="360" w:lineRule="auto"/>
        <w:rPr>
          <w:rFonts w:hint="eastAsia" w:ascii="仿宋" w:hAnsi="仿宋" w:eastAsia="仿宋" w:cs="仿宋"/>
          <w:sz w:val="22"/>
          <w:szCs w:val="22"/>
          <w:highlight w:val="none"/>
        </w:rPr>
      </w:pPr>
      <w:r>
        <w:rPr>
          <w:rFonts w:hint="eastAsia" w:ascii="仿宋" w:hAnsi="仿宋" w:eastAsia="仿宋" w:cs="仿宋"/>
          <w:b/>
          <w:bCs/>
          <w:spacing w:val="-6"/>
          <w:sz w:val="22"/>
          <w:szCs w:val="22"/>
          <w:highlight w:val="none"/>
        </w:rPr>
        <w:t xml:space="preserve">4.1</w:t>
      </w:r>
      <w:r>
        <w:rPr>
          <w:rFonts w:hint="eastAsia" w:ascii="仿宋" w:hAnsi="仿宋" w:eastAsia="仿宋" w:cs="仿宋"/>
          <w:b/>
          <w:bCs/>
          <w:spacing w:val="-6"/>
          <w:sz w:val="22"/>
          <w:szCs w:val="22"/>
          <w:highlight w:val="none"/>
          <w:lang w:val="en-US" w:eastAsia="zh-CN"/>
        </w:rPr>
        <w:t xml:space="preserve"> </w:t>
      </w:r>
      <w:r>
        <w:rPr>
          <w:rFonts w:hint="eastAsia" w:ascii="仿宋" w:hAnsi="仿宋" w:eastAsia="仿宋" w:cs="仿宋"/>
          <w:b/>
          <w:bCs/>
          <w:spacing w:val="-6"/>
          <w:sz w:val="22"/>
          <w:szCs w:val="22"/>
          <w:highlight w:val="none"/>
        </w:rPr>
        <w:t xml:space="preserve">监造</w:t>
      </w:r>
      <w:r/>
    </w:p>
    <w:p>
      <w:pPr>
        <w:ind w:left="0" w:righ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专用合同条款约定买方对合同设备进行监造的，双方应按本款</w:t>
      </w:r>
      <w:r>
        <w:rPr>
          <w:rFonts w:hint="eastAsia" w:ascii="仿宋" w:hAnsi="仿宋" w:eastAsia="仿宋" w:cs="仿宋"/>
          <w:spacing w:val="-4"/>
          <w:sz w:val="22"/>
          <w:szCs w:val="22"/>
          <w:highlight w:val="none"/>
        </w:rPr>
        <w:t xml:space="preserve">及专用合同条</w:t>
      </w:r>
      <w:r>
        <w:rPr>
          <w:rFonts w:hint="eastAsia" w:ascii="仿宋" w:hAnsi="仿宋" w:eastAsia="仿宋" w:cs="仿宋"/>
          <w:spacing w:val="-6"/>
          <w:sz w:val="22"/>
          <w:szCs w:val="22"/>
          <w:highlight w:val="none"/>
        </w:rPr>
        <w:t xml:space="preserve">款约定履行。</w:t>
      </w:r>
      <w:r/>
    </w:p>
    <w:p>
      <w:pPr>
        <w:ind w:left="0" w:right="0" w:firstLine="440"/>
        <w:jc w:val="both"/>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4.1.1在合同设备的制造过程中，买方可派出监造</w:t>
      </w:r>
      <w:r>
        <w:rPr>
          <w:rFonts w:hint="eastAsia" w:ascii="仿宋" w:hAnsi="仿宋" w:eastAsia="仿宋" w:cs="仿宋"/>
          <w:spacing w:val="-1"/>
          <w:sz w:val="22"/>
          <w:szCs w:val="22"/>
          <w:highlight w:val="none"/>
        </w:rPr>
        <w:t xml:space="preserve">人员，对合同设备的生</w:t>
      </w:r>
      <w:r>
        <w:rPr>
          <w:rFonts w:hint="eastAsia" w:ascii="仿宋" w:hAnsi="仿宋" w:eastAsia="仿宋" w:cs="仿宋"/>
          <w:spacing w:val="-3"/>
          <w:sz w:val="22"/>
          <w:szCs w:val="22"/>
          <w:highlight w:val="none"/>
        </w:rPr>
        <w:t xml:space="preserve">产制造进行监造，监督合同设备制造、检验等情况。监造的范围、方式等应符合</w:t>
      </w:r>
      <w:r>
        <w:rPr>
          <w:rFonts w:hint="eastAsia" w:ascii="仿宋" w:hAnsi="仿宋" w:eastAsia="仿宋" w:cs="仿宋"/>
          <w:spacing w:val="-2"/>
          <w:sz w:val="22"/>
          <w:szCs w:val="22"/>
          <w:highlight w:val="none"/>
        </w:rPr>
        <w:t xml:space="preserve">专用合同条款和（或）供货要求等合同文件的约定。</w:t>
      </w:r>
      <w:r/>
    </w:p>
    <w:p>
      <w:pPr>
        <w:ind w:left="0" w:firstLine="440"/>
        <w:jc w:val="both"/>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4.1.2除专用合同条款和（或）供货要求等合同文</w:t>
      </w:r>
      <w:r>
        <w:rPr>
          <w:rFonts w:hint="eastAsia" w:ascii="仿宋" w:hAnsi="仿宋" w:eastAsia="仿宋" w:cs="仿宋"/>
          <w:spacing w:val="-1"/>
          <w:sz w:val="22"/>
          <w:szCs w:val="22"/>
          <w:highlight w:val="none"/>
        </w:rPr>
        <w:t xml:space="preserve">件另有约定外，买方监</w:t>
      </w:r>
      <w:r>
        <w:rPr>
          <w:rFonts w:hint="eastAsia" w:ascii="仿宋" w:hAnsi="仿宋" w:eastAsia="仿宋" w:cs="仿宋"/>
          <w:spacing w:val="-3"/>
          <w:sz w:val="22"/>
          <w:szCs w:val="22"/>
          <w:highlight w:val="none"/>
        </w:rPr>
        <w:t xml:space="preserve">造人员可到合同设备及其关键部件的生产制造现场进行监造，卖方应予配合。卖</w:t>
      </w:r>
      <w:r>
        <w:rPr>
          <w:rFonts w:hint="eastAsia" w:ascii="仿宋" w:hAnsi="仿宋" w:eastAsia="仿宋" w:cs="仿宋"/>
          <w:spacing w:val="-1"/>
          <w:sz w:val="22"/>
          <w:szCs w:val="22"/>
          <w:highlight w:val="none"/>
        </w:rPr>
        <w:t xml:space="preserve">方应免费为买方监造人员提供工作条件及便利，包括但不</w:t>
      </w:r>
      <w:r>
        <w:rPr>
          <w:rFonts w:hint="eastAsia" w:ascii="仿宋" w:hAnsi="仿宋" w:eastAsia="仿宋" w:cs="仿宋"/>
          <w:spacing w:val="-2"/>
          <w:sz w:val="22"/>
          <w:szCs w:val="22"/>
          <w:highlight w:val="none"/>
        </w:rPr>
        <w:t xml:space="preserve">限于必要的办公场所、</w:t>
      </w:r>
      <w:r>
        <w:rPr>
          <w:rFonts w:hint="eastAsia" w:ascii="仿宋" w:hAnsi="仿宋" w:eastAsia="仿宋" w:cs="仿宋"/>
          <w:spacing w:val="-6"/>
          <w:sz w:val="22"/>
          <w:szCs w:val="22"/>
          <w:highlight w:val="none"/>
        </w:rPr>
        <w:t xml:space="preserve">技术资料、检测工具及出入许可等。除专用合同条款另有约定外</w:t>
      </w:r>
      <w:r>
        <w:rPr>
          <w:rFonts w:hint="eastAsia" w:ascii="仿宋" w:hAnsi="仿宋" w:eastAsia="仿宋" w:cs="仿宋"/>
          <w:spacing w:val="-7"/>
          <w:sz w:val="22"/>
          <w:szCs w:val="22"/>
          <w:highlight w:val="none"/>
        </w:rPr>
        <w:t xml:space="preserve">，买方监造人员</w:t>
      </w:r>
      <w:r>
        <w:rPr>
          <w:rFonts w:hint="eastAsia" w:ascii="仿宋" w:hAnsi="仿宋" w:eastAsia="仿宋" w:cs="仿宋"/>
          <w:spacing w:val="-3"/>
          <w:sz w:val="22"/>
          <w:szCs w:val="22"/>
          <w:highlight w:val="none"/>
        </w:rPr>
        <w:t xml:space="preserve">的交通、食宿费用由买方承担。</w:t>
      </w:r>
      <w:r/>
    </w:p>
    <w:p>
      <w:pPr>
        <w:ind w:left="0" w:right="0" w:firstLine="440"/>
        <w:jc w:val="both"/>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4.1.3卖方制订生产制造合同设备的进度计划时，</w:t>
      </w:r>
      <w:r>
        <w:rPr>
          <w:rFonts w:hint="eastAsia" w:ascii="仿宋" w:hAnsi="仿宋" w:eastAsia="仿宋" w:cs="仿宋"/>
          <w:spacing w:val="-1"/>
          <w:sz w:val="22"/>
          <w:szCs w:val="22"/>
          <w:highlight w:val="none"/>
        </w:rPr>
        <w:t xml:space="preserve">应将买方监造纳入计划</w:t>
      </w:r>
      <w:r>
        <w:rPr>
          <w:rFonts w:hint="eastAsia" w:ascii="仿宋" w:hAnsi="仿宋" w:eastAsia="仿宋" w:cs="仿宋"/>
          <w:spacing w:val="-3"/>
          <w:sz w:val="22"/>
          <w:szCs w:val="22"/>
          <w:highlight w:val="none"/>
        </w:rPr>
        <w:t xml:space="preserve">安排，并提前通知买方；买方进行监造不应影响合同设备的正常生产。除专用合</w:t>
      </w:r>
      <w:r>
        <w:rPr>
          <w:rFonts w:hint="eastAsia" w:ascii="仿宋" w:hAnsi="仿宋" w:eastAsia="仿宋" w:cs="仿宋"/>
          <w:sz w:val="22"/>
          <w:szCs w:val="22"/>
          <w:highlight w:val="none"/>
        </w:rPr>
        <w:t xml:space="preserve">同条款和（或）供货要求等合同文件另有约定外，卖方应</w:t>
      </w:r>
      <w:r>
        <w:rPr>
          <w:rFonts w:hint="eastAsia" w:ascii="仿宋" w:hAnsi="仿宋" w:eastAsia="仿宋" w:cs="仿宋"/>
          <w:spacing w:val="-1"/>
          <w:sz w:val="22"/>
          <w:szCs w:val="22"/>
          <w:highlight w:val="none"/>
        </w:rPr>
        <w:t xml:space="preserve">提前7日将需要买方监</w:t>
      </w:r>
      <w:r>
        <w:rPr>
          <w:rFonts w:hint="eastAsia" w:ascii="仿宋" w:hAnsi="仿宋" w:eastAsia="仿宋" w:cs="仿宋"/>
          <w:spacing w:val="-3"/>
          <w:sz w:val="22"/>
          <w:szCs w:val="22"/>
          <w:highlight w:val="none"/>
        </w:rPr>
        <w:t xml:space="preserve">造人员现场监造事项通知买方；如买方监造人员未按通知出席，不影响合同设备及其关键部件的制造或检验，但买方监造人员有权事后了解、查阅、复制相关制</w:t>
      </w:r>
      <w:r>
        <w:rPr>
          <w:rFonts w:hint="eastAsia" w:ascii="仿宋" w:hAnsi="仿宋" w:eastAsia="仿宋" w:cs="仿宋"/>
          <w:spacing w:val="-6"/>
          <w:sz w:val="22"/>
          <w:szCs w:val="22"/>
          <w:highlight w:val="none"/>
        </w:rPr>
        <w:t xml:space="preserve">造或检验记录。</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4.1.4买方监造人员在监造中如发现合同设备及其</w:t>
      </w:r>
      <w:r>
        <w:rPr>
          <w:rFonts w:hint="eastAsia" w:ascii="仿宋" w:hAnsi="仿宋" w:eastAsia="仿宋" w:cs="仿宋"/>
          <w:spacing w:val="-1"/>
          <w:sz w:val="22"/>
          <w:szCs w:val="22"/>
          <w:highlight w:val="none"/>
        </w:rPr>
        <w:t xml:space="preserve">关键部件不符合合同约</w:t>
      </w:r>
      <w:r>
        <w:rPr>
          <w:rFonts w:hint="eastAsia" w:ascii="仿宋" w:hAnsi="仿宋" w:eastAsia="仿宋" w:cs="仿宋"/>
          <w:spacing w:val="-2"/>
          <w:sz w:val="22"/>
          <w:szCs w:val="22"/>
          <w:highlight w:val="none"/>
        </w:rPr>
        <w:t xml:space="preserve">定的标准，则有权提出意见和建议。卖方应采取必要措施消除合同设备的不符，</w:t>
      </w:r>
      <w:r>
        <w:rPr>
          <w:rFonts w:hint="eastAsia" w:ascii="仿宋" w:hAnsi="仿宋" w:eastAsia="仿宋" w:cs="仿宋"/>
          <w:spacing w:val="-3"/>
          <w:sz w:val="22"/>
          <w:szCs w:val="22"/>
          <w:highlight w:val="none"/>
        </w:rPr>
        <w:t xml:space="preserve">由此增加的费用和（或）造成的延误由卖方负责。</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4.1.5买方监造人员对合同设备的监造，不视为对合同设备质量的确认，</w:t>
      </w:r>
      <w:r>
        <w:rPr>
          <w:rFonts w:hint="eastAsia" w:ascii="仿宋" w:hAnsi="仿宋" w:eastAsia="仿宋" w:cs="仿宋"/>
          <w:spacing w:val="-3"/>
          <w:sz w:val="22"/>
          <w:szCs w:val="22"/>
          <w:highlight w:val="none"/>
        </w:rPr>
        <w:t xml:space="preserve">不影响卖方交货后买方依照合同约定对合同设备提出质量异议和（或）退货的权</w:t>
      </w:r>
      <w:r>
        <w:rPr>
          <w:rFonts w:hint="eastAsia" w:ascii="仿宋" w:hAnsi="仿宋" w:eastAsia="仿宋" w:cs="仿宋"/>
          <w:spacing w:val="-1"/>
          <w:sz w:val="22"/>
          <w:szCs w:val="22"/>
          <w:highlight w:val="none"/>
        </w:rPr>
        <w:t xml:space="preserve">利，也不免除卖方依照合同约定对合同设备所</w:t>
      </w:r>
      <w:r>
        <w:rPr>
          <w:rFonts w:hint="eastAsia" w:ascii="仿宋" w:hAnsi="仿宋" w:eastAsia="仿宋" w:cs="仿宋"/>
          <w:spacing w:val="-2"/>
          <w:sz w:val="22"/>
          <w:szCs w:val="22"/>
          <w:highlight w:val="none"/>
        </w:rPr>
        <w:t xml:space="preserve">应承担的任何义务或责任。</w:t>
      </w:r>
      <w:r/>
    </w:p>
    <w:p>
      <w:pPr>
        <w:ind w:left="0" w:firstLine="43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3"/>
          <w:sz w:val="22"/>
          <w:szCs w:val="22"/>
          <w:highlight w:val="none"/>
        </w:rPr>
        <w:t xml:space="preserve">4.2</w:t>
      </w:r>
      <w:r>
        <w:rPr>
          <w:rFonts w:hint="eastAsia" w:ascii="仿宋" w:hAnsi="仿宋" w:eastAsia="仿宋" w:cs="仿宋"/>
          <w:b/>
          <w:bCs/>
          <w:spacing w:val="-3"/>
          <w:sz w:val="22"/>
          <w:szCs w:val="22"/>
          <w:highlight w:val="none"/>
          <w:lang w:val="en-US" w:eastAsia="zh-CN"/>
        </w:rPr>
        <w:t xml:space="preserve"> </w:t>
      </w:r>
      <w:r>
        <w:rPr>
          <w:rFonts w:hint="eastAsia" w:ascii="仿宋" w:hAnsi="仿宋" w:eastAsia="仿宋" w:cs="仿宋"/>
          <w:b/>
          <w:bCs/>
          <w:spacing w:val="-3"/>
          <w:sz w:val="22"/>
          <w:szCs w:val="22"/>
          <w:highlight w:val="none"/>
        </w:rPr>
        <w:t xml:space="preserve">交货前检验</w:t>
      </w:r>
      <w:r/>
    </w:p>
    <w:p>
      <w:pPr>
        <w:ind w:left="0" w:righ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专用合同条款约定买方参与交货前检验的，双方应按本款及专</w:t>
      </w:r>
      <w:r>
        <w:rPr>
          <w:rFonts w:hint="eastAsia" w:ascii="仿宋" w:hAnsi="仿宋" w:eastAsia="仿宋" w:cs="仿宋"/>
          <w:spacing w:val="-4"/>
          <w:sz w:val="22"/>
          <w:szCs w:val="22"/>
          <w:highlight w:val="none"/>
        </w:rPr>
        <w:t xml:space="preserve">用合同条款约</w:t>
      </w:r>
      <w:r>
        <w:rPr>
          <w:rFonts w:hint="eastAsia" w:ascii="仿宋" w:hAnsi="仿宋" w:eastAsia="仿宋" w:cs="仿宋"/>
          <w:spacing w:val="-10"/>
          <w:sz w:val="22"/>
          <w:szCs w:val="22"/>
          <w:highlight w:val="none"/>
        </w:rPr>
        <w:t xml:space="preserve">定履行。</w:t>
      </w:r>
      <w:r/>
    </w:p>
    <w:p>
      <w:pPr>
        <w:ind w:left="0" w:right="0" w:firstLine="440"/>
        <w:jc w:val="both"/>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4.2.1合同设备交货前，卖方应会同买方代表根据</w:t>
      </w:r>
      <w:r>
        <w:rPr>
          <w:rFonts w:hint="eastAsia" w:ascii="仿宋" w:hAnsi="仿宋" w:eastAsia="仿宋" w:cs="仿宋"/>
          <w:spacing w:val="-1"/>
          <w:sz w:val="22"/>
          <w:szCs w:val="22"/>
          <w:highlight w:val="none"/>
        </w:rPr>
        <w:t xml:space="preserve">合同约定对合同设备进</w:t>
      </w:r>
      <w:r>
        <w:rPr>
          <w:rFonts w:hint="eastAsia" w:ascii="仿宋" w:hAnsi="仿宋" w:eastAsia="仿宋" w:cs="仿宋"/>
          <w:spacing w:val="-3"/>
          <w:sz w:val="22"/>
          <w:szCs w:val="22"/>
          <w:highlight w:val="none"/>
        </w:rPr>
        <w:t xml:space="preserve">行交货前检验并出具交货前检验记录，有关费用由卖方承担。卖方应免费为买方代表提供工作条件及便利，包括但不限于必要的办公场所、技术资料、检测工具</w:t>
      </w:r>
      <w:r>
        <w:rPr>
          <w:rFonts w:hint="eastAsia" w:ascii="仿宋" w:hAnsi="仿宋" w:eastAsia="仿宋" w:cs="仿宋"/>
          <w:spacing w:val="-6"/>
          <w:sz w:val="22"/>
          <w:szCs w:val="22"/>
          <w:highlight w:val="none"/>
        </w:rPr>
        <w:t xml:space="preserve">及出入许可等。除专用合同条款另有约定外，买方代表的交通</w:t>
      </w:r>
      <w:r>
        <w:rPr>
          <w:rFonts w:hint="eastAsia" w:ascii="仿宋" w:hAnsi="仿宋" w:eastAsia="仿宋" w:cs="仿宋"/>
          <w:spacing w:val="-7"/>
          <w:sz w:val="22"/>
          <w:szCs w:val="22"/>
          <w:highlight w:val="none"/>
        </w:rPr>
        <w:t xml:space="preserve">、食宿费用由买方</w:t>
      </w:r>
      <w:r>
        <w:rPr>
          <w:rFonts w:hint="eastAsia" w:ascii="仿宋" w:hAnsi="仿宋" w:eastAsia="仿宋" w:cs="仿宋"/>
          <w:spacing w:val="-10"/>
          <w:sz w:val="22"/>
          <w:szCs w:val="22"/>
          <w:highlight w:val="none"/>
        </w:rPr>
        <w:t xml:space="preserve">承担。</w:t>
      </w:r>
      <w:r/>
    </w:p>
    <w:p>
      <w:pPr>
        <w:ind w:left="0" w:firstLine="440"/>
        <w:spacing w:before="40" w:line="360" w:lineRule="auto"/>
        <w:rPr>
          <w:rFonts w:hint="eastAsia" w:ascii="仿宋" w:hAnsi="仿宋" w:eastAsia="仿宋" w:cs="仿宋"/>
          <w:sz w:val="22"/>
          <w:szCs w:val="22"/>
          <w:highlight w:val="none"/>
        </w:rPr>
        <w:outlineLvl w:val="9"/>
      </w:pPr>
      <w:r>
        <w:rPr>
          <w:rFonts w:hint="eastAsia" w:ascii="仿宋" w:hAnsi="仿宋" w:eastAsia="仿宋" w:cs="仿宋"/>
          <w:sz w:val="22"/>
          <w:szCs w:val="22"/>
          <w:highlight w:val="none"/>
        </w:rPr>
        <w:t xml:space="preserve">4.2.2除专用合同条款和（或）供货要求等合同文件</w:t>
      </w:r>
      <w:r>
        <w:rPr>
          <w:rFonts w:hint="eastAsia" w:ascii="仿宋" w:hAnsi="仿宋" w:eastAsia="仿宋" w:cs="仿宋"/>
          <w:spacing w:val="-1"/>
          <w:sz w:val="22"/>
          <w:szCs w:val="22"/>
          <w:highlight w:val="none"/>
        </w:rPr>
        <w:t xml:space="preserve">另有约定外，卖方应</w:t>
      </w:r>
      <w:r/>
    </w:p>
    <w:p>
      <w:pPr>
        <w:ind w:left="0" w:right="0" w:firstLine="440"/>
        <w:jc w:val="both"/>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提前7日将需要买方代表检验事项通知买方；如买方代表</w:t>
      </w:r>
      <w:r>
        <w:rPr>
          <w:rFonts w:hint="eastAsia" w:ascii="仿宋" w:hAnsi="仿宋" w:eastAsia="仿宋" w:cs="仿宋"/>
          <w:spacing w:val="-1"/>
          <w:sz w:val="22"/>
          <w:szCs w:val="22"/>
          <w:highlight w:val="none"/>
        </w:rPr>
        <w:t xml:space="preserve">未按通知出席，不影响</w:t>
      </w:r>
      <w:r>
        <w:rPr>
          <w:rFonts w:hint="eastAsia" w:ascii="仿宋" w:hAnsi="仿宋" w:eastAsia="仿宋" w:cs="仿宋"/>
          <w:spacing w:val="-5"/>
          <w:sz w:val="22"/>
          <w:szCs w:val="22"/>
          <w:highlight w:val="none"/>
        </w:rPr>
        <w:t xml:space="preserve">合同设备的检验。若卖方未依照合同约定提前通知买方而自行检验，</w:t>
      </w:r>
      <w:r>
        <w:rPr>
          <w:rFonts w:hint="eastAsia" w:ascii="仿宋" w:hAnsi="仿宋" w:eastAsia="仿宋" w:cs="仿宋"/>
          <w:spacing w:val="-6"/>
          <w:sz w:val="22"/>
          <w:szCs w:val="22"/>
          <w:highlight w:val="none"/>
        </w:rPr>
        <w:t xml:space="preserve">则买方有权</w:t>
      </w:r>
      <w:r>
        <w:rPr>
          <w:rFonts w:hint="eastAsia" w:ascii="仿宋" w:hAnsi="仿宋" w:eastAsia="仿宋" w:cs="仿宋"/>
          <w:spacing w:val="-3"/>
          <w:sz w:val="22"/>
          <w:szCs w:val="22"/>
          <w:highlight w:val="none"/>
        </w:rPr>
        <w:t xml:space="preserve">要求卖方暂停发货并重新进行检验，由此增加的费用和（或）造成的延误由卖方</w:t>
      </w:r>
      <w:r>
        <w:rPr>
          <w:rFonts w:hint="eastAsia" w:ascii="仿宋" w:hAnsi="仿宋" w:eastAsia="仿宋" w:cs="仿宋"/>
          <w:spacing w:val="-10"/>
          <w:sz w:val="22"/>
          <w:szCs w:val="22"/>
          <w:highlight w:val="none"/>
        </w:rPr>
        <w:t xml:space="preserve">负责。</w:t>
      </w:r>
      <w:r/>
    </w:p>
    <w:p>
      <w:pPr>
        <w:ind w:left="0" w:right="0" w:firstLine="440"/>
        <w:jc w:val="both"/>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4.2.3买方代表在检验中如发现合同设备不符合合</w:t>
      </w:r>
      <w:r>
        <w:rPr>
          <w:rFonts w:hint="eastAsia" w:ascii="仿宋" w:hAnsi="仿宋" w:eastAsia="仿宋" w:cs="仿宋"/>
          <w:spacing w:val="-1"/>
          <w:sz w:val="22"/>
          <w:szCs w:val="22"/>
          <w:highlight w:val="none"/>
        </w:rPr>
        <w:t xml:space="preserve">同约定的标准，则有权提出异议。卖方应采取必要措施消除合同设备的不符，由此增加的费用和（或）</w:t>
      </w:r>
      <w:r>
        <w:rPr>
          <w:rFonts w:hint="eastAsia" w:ascii="仿宋" w:hAnsi="仿宋" w:eastAsia="仿宋" w:cs="仿宋"/>
          <w:spacing w:val="-4"/>
          <w:sz w:val="22"/>
          <w:szCs w:val="22"/>
          <w:highlight w:val="none"/>
        </w:rPr>
        <w:t xml:space="preserve">造成的延误由卖方负责。</w:t>
      </w:r>
      <w:r/>
    </w:p>
    <w:p>
      <w:pPr>
        <w:ind w:left="0" w:right="0" w:firstLine="440"/>
        <w:jc w:val="both"/>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4.2.4买方代表参与交货前检验及签署交货前检验</w:t>
      </w:r>
      <w:r>
        <w:rPr>
          <w:rFonts w:hint="eastAsia" w:ascii="仿宋" w:hAnsi="仿宋" w:eastAsia="仿宋" w:cs="仿宋"/>
          <w:spacing w:val="-1"/>
          <w:sz w:val="22"/>
          <w:szCs w:val="22"/>
          <w:highlight w:val="none"/>
        </w:rPr>
        <w:t xml:space="preserve">记录的行为，不视为对</w:t>
      </w:r>
      <w:r>
        <w:rPr>
          <w:rFonts w:hint="eastAsia" w:ascii="仿宋" w:hAnsi="仿宋" w:eastAsia="仿宋" w:cs="仿宋"/>
          <w:spacing w:val="-3"/>
          <w:sz w:val="22"/>
          <w:szCs w:val="22"/>
          <w:highlight w:val="none"/>
        </w:rPr>
        <w:t xml:space="preserve">合同设备质量的确认，不影响卖方交货后买方依照合同约定对合同设备提出质量异议和（或）退货的权利，也不免除卖方依照合同约定对合同设备所应承担的任</w:t>
      </w:r>
      <w:r>
        <w:rPr>
          <w:rFonts w:hint="eastAsia" w:ascii="仿宋" w:hAnsi="仿宋" w:eastAsia="仿宋" w:cs="仿宋"/>
          <w:spacing w:val="-6"/>
          <w:sz w:val="22"/>
          <w:szCs w:val="22"/>
          <w:highlight w:val="none"/>
        </w:rPr>
        <w:t xml:space="preserve">何义务或责任。</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3"/>
          <w:sz w:val="22"/>
          <w:szCs w:val="22"/>
          <w:highlight w:val="none"/>
        </w:rPr>
        <w:t xml:space="preserve">5.包装、标记、运输和交付</w:t>
      </w:r>
      <w:r/>
    </w:p>
    <w:p>
      <w:pPr>
        <w:ind w:left="0" w:firstLine="414"/>
        <w:spacing w:before="40" w:line="360" w:lineRule="auto"/>
        <w:rPr>
          <w:rFonts w:hint="eastAsia" w:ascii="仿宋" w:hAnsi="仿宋" w:eastAsia="仿宋" w:cs="仿宋"/>
          <w:sz w:val="22"/>
          <w:szCs w:val="22"/>
          <w:highlight w:val="none"/>
        </w:rPr>
      </w:pPr>
      <w:r>
        <w:rPr>
          <w:rFonts w:hint="eastAsia" w:ascii="仿宋" w:hAnsi="仿宋" w:eastAsia="仿宋" w:cs="仿宋"/>
          <w:b/>
          <w:bCs/>
          <w:spacing w:val="-7"/>
          <w:sz w:val="22"/>
          <w:szCs w:val="22"/>
          <w:highlight w:val="none"/>
        </w:rPr>
        <w:t xml:space="preserve">5.1</w:t>
      </w:r>
      <w:r>
        <w:rPr>
          <w:rFonts w:hint="eastAsia" w:ascii="仿宋" w:hAnsi="仿宋" w:eastAsia="仿宋" w:cs="仿宋"/>
          <w:b/>
          <w:bCs/>
          <w:spacing w:val="-7"/>
          <w:sz w:val="22"/>
          <w:szCs w:val="22"/>
          <w:highlight w:val="none"/>
          <w:lang w:val="en-US" w:eastAsia="zh-CN"/>
        </w:rPr>
        <w:t xml:space="preserve"> </w:t>
      </w:r>
      <w:r>
        <w:rPr>
          <w:rFonts w:hint="eastAsia" w:ascii="仿宋" w:hAnsi="仿宋" w:eastAsia="仿宋" w:cs="仿宋"/>
          <w:b/>
          <w:bCs/>
          <w:spacing w:val="-7"/>
          <w:sz w:val="22"/>
          <w:szCs w:val="22"/>
          <w:highlight w:val="none"/>
        </w:rPr>
        <w:t xml:space="preserve">包装</w:t>
      </w:r>
      <w:r/>
    </w:p>
    <w:p>
      <w:pPr>
        <w:ind w:left="0" w:right="0" w:firstLine="440"/>
        <w:jc w:val="both"/>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5.1.1卖方应对合同设备进行妥善包</w:t>
      </w:r>
      <w:r>
        <w:rPr>
          <w:rFonts w:hint="eastAsia" w:ascii="仿宋" w:hAnsi="仿宋" w:eastAsia="仿宋" w:cs="仿宋"/>
          <w:spacing w:val="-1"/>
          <w:sz w:val="22"/>
          <w:szCs w:val="22"/>
          <w:highlight w:val="none"/>
        </w:rPr>
        <w:t xml:space="preserve">装，以满足合同设备运至施工场地及</w:t>
      </w:r>
      <w:r>
        <w:rPr>
          <w:rFonts w:hint="eastAsia" w:ascii="仿宋" w:hAnsi="仿宋" w:eastAsia="仿宋" w:cs="仿宋"/>
          <w:spacing w:val="-3"/>
          <w:sz w:val="22"/>
          <w:szCs w:val="22"/>
          <w:highlight w:val="none"/>
        </w:rPr>
        <w:t xml:space="preserve">在施工场地保管的需要。包装应采取防潮、防晒、防锈、防腐蚀、防震动及防止其它损坏的必要保护措施，从而保护合同设备能够经受多次搬运、装卸、长途运</w:t>
      </w:r>
      <w:r>
        <w:rPr>
          <w:rFonts w:hint="eastAsia" w:ascii="仿宋" w:hAnsi="仿宋" w:eastAsia="仿宋" w:cs="仿宋"/>
          <w:spacing w:val="-6"/>
          <w:sz w:val="22"/>
          <w:szCs w:val="22"/>
          <w:highlight w:val="none"/>
        </w:rPr>
        <w:t xml:space="preserve">输并适宜保管。</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5.1.2每个独立包装箱内应附装箱清单、</w:t>
      </w:r>
      <w:r>
        <w:rPr>
          <w:rFonts w:hint="eastAsia" w:ascii="仿宋" w:hAnsi="仿宋" w:eastAsia="仿宋" w:cs="仿宋"/>
          <w:spacing w:val="-2"/>
          <w:sz w:val="22"/>
          <w:szCs w:val="22"/>
          <w:highlight w:val="none"/>
        </w:rPr>
        <w:t xml:space="preserve">质量合格证、装配图、说明书、</w:t>
      </w:r>
      <w:r>
        <w:rPr>
          <w:rFonts w:hint="eastAsia" w:ascii="仿宋" w:hAnsi="仿宋" w:eastAsia="仿宋" w:cs="仿宋"/>
          <w:spacing w:val="-5"/>
          <w:sz w:val="22"/>
          <w:szCs w:val="22"/>
          <w:highlight w:val="none"/>
        </w:rPr>
        <w:t xml:space="preserve">操作指南等资料。</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5.1.3除专用合同条款另有约定外，买</w:t>
      </w:r>
      <w:r>
        <w:rPr>
          <w:rFonts w:hint="eastAsia" w:ascii="仿宋" w:hAnsi="仿宋" w:eastAsia="仿宋" w:cs="仿宋"/>
          <w:spacing w:val="-2"/>
          <w:sz w:val="22"/>
          <w:szCs w:val="22"/>
          <w:highlight w:val="none"/>
        </w:rPr>
        <w:t xml:space="preserve">方无需将包装物退还给卖方。</w:t>
      </w:r>
      <w:r/>
    </w:p>
    <w:p>
      <w:pPr>
        <w:ind w:left="0" w:firstLine="414"/>
        <w:spacing w:before="40" w:line="360" w:lineRule="auto"/>
        <w:rPr>
          <w:rFonts w:hint="eastAsia" w:ascii="仿宋" w:hAnsi="仿宋" w:eastAsia="仿宋" w:cs="仿宋"/>
          <w:sz w:val="22"/>
          <w:szCs w:val="22"/>
          <w:highlight w:val="none"/>
        </w:rPr>
      </w:pPr>
      <w:r>
        <w:rPr>
          <w:rFonts w:hint="eastAsia" w:ascii="仿宋" w:hAnsi="仿宋" w:eastAsia="仿宋" w:cs="仿宋"/>
          <w:b/>
          <w:bCs/>
          <w:spacing w:val="-7"/>
          <w:sz w:val="22"/>
          <w:szCs w:val="22"/>
          <w:highlight w:val="none"/>
        </w:rPr>
        <w:t xml:space="preserve">5.2</w:t>
      </w:r>
      <w:r>
        <w:rPr>
          <w:rFonts w:hint="eastAsia" w:ascii="仿宋" w:hAnsi="仿宋" w:eastAsia="仿宋" w:cs="仿宋"/>
          <w:b/>
          <w:bCs/>
          <w:spacing w:val="-7"/>
          <w:sz w:val="22"/>
          <w:szCs w:val="22"/>
          <w:highlight w:val="none"/>
          <w:lang w:val="en-US" w:eastAsia="zh-CN"/>
        </w:rPr>
        <w:t xml:space="preserve"> </w:t>
      </w:r>
      <w:r>
        <w:rPr>
          <w:rFonts w:hint="eastAsia" w:ascii="仿宋" w:hAnsi="仿宋" w:eastAsia="仿宋" w:cs="仿宋"/>
          <w:b/>
          <w:bCs/>
          <w:spacing w:val="-7"/>
          <w:sz w:val="22"/>
          <w:szCs w:val="22"/>
          <w:highlight w:val="none"/>
        </w:rPr>
        <w:t xml:space="preserve">标记</w:t>
      </w:r>
      <w:r/>
    </w:p>
    <w:p>
      <w:pPr>
        <w:ind w:left="0" w:right="0" w:firstLine="440"/>
        <w:jc w:val="both"/>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5.2.1除专用合同条款另有约定外，</w:t>
      </w:r>
      <w:r>
        <w:rPr>
          <w:rFonts w:hint="eastAsia" w:ascii="仿宋" w:hAnsi="仿宋" w:eastAsia="仿宋" w:cs="仿宋"/>
          <w:spacing w:val="-1"/>
          <w:sz w:val="22"/>
          <w:szCs w:val="22"/>
          <w:highlight w:val="none"/>
        </w:rPr>
        <w:t xml:space="preserve">卖方应在每一包装箱相邻的四个侧面</w:t>
      </w:r>
      <w:r>
        <w:rPr>
          <w:rFonts w:hint="eastAsia" w:ascii="仿宋" w:hAnsi="仿宋" w:eastAsia="仿宋" w:cs="仿宋"/>
          <w:spacing w:val="-6"/>
          <w:sz w:val="22"/>
          <w:szCs w:val="22"/>
          <w:highlight w:val="none"/>
        </w:rPr>
        <w:t xml:space="preserve">以不可擦除的、明显的方式标记必要的装运信息和标记，以满足合同设备运输和保管的需要。</w:t>
      </w:r>
      <w:r/>
    </w:p>
    <w:p>
      <w:pPr>
        <w:ind w:left="0" w:right="0" w:firstLine="440"/>
        <w:jc w:val="both"/>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5.2.2根据合同设备的特点和运输、</w:t>
      </w:r>
      <w:r>
        <w:rPr>
          <w:rFonts w:hint="eastAsia" w:ascii="仿宋" w:hAnsi="仿宋" w:eastAsia="仿宋" w:cs="仿宋"/>
          <w:spacing w:val="-1"/>
          <w:sz w:val="22"/>
          <w:szCs w:val="22"/>
          <w:highlight w:val="none"/>
        </w:rPr>
        <w:t xml:space="preserve">保管的不同要求，卖方应在包装箱上</w:t>
      </w:r>
      <w:r>
        <w:rPr>
          <w:rFonts w:hint="eastAsia" w:ascii="仿宋" w:hAnsi="仿宋" w:eastAsia="仿宋" w:cs="仿宋"/>
          <w:spacing w:val="-6"/>
          <w:sz w:val="22"/>
          <w:szCs w:val="22"/>
          <w:highlight w:val="none"/>
        </w:rPr>
        <w:t xml:space="preserve">清楚地标注“小心轻放”、“此端朝上，请勿倒置</w:t>
      </w:r>
      <w:r>
        <w:rPr>
          <w:rFonts w:hint="eastAsia" w:ascii="仿宋" w:hAnsi="仿宋" w:eastAsia="仿宋" w:cs="仿宋"/>
          <w:spacing w:val="-7"/>
          <w:sz w:val="22"/>
          <w:szCs w:val="22"/>
          <w:highlight w:val="none"/>
        </w:rPr>
        <w:t xml:space="preserve">”、“保持干燥”等字样和其</w:t>
      </w:r>
      <w:r>
        <w:rPr>
          <w:rFonts w:hint="eastAsia" w:ascii="仿宋" w:hAnsi="仿宋" w:eastAsia="仿宋" w:cs="仿宋"/>
          <w:spacing w:val="-6"/>
          <w:sz w:val="22"/>
          <w:szCs w:val="22"/>
          <w:highlight w:val="none"/>
        </w:rPr>
        <w:t xml:space="preserve">他适当标记。对于专用合同条款约定的超大超重件，卖方应在</w:t>
      </w:r>
      <w:r>
        <w:rPr>
          <w:rFonts w:hint="eastAsia" w:ascii="仿宋" w:hAnsi="仿宋" w:eastAsia="仿宋" w:cs="仿宋"/>
          <w:spacing w:val="-7"/>
          <w:sz w:val="22"/>
          <w:szCs w:val="22"/>
          <w:highlight w:val="none"/>
        </w:rPr>
        <w:t xml:space="preserve">包装箱两侧标注“</w:t>
      </w:r>
      <w:r>
        <w:rPr>
          <w:rFonts w:hint="eastAsia" w:ascii="仿宋" w:hAnsi="仿宋" w:eastAsia="仿宋" w:cs="仿宋"/>
          <w:spacing w:val="-1"/>
          <w:sz w:val="22"/>
          <w:szCs w:val="22"/>
          <w:highlight w:val="none"/>
        </w:rPr>
        <w:t xml:space="preserve">重心”和“起吊点”以便装卸和搬运。如果发运合同设备</w:t>
      </w:r>
      <w:r>
        <w:rPr>
          <w:rFonts w:hint="eastAsia" w:ascii="仿宋" w:hAnsi="仿宋" w:eastAsia="仿宋" w:cs="仿宋"/>
          <w:spacing w:val="-2"/>
          <w:sz w:val="22"/>
          <w:szCs w:val="22"/>
          <w:highlight w:val="none"/>
        </w:rPr>
        <w:t xml:space="preserve">中含有易燃易爆物品、腐蚀物品、放射性物质等危险品，则应在包装箱上标明危险品标志。</w:t>
      </w:r>
      <w:r/>
    </w:p>
    <w:p>
      <w:pPr>
        <w:ind w:left="0" w:firstLine="414"/>
        <w:spacing w:before="40" w:line="360" w:lineRule="auto"/>
        <w:rPr>
          <w:rFonts w:hint="eastAsia" w:ascii="仿宋" w:hAnsi="仿宋" w:eastAsia="仿宋" w:cs="仿宋"/>
          <w:sz w:val="22"/>
          <w:szCs w:val="22"/>
          <w:highlight w:val="none"/>
        </w:rPr>
      </w:pPr>
      <w:r>
        <w:rPr>
          <w:rFonts w:hint="eastAsia" w:ascii="仿宋" w:hAnsi="仿宋" w:eastAsia="仿宋" w:cs="仿宋"/>
          <w:b/>
          <w:bCs/>
          <w:spacing w:val="-7"/>
          <w:sz w:val="22"/>
          <w:szCs w:val="22"/>
          <w:highlight w:val="none"/>
        </w:rPr>
        <w:t xml:space="preserve">5.3</w:t>
      </w:r>
      <w:r>
        <w:rPr>
          <w:rFonts w:hint="eastAsia" w:ascii="仿宋" w:hAnsi="仿宋" w:eastAsia="仿宋" w:cs="仿宋"/>
          <w:b/>
          <w:bCs/>
          <w:spacing w:val="-7"/>
          <w:sz w:val="22"/>
          <w:szCs w:val="22"/>
          <w:highlight w:val="none"/>
          <w:lang w:val="en-US" w:eastAsia="zh-CN"/>
        </w:rPr>
        <w:t xml:space="preserve"> </w:t>
      </w:r>
      <w:r>
        <w:rPr>
          <w:rFonts w:hint="eastAsia" w:ascii="仿宋" w:hAnsi="仿宋" w:eastAsia="仿宋" w:cs="仿宋"/>
          <w:b/>
          <w:bCs/>
          <w:spacing w:val="-7"/>
          <w:sz w:val="22"/>
          <w:szCs w:val="22"/>
          <w:highlight w:val="none"/>
        </w:rPr>
        <w:t xml:space="preserve">运输</w:t>
      </w:r>
      <w:r/>
    </w:p>
    <w:p>
      <w:pPr>
        <w:ind w:lef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5.3.1卖方应自行选择适宜的运输工具及线路安排合同设备运输。</w:t>
      </w:r>
      <w:r/>
    </w:p>
    <w:p>
      <w:pPr>
        <w:ind w:left="0" w:firstLine="436"/>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5.3.2除专用合同条款另有约定外，每件能够</w:t>
      </w:r>
      <w:r>
        <w:rPr>
          <w:rFonts w:hint="eastAsia" w:ascii="仿宋" w:hAnsi="仿宋" w:eastAsia="仿宋" w:cs="仿宋"/>
          <w:spacing w:val="-2"/>
          <w:sz w:val="22"/>
          <w:szCs w:val="22"/>
          <w:highlight w:val="none"/>
        </w:rPr>
        <w:t xml:space="preserve">独立运行的设备应整套装运。</w:t>
      </w:r>
      <w:r>
        <w:rPr>
          <w:rFonts w:hint="eastAsia" w:ascii="仿宋" w:hAnsi="仿宋" w:eastAsia="仿宋" w:cs="仿宋"/>
          <w:spacing w:val="-3"/>
          <w:sz w:val="22"/>
          <w:szCs w:val="22"/>
          <w:highlight w:val="none"/>
        </w:rPr>
        <w:t xml:space="preserve">该设备安装、调试、考核和运行所使用的备品、备件、易损易耗件等应随相</w:t>
      </w:r>
      <w:r>
        <w:rPr>
          <w:rFonts w:hint="eastAsia" w:ascii="仿宋" w:hAnsi="仿宋" w:eastAsia="仿宋" w:cs="仿宋"/>
          <w:spacing w:val="-4"/>
          <w:sz w:val="22"/>
          <w:szCs w:val="22"/>
          <w:highlight w:val="none"/>
        </w:rPr>
        <w:t xml:space="preserve">关的</w:t>
      </w:r>
      <w:r>
        <w:rPr>
          <w:rFonts w:hint="eastAsia" w:ascii="仿宋" w:hAnsi="仿宋" w:eastAsia="仿宋" w:cs="仿宋"/>
          <w:spacing w:val="-6"/>
          <w:sz w:val="22"/>
          <w:szCs w:val="22"/>
          <w:highlight w:val="none"/>
        </w:rPr>
        <w:t xml:space="preserve">主机一齐装运。</w:t>
      </w:r>
      <w:r/>
    </w:p>
    <w:p>
      <w:pPr>
        <w:ind w:left="0" w:firstLine="436"/>
        <w:spacing w:before="40" w:line="360" w:lineRule="auto"/>
        <w:rPr>
          <w:rFonts w:hint="eastAsia" w:ascii="仿宋" w:hAnsi="仿宋" w:eastAsia="仿宋" w:cs="仿宋"/>
          <w:sz w:val="22"/>
          <w:szCs w:val="22"/>
          <w:highlight w:val="none"/>
        </w:rPr>
        <w:outlineLvl w:val="9"/>
      </w:pPr>
      <w:r>
        <w:rPr>
          <w:rFonts w:hint="eastAsia" w:ascii="仿宋" w:hAnsi="仿宋" w:eastAsia="仿宋" w:cs="仿宋"/>
          <w:spacing w:val="-1"/>
          <w:sz w:val="22"/>
          <w:szCs w:val="22"/>
          <w:highlight w:val="none"/>
        </w:rPr>
        <w:t xml:space="preserve">5.3.3除专用合同条款另有约定外，卖方应在</w:t>
      </w:r>
      <w:r>
        <w:rPr>
          <w:rFonts w:hint="eastAsia" w:ascii="仿宋" w:hAnsi="仿宋" w:eastAsia="仿宋" w:cs="仿宋"/>
          <w:spacing w:val="-2"/>
          <w:sz w:val="22"/>
          <w:szCs w:val="22"/>
          <w:highlight w:val="none"/>
        </w:rPr>
        <w:t xml:space="preserve">合同设备预计启运7日前，</w:t>
      </w:r>
      <w:r/>
    </w:p>
    <w:p>
      <w:pPr>
        <w:ind w:left="0" w:firstLine="424"/>
        <w:spacing w:before="40" w:line="360" w:lineRule="auto"/>
        <w:rPr>
          <w:rFonts w:hint="eastAsia" w:ascii="仿宋" w:hAnsi="仿宋" w:eastAsia="仿宋" w:cs="仿宋"/>
          <w:sz w:val="22"/>
          <w:szCs w:val="22"/>
          <w:highlight w:val="none"/>
        </w:rPr>
      </w:pPr>
      <w:r>
        <w:rPr>
          <w:rFonts w:hint="eastAsia" w:ascii="仿宋" w:hAnsi="仿宋" w:eastAsia="仿宋" w:cs="仿宋"/>
          <w:spacing w:val="-4"/>
          <w:sz w:val="22"/>
          <w:szCs w:val="22"/>
          <w:highlight w:val="none"/>
        </w:rPr>
        <w:t xml:space="preserve">将合同设备名称、数量、箱数、总毛重、总体积（用m3表示）、每</w:t>
      </w:r>
      <w:r>
        <w:rPr>
          <w:rFonts w:hint="eastAsia" w:ascii="仿宋" w:hAnsi="仿宋" w:eastAsia="仿宋" w:cs="仿宋"/>
          <w:spacing w:val="-5"/>
          <w:sz w:val="22"/>
          <w:szCs w:val="22"/>
          <w:highlight w:val="none"/>
        </w:rPr>
        <w:t xml:space="preserve">箱尺寸（长×</w:t>
      </w:r>
      <w:r>
        <w:rPr>
          <w:rFonts w:hint="eastAsia" w:ascii="仿宋" w:hAnsi="仿宋" w:eastAsia="仿宋" w:cs="仿宋"/>
          <w:sz w:val="22"/>
          <w:szCs w:val="22"/>
          <w:highlight w:val="none"/>
        </w:rPr>
        <w:t xml:space="preserve">宽×高）、装运合同设备总金额、运输方式、预计交付日</w:t>
      </w:r>
      <w:r>
        <w:rPr>
          <w:rFonts w:hint="eastAsia" w:ascii="仿宋" w:hAnsi="仿宋" w:eastAsia="仿宋" w:cs="仿宋"/>
          <w:spacing w:val="-1"/>
          <w:sz w:val="22"/>
          <w:szCs w:val="22"/>
          <w:highlight w:val="none"/>
        </w:rPr>
        <w:t xml:space="preserve">期和合同设备在运输、</w:t>
      </w:r>
      <w:r>
        <w:rPr>
          <w:rFonts w:hint="eastAsia" w:ascii="仿宋" w:hAnsi="仿宋" w:eastAsia="仿宋" w:cs="仿宋"/>
          <w:sz w:val="22"/>
          <w:szCs w:val="22"/>
          <w:highlight w:val="none"/>
        </w:rPr>
        <w:t xml:space="preserve">装卸、保管中的注意事项等预通知买方，并在合同设备启运后</w:t>
      </w:r>
      <w:r>
        <w:rPr>
          <w:rFonts w:hint="eastAsia" w:ascii="仿宋" w:hAnsi="仿宋" w:eastAsia="仿宋" w:cs="仿宋"/>
          <w:spacing w:val="-1"/>
          <w:sz w:val="22"/>
          <w:szCs w:val="22"/>
          <w:highlight w:val="none"/>
        </w:rPr>
        <w:t xml:space="preserve">24小时之内正式</w:t>
      </w:r>
      <w:r>
        <w:rPr>
          <w:rFonts w:hint="eastAsia" w:ascii="仿宋" w:hAnsi="仿宋" w:eastAsia="仿宋" w:cs="仿宋"/>
          <w:spacing w:val="-7"/>
          <w:sz w:val="22"/>
          <w:szCs w:val="22"/>
          <w:highlight w:val="none"/>
        </w:rPr>
        <w:t xml:space="preserve">通知买方。</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5.3.4卖方在根据第5.3.3项进行通</w:t>
      </w:r>
      <w:r>
        <w:rPr>
          <w:rFonts w:hint="eastAsia" w:ascii="仿宋" w:hAnsi="仿宋" w:eastAsia="仿宋" w:cs="仿宋"/>
          <w:spacing w:val="-1"/>
          <w:sz w:val="22"/>
          <w:szCs w:val="22"/>
          <w:highlight w:val="none"/>
        </w:rPr>
        <w:t xml:space="preserve">知时，如果发运合同设备中包括专用</w:t>
      </w:r>
      <w:r>
        <w:rPr>
          <w:rFonts w:hint="eastAsia" w:ascii="仿宋" w:hAnsi="仿宋" w:eastAsia="仿宋" w:cs="仿宋"/>
          <w:spacing w:val="-3"/>
          <w:sz w:val="22"/>
          <w:szCs w:val="22"/>
          <w:highlight w:val="none"/>
        </w:rPr>
        <w:t xml:space="preserve">合同条款约定的超大超重包装，则卖方应将超大和（或）超重的每个包装箱的重量和尺寸通知买方；如果发运合同设备中包括易燃易爆物品、腐蚀物品、放射性</w:t>
      </w:r>
      <w:r>
        <w:rPr>
          <w:rFonts w:hint="eastAsia" w:ascii="仿宋" w:hAnsi="仿宋" w:eastAsia="仿宋" w:cs="仿宋"/>
          <w:sz w:val="22"/>
          <w:szCs w:val="22"/>
          <w:highlight w:val="none"/>
        </w:rPr>
        <w:t xml:space="preserve">物质等危险品，则危险品的品名、性质、在运输、装卸、</w:t>
      </w:r>
      <w:r>
        <w:rPr>
          <w:rFonts w:hint="eastAsia" w:ascii="仿宋" w:hAnsi="仿宋" w:eastAsia="仿宋" w:cs="仿宋"/>
          <w:spacing w:val="-1"/>
          <w:sz w:val="22"/>
          <w:szCs w:val="22"/>
          <w:highlight w:val="none"/>
        </w:rPr>
        <w:t xml:space="preserve">保管方面的特殊要求、</w:t>
      </w:r>
      <w:r>
        <w:rPr>
          <w:rFonts w:hint="eastAsia" w:ascii="仿宋" w:hAnsi="仿宋" w:eastAsia="仿宋" w:cs="仿宋"/>
          <w:spacing w:val="-2"/>
          <w:sz w:val="22"/>
          <w:szCs w:val="22"/>
          <w:highlight w:val="none"/>
        </w:rPr>
        <w:t xml:space="preserve">注意事项和处理意外情况的方法等，也应一并通知买方。</w:t>
      </w:r>
      <w:r/>
    </w:p>
    <w:p>
      <w:pPr>
        <w:ind w:left="0" w:firstLine="41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8"/>
          <w:sz w:val="22"/>
          <w:szCs w:val="22"/>
          <w:highlight w:val="none"/>
        </w:rPr>
        <w:t xml:space="preserve">5.4</w:t>
      </w:r>
      <w:r>
        <w:rPr>
          <w:rFonts w:hint="eastAsia" w:ascii="仿宋" w:hAnsi="仿宋" w:eastAsia="仿宋" w:cs="仿宋"/>
          <w:b/>
          <w:bCs/>
          <w:spacing w:val="-8"/>
          <w:sz w:val="22"/>
          <w:szCs w:val="22"/>
          <w:highlight w:val="none"/>
          <w:lang w:val="en-US" w:eastAsia="zh-CN"/>
        </w:rPr>
        <w:t xml:space="preserve"> </w:t>
      </w:r>
      <w:r>
        <w:rPr>
          <w:rFonts w:hint="eastAsia" w:ascii="仿宋" w:hAnsi="仿宋" w:eastAsia="仿宋" w:cs="仿宋"/>
          <w:b/>
          <w:bCs/>
          <w:spacing w:val="-8"/>
          <w:sz w:val="22"/>
          <w:szCs w:val="22"/>
          <w:highlight w:val="none"/>
        </w:rPr>
        <w:t xml:space="preserve">交付</w:t>
      </w:r>
      <w:r/>
    </w:p>
    <w:p>
      <w:pPr>
        <w:ind w:left="0" w:right="0" w:firstLine="440"/>
        <w:jc w:val="both"/>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5.4.1除专用合同条款另有约定外，</w:t>
      </w:r>
      <w:r>
        <w:rPr>
          <w:rFonts w:hint="eastAsia" w:ascii="仿宋" w:hAnsi="仿宋" w:eastAsia="仿宋" w:cs="仿宋"/>
          <w:spacing w:val="-1"/>
          <w:sz w:val="22"/>
          <w:szCs w:val="22"/>
          <w:highlight w:val="none"/>
        </w:rPr>
        <w:t xml:space="preserve">卖方应根据合同约定的交付时间和批</w:t>
      </w:r>
      <w:r>
        <w:rPr>
          <w:rFonts w:hint="eastAsia" w:ascii="仿宋" w:hAnsi="仿宋" w:eastAsia="仿宋" w:cs="仿宋"/>
          <w:spacing w:val="-3"/>
          <w:sz w:val="22"/>
          <w:szCs w:val="22"/>
          <w:highlight w:val="none"/>
        </w:rPr>
        <w:t xml:space="preserve">次在施工场地车面上将合同设备交付给买方。买方对卖方交付的包装的合同设备的外观及件数进行清点核验后应签发收货清单，并自负风险和费用进行卸货。买方签发收货清单不代表对合同设备的接受，双方还应按合同约定进行后续的检验</w:t>
      </w:r>
      <w:r>
        <w:rPr>
          <w:rFonts w:hint="eastAsia" w:ascii="仿宋" w:hAnsi="仿宋" w:eastAsia="仿宋" w:cs="仿宋"/>
          <w:spacing w:val="-9"/>
          <w:sz w:val="22"/>
          <w:szCs w:val="22"/>
          <w:highlight w:val="none"/>
        </w:rPr>
        <w:t xml:space="preserve">和验收。</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5.4.2合同设备的所有权和风险自交</w:t>
      </w:r>
      <w:r>
        <w:rPr>
          <w:rFonts w:hint="eastAsia" w:ascii="仿宋" w:hAnsi="仿宋" w:eastAsia="仿宋" w:cs="仿宋"/>
          <w:spacing w:val="-1"/>
          <w:sz w:val="22"/>
          <w:szCs w:val="22"/>
          <w:highlight w:val="none"/>
        </w:rPr>
        <w:t xml:space="preserve">付时起由卖方转移至买方，合同设备</w:t>
      </w:r>
      <w:r>
        <w:rPr>
          <w:rFonts w:hint="eastAsia" w:ascii="仿宋" w:hAnsi="仿宋" w:eastAsia="仿宋" w:cs="仿宋"/>
          <w:spacing w:val="-2"/>
          <w:sz w:val="22"/>
          <w:szCs w:val="22"/>
          <w:highlight w:val="none"/>
        </w:rPr>
        <w:t xml:space="preserve">交付给买方之前包括运输在内的所有风险均由卖方承担。</w:t>
      </w:r>
      <w:r/>
    </w:p>
    <w:p>
      <w:pPr>
        <w:ind w:left="0" w:right="0" w:firstLine="448"/>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5.4.3除专用合同条款另有约定外，买方如果发现技术资料存在短缺</w:t>
      </w:r>
      <w:r>
        <w:rPr>
          <w:rFonts w:hint="eastAsia" w:ascii="仿宋" w:hAnsi="仿宋" w:eastAsia="仿宋" w:cs="仿宋"/>
          <w:spacing w:val="1"/>
          <w:sz w:val="22"/>
          <w:szCs w:val="22"/>
          <w:highlight w:val="none"/>
        </w:rPr>
        <w:t xml:space="preserve">和(</w:t>
      </w:r>
      <w:r>
        <w:rPr>
          <w:rFonts w:hint="eastAsia" w:ascii="仿宋" w:hAnsi="仿宋" w:eastAsia="仿宋" w:cs="仿宋"/>
          <w:spacing w:val="-4"/>
          <w:sz w:val="22"/>
          <w:szCs w:val="22"/>
          <w:highlight w:val="none"/>
        </w:rPr>
        <w:t xml:space="preserve">或）损坏，卖方应在收到买方的通知后7日内免费补齐短缺和（或）损坏的部分。</w:t>
      </w:r>
      <w:r>
        <w:rPr>
          <w:rFonts w:hint="eastAsia" w:ascii="仿宋" w:hAnsi="仿宋" w:eastAsia="仿宋" w:cs="仿宋"/>
          <w:sz w:val="22"/>
          <w:szCs w:val="22"/>
          <w:highlight w:val="none"/>
        </w:rPr>
        <w:t xml:space="preserve">如果买方发现卖方提供的技术资料有误，卖方应在</w:t>
      </w:r>
      <w:r>
        <w:rPr>
          <w:rFonts w:hint="eastAsia" w:ascii="仿宋" w:hAnsi="仿宋" w:eastAsia="仿宋" w:cs="仿宋"/>
          <w:spacing w:val="-1"/>
          <w:sz w:val="22"/>
          <w:szCs w:val="22"/>
          <w:highlight w:val="none"/>
        </w:rPr>
        <w:t xml:space="preserve">收到买方通知后7日内免费替</w:t>
      </w:r>
      <w:r>
        <w:rPr>
          <w:rFonts w:hint="eastAsia" w:ascii="仿宋" w:hAnsi="仿宋" w:eastAsia="仿宋" w:cs="仿宋"/>
          <w:spacing w:val="-3"/>
          <w:sz w:val="22"/>
          <w:szCs w:val="22"/>
          <w:highlight w:val="none"/>
        </w:rPr>
        <w:t xml:space="preserve">换。如由于买方原因导致技术资料丢失和（或）损坏，卖方应在收到买方的</w:t>
      </w:r>
      <w:r>
        <w:rPr>
          <w:rFonts w:hint="eastAsia" w:ascii="仿宋" w:hAnsi="仿宋" w:eastAsia="仿宋" w:cs="仿宋"/>
          <w:spacing w:val="-4"/>
          <w:sz w:val="22"/>
          <w:szCs w:val="22"/>
          <w:highlight w:val="none"/>
        </w:rPr>
        <w:t xml:space="preserve">通知</w:t>
      </w:r>
      <w:r>
        <w:rPr>
          <w:rFonts w:hint="eastAsia" w:ascii="仿宋" w:hAnsi="仿宋" w:eastAsia="仿宋" w:cs="仿宋"/>
          <w:sz w:val="22"/>
          <w:szCs w:val="22"/>
          <w:highlight w:val="none"/>
        </w:rPr>
        <w:t xml:space="preserve">后7日内补齐丢失和（或）损坏的部分，但买方应</w:t>
      </w:r>
      <w:r>
        <w:rPr>
          <w:rFonts w:hint="eastAsia" w:ascii="仿宋" w:hAnsi="仿宋" w:eastAsia="仿宋" w:cs="仿宋"/>
          <w:spacing w:val="-1"/>
          <w:sz w:val="22"/>
          <w:szCs w:val="22"/>
          <w:highlight w:val="none"/>
        </w:rPr>
        <w:t xml:space="preserve">向卖方支付合理的复制、邮寄</w:t>
      </w:r>
      <w:r>
        <w:rPr>
          <w:rFonts w:hint="eastAsia" w:ascii="仿宋" w:hAnsi="仿宋" w:eastAsia="仿宋" w:cs="仿宋"/>
          <w:spacing w:val="-11"/>
          <w:sz w:val="22"/>
          <w:szCs w:val="22"/>
          <w:highlight w:val="none"/>
        </w:rPr>
        <w:t xml:space="preserve">费用。</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3"/>
          <w:sz w:val="22"/>
          <w:szCs w:val="22"/>
          <w:highlight w:val="none"/>
        </w:rPr>
        <w:t xml:space="preserve">6.开箱检验、安装、调试、考核、验收</w:t>
      </w:r>
      <w:r/>
    </w:p>
    <w:p>
      <w:pPr>
        <w:ind w:left="0" w:firstLine="418"/>
        <w:spacing w:before="40" w:line="360" w:lineRule="auto"/>
        <w:rPr>
          <w:rFonts w:hint="eastAsia" w:ascii="仿宋" w:hAnsi="仿宋" w:eastAsia="仿宋" w:cs="仿宋"/>
          <w:sz w:val="22"/>
          <w:szCs w:val="22"/>
          <w:highlight w:val="none"/>
        </w:rPr>
      </w:pPr>
      <w:r>
        <w:rPr>
          <w:rFonts w:hint="eastAsia" w:ascii="仿宋" w:hAnsi="仿宋" w:eastAsia="仿宋" w:cs="仿宋"/>
          <w:b/>
          <w:bCs/>
          <w:spacing w:val="-6"/>
          <w:sz w:val="22"/>
          <w:szCs w:val="22"/>
          <w:highlight w:val="none"/>
        </w:rPr>
        <w:t xml:space="preserve">6.1</w:t>
      </w:r>
      <w:r>
        <w:rPr>
          <w:rFonts w:hint="eastAsia" w:ascii="仿宋" w:hAnsi="仿宋" w:eastAsia="仿宋" w:cs="仿宋"/>
          <w:b/>
          <w:bCs/>
          <w:spacing w:val="-6"/>
          <w:sz w:val="22"/>
          <w:szCs w:val="22"/>
          <w:highlight w:val="none"/>
          <w:lang w:val="en-US" w:eastAsia="zh-CN"/>
        </w:rPr>
        <w:t xml:space="preserve"> </w:t>
      </w:r>
      <w:r>
        <w:rPr>
          <w:rFonts w:hint="eastAsia" w:ascii="仿宋" w:hAnsi="仿宋" w:eastAsia="仿宋" w:cs="仿宋"/>
          <w:b/>
          <w:bCs/>
          <w:spacing w:val="-6"/>
          <w:sz w:val="22"/>
          <w:szCs w:val="22"/>
          <w:highlight w:val="none"/>
        </w:rPr>
        <w:t xml:space="preserve">开箱检验</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6.1.1合同设备交付后应进行开箱检验，即</w:t>
      </w:r>
      <w:r>
        <w:rPr>
          <w:rFonts w:hint="eastAsia" w:ascii="仿宋" w:hAnsi="仿宋" w:eastAsia="仿宋" w:cs="仿宋"/>
          <w:spacing w:val="-1"/>
          <w:sz w:val="22"/>
          <w:szCs w:val="22"/>
          <w:highlight w:val="none"/>
        </w:rPr>
        <w:t xml:space="preserve">合同设备数量及外观检验。开</w:t>
      </w:r>
      <w:r>
        <w:rPr>
          <w:rFonts w:hint="eastAsia" w:ascii="仿宋" w:hAnsi="仿宋" w:eastAsia="仿宋" w:cs="仿宋"/>
          <w:spacing w:val="-3"/>
          <w:sz w:val="22"/>
          <w:szCs w:val="22"/>
          <w:highlight w:val="none"/>
        </w:rPr>
        <w:t xml:space="preserve">箱检验在专用合同条款约定的下列任一种时间进行：</w:t>
      </w:r>
      <w:r/>
    </w:p>
    <w:p>
      <w:pPr>
        <w:ind w:left="0" w:firstLine="416"/>
        <w:spacing w:before="40" w:line="360" w:lineRule="auto"/>
        <w:rPr>
          <w:rFonts w:hint="eastAsia" w:ascii="仿宋" w:hAnsi="仿宋" w:eastAsia="仿宋" w:cs="仿宋"/>
          <w:sz w:val="22"/>
          <w:szCs w:val="22"/>
          <w:highlight w:val="none"/>
        </w:rPr>
      </w:pPr>
      <w:r>
        <w:rPr>
          <w:rFonts w:hint="eastAsia" w:ascii="仿宋" w:hAnsi="仿宋" w:eastAsia="仿宋" w:cs="仿宋"/>
          <w:spacing w:val="-6"/>
          <w:sz w:val="22"/>
          <w:szCs w:val="22"/>
          <w:highlight w:val="none"/>
        </w:rPr>
        <w:t xml:space="preserve">（1）合同设备交付时；</w:t>
      </w:r>
      <w:r/>
    </w:p>
    <w:p>
      <w:pPr>
        <w:ind w:lef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（2）合同设备交付后的一定期限内。</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如开箱检验不在合同设备交付时进行，买方应在开箱检验3日前将开箱检验</w:t>
      </w:r>
      <w:r>
        <w:rPr>
          <w:rFonts w:hint="eastAsia" w:ascii="仿宋" w:hAnsi="仿宋" w:eastAsia="仿宋" w:cs="仿宋"/>
          <w:spacing w:val="-6"/>
          <w:sz w:val="22"/>
          <w:szCs w:val="22"/>
          <w:highlight w:val="none"/>
        </w:rPr>
        <w:t xml:space="preserve">的时间和地点通知卖方。</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6.1.2除专用合同条款另有约定外，合同设</w:t>
      </w:r>
      <w:r>
        <w:rPr>
          <w:rFonts w:hint="eastAsia" w:ascii="仿宋" w:hAnsi="仿宋" w:eastAsia="仿宋" w:cs="仿宋"/>
          <w:spacing w:val="-1"/>
          <w:sz w:val="22"/>
          <w:szCs w:val="22"/>
          <w:highlight w:val="none"/>
        </w:rPr>
        <w:t xml:space="preserve">备的开箱检验应在施工场地进</w:t>
      </w:r>
      <w:r>
        <w:rPr>
          <w:rFonts w:hint="eastAsia" w:ascii="仿宋" w:hAnsi="仿宋" w:eastAsia="仿宋" w:cs="仿宋"/>
          <w:spacing w:val="-11"/>
          <w:sz w:val="22"/>
          <w:szCs w:val="22"/>
          <w:highlight w:val="none"/>
        </w:rPr>
        <w:t xml:space="preserve">行。</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6.1.3开箱检验由买卖双方共同进行，卖方</w:t>
      </w:r>
      <w:r>
        <w:rPr>
          <w:rFonts w:hint="eastAsia" w:ascii="仿宋" w:hAnsi="仿宋" w:eastAsia="仿宋" w:cs="仿宋"/>
          <w:spacing w:val="-1"/>
          <w:sz w:val="22"/>
          <w:szCs w:val="22"/>
          <w:highlight w:val="none"/>
        </w:rPr>
        <w:t xml:space="preserve">应自负费用派遣代表到场参加</w:t>
      </w:r>
      <w:r>
        <w:rPr>
          <w:rFonts w:hint="eastAsia" w:ascii="仿宋" w:hAnsi="仿宋" w:eastAsia="仿宋" w:cs="仿宋"/>
          <w:spacing w:val="-8"/>
          <w:sz w:val="22"/>
          <w:szCs w:val="22"/>
          <w:highlight w:val="none"/>
        </w:rPr>
        <w:t xml:space="preserve">开箱检验。</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6.1.4在开箱检验中，买方和卖方应共同签</w:t>
      </w:r>
      <w:r>
        <w:rPr>
          <w:rFonts w:hint="eastAsia" w:ascii="仿宋" w:hAnsi="仿宋" w:eastAsia="仿宋" w:cs="仿宋"/>
          <w:spacing w:val="-1"/>
          <w:sz w:val="22"/>
          <w:szCs w:val="22"/>
          <w:highlight w:val="none"/>
        </w:rPr>
        <w:t xml:space="preserve">署数量、外观检验报告，报告</w:t>
      </w:r>
      <w:r>
        <w:rPr>
          <w:rFonts w:hint="eastAsia" w:ascii="仿宋" w:hAnsi="仿宋" w:eastAsia="仿宋" w:cs="仿宋"/>
          <w:spacing w:val="-3"/>
          <w:sz w:val="22"/>
          <w:szCs w:val="22"/>
          <w:highlight w:val="none"/>
        </w:rPr>
        <w:t xml:space="preserve">应列明检验结果，包括检验合格或发现的任何短缺、损坏或其它与合同约定不符</w:t>
      </w:r>
      <w:r>
        <w:rPr>
          <w:rFonts w:hint="eastAsia" w:ascii="仿宋" w:hAnsi="仿宋" w:eastAsia="仿宋" w:cs="仿宋"/>
          <w:spacing w:val="-9"/>
          <w:sz w:val="22"/>
          <w:szCs w:val="22"/>
          <w:highlight w:val="none"/>
        </w:rPr>
        <w:t xml:space="preserve">的情形。</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6.1.5如果卖方代表未能依约或按买方通知</w:t>
      </w:r>
      <w:r>
        <w:rPr>
          <w:rFonts w:hint="eastAsia" w:ascii="仿宋" w:hAnsi="仿宋" w:eastAsia="仿宋" w:cs="仿宋"/>
          <w:spacing w:val="-1"/>
          <w:sz w:val="22"/>
          <w:szCs w:val="22"/>
          <w:highlight w:val="none"/>
        </w:rPr>
        <w:t xml:space="preserve">到场参加开箱检验，买方有权</w:t>
      </w:r>
      <w:r>
        <w:rPr>
          <w:rFonts w:hint="eastAsia" w:ascii="仿宋" w:hAnsi="仿宋" w:eastAsia="仿宋" w:cs="仿宋"/>
          <w:spacing w:val="-6"/>
          <w:sz w:val="22"/>
          <w:szCs w:val="22"/>
          <w:highlight w:val="none"/>
        </w:rPr>
        <w:t xml:space="preserve">在卖方代表未在场的情况下进行开箱检验，并签署数量、外观</w:t>
      </w:r>
      <w:r>
        <w:rPr>
          <w:rFonts w:hint="eastAsia" w:ascii="仿宋" w:hAnsi="仿宋" w:eastAsia="仿宋" w:cs="仿宋"/>
          <w:spacing w:val="-7"/>
          <w:sz w:val="22"/>
          <w:szCs w:val="22"/>
          <w:highlight w:val="none"/>
        </w:rPr>
        <w:t xml:space="preserve">检验报告，对于该</w:t>
      </w:r>
      <w:r>
        <w:rPr>
          <w:rFonts w:hint="eastAsia" w:ascii="仿宋" w:hAnsi="仿宋" w:eastAsia="仿宋" w:cs="仿宋"/>
          <w:spacing w:val="-3"/>
          <w:sz w:val="22"/>
          <w:szCs w:val="22"/>
          <w:highlight w:val="none"/>
        </w:rPr>
        <w:t xml:space="preserve">检验报告和检验结果，视为卖方已接受，但卖方确有合理理由且事先与买方协商</w:t>
      </w:r>
      <w:r>
        <w:rPr>
          <w:rFonts w:hint="eastAsia" w:ascii="仿宋" w:hAnsi="仿宋" w:eastAsia="仿宋" w:cs="仿宋"/>
          <w:spacing w:val="-4"/>
          <w:sz w:val="22"/>
          <w:szCs w:val="22"/>
          <w:highlight w:val="none"/>
        </w:rPr>
        <w:t xml:space="preserve">推迟开箱检验时间的除外。</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6.1.6如开箱检验不在合同设备交付时进行</w:t>
      </w:r>
      <w:r>
        <w:rPr>
          <w:rFonts w:hint="eastAsia" w:ascii="仿宋" w:hAnsi="仿宋" w:eastAsia="仿宋" w:cs="仿宋"/>
          <w:spacing w:val="-1"/>
          <w:sz w:val="22"/>
          <w:szCs w:val="22"/>
          <w:highlight w:val="none"/>
        </w:rPr>
        <w:t xml:space="preserve">，则合同设备交付以后到开箱</w:t>
      </w:r>
      <w:r>
        <w:rPr>
          <w:rFonts w:hint="eastAsia" w:ascii="仿宋" w:hAnsi="仿宋" w:eastAsia="仿宋" w:cs="仿宋"/>
          <w:spacing w:val="-3"/>
          <w:sz w:val="22"/>
          <w:szCs w:val="22"/>
          <w:highlight w:val="none"/>
        </w:rPr>
        <w:t xml:space="preserve">检验之前，应由买方负责按交货时外包装原样对合同设备进行妥善保管。除专用合同条款另有约定外，在开箱检验时如果合同设备外包装与交货时一致，则开箱</w:t>
      </w:r>
      <w:r>
        <w:rPr>
          <w:rFonts w:hint="eastAsia" w:ascii="仿宋" w:hAnsi="仿宋" w:eastAsia="仿宋" w:cs="仿宋"/>
          <w:spacing w:val="-6"/>
          <w:sz w:val="22"/>
          <w:szCs w:val="22"/>
          <w:highlight w:val="none"/>
        </w:rPr>
        <w:t xml:space="preserve">检验中发现的合同设备的短缺、损坏或其它与合同约定不符的</w:t>
      </w:r>
      <w:r>
        <w:rPr>
          <w:rFonts w:hint="eastAsia" w:ascii="仿宋" w:hAnsi="仿宋" w:eastAsia="仿宋" w:cs="仿宋"/>
          <w:spacing w:val="-7"/>
          <w:sz w:val="22"/>
          <w:szCs w:val="22"/>
          <w:highlight w:val="none"/>
        </w:rPr>
        <w:t xml:space="preserve">情形，由卖方负责</w:t>
      </w:r>
      <w:r>
        <w:rPr>
          <w:rFonts w:hint="eastAsia" w:ascii="仿宋" w:hAnsi="仿宋" w:eastAsia="仿宋" w:cs="仿宋"/>
          <w:spacing w:val="-3"/>
          <w:sz w:val="22"/>
          <w:szCs w:val="22"/>
          <w:highlight w:val="none"/>
        </w:rPr>
        <w:t xml:space="preserve">,卖方应补齐、更换及采取其他补救措施。如果在开箱检验时合同设备外包装不</w:t>
      </w:r>
      <w:r>
        <w:rPr>
          <w:rFonts w:hint="eastAsia" w:ascii="仿宋" w:hAnsi="仿宋" w:eastAsia="仿宋" w:cs="仿宋"/>
          <w:sz w:val="22"/>
          <w:szCs w:val="22"/>
          <w:highlight w:val="none"/>
        </w:rPr>
        <w:t xml:space="preserve">是交货时的包装或虽是交货时的包装但与交货时不一</w:t>
      </w:r>
      <w:r>
        <w:rPr>
          <w:rFonts w:hint="eastAsia" w:ascii="仿宋" w:hAnsi="仿宋" w:eastAsia="仿宋" w:cs="仿宋"/>
          <w:spacing w:val="-1"/>
          <w:sz w:val="22"/>
          <w:szCs w:val="22"/>
          <w:highlight w:val="none"/>
        </w:rPr>
        <w:t xml:space="preserve">致且出现很可能导致合同</w:t>
      </w:r>
      <w:r>
        <w:rPr>
          <w:rFonts w:hint="eastAsia" w:ascii="仿宋" w:hAnsi="仿宋" w:eastAsia="仿宋" w:cs="仿宋"/>
          <w:spacing w:val="-3"/>
          <w:sz w:val="22"/>
          <w:szCs w:val="22"/>
          <w:highlight w:val="none"/>
        </w:rPr>
        <w:t xml:space="preserve">设备短缺或损坏的包装破损，则开箱检验中发现合同设备短缺、损坏或其它与合同约定不符的情形的风险，由买方承担，但买方能够证明是由于卖方原因或合同设备交付前非买方原因导致的除外。</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6.1.7如双方在专用合同条款和（或）供货</w:t>
      </w:r>
      <w:r>
        <w:rPr>
          <w:rFonts w:hint="eastAsia" w:ascii="仿宋" w:hAnsi="仿宋" w:eastAsia="仿宋" w:cs="仿宋"/>
          <w:spacing w:val="-1"/>
          <w:sz w:val="22"/>
          <w:szCs w:val="22"/>
          <w:highlight w:val="none"/>
        </w:rPr>
        <w:t xml:space="preserve">要求等合同文件中约定由第三</w:t>
      </w:r>
      <w:r>
        <w:rPr>
          <w:rFonts w:hint="eastAsia" w:ascii="仿宋" w:hAnsi="仿宋" w:eastAsia="仿宋" w:cs="仿宋"/>
          <w:sz w:val="22"/>
          <w:szCs w:val="22"/>
          <w:highlight w:val="none"/>
        </w:rPr>
        <w:t xml:space="preserve">方检测机构对合同设备进行开箱检验或在开箱检验过程</w:t>
      </w:r>
      <w:r>
        <w:rPr>
          <w:rFonts w:hint="eastAsia" w:ascii="仿宋" w:hAnsi="仿宋" w:eastAsia="仿宋" w:cs="仿宋"/>
          <w:spacing w:val="-1"/>
          <w:sz w:val="22"/>
          <w:szCs w:val="22"/>
          <w:highlight w:val="none"/>
        </w:rPr>
        <w:t xml:space="preserve">中另行约定由第三方检</w:t>
      </w:r>
      <w:r>
        <w:rPr>
          <w:rFonts w:hint="eastAsia" w:ascii="仿宋" w:hAnsi="仿宋" w:eastAsia="仿宋" w:cs="仿宋"/>
          <w:spacing w:val="-2"/>
          <w:sz w:val="22"/>
          <w:szCs w:val="22"/>
          <w:highlight w:val="none"/>
        </w:rPr>
        <w:t xml:space="preserve">验的，则第三方检测机构的检验结果对双方均具有约束力。</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6.1.8开箱检验的检验结果不能对抗在合同</w:t>
      </w:r>
      <w:r>
        <w:rPr>
          <w:rFonts w:hint="eastAsia" w:ascii="仿宋" w:hAnsi="仿宋" w:eastAsia="仿宋" w:cs="仿宋"/>
          <w:spacing w:val="-1"/>
          <w:sz w:val="22"/>
          <w:szCs w:val="22"/>
          <w:highlight w:val="none"/>
        </w:rPr>
        <w:t xml:space="preserve">设备的安装、调试、考核、验</w:t>
      </w:r>
      <w:r>
        <w:rPr>
          <w:rFonts w:hint="eastAsia" w:ascii="仿宋" w:hAnsi="仿宋" w:eastAsia="仿宋" w:cs="仿宋"/>
          <w:spacing w:val="-3"/>
          <w:sz w:val="22"/>
          <w:szCs w:val="22"/>
          <w:highlight w:val="none"/>
        </w:rPr>
        <w:t xml:space="preserve">收中及质量保证期内发现的合同设备质量问题，也不能免除或影响卖方</w:t>
      </w:r>
      <w:r>
        <w:rPr>
          <w:rFonts w:hint="eastAsia" w:ascii="仿宋" w:hAnsi="仿宋" w:eastAsia="仿宋" w:cs="仿宋"/>
          <w:spacing w:val="-4"/>
          <w:sz w:val="22"/>
          <w:szCs w:val="22"/>
          <w:highlight w:val="none"/>
        </w:rPr>
        <w:t xml:space="preserve">依照合同</w:t>
      </w:r>
      <w:r>
        <w:rPr>
          <w:rFonts w:hint="eastAsia" w:ascii="仿宋" w:hAnsi="仿宋" w:eastAsia="仿宋" w:cs="仿宋"/>
          <w:spacing w:val="-2"/>
          <w:sz w:val="22"/>
          <w:szCs w:val="22"/>
          <w:highlight w:val="none"/>
        </w:rPr>
        <w:t xml:space="preserve">约定对买方负有的包括合同设备质量在内的任何义务或责任。</w:t>
      </w:r>
      <w:r/>
    </w:p>
    <w:p>
      <w:pPr>
        <w:ind w:left="0" w:firstLine="422"/>
        <w:spacing w:before="40" w:line="360" w:lineRule="auto"/>
        <w:rPr>
          <w:rFonts w:hint="eastAsia" w:ascii="仿宋" w:hAnsi="仿宋" w:eastAsia="仿宋" w:cs="仿宋"/>
          <w:sz w:val="22"/>
          <w:szCs w:val="22"/>
          <w:highlight w:val="none"/>
        </w:rPr>
      </w:pPr>
      <w:r>
        <w:rPr>
          <w:rFonts w:hint="eastAsia" w:ascii="仿宋" w:hAnsi="仿宋" w:eastAsia="仿宋" w:cs="仿宋"/>
          <w:b/>
          <w:bCs/>
          <w:spacing w:val="-5"/>
          <w:sz w:val="22"/>
          <w:szCs w:val="22"/>
          <w:highlight w:val="none"/>
        </w:rPr>
        <w:t xml:space="preserve">6.2</w:t>
      </w:r>
      <w:r>
        <w:rPr>
          <w:rFonts w:hint="eastAsia" w:ascii="仿宋" w:hAnsi="仿宋" w:eastAsia="仿宋" w:cs="仿宋"/>
          <w:b/>
          <w:bCs/>
          <w:spacing w:val="-5"/>
          <w:sz w:val="22"/>
          <w:szCs w:val="22"/>
          <w:highlight w:val="none"/>
          <w:lang w:val="en-US" w:eastAsia="zh-CN"/>
        </w:rPr>
        <w:t xml:space="preserve"> </w:t>
      </w:r>
      <w:r>
        <w:rPr>
          <w:rFonts w:hint="eastAsia" w:ascii="仿宋" w:hAnsi="仿宋" w:eastAsia="仿宋" w:cs="仿宋"/>
          <w:b/>
          <w:bCs/>
          <w:spacing w:val="-5"/>
          <w:sz w:val="22"/>
          <w:szCs w:val="22"/>
          <w:highlight w:val="none"/>
        </w:rPr>
        <w:t xml:space="preserve">安装、调试</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6.2.1开箱检验完成后，双方应对合同设备</w:t>
      </w:r>
      <w:r>
        <w:rPr>
          <w:rFonts w:hint="eastAsia" w:ascii="仿宋" w:hAnsi="仿宋" w:eastAsia="仿宋" w:cs="仿宋"/>
          <w:spacing w:val="-1"/>
          <w:sz w:val="22"/>
          <w:szCs w:val="22"/>
          <w:highlight w:val="none"/>
        </w:rPr>
        <w:t xml:space="preserve">进行安装、调试，以使其具备</w:t>
      </w:r>
      <w:r>
        <w:rPr>
          <w:rFonts w:hint="eastAsia" w:ascii="仿宋" w:hAnsi="仿宋" w:eastAsia="仿宋" w:cs="仿宋"/>
          <w:spacing w:val="-2"/>
          <w:sz w:val="22"/>
          <w:szCs w:val="22"/>
          <w:highlight w:val="none"/>
        </w:rPr>
        <w:t xml:space="preserve">考核的状态。安装、调试应按照专用合同条款约定的下列任一种方式进行：</w:t>
      </w:r>
      <w:r/>
    </w:p>
    <w:p>
      <w:pPr>
        <w:ind w:lef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（1）卖方按照合同约定完成合同设备的安装、调试工作；</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（2）买方或买方安排第三方负责合同设备的安装、调试工作，卖方提供技</w:t>
      </w:r>
      <w:r>
        <w:rPr>
          <w:rFonts w:hint="eastAsia" w:ascii="仿宋" w:hAnsi="仿宋" w:eastAsia="仿宋" w:cs="仿宋"/>
          <w:spacing w:val="-9"/>
          <w:sz w:val="22"/>
          <w:szCs w:val="22"/>
          <w:highlight w:val="none"/>
        </w:rPr>
        <w:t xml:space="preserve">术服务。</w:t>
      </w:r>
      <w:r/>
    </w:p>
    <w:p>
      <w:pPr>
        <w:ind w:left="0" w:right="0" w:firstLine="412"/>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7"/>
          <w:sz w:val="22"/>
          <w:szCs w:val="22"/>
          <w:highlight w:val="none"/>
        </w:rPr>
        <w:t xml:space="preserve">除专用合同条款另有约定外，在安装、调试过程中，如由于买方或买方安排</w:t>
      </w:r>
      <w:r>
        <w:rPr>
          <w:rFonts w:hint="eastAsia" w:ascii="仿宋" w:hAnsi="仿宋" w:eastAsia="仿宋" w:cs="仿宋"/>
          <w:spacing w:val="-3"/>
          <w:sz w:val="22"/>
          <w:szCs w:val="22"/>
          <w:highlight w:val="none"/>
        </w:rPr>
        <w:t xml:space="preserve">的第三方未按照卖方现场服务人员的指导导致安装、调试不成功和（或）出现合同设备损坏，买方应自行承担责任。如在买方或买方安排的第三方按照卖方现场服务人员的指导进行安装、调试的情况下出现安装、调试不成功和（或）造成合同设备损坏的情况，卖方应承担责任。</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6.2.2除专用合同条款另有约定外，安装、</w:t>
      </w:r>
      <w:r>
        <w:rPr>
          <w:rFonts w:hint="eastAsia" w:ascii="仿宋" w:hAnsi="仿宋" w:eastAsia="仿宋" w:cs="仿宋"/>
          <w:spacing w:val="-1"/>
          <w:sz w:val="22"/>
          <w:szCs w:val="22"/>
          <w:highlight w:val="none"/>
        </w:rPr>
        <w:t xml:space="preserve">调试中合同设备运行需要的用</w:t>
      </w:r>
      <w:r>
        <w:rPr>
          <w:rFonts w:hint="eastAsia" w:ascii="仿宋" w:hAnsi="仿宋" w:eastAsia="仿宋" w:cs="仿宋"/>
          <w:spacing w:val="-2"/>
          <w:sz w:val="22"/>
          <w:szCs w:val="22"/>
          <w:highlight w:val="none"/>
        </w:rPr>
        <w:t xml:space="preserve">水、用电、其他动力和原设备（如需要）等均由买方承担。</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6.2.3双方应对合同设备的安装、</w:t>
      </w:r>
      <w:r>
        <w:rPr>
          <w:rFonts w:hint="eastAsia" w:ascii="仿宋" w:hAnsi="仿宋" w:eastAsia="仿宋" w:cs="仿宋"/>
          <w:spacing w:val="-2"/>
          <w:sz w:val="22"/>
          <w:szCs w:val="22"/>
          <w:highlight w:val="none"/>
        </w:rPr>
        <w:t xml:space="preserve">调试情况共同及时进行记录。</w:t>
      </w:r>
      <w:r/>
    </w:p>
    <w:p>
      <w:pPr>
        <w:ind w:left="0" w:firstLine="418"/>
        <w:spacing w:before="40" w:line="360" w:lineRule="auto"/>
        <w:rPr>
          <w:rFonts w:hint="eastAsia" w:ascii="仿宋" w:hAnsi="仿宋" w:eastAsia="仿宋" w:cs="仿宋"/>
          <w:sz w:val="22"/>
          <w:szCs w:val="22"/>
          <w:highlight w:val="none"/>
        </w:rPr>
      </w:pPr>
      <w:r>
        <w:rPr>
          <w:rFonts w:hint="eastAsia" w:ascii="仿宋" w:hAnsi="仿宋" w:eastAsia="仿宋" w:cs="仿宋"/>
          <w:b/>
          <w:bCs/>
          <w:spacing w:val="-6"/>
          <w:sz w:val="22"/>
          <w:szCs w:val="22"/>
          <w:highlight w:val="none"/>
        </w:rPr>
        <w:t xml:space="preserve">6.3</w:t>
      </w:r>
      <w:r>
        <w:rPr>
          <w:rFonts w:hint="eastAsia" w:ascii="仿宋" w:hAnsi="仿宋" w:eastAsia="仿宋" w:cs="仿宋"/>
          <w:b/>
          <w:bCs/>
          <w:spacing w:val="-6"/>
          <w:sz w:val="22"/>
          <w:szCs w:val="22"/>
          <w:highlight w:val="none"/>
          <w:lang w:val="en-US" w:eastAsia="zh-CN"/>
        </w:rPr>
        <w:t xml:space="preserve"> </w:t>
      </w:r>
      <w:r>
        <w:rPr>
          <w:rFonts w:hint="eastAsia" w:ascii="仿宋" w:hAnsi="仿宋" w:eastAsia="仿宋" w:cs="仿宋"/>
          <w:b/>
          <w:bCs/>
          <w:spacing w:val="-6"/>
          <w:sz w:val="22"/>
          <w:szCs w:val="22"/>
          <w:highlight w:val="none"/>
        </w:rPr>
        <w:t xml:space="preserve">考核</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6.3.1安装、调试完成后，双方应对合同设</w:t>
      </w:r>
      <w:r>
        <w:rPr>
          <w:rFonts w:hint="eastAsia" w:ascii="仿宋" w:hAnsi="仿宋" w:eastAsia="仿宋" w:cs="仿宋"/>
          <w:spacing w:val="-1"/>
          <w:sz w:val="22"/>
          <w:szCs w:val="22"/>
          <w:highlight w:val="none"/>
        </w:rPr>
        <w:t xml:space="preserve">备进行考核，以确定合同设备</w:t>
      </w:r>
      <w:r>
        <w:rPr>
          <w:rFonts w:hint="eastAsia" w:ascii="仿宋" w:hAnsi="仿宋" w:eastAsia="仿宋" w:cs="仿宋"/>
          <w:spacing w:val="-5"/>
          <w:sz w:val="22"/>
          <w:szCs w:val="22"/>
          <w:highlight w:val="none"/>
        </w:rPr>
        <w:t xml:space="preserve">是否达到合同约定的技术性能考核指标。除专用合同条款另有约定外，考</w:t>
      </w:r>
      <w:r>
        <w:rPr>
          <w:rFonts w:hint="eastAsia" w:ascii="仿宋" w:hAnsi="仿宋" w:eastAsia="仿宋" w:cs="仿宋"/>
          <w:spacing w:val="-6"/>
          <w:sz w:val="22"/>
          <w:szCs w:val="22"/>
          <w:highlight w:val="none"/>
        </w:rPr>
        <w:t xml:space="preserve">核中合</w:t>
      </w:r>
      <w:r>
        <w:rPr>
          <w:rFonts w:hint="eastAsia" w:ascii="仿宋" w:hAnsi="仿宋" w:eastAsia="仿宋" w:cs="仿宋"/>
          <w:spacing w:val="-1"/>
          <w:sz w:val="22"/>
          <w:szCs w:val="22"/>
          <w:highlight w:val="none"/>
        </w:rPr>
        <w:t xml:space="preserve">同设备运行需要的用水、用电、其他动力和原</w:t>
      </w:r>
      <w:r>
        <w:rPr>
          <w:rFonts w:hint="eastAsia" w:ascii="仿宋" w:hAnsi="仿宋" w:eastAsia="仿宋" w:cs="仿宋"/>
          <w:spacing w:val="-2"/>
          <w:sz w:val="22"/>
          <w:szCs w:val="22"/>
          <w:highlight w:val="none"/>
        </w:rPr>
        <w:t xml:space="preserve">设备（如需要）等均由买方承担。</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6.3.2如由于卖方原因合同设备在考核中未</w:t>
      </w:r>
      <w:r>
        <w:rPr>
          <w:rFonts w:hint="eastAsia" w:ascii="仿宋" w:hAnsi="仿宋" w:eastAsia="仿宋" w:cs="仿宋"/>
          <w:spacing w:val="-1"/>
          <w:sz w:val="22"/>
          <w:szCs w:val="22"/>
          <w:highlight w:val="none"/>
        </w:rPr>
        <w:t xml:space="preserve">能达到合同约定的技术性能考</w:t>
      </w:r>
      <w:r>
        <w:rPr>
          <w:rFonts w:hint="eastAsia" w:ascii="仿宋" w:hAnsi="仿宋" w:eastAsia="仿宋" w:cs="仿宋"/>
          <w:spacing w:val="-3"/>
          <w:sz w:val="22"/>
          <w:szCs w:val="22"/>
          <w:highlight w:val="none"/>
        </w:rPr>
        <w:t xml:space="preserve">核指标，则卖方应在双方同意的期限内采取措施消除合同设备中存在的缺陷，并在缺陷消除以后，尽快进行再次考核。</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6.3.3由于卖方原因未能达到技术性能考核</w:t>
      </w:r>
      <w:r>
        <w:rPr>
          <w:rFonts w:hint="eastAsia" w:ascii="仿宋" w:hAnsi="仿宋" w:eastAsia="仿宋" w:cs="仿宋"/>
          <w:spacing w:val="-1"/>
          <w:sz w:val="22"/>
          <w:szCs w:val="22"/>
          <w:highlight w:val="none"/>
        </w:rPr>
        <w:t xml:space="preserve">指标时，为卖方进行考核的机</w:t>
      </w:r>
      <w:r>
        <w:rPr>
          <w:rFonts w:hint="eastAsia" w:ascii="仿宋" w:hAnsi="仿宋" w:eastAsia="仿宋" w:cs="仿宋"/>
          <w:spacing w:val="-5"/>
          <w:sz w:val="22"/>
          <w:szCs w:val="22"/>
          <w:highlight w:val="none"/>
        </w:rPr>
        <w:t xml:space="preserve">会不超过三次。如果由于卖方原因，三次考核均未能达到合同约定的技术性能考</w:t>
      </w:r>
      <w:r>
        <w:rPr>
          <w:rFonts w:hint="eastAsia" w:ascii="仿宋" w:hAnsi="仿宋" w:eastAsia="仿宋" w:cs="仿宋"/>
          <w:spacing w:val="-3"/>
          <w:sz w:val="22"/>
          <w:szCs w:val="22"/>
          <w:highlight w:val="none"/>
        </w:rPr>
        <w:t xml:space="preserve">核指标，则买卖双方应就合同的后续履行进行协商，协商不成的，买方有权解除合同。但如合同中约定了或双方在考核中另行达成了合同设备的最低技术性能考核指标，且合同设备达到了最低技术性能考核指标的，视为合同设备已达到技术性能考核指标，买方无权解除合同，且应接受合同设备，但卖方应按专用合同条款的约定进行减价或向买方支付补偿金。</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6.3.4如由于买方原因合同设备在考核中未</w:t>
      </w:r>
      <w:r>
        <w:rPr>
          <w:rFonts w:hint="eastAsia" w:ascii="仿宋" w:hAnsi="仿宋" w:eastAsia="仿宋" w:cs="仿宋"/>
          <w:spacing w:val="-1"/>
          <w:sz w:val="22"/>
          <w:szCs w:val="22"/>
          <w:highlight w:val="none"/>
        </w:rPr>
        <w:t xml:space="preserve">能达到合同约定的技术性能考</w:t>
      </w:r>
      <w:r>
        <w:rPr>
          <w:rFonts w:hint="eastAsia" w:ascii="仿宋" w:hAnsi="仿宋" w:eastAsia="仿宋" w:cs="仿宋"/>
          <w:spacing w:val="-3"/>
          <w:sz w:val="22"/>
          <w:szCs w:val="22"/>
          <w:highlight w:val="none"/>
        </w:rPr>
        <w:t xml:space="preserve">核指标，则卖方应协助买方安排再次考核。由于买方原因未能达到技术性能考核指标时，为买方进行考核的机会不超过三次。</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6.3.5考核期间，双方应及时共同记录合同</w:t>
      </w:r>
      <w:r>
        <w:rPr>
          <w:rFonts w:hint="eastAsia" w:ascii="仿宋" w:hAnsi="仿宋" w:eastAsia="仿宋" w:cs="仿宋"/>
          <w:spacing w:val="-1"/>
          <w:sz w:val="22"/>
          <w:szCs w:val="22"/>
          <w:highlight w:val="none"/>
        </w:rPr>
        <w:t xml:space="preserve">设备的用水、用电、其他动力</w:t>
      </w:r>
      <w:r>
        <w:rPr>
          <w:rFonts w:hint="eastAsia" w:ascii="仿宋" w:hAnsi="仿宋" w:eastAsia="仿宋" w:cs="仿宋"/>
          <w:spacing w:val="-8"/>
          <w:sz w:val="22"/>
          <w:szCs w:val="22"/>
          <w:highlight w:val="none"/>
        </w:rPr>
        <w:t xml:space="preserve">和原设备（如有）的使用及设备考核情况。对于未达到技术性能考核指标的，应</w:t>
      </w:r>
      <w:r>
        <w:rPr>
          <w:rFonts w:hint="eastAsia" w:ascii="仿宋" w:hAnsi="仿宋" w:eastAsia="仿宋" w:cs="仿宋"/>
          <w:spacing w:val="-3"/>
          <w:sz w:val="22"/>
          <w:szCs w:val="22"/>
          <w:highlight w:val="none"/>
        </w:rPr>
        <w:t xml:space="preserve">如实记录设备表现、可能原因及处理情况等。</w:t>
      </w:r>
      <w:r/>
    </w:p>
    <w:p>
      <w:pPr>
        <w:ind w:left="0" w:firstLine="418"/>
        <w:spacing w:before="40" w:line="360" w:lineRule="auto"/>
        <w:rPr>
          <w:rFonts w:hint="eastAsia" w:ascii="仿宋" w:hAnsi="仿宋" w:eastAsia="仿宋" w:cs="仿宋"/>
          <w:sz w:val="22"/>
          <w:szCs w:val="22"/>
          <w:highlight w:val="none"/>
        </w:rPr>
      </w:pPr>
      <w:r>
        <w:rPr>
          <w:rFonts w:hint="eastAsia" w:ascii="仿宋" w:hAnsi="仿宋" w:eastAsia="仿宋" w:cs="仿宋"/>
          <w:b/>
          <w:bCs/>
          <w:spacing w:val="-6"/>
          <w:sz w:val="22"/>
          <w:szCs w:val="22"/>
          <w:highlight w:val="none"/>
        </w:rPr>
        <w:t xml:space="preserve">6.4</w:t>
      </w:r>
      <w:r>
        <w:rPr>
          <w:rFonts w:hint="eastAsia" w:ascii="仿宋" w:hAnsi="仿宋" w:eastAsia="仿宋" w:cs="仿宋"/>
          <w:b/>
          <w:bCs/>
          <w:spacing w:val="-6"/>
          <w:sz w:val="22"/>
          <w:szCs w:val="22"/>
          <w:highlight w:val="none"/>
          <w:lang w:val="en-US" w:eastAsia="zh-CN"/>
        </w:rPr>
        <w:t xml:space="preserve"> </w:t>
      </w:r>
      <w:r>
        <w:rPr>
          <w:rFonts w:hint="eastAsia" w:ascii="仿宋" w:hAnsi="仿宋" w:eastAsia="仿宋" w:cs="仿宋"/>
          <w:b/>
          <w:bCs/>
          <w:spacing w:val="-6"/>
          <w:sz w:val="22"/>
          <w:szCs w:val="22"/>
          <w:highlight w:val="none"/>
        </w:rPr>
        <w:t xml:space="preserve">验收</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6.4.1如合同设备在考核中达到或视为达到</w:t>
      </w:r>
      <w:r>
        <w:rPr>
          <w:rFonts w:hint="eastAsia" w:ascii="仿宋" w:hAnsi="仿宋" w:eastAsia="仿宋" w:cs="仿宋"/>
          <w:spacing w:val="-1"/>
          <w:sz w:val="22"/>
          <w:szCs w:val="22"/>
          <w:highlight w:val="none"/>
        </w:rPr>
        <w:t xml:space="preserve">技术性能考核指标，则买卖双</w:t>
      </w:r>
      <w:r>
        <w:rPr>
          <w:rFonts w:hint="eastAsia" w:ascii="仿宋" w:hAnsi="仿宋" w:eastAsia="仿宋" w:cs="仿宋"/>
          <w:sz w:val="22"/>
          <w:szCs w:val="22"/>
          <w:highlight w:val="none"/>
        </w:rPr>
        <w:t xml:space="preserve">方应在考核完成后7日内或专用合同条款另行约定的</w:t>
      </w:r>
      <w:r>
        <w:rPr>
          <w:rFonts w:hint="eastAsia" w:ascii="仿宋" w:hAnsi="仿宋" w:eastAsia="仿宋" w:cs="仿宋"/>
          <w:spacing w:val="-1"/>
          <w:sz w:val="22"/>
          <w:szCs w:val="22"/>
          <w:highlight w:val="none"/>
        </w:rPr>
        <w:t xml:space="preserve">时间内签署合同设备验收证</w:t>
      </w:r>
      <w:r>
        <w:rPr>
          <w:rFonts w:hint="eastAsia" w:ascii="仿宋" w:hAnsi="仿宋" w:eastAsia="仿宋" w:cs="仿宋"/>
          <w:spacing w:val="-3"/>
          <w:sz w:val="22"/>
          <w:szCs w:val="22"/>
          <w:highlight w:val="none"/>
        </w:rPr>
        <w:t xml:space="preserve">书一式二份，双方各持一份。验收日期应为合同设备达到或视为达到技术性能考</w:t>
      </w:r>
      <w:r>
        <w:rPr>
          <w:rFonts w:hint="eastAsia" w:ascii="仿宋" w:hAnsi="仿宋" w:eastAsia="仿宋" w:cs="仿宋"/>
          <w:spacing w:val="-6"/>
          <w:sz w:val="22"/>
          <w:szCs w:val="22"/>
          <w:highlight w:val="none"/>
        </w:rPr>
        <w:t xml:space="preserve">核指标的日期。</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6.4.2如由于买方原因合同设备在三次考核</w:t>
      </w:r>
      <w:r>
        <w:rPr>
          <w:rFonts w:hint="eastAsia" w:ascii="仿宋" w:hAnsi="仿宋" w:eastAsia="仿宋" w:cs="仿宋"/>
          <w:spacing w:val="-1"/>
          <w:sz w:val="22"/>
          <w:szCs w:val="22"/>
          <w:highlight w:val="none"/>
        </w:rPr>
        <w:t xml:space="preserve">中均未能达到技术性能考核指</w:t>
      </w:r>
      <w:r>
        <w:rPr>
          <w:rFonts w:hint="eastAsia" w:ascii="仿宋" w:hAnsi="仿宋" w:eastAsia="仿宋" w:cs="仿宋"/>
          <w:sz w:val="22"/>
          <w:szCs w:val="22"/>
          <w:highlight w:val="none"/>
        </w:rPr>
        <w:t xml:space="preserve">标，买卖双方应在考核结束后7日内或专用合同条款另</w:t>
      </w:r>
      <w:r>
        <w:rPr>
          <w:rFonts w:hint="eastAsia" w:ascii="仿宋" w:hAnsi="仿宋" w:eastAsia="仿宋" w:cs="仿宋"/>
          <w:spacing w:val="-1"/>
          <w:sz w:val="22"/>
          <w:szCs w:val="22"/>
          <w:highlight w:val="none"/>
        </w:rPr>
        <w:t xml:space="preserve">行约定的时间内签署验收</w:t>
      </w:r>
      <w:r>
        <w:rPr>
          <w:rFonts w:hint="eastAsia" w:ascii="仿宋" w:hAnsi="仿宋" w:eastAsia="仿宋" w:cs="仿宋"/>
          <w:spacing w:val="-7"/>
          <w:sz w:val="22"/>
          <w:szCs w:val="22"/>
          <w:highlight w:val="none"/>
        </w:rPr>
        <w:t xml:space="preserve">款支付函。</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除专用合同条款另有约定外，卖方有义务在验收款支付函签署后12个月内</w:t>
      </w:r>
      <w:r>
        <w:rPr>
          <w:rFonts w:hint="eastAsia" w:ascii="仿宋" w:hAnsi="仿宋" w:eastAsia="仿宋" w:cs="仿宋"/>
          <w:spacing w:val="-3"/>
          <w:sz w:val="22"/>
          <w:szCs w:val="22"/>
          <w:highlight w:val="none"/>
        </w:rPr>
        <w:t xml:space="preserve">应买方要求提供相关技术服务，协助买方采取一切必要措施使合同设备达到技术</w:t>
      </w:r>
      <w:r>
        <w:rPr>
          <w:rFonts w:hint="eastAsia" w:ascii="仿宋" w:hAnsi="仿宋" w:eastAsia="仿宋" w:cs="仿宋"/>
          <w:spacing w:val="-2"/>
          <w:sz w:val="22"/>
          <w:szCs w:val="22"/>
          <w:highlight w:val="none"/>
        </w:rPr>
        <w:t xml:space="preserve">性能考核指标。买方应承担卖方因此产生的全部费用。</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在上述12个月的期限内，如合同设备经过考核达</w:t>
      </w:r>
      <w:r>
        <w:rPr>
          <w:rFonts w:hint="eastAsia" w:ascii="仿宋" w:hAnsi="仿宋" w:eastAsia="仿宋" w:cs="仿宋"/>
          <w:spacing w:val="-1"/>
          <w:sz w:val="22"/>
          <w:szCs w:val="22"/>
          <w:highlight w:val="none"/>
        </w:rPr>
        <w:t xml:space="preserve">到或视为达到技术性能考核指标，则买卖双方应按照第6.4.1项的约定签</w:t>
      </w:r>
      <w:r>
        <w:rPr>
          <w:rFonts w:hint="eastAsia" w:ascii="仿宋" w:hAnsi="仿宋" w:eastAsia="仿宋" w:cs="仿宋"/>
          <w:spacing w:val="-2"/>
          <w:sz w:val="22"/>
          <w:szCs w:val="22"/>
          <w:highlight w:val="none"/>
        </w:rPr>
        <w:t xml:space="preserve">署合同设备验收证书。</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6.4.3除专用合同条款另有约定外，如由于</w:t>
      </w:r>
      <w:r>
        <w:rPr>
          <w:rFonts w:hint="eastAsia" w:ascii="仿宋" w:hAnsi="仿宋" w:eastAsia="仿宋" w:cs="仿宋"/>
          <w:spacing w:val="-1"/>
          <w:sz w:val="22"/>
          <w:szCs w:val="22"/>
          <w:highlight w:val="none"/>
        </w:rPr>
        <w:t xml:space="preserve">买方原因在最后一批合同设备</w:t>
      </w:r>
      <w:r>
        <w:rPr>
          <w:rFonts w:hint="eastAsia" w:ascii="仿宋" w:hAnsi="仿宋" w:eastAsia="仿宋" w:cs="仿宋"/>
          <w:spacing w:val="-2"/>
          <w:sz w:val="22"/>
          <w:szCs w:val="22"/>
          <w:highlight w:val="none"/>
        </w:rPr>
        <w:t xml:space="preserve">交货后6个月内未能开始考核，则买卖双方应在上述期限届满后7日内或专用合同条款另行约定的时间内签署验收款支付</w:t>
      </w:r>
      <w:r>
        <w:rPr>
          <w:rFonts w:hint="eastAsia" w:ascii="仿宋" w:hAnsi="仿宋" w:eastAsia="仿宋" w:cs="仿宋"/>
          <w:spacing w:val="-3"/>
          <w:sz w:val="22"/>
          <w:szCs w:val="22"/>
          <w:highlight w:val="none"/>
        </w:rPr>
        <w:t xml:space="preserve">函。</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除专用合同条款另有约定外，卖方有义务在验收款支付函签署后6个月内应</w:t>
      </w:r>
      <w:r>
        <w:rPr>
          <w:rFonts w:hint="eastAsia" w:ascii="仿宋" w:hAnsi="仿宋" w:eastAsia="仿宋" w:cs="仿宋"/>
          <w:spacing w:val="-3"/>
          <w:sz w:val="22"/>
          <w:szCs w:val="22"/>
          <w:highlight w:val="none"/>
        </w:rPr>
        <w:t xml:space="preserve">买方要求提供不超出合同范围的技术服务，协助买方采取一切必要措施使</w:t>
      </w:r>
      <w:r>
        <w:rPr>
          <w:rFonts w:hint="eastAsia" w:ascii="仿宋" w:hAnsi="仿宋" w:eastAsia="仿宋" w:cs="仿宋"/>
          <w:spacing w:val="-4"/>
          <w:sz w:val="22"/>
          <w:szCs w:val="22"/>
          <w:highlight w:val="none"/>
        </w:rPr>
        <w:t xml:space="preserve">合同设</w:t>
      </w:r>
      <w:r>
        <w:rPr>
          <w:rFonts w:hint="eastAsia" w:ascii="仿宋" w:hAnsi="仿宋" w:eastAsia="仿宋" w:cs="仿宋"/>
          <w:sz w:val="22"/>
          <w:szCs w:val="22"/>
          <w:highlight w:val="none"/>
        </w:rPr>
        <w:t xml:space="preserve">备达到技术性能考核指标，且买方无需因此向卖方支付费用。在上述6个月的期</w:t>
      </w:r>
      <w:r>
        <w:rPr>
          <w:rFonts w:hint="eastAsia" w:ascii="仿宋" w:hAnsi="仿宋" w:eastAsia="仿宋" w:cs="仿宋"/>
          <w:spacing w:val="-4"/>
          <w:sz w:val="22"/>
          <w:szCs w:val="22"/>
          <w:highlight w:val="none"/>
        </w:rPr>
        <w:t xml:space="preserve">限内，如合同设备经过考核达到或视为达到技术性能考核指标，则买卖双方应按</w:t>
      </w:r>
      <w:r>
        <w:rPr>
          <w:rFonts w:hint="eastAsia" w:ascii="仿宋" w:hAnsi="仿宋" w:eastAsia="仿宋" w:cs="仿宋"/>
          <w:spacing w:val="-2"/>
          <w:sz w:val="22"/>
          <w:szCs w:val="22"/>
          <w:highlight w:val="none"/>
        </w:rPr>
        <w:t xml:space="preserve">照第6.4.1项的约定签署合同设备验收证书。</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6.4.4在第6.4.2项和第6.4.3项情形下，卖方也可单方签署验收款支付函</w:t>
      </w:r>
      <w:r>
        <w:rPr>
          <w:rFonts w:hint="eastAsia" w:ascii="仿宋" w:hAnsi="仿宋" w:eastAsia="仿宋" w:cs="仿宋"/>
          <w:spacing w:val="-2"/>
          <w:sz w:val="22"/>
          <w:szCs w:val="22"/>
          <w:highlight w:val="none"/>
        </w:rPr>
        <w:t xml:space="preserve">提交买方，如果买方在收到卖方签署的验收款支付函后14日内未向卖方提出书</w:t>
      </w:r>
      <w:r>
        <w:rPr>
          <w:rFonts w:hint="eastAsia" w:ascii="仿宋" w:hAnsi="仿宋" w:eastAsia="仿宋" w:cs="仿宋"/>
          <w:spacing w:val="-3"/>
          <w:sz w:val="22"/>
          <w:szCs w:val="22"/>
          <w:highlight w:val="none"/>
        </w:rPr>
        <w:t xml:space="preserve">面异议，则验收款支付函自签署之日起生效。</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6.4.5合同设备验收证书的签署不能免除卖</w:t>
      </w:r>
      <w:r>
        <w:rPr>
          <w:rFonts w:hint="eastAsia" w:ascii="仿宋" w:hAnsi="仿宋" w:eastAsia="仿宋" w:cs="仿宋"/>
          <w:spacing w:val="-1"/>
          <w:sz w:val="22"/>
          <w:szCs w:val="22"/>
          <w:highlight w:val="none"/>
        </w:rPr>
        <w:t xml:space="preserve">方在质量保证期内对合同设备</w:t>
      </w:r>
      <w:r>
        <w:rPr>
          <w:rFonts w:hint="eastAsia" w:ascii="仿宋" w:hAnsi="仿宋" w:eastAsia="仿宋" w:cs="仿宋"/>
          <w:spacing w:val="-5"/>
          <w:sz w:val="22"/>
          <w:szCs w:val="22"/>
          <w:highlight w:val="none"/>
        </w:rPr>
        <w:t xml:space="preserve">应承担的保证责任。</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7"/>
          <w:sz w:val="22"/>
          <w:szCs w:val="22"/>
          <w:highlight w:val="none"/>
        </w:rPr>
        <w:t xml:space="preserve">7.技术服务</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7.1卖方应派遣技术熟练、称职的技术人员到施工场地为买方提供技术服</w:t>
      </w:r>
      <w:r>
        <w:rPr>
          <w:rFonts w:hint="eastAsia" w:ascii="仿宋" w:hAnsi="仿宋" w:eastAsia="仿宋" w:cs="仿宋"/>
          <w:spacing w:val="-3"/>
          <w:sz w:val="22"/>
          <w:szCs w:val="22"/>
          <w:highlight w:val="none"/>
        </w:rPr>
        <w:t xml:space="preserve">务。卖方的技术服务应符合合同的约定。</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7.2买方应免费为卖方技术人员提供工作条件及便利，包括但不限于必要</w:t>
      </w:r>
      <w:r>
        <w:rPr>
          <w:rFonts w:hint="eastAsia" w:ascii="仿宋" w:hAnsi="仿宋" w:eastAsia="仿宋" w:cs="仿宋"/>
          <w:spacing w:val="-6"/>
          <w:sz w:val="22"/>
          <w:szCs w:val="22"/>
          <w:highlight w:val="none"/>
        </w:rPr>
        <w:t xml:space="preserve">的办公场所、技术资料及出入许可等。除专</w:t>
      </w:r>
      <w:r>
        <w:rPr>
          <w:rFonts w:hint="eastAsia" w:ascii="仿宋" w:hAnsi="仿宋" w:eastAsia="仿宋" w:cs="仿宋"/>
          <w:spacing w:val="-7"/>
          <w:sz w:val="22"/>
          <w:szCs w:val="22"/>
          <w:highlight w:val="none"/>
        </w:rPr>
        <w:t xml:space="preserve">用合同条款另有约定外，卖方技术人</w:t>
      </w:r>
      <w:r>
        <w:rPr>
          <w:rFonts w:hint="eastAsia" w:ascii="仿宋" w:hAnsi="仿宋" w:eastAsia="仿宋" w:cs="仿宋"/>
          <w:spacing w:val="-4"/>
          <w:sz w:val="22"/>
          <w:szCs w:val="22"/>
          <w:highlight w:val="none"/>
        </w:rPr>
        <w:t xml:space="preserve">员的交通、食宿费用由卖方承担。</w:t>
      </w:r>
      <w:r/>
    </w:p>
    <w:p>
      <w:pPr>
        <w:ind w:left="0" w:righ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7.3卖方技术人员应遵守买方施工现场的各项规章制度和安全操作规程，</w:t>
      </w:r>
      <w:r>
        <w:rPr>
          <w:rFonts w:hint="eastAsia" w:ascii="仿宋" w:hAnsi="仿宋" w:eastAsia="仿宋" w:cs="仿宋"/>
          <w:spacing w:val="-5"/>
          <w:sz w:val="22"/>
          <w:szCs w:val="22"/>
          <w:highlight w:val="none"/>
        </w:rPr>
        <w:t xml:space="preserve">并服从买方的现场管理。</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7.4如果任何技术人员不合格，买方有权要求卖方撤换，因撤换而产生的</w:t>
      </w:r>
      <w:r>
        <w:rPr>
          <w:rFonts w:hint="eastAsia" w:ascii="仿宋" w:hAnsi="仿宋" w:eastAsia="仿宋" w:cs="仿宋"/>
          <w:spacing w:val="-5"/>
          <w:sz w:val="22"/>
          <w:szCs w:val="22"/>
          <w:highlight w:val="none"/>
        </w:rPr>
        <w:t xml:space="preserve">费用应由卖方承担。在不影响技术服务并且征得买方同意的条件下</w:t>
      </w:r>
      <w:r>
        <w:rPr>
          <w:rFonts w:hint="eastAsia" w:ascii="仿宋" w:hAnsi="仿宋" w:eastAsia="仿宋" w:cs="仿宋"/>
          <w:spacing w:val="-6"/>
          <w:sz w:val="22"/>
          <w:szCs w:val="22"/>
          <w:highlight w:val="none"/>
        </w:rPr>
        <w:t xml:space="preserve">，卖方也可自</w:t>
      </w:r>
      <w:r>
        <w:rPr>
          <w:rFonts w:hint="eastAsia" w:ascii="仿宋" w:hAnsi="仿宋" w:eastAsia="仿宋" w:cs="仿宋"/>
          <w:spacing w:val="-5"/>
          <w:sz w:val="22"/>
          <w:szCs w:val="22"/>
          <w:highlight w:val="none"/>
        </w:rPr>
        <w:t xml:space="preserve">负费用更换其技术人员。</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3"/>
          <w:sz w:val="22"/>
          <w:szCs w:val="22"/>
          <w:highlight w:val="none"/>
        </w:rPr>
        <w:t xml:space="preserve">8.质量保证期</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8.1除专用合同条款和（或）供货要求等合同</w:t>
      </w:r>
      <w:r>
        <w:rPr>
          <w:rFonts w:hint="eastAsia" w:ascii="仿宋" w:hAnsi="仿宋" w:eastAsia="仿宋" w:cs="仿宋"/>
          <w:spacing w:val="-1"/>
          <w:sz w:val="22"/>
          <w:szCs w:val="22"/>
          <w:highlight w:val="none"/>
        </w:rPr>
        <w:t xml:space="preserve">文件另有约定外，合同设备</w:t>
      </w:r>
      <w:r>
        <w:rPr>
          <w:rFonts w:hint="eastAsia" w:ascii="仿宋" w:hAnsi="仿宋" w:eastAsia="仿宋" w:cs="仿宋"/>
          <w:spacing w:val="-3"/>
          <w:sz w:val="22"/>
          <w:szCs w:val="22"/>
          <w:highlight w:val="none"/>
        </w:rPr>
        <w:t xml:space="preserve">整体质量保证期为验收之日起12个月。如对合同设备中关键部件的质量保证期有</w:t>
      </w:r>
      <w:r>
        <w:rPr>
          <w:rFonts w:hint="eastAsia" w:ascii="仿宋" w:hAnsi="仿宋" w:eastAsia="仿宋" w:cs="仿宋"/>
          <w:sz w:val="22"/>
          <w:szCs w:val="22"/>
          <w:highlight w:val="none"/>
        </w:rPr>
        <w:t xml:space="preserve">特殊要求的，买卖双方可在专用合同条款中约定。在合同第6.4</w:t>
      </w:r>
      <w:r>
        <w:rPr>
          <w:rFonts w:hint="eastAsia" w:ascii="仿宋" w:hAnsi="仿宋" w:eastAsia="仿宋" w:cs="仿宋"/>
          <w:spacing w:val="-1"/>
          <w:sz w:val="22"/>
          <w:szCs w:val="22"/>
          <w:highlight w:val="none"/>
        </w:rPr>
        <w:t xml:space="preserve">.2项情形下，无</w:t>
      </w:r>
      <w:r>
        <w:rPr>
          <w:rFonts w:hint="eastAsia" w:ascii="仿宋" w:hAnsi="仿宋" w:eastAsia="仿宋" w:cs="仿宋"/>
          <w:spacing w:val="-3"/>
          <w:sz w:val="22"/>
          <w:szCs w:val="22"/>
          <w:highlight w:val="none"/>
        </w:rPr>
        <w:t xml:space="preserve">论合同设备何时验收，其质量保证期最长为签署验收款支付函后12个月。在合同</w:t>
      </w:r>
      <w:r>
        <w:rPr>
          <w:rFonts w:hint="eastAsia" w:ascii="仿宋" w:hAnsi="仿宋" w:eastAsia="仿宋" w:cs="仿宋"/>
          <w:sz w:val="22"/>
          <w:szCs w:val="22"/>
          <w:highlight w:val="none"/>
        </w:rPr>
        <w:t xml:space="preserve">第6.4.3项情形下，无论合同设备何时验收，其质量保证期最</w:t>
      </w:r>
      <w:r>
        <w:rPr>
          <w:rFonts w:hint="eastAsia" w:ascii="仿宋" w:hAnsi="仿宋" w:eastAsia="仿宋" w:cs="仿宋"/>
          <w:spacing w:val="-1"/>
          <w:sz w:val="22"/>
          <w:szCs w:val="22"/>
          <w:highlight w:val="none"/>
        </w:rPr>
        <w:t xml:space="preserve">长为签署验收款支</w:t>
      </w:r>
      <w:r>
        <w:rPr>
          <w:rFonts w:hint="eastAsia" w:ascii="仿宋" w:hAnsi="仿宋" w:eastAsia="仿宋" w:cs="仿宋"/>
          <w:spacing w:val="-5"/>
          <w:sz w:val="22"/>
          <w:szCs w:val="22"/>
          <w:highlight w:val="none"/>
        </w:rPr>
        <w:t xml:space="preserve">付函后6个月。</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8.2在质量保证期内如果合同设备出现故障，</w:t>
      </w:r>
      <w:r>
        <w:rPr>
          <w:rFonts w:hint="eastAsia" w:ascii="仿宋" w:hAnsi="仿宋" w:eastAsia="仿宋" w:cs="仿宋"/>
          <w:spacing w:val="-1"/>
          <w:sz w:val="22"/>
          <w:szCs w:val="22"/>
          <w:highlight w:val="none"/>
        </w:rPr>
        <w:t xml:space="preserve">卖方应自负费用提供质保期</w:t>
      </w:r>
      <w:r>
        <w:rPr>
          <w:rFonts w:hint="eastAsia" w:ascii="仿宋" w:hAnsi="仿宋" w:eastAsia="仿宋" w:cs="仿宋"/>
          <w:spacing w:val="-3"/>
          <w:sz w:val="22"/>
          <w:szCs w:val="22"/>
          <w:highlight w:val="none"/>
        </w:rPr>
        <w:t xml:space="preserve">服务，对相关合同设备进行修理或更换以消除故障。更换的合同设备和（或）关键部件的质量保证期应重新计算。但如果合同设备的故障是由于买方原因造成的</w:t>
      </w:r>
      <w:r>
        <w:rPr>
          <w:rFonts w:hint="eastAsia" w:ascii="仿宋" w:hAnsi="仿宋" w:eastAsia="仿宋" w:cs="仿宋"/>
          <w:spacing w:val="3"/>
          <w:sz w:val="22"/>
          <w:szCs w:val="22"/>
          <w:highlight w:val="none"/>
        </w:rPr>
        <w:t xml:space="preserve">,则对合同设备进行修理和更换的费用应由买方承担。</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8.3质量保证期届满后，买方应在7日内或专用</w:t>
      </w:r>
      <w:r>
        <w:rPr>
          <w:rFonts w:hint="eastAsia" w:ascii="仿宋" w:hAnsi="仿宋" w:eastAsia="仿宋" w:cs="仿宋"/>
          <w:spacing w:val="-1"/>
          <w:sz w:val="22"/>
          <w:szCs w:val="22"/>
          <w:highlight w:val="none"/>
        </w:rPr>
        <w:t xml:space="preserve">合同条款另行约定的时间内</w:t>
      </w:r>
      <w:r>
        <w:rPr>
          <w:rFonts w:hint="eastAsia" w:ascii="仿宋" w:hAnsi="仿宋" w:eastAsia="仿宋" w:cs="仿宋"/>
          <w:spacing w:val="-4"/>
          <w:sz w:val="22"/>
          <w:szCs w:val="22"/>
          <w:highlight w:val="none"/>
        </w:rPr>
        <w:t xml:space="preserve">向卖方出具合同设备的质量保证期届满证书。</w:t>
      </w:r>
      <w:r/>
    </w:p>
    <w:p>
      <w:pPr>
        <w:ind w:lef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8.4在合同第6.4.2项情形下，如在验收款支付函</w:t>
      </w:r>
      <w:r>
        <w:rPr>
          <w:rFonts w:hint="eastAsia" w:ascii="仿宋" w:hAnsi="仿宋" w:eastAsia="仿宋" w:cs="仿宋"/>
          <w:spacing w:val="-1"/>
          <w:sz w:val="22"/>
          <w:szCs w:val="22"/>
          <w:highlight w:val="none"/>
        </w:rPr>
        <w:t xml:space="preserve">签署后12个月内由于买方</w:t>
      </w:r>
      <w:r>
        <w:rPr>
          <w:rFonts w:hint="eastAsia" w:ascii="仿宋" w:hAnsi="仿宋" w:eastAsia="仿宋" w:cs="仿宋"/>
          <w:sz w:val="22"/>
          <w:szCs w:val="22"/>
          <w:highlight w:val="none"/>
        </w:rPr>
        <w:t xml:space="preserve">原因合同设备仍未能达到技术性能考核指标</w:t>
      </w:r>
      <w:r>
        <w:rPr>
          <w:rFonts w:hint="eastAsia" w:ascii="仿宋" w:hAnsi="仿宋" w:eastAsia="仿宋" w:cs="仿宋"/>
          <w:spacing w:val="-1"/>
          <w:sz w:val="22"/>
          <w:szCs w:val="22"/>
          <w:highlight w:val="none"/>
        </w:rPr>
        <w:t xml:space="preserve">，则买卖双方应在该12个月届满后7</w:t>
      </w:r>
      <w:r>
        <w:rPr>
          <w:rFonts w:hint="eastAsia" w:ascii="仿宋" w:hAnsi="仿宋" w:eastAsia="仿宋" w:cs="仿宋"/>
          <w:spacing w:val="-2"/>
          <w:sz w:val="22"/>
          <w:szCs w:val="22"/>
          <w:highlight w:val="none"/>
        </w:rPr>
        <w:t xml:space="preserve">日内或专用合同条款另行约定的时间内签署结清款支付函。</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8.5在合同第6.4.3项情形下，如在验收款支付</w:t>
      </w:r>
      <w:r>
        <w:rPr>
          <w:rFonts w:hint="eastAsia" w:ascii="仿宋" w:hAnsi="仿宋" w:eastAsia="仿宋" w:cs="仿宋"/>
          <w:spacing w:val="-1"/>
          <w:sz w:val="22"/>
          <w:szCs w:val="22"/>
          <w:highlight w:val="none"/>
        </w:rPr>
        <w:t xml:space="preserve">函签署后6个月内由于买方原因合同设备仍未进行考核或仍未达到技术性能考核指标，则</w:t>
      </w:r>
      <w:r>
        <w:rPr>
          <w:rFonts w:hint="eastAsia" w:ascii="仿宋" w:hAnsi="仿宋" w:eastAsia="仿宋" w:cs="仿宋"/>
          <w:spacing w:val="-2"/>
          <w:sz w:val="22"/>
          <w:szCs w:val="22"/>
          <w:highlight w:val="none"/>
        </w:rPr>
        <w:t xml:space="preserve">买卖双方应在该6</w:t>
      </w:r>
      <w:r>
        <w:rPr>
          <w:rFonts w:hint="eastAsia" w:ascii="仿宋" w:hAnsi="仿宋" w:eastAsia="仿宋" w:cs="仿宋"/>
          <w:spacing w:val="-1"/>
          <w:sz w:val="22"/>
          <w:szCs w:val="22"/>
          <w:highlight w:val="none"/>
        </w:rPr>
        <w:t xml:space="preserve">个月届满后7日内或专用合同条款另行约定的时</w:t>
      </w:r>
      <w:r>
        <w:rPr>
          <w:rFonts w:hint="eastAsia" w:ascii="仿宋" w:hAnsi="仿宋" w:eastAsia="仿宋" w:cs="仿宋"/>
          <w:spacing w:val="-2"/>
          <w:sz w:val="22"/>
          <w:szCs w:val="22"/>
          <w:highlight w:val="none"/>
        </w:rPr>
        <w:t xml:space="preserve">间内签署结清款支付函。</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8.6在第8.4款和第8.5款情形下，卖方也可单方签署结清款支付函提交买</w:t>
      </w:r>
      <w:r>
        <w:rPr>
          <w:rFonts w:hint="eastAsia" w:ascii="仿宋" w:hAnsi="仿宋" w:eastAsia="仿宋" w:cs="仿宋"/>
          <w:spacing w:val="-2"/>
          <w:sz w:val="22"/>
          <w:szCs w:val="22"/>
          <w:highlight w:val="none"/>
        </w:rPr>
        <w:t xml:space="preserve">方，如果买方在收到卖方签署的结清款支付函后14日内未向卖方提出书面异议，</w:t>
      </w:r>
      <w:r>
        <w:rPr>
          <w:rFonts w:hint="eastAsia" w:ascii="仿宋" w:hAnsi="仿宋" w:eastAsia="仿宋" w:cs="仿宋"/>
          <w:spacing w:val="-3"/>
          <w:sz w:val="22"/>
          <w:szCs w:val="22"/>
          <w:highlight w:val="none"/>
        </w:rPr>
        <w:t xml:space="preserve">则结清款支付函自签署之日起生效。</w:t>
      </w:r>
      <w:r/>
    </w:p>
    <w:p>
      <w:pPr>
        <w:ind w:left="0"/>
        <w:spacing w:before="40" w:line="360" w:lineRule="auto"/>
        <w:rPr>
          <w:rFonts w:hint="eastAsia" w:ascii="仿宋" w:hAnsi="仿宋" w:eastAsia="仿宋" w:cs="仿宋"/>
          <w:sz w:val="22"/>
          <w:szCs w:val="22"/>
          <w:highlight w:val="none"/>
        </w:rPr>
        <w:outlineLvl w:val="9"/>
      </w:pPr>
      <w:r>
        <w:rPr>
          <w:rFonts w:hint="eastAsia" w:ascii="仿宋" w:hAnsi="仿宋" w:eastAsia="仿宋" w:cs="仿宋"/>
          <w:b/>
          <w:bCs/>
          <w:spacing w:val="-3"/>
          <w:sz w:val="22"/>
          <w:szCs w:val="22"/>
          <w:highlight w:val="none"/>
        </w:rPr>
        <w:t xml:space="preserve">9.质保期服务</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9.1卖方应为质保期服务配备充足的技术人员</w:t>
      </w:r>
      <w:r>
        <w:rPr>
          <w:rFonts w:hint="eastAsia" w:ascii="仿宋" w:hAnsi="仿宋" w:eastAsia="仿宋" w:cs="仿宋"/>
          <w:spacing w:val="-1"/>
          <w:sz w:val="22"/>
          <w:szCs w:val="22"/>
          <w:highlight w:val="none"/>
        </w:rPr>
        <w:t xml:space="preserve">、工具和备件并保证提供的</w:t>
      </w:r>
      <w:r>
        <w:rPr>
          <w:rFonts w:hint="eastAsia" w:ascii="仿宋" w:hAnsi="仿宋" w:eastAsia="仿宋" w:cs="仿宋"/>
          <w:spacing w:val="-3"/>
          <w:sz w:val="22"/>
          <w:szCs w:val="22"/>
          <w:highlight w:val="none"/>
        </w:rPr>
        <w:t xml:space="preserve">联系方式畅通。除专用合同条款和（或）供货要求等合同文件另有约定外，卖方应在收到买方通知后24小时内做出响应，如需卖方到合同设备现场，卖方应在收</w:t>
      </w:r>
      <w:r>
        <w:rPr>
          <w:rFonts w:hint="eastAsia" w:ascii="仿宋" w:hAnsi="仿宋" w:eastAsia="仿宋" w:cs="仿宋"/>
          <w:sz w:val="22"/>
          <w:szCs w:val="22"/>
          <w:highlight w:val="none"/>
        </w:rPr>
        <w:t xml:space="preserve">到买方通知后48小时内到达，并在到达后7日内解决合</w:t>
      </w:r>
      <w:r>
        <w:rPr>
          <w:rFonts w:hint="eastAsia" w:ascii="仿宋" w:hAnsi="仿宋" w:eastAsia="仿宋" w:cs="仿宋"/>
          <w:spacing w:val="-1"/>
          <w:sz w:val="22"/>
          <w:szCs w:val="22"/>
          <w:highlight w:val="none"/>
        </w:rPr>
        <w:t xml:space="preserve">同设备的故障（重大故障</w:t>
      </w:r>
      <w:r>
        <w:rPr>
          <w:rFonts w:hint="eastAsia" w:ascii="仿宋" w:hAnsi="仿宋" w:eastAsia="仿宋" w:cs="仿宋"/>
          <w:spacing w:val="-5"/>
          <w:sz w:val="22"/>
          <w:szCs w:val="22"/>
          <w:highlight w:val="none"/>
        </w:rPr>
        <w:t xml:space="preserve">除外）。如果卖方未在上述时间内作出响应，则买方有权自行或委托他</w:t>
      </w:r>
      <w:r>
        <w:rPr>
          <w:rFonts w:hint="eastAsia" w:ascii="仿宋" w:hAnsi="仿宋" w:eastAsia="仿宋" w:cs="仿宋"/>
          <w:spacing w:val="-6"/>
          <w:sz w:val="22"/>
          <w:szCs w:val="22"/>
          <w:highlight w:val="none"/>
        </w:rPr>
        <w:t xml:space="preserve">人解决相</w:t>
      </w:r>
      <w:r>
        <w:rPr>
          <w:rFonts w:hint="eastAsia" w:ascii="仿宋" w:hAnsi="仿宋" w:eastAsia="仿宋" w:cs="仿宋"/>
          <w:spacing w:val="-1"/>
          <w:sz w:val="22"/>
          <w:szCs w:val="22"/>
          <w:highlight w:val="none"/>
        </w:rPr>
        <w:t xml:space="preserve">关问题或查找和解决合同设备的故障，卖方应承</w:t>
      </w:r>
      <w:r>
        <w:rPr>
          <w:rFonts w:hint="eastAsia" w:ascii="仿宋" w:hAnsi="仿宋" w:eastAsia="仿宋" w:cs="仿宋"/>
          <w:spacing w:val="-2"/>
          <w:sz w:val="22"/>
          <w:szCs w:val="22"/>
          <w:highlight w:val="none"/>
        </w:rPr>
        <w:t xml:space="preserve">担由此发生的全部费用。</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9.2如卖方技术人员需到合同设备现场进行质</w:t>
      </w:r>
      <w:r>
        <w:rPr>
          <w:rFonts w:hint="eastAsia" w:ascii="仿宋" w:hAnsi="仿宋" w:eastAsia="仿宋" w:cs="仿宋"/>
          <w:spacing w:val="-1"/>
          <w:sz w:val="22"/>
          <w:szCs w:val="22"/>
          <w:highlight w:val="none"/>
        </w:rPr>
        <w:t xml:space="preserve">保期服务，则买方应免费为</w:t>
      </w:r>
      <w:r>
        <w:rPr>
          <w:rFonts w:hint="eastAsia" w:ascii="仿宋" w:hAnsi="仿宋" w:eastAsia="仿宋" w:cs="仿宋"/>
          <w:spacing w:val="-3"/>
          <w:sz w:val="22"/>
          <w:szCs w:val="22"/>
          <w:highlight w:val="none"/>
        </w:rPr>
        <w:t xml:space="preserve">卖方技术人员提供工作条件及便利，包括但不限于必要的办公场所、技术资料及</w:t>
      </w:r>
      <w:r>
        <w:rPr>
          <w:rFonts w:hint="eastAsia" w:ascii="仿宋" w:hAnsi="仿宋" w:eastAsia="仿宋" w:cs="仿宋"/>
          <w:spacing w:val="-6"/>
          <w:sz w:val="22"/>
          <w:szCs w:val="22"/>
          <w:highlight w:val="none"/>
        </w:rPr>
        <w:t xml:space="preserve">出入许可等。除专用合同条款另有约定外，卖方技术人员的交通、</w:t>
      </w:r>
      <w:r>
        <w:rPr>
          <w:rFonts w:hint="eastAsia" w:ascii="仿宋" w:hAnsi="仿宋" w:eastAsia="仿宋" w:cs="仿宋"/>
          <w:spacing w:val="-7"/>
          <w:sz w:val="22"/>
          <w:szCs w:val="22"/>
          <w:highlight w:val="none"/>
        </w:rPr>
        <w:t xml:space="preserve">食宿费用由卖</w:t>
      </w:r>
      <w:r>
        <w:rPr>
          <w:rFonts w:hint="eastAsia" w:ascii="仿宋" w:hAnsi="仿宋" w:eastAsia="仿宋" w:cs="仿宋"/>
          <w:spacing w:val="-5"/>
          <w:sz w:val="22"/>
          <w:szCs w:val="22"/>
          <w:highlight w:val="none"/>
        </w:rPr>
        <w:t xml:space="preserve">方承担。卖方技术人员应遵守买方施工现场的各项规章制度和安全操作规程</w:t>
      </w:r>
      <w:r>
        <w:rPr>
          <w:rFonts w:hint="eastAsia" w:ascii="仿宋" w:hAnsi="仿宋" w:eastAsia="仿宋" w:cs="仿宋"/>
          <w:spacing w:val="-6"/>
          <w:sz w:val="22"/>
          <w:szCs w:val="22"/>
          <w:highlight w:val="none"/>
        </w:rPr>
        <w:t xml:space="preserve">，并</w:t>
      </w:r>
      <w:r>
        <w:rPr>
          <w:rFonts w:hint="eastAsia" w:ascii="仿宋" w:hAnsi="仿宋" w:eastAsia="仿宋" w:cs="仿宋"/>
          <w:spacing w:val="-4"/>
          <w:sz w:val="22"/>
          <w:szCs w:val="22"/>
          <w:highlight w:val="none"/>
        </w:rPr>
        <w:t xml:space="preserve">服从买方的现场管理。</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9.3如果任何技术人员不合格，买方有权要求</w:t>
      </w:r>
      <w:r>
        <w:rPr>
          <w:rFonts w:hint="eastAsia" w:ascii="仿宋" w:hAnsi="仿宋" w:eastAsia="仿宋" w:cs="仿宋"/>
          <w:spacing w:val="-1"/>
          <w:sz w:val="22"/>
          <w:szCs w:val="22"/>
          <w:highlight w:val="none"/>
        </w:rPr>
        <w:t xml:space="preserve">卖方撤换，因撤换而产生的</w:t>
      </w:r>
      <w:r>
        <w:rPr>
          <w:rFonts w:hint="eastAsia" w:ascii="仿宋" w:hAnsi="仿宋" w:eastAsia="仿宋" w:cs="仿宋"/>
          <w:spacing w:val="-5"/>
          <w:sz w:val="22"/>
          <w:szCs w:val="22"/>
          <w:highlight w:val="none"/>
        </w:rPr>
        <w:t xml:space="preserve">费用应由卖方承担。在不影响质保期服务并且征得买方同意</w:t>
      </w:r>
      <w:r>
        <w:rPr>
          <w:rFonts w:hint="eastAsia" w:ascii="仿宋" w:hAnsi="仿宋" w:eastAsia="仿宋" w:cs="仿宋"/>
          <w:spacing w:val="-6"/>
          <w:sz w:val="22"/>
          <w:szCs w:val="22"/>
          <w:highlight w:val="none"/>
        </w:rPr>
        <w:t xml:space="preserve">的条件下，卖方也可</w:t>
      </w:r>
      <w:r>
        <w:rPr>
          <w:rFonts w:hint="eastAsia" w:ascii="仿宋" w:hAnsi="仿宋" w:eastAsia="仿宋" w:cs="仿宋"/>
          <w:spacing w:val="-5"/>
          <w:sz w:val="22"/>
          <w:szCs w:val="22"/>
          <w:highlight w:val="none"/>
        </w:rPr>
        <w:t xml:space="preserve">自负费用更换其技术人员。</w:t>
      </w:r>
      <w:r/>
    </w:p>
    <w:p>
      <w:pPr>
        <w:ind w:left="0" w:right="0"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9.4除专用合同条款另有约定外，卖方应就在</w:t>
      </w:r>
      <w:r>
        <w:rPr>
          <w:rFonts w:hint="eastAsia" w:ascii="仿宋" w:hAnsi="仿宋" w:eastAsia="仿宋" w:cs="仿宋"/>
          <w:spacing w:val="-1"/>
          <w:sz w:val="22"/>
          <w:szCs w:val="22"/>
          <w:highlight w:val="none"/>
        </w:rPr>
        <w:t xml:space="preserve">施工现场进行质保期服务的</w:t>
      </w:r>
      <w:r>
        <w:rPr>
          <w:rFonts w:hint="eastAsia" w:ascii="仿宋" w:hAnsi="仿宋" w:eastAsia="仿宋" w:cs="仿宋"/>
          <w:spacing w:val="-6"/>
          <w:sz w:val="22"/>
          <w:szCs w:val="22"/>
          <w:highlight w:val="none"/>
        </w:rPr>
        <w:t xml:space="preserve">情况进行记录，记载合同设备故障发生的时间、原因及解决情况等</w:t>
      </w:r>
      <w:r>
        <w:rPr>
          <w:rFonts w:hint="eastAsia" w:ascii="仿宋" w:hAnsi="仿宋" w:eastAsia="仿宋" w:cs="仿宋"/>
          <w:spacing w:val="-7"/>
          <w:sz w:val="22"/>
          <w:szCs w:val="22"/>
          <w:highlight w:val="none"/>
        </w:rPr>
        <w:t xml:space="preserve">，由买方签字</w:t>
      </w:r>
      <w:r>
        <w:rPr>
          <w:rFonts w:hint="eastAsia" w:ascii="仿宋" w:hAnsi="仿宋" w:eastAsia="仿宋" w:cs="仿宋"/>
          <w:spacing w:val="-3"/>
          <w:sz w:val="22"/>
          <w:szCs w:val="22"/>
          <w:highlight w:val="none"/>
        </w:rPr>
        <w:t xml:space="preserve">确认，并在质量保证期结束后提交给买方。</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7"/>
          <w:sz w:val="22"/>
          <w:szCs w:val="22"/>
          <w:highlight w:val="none"/>
        </w:rPr>
        <w:t xml:space="preserve">10.履约保证金</w:t>
      </w:r>
      <w:r/>
    </w:p>
    <w:p>
      <w:pPr>
        <w:ind w:left="0" w:right="0" w:firstLine="424"/>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4"/>
          <w:sz w:val="22"/>
          <w:szCs w:val="22"/>
          <w:highlight w:val="none"/>
        </w:rPr>
        <w:t xml:space="preserve">除专用合同条款另有约定外，履约保证金自合同生效之日起生效，在合同设</w:t>
      </w:r>
      <w:r>
        <w:rPr>
          <w:rFonts w:hint="eastAsia" w:ascii="仿宋" w:hAnsi="仿宋" w:eastAsia="仿宋" w:cs="仿宋"/>
          <w:spacing w:val="-3"/>
          <w:sz w:val="22"/>
          <w:szCs w:val="22"/>
          <w:highlight w:val="none"/>
        </w:rPr>
        <w:t xml:space="preserve">备验收证书或验收款支付函签署之日起28日后失效。如果卖方不履行合同约定的</w:t>
      </w:r>
      <w:r>
        <w:rPr>
          <w:rFonts w:hint="eastAsia" w:ascii="仿宋" w:hAnsi="仿宋" w:eastAsia="仿宋" w:cs="仿宋"/>
          <w:spacing w:val="-1"/>
          <w:sz w:val="22"/>
          <w:szCs w:val="22"/>
          <w:highlight w:val="none"/>
        </w:rPr>
        <w:t xml:space="preserve">义务或其履行不符合合同的约定，买方有权</w:t>
      </w:r>
      <w:r>
        <w:rPr>
          <w:rFonts w:hint="eastAsia" w:ascii="仿宋" w:hAnsi="仿宋" w:eastAsia="仿宋" w:cs="仿宋"/>
          <w:spacing w:val="-2"/>
          <w:sz w:val="22"/>
          <w:szCs w:val="22"/>
          <w:highlight w:val="none"/>
        </w:rPr>
        <w:t xml:space="preserve">扣划相应金额的履约保证金。</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10"/>
          <w:sz w:val="22"/>
          <w:szCs w:val="22"/>
          <w:highlight w:val="none"/>
        </w:rPr>
        <w:t xml:space="preserve">11.保证</w:t>
      </w:r>
      <w:r/>
    </w:p>
    <w:p>
      <w:pPr>
        <w:ind w:lef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11.1卖方保证其具有完全的能力履行本合同项下的全部义务。</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11.2卖方保证其所提供的合同设备及对合同的履行符合所有应适用的法律</w:t>
      </w:r>
      <w:r>
        <w:rPr>
          <w:rFonts w:hint="eastAsia" w:ascii="仿宋" w:hAnsi="仿宋" w:eastAsia="仿宋" w:cs="仿宋"/>
          <w:spacing w:val="-3"/>
          <w:sz w:val="22"/>
          <w:szCs w:val="22"/>
          <w:highlight w:val="none"/>
        </w:rPr>
        <w:t xml:space="preserve">、行政法规、地方性法规、自治条例和单行条例、规章及其他规范性文件的强制</w:t>
      </w:r>
      <w:r>
        <w:rPr>
          <w:rFonts w:hint="eastAsia" w:ascii="仿宋" w:hAnsi="仿宋" w:eastAsia="仿宋" w:cs="仿宋"/>
          <w:spacing w:val="-9"/>
          <w:sz w:val="22"/>
          <w:szCs w:val="22"/>
          <w:highlight w:val="none"/>
        </w:rPr>
        <w:t xml:space="preserve">性规定。</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11.3卖方保证其对合同设备的销售不损害任何第三方的合法权益和社会公</w:t>
      </w:r>
      <w:r>
        <w:rPr>
          <w:rFonts w:hint="eastAsia" w:ascii="仿宋" w:hAnsi="仿宋" w:eastAsia="仿宋" w:cs="仿宋"/>
          <w:spacing w:val="-3"/>
          <w:sz w:val="22"/>
          <w:szCs w:val="22"/>
          <w:highlight w:val="none"/>
        </w:rPr>
        <w:t xml:space="preserve">众利益。任何第三方不会因卖方原因而基于所有权、抵押权、留置权或其他任何权利或事由对合同设备主张权利。</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11.4卖方保证合同设备符合合同约定的规格、标准、技术性能考核指标等</w:t>
      </w:r>
      <w:r>
        <w:rPr>
          <w:rFonts w:hint="eastAsia" w:ascii="仿宋" w:hAnsi="仿宋" w:eastAsia="仿宋" w:cs="仿宋"/>
          <w:spacing w:val="-5"/>
          <w:sz w:val="22"/>
          <w:szCs w:val="22"/>
          <w:highlight w:val="none"/>
        </w:rPr>
        <w:t xml:space="preserve">,能够安全和稳定地运行，且合同设备（包括全部部件</w:t>
      </w:r>
      <w:r>
        <w:rPr>
          <w:rFonts w:hint="eastAsia" w:ascii="仿宋" w:hAnsi="仿宋" w:eastAsia="仿宋" w:cs="仿宋"/>
          <w:spacing w:val="-6"/>
          <w:sz w:val="22"/>
          <w:szCs w:val="22"/>
          <w:highlight w:val="none"/>
        </w:rPr>
        <w:t xml:space="preserve">）全新、完整、未使用过</w:t>
      </w:r>
      <w:r>
        <w:rPr>
          <w:rFonts w:hint="eastAsia" w:ascii="仿宋" w:hAnsi="仿宋" w:eastAsia="仿宋" w:cs="仿宋"/>
          <w:spacing w:val="2"/>
          <w:sz w:val="22"/>
          <w:szCs w:val="22"/>
          <w:highlight w:val="none"/>
        </w:rPr>
        <w:t xml:space="preserve">,除非专用合同条款和（或）供货要求等合同文件另有约定。</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11.5卖方保证，卖方所提供的技术资料完整、清晰、准确，符合合同约定</w:t>
      </w:r>
      <w:r>
        <w:rPr>
          <w:rFonts w:hint="eastAsia" w:ascii="仿宋" w:hAnsi="仿宋" w:eastAsia="仿宋" w:cs="仿宋"/>
          <w:spacing w:val="-2"/>
          <w:sz w:val="22"/>
          <w:szCs w:val="22"/>
          <w:highlight w:val="none"/>
        </w:rPr>
        <w:t xml:space="preserve">并且能够满足合同设备的安装、调试、考核、操作以及维修和保养的需要。</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11.6卖方保证合同范围内提供的备品备件能够满足合同设备在质量保证</w:t>
      </w:r>
      <w:r>
        <w:rPr>
          <w:rFonts w:hint="eastAsia" w:ascii="仿宋" w:hAnsi="仿宋" w:eastAsia="仿宋" w:cs="仿宋"/>
          <w:spacing w:val="-3"/>
          <w:sz w:val="22"/>
          <w:szCs w:val="22"/>
          <w:highlight w:val="none"/>
        </w:rPr>
        <w:t xml:space="preserve">期结束前正常运行及维修的需要，如在质量保证期结束前因卖方原因出现备品备</w:t>
      </w:r>
      <w:r>
        <w:rPr>
          <w:rFonts w:hint="eastAsia" w:ascii="仿宋" w:hAnsi="仿宋" w:eastAsia="仿宋" w:cs="仿宋"/>
          <w:spacing w:val="-2"/>
          <w:sz w:val="22"/>
          <w:szCs w:val="22"/>
          <w:highlight w:val="none"/>
        </w:rPr>
        <w:t xml:space="preserve">件短缺影响合同设备正常运行的，卖方应免费提供。</w:t>
      </w:r>
      <w:r/>
    </w:p>
    <w:p>
      <w:pPr>
        <w:ind w:firstLine="436"/>
        <w:jc w:val="both"/>
        <w:spacing w:before="40" w:line="360" w:lineRule="auto"/>
        <w:rPr>
          <w:rFonts w:hint="eastAsia" w:ascii="仿宋" w:hAnsi="仿宋" w:eastAsia="仿宋" w:cs="仿宋"/>
          <w:sz w:val="22"/>
          <w:szCs w:val="22"/>
          <w:highlight w:val="none"/>
        </w:rPr>
        <w:outlineLvl w:val="9"/>
      </w:pPr>
      <w:r>
        <w:rPr>
          <w:rFonts w:hint="eastAsia" w:ascii="仿宋" w:hAnsi="仿宋" w:eastAsia="仿宋" w:cs="仿宋"/>
          <w:spacing w:val="-1"/>
          <w:sz w:val="22"/>
          <w:szCs w:val="22"/>
          <w:highlight w:val="none"/>
        </w:rPr>
        <w:t xml:space="preserve">11.7除专用合同条款和（或）供货要求等合同文件另有约定外，如果在合</w:t>
      </w:r>
      <w:r/>
    </w:p>
    <w:p>
      <w:pPr>
        <w:ind w:left="0" w:right="0" w:firstLine="424"/>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4"/>
          <w:sz w:val="22"/>
          <w:szCs w:val="22"/>
          <w:highlight w:val="none"/>
        </w:rPr>
        <w:t xml:space="preserve">同设备设计使用寿命期内发生合同项下备品备件停止生产的情况，卖方应事先将</w:t>
      </w:r>
      <w:r>
        <w:rPr>
          <w:rFonts w:hint="eastAsia" w:ascii="仿宋" w:hAnsi="仿宋" w:eastAsia="仿宋" w:cs="仿宋"/>
          <w:spacing w:val="-3"/>
          <w:sz w:val="22"/>
          <w:szCs w:val="22"/>
          <w:highlight w:val="none"/>
        </w:rPr>
        <w:t xml:space="preserve">拟停止生产的计划通知买方，使买方有足够的时间考虑备品备件的需求量。根据</w:t>
      </w:r>
      <w:r>
        <w:rPr>
          <w:rFonts w:hint="eastAsia" w:ascii="仿宋" w:hAnsi="仿宋" w:eastAsia="仿宋" w:cs="仿宋"/>
          <w:spacing w:val="-7"/>
          <w:sz w:val="22"/>
          <w:szCs w:val="22"/>
          <w:highlight w:val="none"/>
        </w:rPr>
        <w:t xml:space="preserve">买方要求，卖方应：</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（1）以不高于同期市场价格或其向任何第三方销售同类产品的价格提供合</w:t>
      </w:r>
      <w:r>
        <w:rPr>
          <w:rFonts w:hint="eastAsia" w:ascii="仿宋" w:hAnsi="仿宋" w:eastAsia="仿宋" w:cs="仿宋"/>
          <w:spacing w:val="-2"/>
          <w:sz w:val="22"/>
          <w:szCs w:val="22"/>
          <w:highlight w:val="none"/>
        </w:rPr>
        <w:t xml:space="preserve">同设备正常运行所需的全部备品备件。或</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（2）免费提供可供买方或第三方制造停产备品备件所需的全部技术资料，</w:t>
      </w:r>
      <w:r>
        <w:rPr>
          <w:rFonts w:hint="eastAsia" w:ascii="仿宋" w:hAnsi="仿宋" w:eastAsia="仿宋" w:cs="仿宋"/>
          <w:spacing w:val="-3"/>
          <w:sz w:val="22"/>
          <w:szCs w:val="22"/>
          <w:highlight w:val="none"/>
        </w:rPr>
        <w:t xml:space="preserve">以便买方持续获得上述备品备件以满足合同设备在寿命期内正常运行的需要。卖</w:t>
      </w:r>
      <w:r>
        <w:rPr>
          <w:rFonts w:hint="eastAsia" w:ascii="仿宋" w:hAnsi="仿宋" w:eastAsia="仿宋" w:cs="仿宋"/>
          <w:sz w:val="22"/>
          <w:szCs w:val="22"/>
          <w:highlight w:val="none"/>
        </w:rPr>
        <w:t xml:space="preserve">方保证买方或买方委托的第三方制造及买方使用这</w:t>
      </w:r>
      <w:r>
        <w:rPr>
          <w:rFonts w:hint="eastAsia" w:ascii="仿宋" w:hAnsi="仿宋" w:eastAsia="仿宋" w:cs="仿宋"/>
          <w:spacing w:val="-1"/>
          <w:sz w:val="22"/>
          <w:szCs w:val="22"/>
          <w:highlight w:val="none"/>
        </w:rPr>
        <w:t xml:space="preserve">些备品备件不侵犯任何人的</w:t>
      </w:r>
      <w:r>
        <w:rPr>
          <w:rFonts w:hint="eastAsia" w:ascii="仿宋" w:hAnsi="仿宋" w:eastAsia="仿宋" w:cs="仿宋"/>
          <w:spacing w:val="-8"/>
          <w:sz w:val="22"/>
          <w:szCs w:val="22"/>
          <w:highlight w:val="none"/>
        </w:rPr>
        <w:t xml:space="preserve">知识产权。</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11.8卖方保证，在合同设备设计使用寿命期内，如果卖方发现合同设备由</w:t>
      </w:r>
      <w:r>
        <w:rPr>
          <w:rFonts w:hint="eastAsia" w:ascii="仿宋" w:hAnsi="仿宋" w:eastAsia="仿宋" w:cs="仿宋"/>
          <w:spacing w:val="-6"/>
          <w:sz w:val="22"/>
          <w:szCs w:val="22"/>
          <w:highlight w:val="none"/>
        </w:rPr>
        <w:t xml:space="preserve">于设计、制造、标识等原因存在足以危及人身、财产</w:t>
      </w:r>
      <w:r>
        <w:rPr>
          <w:rFonts w:hint="eastAsia" w:ascii="仿宋" w:hAnsi="仿宋" w:eastAsia="仿宋" w:cs="仿宋"/>
          <w:spacing w:val="-7"/>
          <w:sz w:val="22"/>
          <w:szCs w:val="22"/>
          <w:highlight w:val="none"/>
        </w:rPr>
        <w:t xml:space="preserve">安全的缺陷，卖方将及时通</w:t>
      </w:r>
      <w:r>
        <w:rPr>
          <w:rFonts w:hint="eastAsia" w:ascii="仿宋" w:hAnsi="仿宋" w:eastAsia="仿宋" w:cs="仿宋"/>
          <w:spacing w:val="-2"/>
          <w:sz w:val="22"/>
          <w:szCs w:val="22"/>
          <w:highlight w:val="none"/>
        </w:rPr>
        <w:t xml:space="preserve">知买方并及时采取修正或者补充标识、修理、更换等措施消除缺陷。</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8"/>
          <w:sz w:val="22"/>
          <w:szCs w:val="22"/>
          <w:highlight w:val="none"/>
        </w:rPr>
        <w:t xml:space="preserve">12.知识产权</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12.1买方在履行合同过程中提供给卖方的全部图纸、文件和其他含有数据</w:t>
      </w:r>
      <w:r>
        <w:rPr>
          <w:rFonts w:hint="eastAsia" w:ascii="仿宋" w:hAnsi="仿宋" w:eastAsia="仿宋" w:cs="仿宋"/>
          <w:spacing w:val="-3"/>
          <w:sz w:val="22"/>
          <w:szCs w:val="22"/>
          <w:highlight w:val="none"/>
        </w:rPr>
        <w:t xml:space="preserve">和信息的资料，其知识产权属于买方。</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12.2除专用合同条款另有约定外，买方不因签署和履行合同而享有卖方在</w:t>
      </w:r>
      <w:r>
        <w:rPr>
          <w:rFonts w:hint="eastAsia" w:ascii="仿宋" w:hAnsi="仿宋" w:eastAsia="仿宋" w:cs="仿宋"/>
          <w:spacing w:val="-3"/>
          <w:sz w:val="22"/>
          <w:szCs w:val="22"/>
          <w:highlight w:val="none"/>
        </w:rPr>
        <w:t xml:space="preserve">履行合同过程中提供给买方的图纸、文件、配套软件、电子辅助程序和其他</w:t>
      </w:r>
      <w:r>
        <w:rPr>
          <w:rFonts w:hint="eastAsia" w:ascii="仿宋" w:hAnsi="仿宋" w:eastAsia="仿宋" w:cs="仿宋"/>
          <w:spacing w:val="-4"/>
          <w:sz w:val="22"/>
          <w:szCs w:val="22"/>
          <w:highlight w:val="none"/>
        </w:rPr>
        <w:t xml:space="preserve">含有</w:t>
      </w:r>
      <w:r>
        <w:rPr>
          <w:rFonts w:hint="eastAsia" w:ascii="仿宋" w:hAnsi="仿宋" w:eastAsia="仿宋" w:cs="仿宋"/>
          <w:spacing w:val="-3"/>
          <w:sz w:val="22"/>
          <w:szCs w:val="22"/>
          <w:highlight w:val="none"/>
        </w:rPr>
        <w:t xml:space="preserve">数据和信息的资料的知识产权。</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12.3如合同设备涉及知识产权，则卖方保证买方在使用合同设备过程中免</w:t>
      </w:r>
      <w:r>
        <w:rPr>
          <w:rFonts w:hint="eastAsia" w:ascii="仿宋" w:hAnsi="仿宋" w:eastAsia="仿宋" w:cs="仿宋"/>
          <w:spacing w:val="-2"/>
          <w:sz w:val="22"/>
          <w:szCs w:val="22"/>
          <w:highlight w:val="none"/>
        </w:rPr>
        <w:t xml:space="preserve">于受到第三方提出的有关知识产权侵权的主张、索赔或诉讼的伤害。</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12.4如果买方收到任何第三方有关知识产权的主张、索赔或诉讼，卖方在</w:t>
      </w:r>
      <w:r>
        <w:rPr>
          <w:rFonts w:hint="eastAsia" w:ascii="仿宋" w:hAnsi="仿宋" w:eastAsia="仿宋" w:cs="仿宋"/>
          <w:spacing w:val="-3"/>
          <w:sz w:val="22"/>
          <w:szCs w:val="22"/>
          <w:highlight w:val="none"/>
        </w:rPr>
        <w:t xml:space="preserve">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w:t>
      </w:r>
      <w:r>
        <w:rPr>
          <w:rFonts w:hint="eastAsia" w:ascii="仿宋" w:hAnsi="仿宋" w:eastAsia="仿宋" w:cs="仿宋"/>
          <w:spacing w:val="-9"/>
          <w:sz w:val="22"/>
          <w:szCs w:val="22"/>
          <w:highlight w:val="none"/>
        </w:rPr>
        <w:t xml:space="preserve">方承担。</w:t>
      </w:r>
      <w:r/>
    </w:p>
    <w:p>
      <w:pPr>
        <w:ind w:left="0" w:firstLine="402"/>
        <w:spacing w:before="40" w:line="360" w:lineRule="auto"/>
        <w:rPr>
          <w:rFonts w:hint="eastAsia" w:ascii="仿宋" w:hAnsi="仿宋" w:eastAsia="仿宋" w:cs="仿宋"/>
          <w:sz w:val="22"/>
          <w:szCs w:val="22"/>
          <w:highlight w:val="none"/>
        </w:rPr>
      </w:pPr>
      <w:r>
        <w:rPr>
          <w:rFonts w:hint="eastAsia" w:ascii="仿宋" w:hAnsi="仿宋" w:eastAsia="仿宋" w:cs="仿宋"/>
          <w:b/>
          <w:bCs/>
          <w:spacing w:val="-10"/>
          <w:sz w:val="22"/>
          <w:szCs w:val="22"/>
          <w:highlight w:val="none"/>
        </w:rPr>
        <w:t xml:space="preserve">13.保密</w:t>
      </w:r>
      <w:r/>
    </w:p>
    <w:p>
      <w:pPr>
        <w:ind w:left="0" w:right="0" w:firstLine="436"/>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合同双方应对因履行合同而取得的另一方当事</w:t>
      </w:r>
      <w:r>
        <w:rPr>
          <w:rFonts w:hint="eastAsia" w:ascii="仿宋" w:hAnsi="仿宋" w:eastAsia="仿宋" w:cs="仿宋"/>
          <w:spacing w:val="-2"/>
          <w:sz w:val="22"/>
          <w:szCs w:val="22"/>
          <w:highlight w:val="none"/>
        </w:rPr>
        <w:t xml:space="preserve">人的信息、资料等予以保密。</w:t>
      </w:r>
      <w:r>
        <w:rPr>
          <w:rFonts w:hint="eastAsia" w:ascii="仿宋" w:hAnsi="仿宋" w:eastAsia="仿宋" w:cs="仿宋"/>
          <w:spacing w:val="-3"/>
          <w:sz w:val="22"/>
          <w:szCs w:val="22"/>
          <w:highlight w:val="none"/>
        </w:rPr>
        <w:t xml:space="preserve">未经另一方当事人书面同意，任何一方均不得为与履行合同无关的目的使用或向第三方披露另一方当事人提供的信息、资料。</w:t>
      </w:r>
      <w:r/>
    </w:p>
    <w:p>
      <w:pPr>
        <w:ind w:left="0" w:firstLine="424"/>
        <w:spacing w:before="40" w:line="360" w:lineRule="auto"/>
        <w:rPr>
          <w:rFonts w:hint="eastAsia" w:ascii="仿宋" w:hAnsi="仿宋" w:eastAsia="仿宋" w:cs="仿宋"/>
          <w:sz w:val="22"/>
          <w:szCs w:val="22"/>
          <w:highlight w:val="none"/>
        </w:rPr>
      </w:pPr>
      <w:r>
        <w:rPr>
          <w:rFonts w:hint="eastAsia" w:ascii="仿宋" w:hAnsi="仿宋" w:eastAsia="仿宋" w:cs="仿宋"/>
          <w:spacing w:val="-4"/>
          <w:sz w:val="22"/>
          <w:szCs w:val="22"/>
          <w:highlight w:val="none"/>
        </w:rPr>
        <w:t xml:space="preserve">合同当事人的保密义务不适用于下列信息：</w:t>
      </w:r>
      <w:r/>
    </w:p>
    <w:p>
      <w:pPr>
        <w:ind w:lef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（1）非因接受信息一方的过失现在或以后进入公共领域的信息；</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（2）接受信息一方当事人合法地从第三方获得并且据其善意了解第三方也</w:t>
      </w:r>
      <w:r>
        <w:rPr>
          <w:rFonts w:hint="eastAsia" w:ascii="仿宋" w:hAnsi="仿宋" w:eastAsia="仿宋" w:cs="仿宋"/>
          <w:spacing w:val="-5"/>
          <w:sz w:val="22"/>
          <w:szCs w:val="22"/>
          <w:highlight w:val="none"/>
        </w:rPr>
        <w:t xml:space="preserve">不对此承担保密义务的信息；</w:t>
      </w:r>
      <w:r/>
    </w:p>
    <w:p>
      <w:pPr>
        <w:ind w:lef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（3）法律或法律的执行要求披露的信息。</w:t>
      </w:r>
      <w:r/>
    </w:p>
    <w:p>
      <w:pPr>
        <w:ind w:left="0"/>
        <w:spacing w:before="40" w:line="360" w:lineRule="auto"/>
        <w:rPr>
          <w:rFonts w:hint="eastAsia" w:ascii="仿宋" w:hAnsi="仿宋" w:eastAsia="仿宋" w:cs="仿宋"/>
          <w:sz w:val="22"/>
          <w:szCs w:val="22"/>
          <w:highlight w:val="none"/>
        </w:rPr>
        <w:outlineLvl w:val="9"/>
      </w:pPr>
      <w:r>
        <w:rPr>
          <w:rFonts w:hint="eastAsia" w:ascii="仿宋" w:hAnsi="仿宋" w:eastAsia="仿宋" w:cs="仿宋"/>
          <w:b/>
          <w:bCs/>
          <w:spacing w:val="-5"/>
          <w:sz w:val="22"/>
          <w:szCs w:val="22"/>
          <w:highlight w:val="none"/>
        </w:rPr>
        <w:t xml:space="preserve">14.违约责任</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14.1合同一方不履行合同义务、履行合同义务不符合约定或者违反合同项</w:t>
      </w:r>
      <w:r>
        <w:rPr>
          <w:rFonts w:hint="eastAsia" w:ascii="仿宋" w:hAnsi="仿宋" w:eastAsia="仿宋" w:cs="仿宋"/>
          <w:spacing w:val="-3"/>
          <w:sz w:val="22"/>
          <w:szCs w:val="22"/>
          <w:highlight w:val="none"/>
        </w:rPr>
        <w:t xml:space="preserve">下所作保证的，应向对方承担继续履行、采取修理、更换、退货等补救措施或者</w:t>
      </w:r>
      <w:r>
        <w:rPr>
          <w:rFonts w:hint="eastAsia" w:ascii="仿宋" w:hAnsi="仿宋" w:eastAsia="仿宋" w:cs="仿宋"/>
          <w:spacing w:val="-4"/>
          <w:sz w:val="22"/>
          <w:szCs w:val="22"/>
          <w:highlight w:val="none"/>
        </w:rPr>
        <w:t xml:space="preserve">赔偿损失等违约责任。</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14.2卖方未能按时交付合同设备（包括仅迟延交付技术资料但足以导致合</w:t>
      </w:r>
      <w:r>
        <w:rPr>
          <w:rFonts w:hint="eastAsia" w:ascii="仿宋" w:hAnsi="仿宋" w:eastAsia="仿宋" w:cs="仿宋"/>
          <w:spacing w:val="-7"/>
          <w:sz w:val="22"/>
          <w:szCs w:val="22"/>
          <w:highlight w:val="none"/>
        </w:rPr>
        <w:t xml:space="preserve">同设备安装、调试、考核、验收工作推迟的）的，应向买方支付迟延交付违约金</w:t>
      </w:r>
      <w:r>
        <w:rPr>
          <w:rFonts w:hint="eastAsia" w:ascii="仿宋" w:hAnsi="仿宋" w:eastAsia="仿宋" w:cs="仿宋"/>
          <w:spacing w:val="-3"/>
          <w:sz w:val="22"/>
          <w:szCs w:val="22"/>
          <w:highlight w:val="none"/>
        </w:rPr>
        <w:t xml:space="preserve">。除专用合同条款另有约定外，迟延交付违约金的计算方法如下：</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（1）从迟交的第一周到第四周，每周迟延交付违约金为迟交合同设备价格</w:t>
      </w:r>
      <w:r>
        <w:rPr>
          <w:rFonts w:hint="eastAsia" w:ascii="仿宋" w:hAnsi="仿宋" w:eastAsia="仿宋" w:cs="仿宋"/>
          <w:spacing w:val="-7"/>
          <w:sz w:val="22"/>
          <w:szCs w:val="22"/>
          <w:highlight w:val="none"/>
        </w:rPr>
        <w:t xml:space="preserve">的0.5%；</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（2）从迟交的第五周到第八周，每周迟延交付违约金为迟交合同设备价格</w:t>
      </w:r>
      <w:r>
        <w:rPr>
          <w:rFonts w:hint="eastAsia" w:ascii="仿宋" w:hAnsi="仿宋" w:eastAsia="仿宋" w:cs="仿宋"/>
          <w:spacing w:val="-15"/>
          <w:sz w:val="22"/>
          <w:szCs w:val="22"/>
          <w:highlight w:val="none"/>
        </w:rPr>
        <w:t xml:space="preserve">的1%；</w:t>
      </w:r>
      <w:r/>
    </w:p>
    <w:p>
      <w:pPr>
        <w:ind w:left="0" w:righ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（3）从迟交第九周起，每周迟延交付违约金为迟交合同设备价格的1.5%。在计算迟延交付违约金时，迟交不足一周的按一周计算。迟延</w:t>
      </w:r>
      <w:r>
        <w:rPr>
          <w:rFonts w:hint="eastAsia" w:ascii="仿宋" w:hAnsi="仿宋" w:eastAsia="仿宋" w:cs="仿宋"/>
          <w:spacing w:val="-4"/>
          <w:sz w:val="22"/>
          <w:szCs w:val="22"/>
          <w:highlight w:val="none"/>
        </w:rPr>
        <w:t xml:space="preserve">交付违约金的</w:t>
      </w:r>
      <w:r/>
    </w:p>
    <w:p>
      <w:pPr>
        <w:ind w:lef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总额不得超过合同价格的10%。</w:t>
      </w:r>
      <w:r/>
    </w:p>
    <w:p>
      <w:pPr>
        <w:ind w:left="0" w:right="0" w:firstLine="428"/>
        <w:jc w:val="both"/>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迟延交付违约金的支付不能免除卖方继续交付相关合同设备的</w:t>
      </w:r>
      <w:r>
        <w:rPr>
          <w:rFonts w:hint="eastAsia" w:ascii="仿宋" w:hAnsi="仿宋" w:eastAsia="仿宋" w:cs="仿宋"/>
          <w:spacing w:val="-4"/>
          <w:sz w:val="22"/>
          <w:szCs w:val="22"/>
          <w:highlight w:val="none"/>
        </w:rPr>
        <w:t xml:space="preserve">义务，但如迟</w:t>
      </w:r>
      <w:r>
        <w:rPr>
          <w:rFonts w:hint="eastAsia" w:ascii="仿宋" w:hAnsi="仿宋" w:eastAsia="仿宋" w:cs="仿宋"/>
          <w:spacing w:val="-6"/>
          <w:sz w:val="22"/>
          <w:szCs w:val="22"/>
          <w:highlight w:val="none"/>
        </w:rPr>
        <w:t xml:space="preserve">延交付必然导致合同设备安装、调试、考核、验收工作推迟的，</w:t>
      </w:r>
      <w:r>
        <w:rPr>
          <w:rFonts w:hint="eastAsia" w:ascii="仿宋" w:hAnsi="仿宋" w:eastAsia="仿宋" w:cs="仿宋"/>
          <w:spacing w:val="-7"/>
          <w:sz w:val="22"/>
          <w:szCs w:val="22"/>
          <w:highlight w:val="none"/>
        </w:rPr>
        <w:t xml:space="preserve">相关工作应相应</w:t>
      </w:r>
      <w:r>
        <w:rPr>
          <w:rFonts w:hint="eastAsia" w:ascii="仿宋" w:hAnsi="仿宋" w:eastAsia="仿宋" w:cs="仿宋"/>
          <w:spacing w:val="-10"/>
          <w:sz w:val="22"/>
          <w:szCs w:val="22"/>
          <w:highlight w:val="none"/>
        </w:rPr>
        <w:t xml:space="preserve">顺延。</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14.3买方未能按合同约定支付合同价款的，应向卖方支付延迟付款违约金</w:t>
      </w:r>
      <w:r>
        <w:rPr>
          <w:rFonts w:hint="eastAsia" w:ascii="仿宋" w:hAnsi="仿宋" w:eastAsia="仿宋" w:cs="仿宋"/>
          <w:spacing w:val="-3"/>
          <w:sz w:val="22"/>
          <w:szCs w:val="22"/>
          <w:highlight w:val="none"/>
        </w:rPr>
        <w:t xml:space="preserve">。除专用合同条款另有约定外，迟延付款违约金的计算方法如下：</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（1）从迟付的第一周到第四周，每周迟延付款违约金为迟延付款金额的</w:t>
      </w:r>
      <w:r>
        <w:rPr>
          <w:rFonts w:hint="eastAsia" w:ascii="仿宋" w:hAnsi="仿宋" w:eastAsia="仿宋" w:cs="仿宋"/>
          <w:spacing w:val="-3"/>
          <w:sz w:val="22"/>
          <w:szCs w:val="22"/>
          <w:highlight w:val="none"/>
        </w:rPr>
        <w:t xml:space="preserve">0.5%；</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（2）从迟付的第五周到第八周，每周迟延</w:t>
      </w:r>
      <w:r>
        <w:rPr>
          <w:rFonts w:hint="eastAsia" w:ascii="仿宋" w:hAnsi="仿宋" w:eastAsia="仿宋" w:cs="仿宋"/>
          <w:spacing w:val="-2"/>
          <w:sz w:val="22"/>
          <w:szCs w:val="22"/>
          <w:highlight w:val="none"/>
        </w:rPr>
        <w:t xml:space="preserve">付款违约金为迟延付款金额的1%</w:t>
      </w:r>
      <w:r>
        <w:rPr>
          <w:rFonts w:hint="eastAsia" w:ascii="仿宋" w:hAnsi="仿宋" w:eastAsia="仿宋" w:cs="仿宋"/>
          <w:sz w:val="22"/>
          <w:szCs w:val="22"/>
          <w:highlight w:val="none"/>
        </w:rPr>
        <w:t xml:space="preserve">;</w:t>
      </w:r>
      <w:r/>
    </w:p>
    <w:p>
      <w:pPr>
        <w:ind w:lef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（3）从迟付第九周起，每周迟延付款违约金为迟延付款金额的1.5%。</w:t>
      </w:r>
      <w:r/>
    </w:p>
    <w:p>
      <w:pPr>
        <w:ind w:left="0" w:righ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在计算迟延付款违约金时，迟付不足一周的按一周计算。迟延</w:t>
      </w:r>
      <w:r>
        <w:rPr>
          <w:rFonts w:hint="eastAsia" w:ascii="仿宋" w:hAnsi="仿宋" w:eastAsia="仿宋" w:cs="仿宋"/>
          <w:spacing w:val="-4"/>
          <w:sz w:val="22"/>
          <w:szCs w:val="22"/>
          <w:highlight w:val="none"/>
        </w:rPr>
        <w:t xml:space="preserve">付款违约金的</w:t>
      </w:r>
      <w:r>
        <w:rPr>
          <w:rFonts w:hint="eastAsia" w:ascii="仿宋" w:hAnsi="仿宋" w:eastAsia="仿宋" w:cs="仿宋"/>
          <w:spacing w:val="-2"/>
          <w:sz w:val="22"/>
          <w:szCs w:val="22"/>
          <w:highlight w:val="none"/>
        </w:rPr>
        <w:t xml:space="preserve">总额不得超过合同价格的10%。</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5"/>
          <w:sz w:val="22"/>
          <w:szCs w:val="22"/>
          <w:highlight w:val="none"/>
        </w:rPr>
        <w:t xml:space="preserve">15.合同的解除</w:t>
      </w:r>
      <w:r/>
    </w:p>
    <w:p>
      <w:pPr>
        <w:pStyle w:val="807"/>
        <w:ind w:firstLine="440"/>
        <w:spacing w:before="40"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ind w:left="0" w:right="0" w:firstLine="424"/>
        <w:spacing w:before="40" w:line="360" w:lineRule="auto"/>
        <w:rPr>
          <w:rFonts w:hint="eastAsia" w:ascii="仿宋" w:hAnsi="仿宋" w:eastAsia="仿宋" w:cs="仿宋"/>
          <w:sz w:val="22"/>
          <w:szCs w:val="22"/>
          <w:highlight w:val="none"/>
        </w:rPr>
      </w:pPr>
      <w:r>
        <w:rPr>
          <w:rFonts w:hint="eastAsia" w:ascii="仿宋" w:hAnsi="仿宋" w:eastAsia="仿宋" w:cs="仿宋"/>
          <w:spacing w:val="-4"/>
          <w:sz w:val="22"/>
          <w:szCs w:val="22"/>
          <w:highlight w:val="none"/>
        </w:rPr>
        <w:t xml:space="preserve">除专用合同条款另有约定外，有下述情形之一，当事人可发出书面通知全部</w:t>
      </w:r>
      <w:r>
        <w:rPr>
          <w:rFonts w:hint="eastAsia" w:ascii="仿宋" w:hAnsi="仿宋" w:eastAsia="仿宋" w:cs="仿宋"/>
          <w:spacing w:val="-3"/>
          <w:sz w:val="22"/>
          <w:szCs w:val="22"/>
          <w:highlight w:val="none"/>
        </w:rPr>
        <w:t xml:space="preserve">或部分地解除合同，合同自通知到达对方时全部或部分地解除：</w:t>
      </w:r>
      <w:r/>
    </w:p>
    <w:p>
      <w:pPr>
        <w:ind w:lef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（1）卖方迟延交付合同设备超过3个月；</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（2）合同设备由于卖方原因三次考核均未能达到技术性能考核指标或在合</w:t>
      </w:r>
      <w:r>
        <w:rPr>
          <w:rFonts w:hint="eastAsia" w:ascii="仿宋" w:hAnsi="仿宋" w:eastAsia="仿宋" w:cs="仿宋"/>
          <w:sz w:val="22"/>
          <w:szCs w:val="22"/>
          <w:highlight w:val="none"/>
        </w:rPr>
        <w:t xml:space="preserve">同约定了或双方在考核中另行达成了最低技术性能</w:t>
      </w:r>
      <w:r>
        <w:rPr>
          <w:rFonts w:hint="eastAsia" w:ascii="仿宋" w:hAnsi="仿宋" w:eastAsia="仿宋" w:cs="仿宋"/>
          <w:spacing w:val="-1"/>
          <w:sz w:val="22"/>
          <w:szCs w:val="22"/>
          <w:highlight w:val="none"/>
        </w:rPr>
        <w:t xml:space="preserve">考核指标时均未能达到最低技术性能考核指标，且买卖双方未就合同的后续</w:t>
      </w:r>
      <w:r>
        <w:rPr>
          <w:rFonts w:hint="eastAsia" w:ascii="仿宋" w:hAnsi="仿宋" w:eastAsia="仿宋" w:cs="仿宋"/>
          <w:spacing w:val="-2"/>
          <w:sz w:val="22"/>
          <w:szCs w:val="22"/>
          <w:highlight w:val="none"/>
        </w:rPr>
        <w:t xml:space="preserve">履行协商达成一致；</w:t>
      </w:r>
      <w:r/>
    </w:p>
    <w:p>
      <w:pPr>
        <w:ind w:left="0" w:firstLine="424"/>
        <w:spacing w:before="40" w:line="360" w:lineRule="auto"/>
        <w:rPr>
          <w:rFonts w:hint="eastAsia" w:ascii="仿宋" w:hAnsi="仿宋" w:eastAsia="仿宋" w:cs="仿宋"/>
          <w:sz w:val="22"/>
          <w:szCs w:val="22"/>
          <w:highlight w:val="none"/>
        </w:rPr>
      </w:pPr>
      <w:r>
        <w:rPr>
          <w:rFonts w:hint="eastAsia" w:ascii="仿宋" w:hAnsi="仿宋" w:eastAsia="仿宋" w:cs="仿宋"/>
          <w:spacing w:val="-4"/>
          <w:sz w:val="22"/>
          <w:szCs w:val="22"/>
          <w:highlight w:val="none"/>
        </w:rPr>
        <w:t xml:space="preserve">（3）买方迟延付款超过3个月；</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（4）合同一方当事人未能履行合同项下任何其它义务（细微义务除外</w:t>
      </w:r>
      <w:r>
        <w:rPr>
          <w:rFonts w:hint="eastAsia" w:ascii="仿宋" w:hAnsi="仿宋" w:eastAsia="仿宋" w:cs="仿宋"/>
          <w:spacing w:val="7"/>
          <w:sz w:val="22"/>
          <w:szCs w:val="22"/>
          <w:highlight w:val="none"/>
        </w:rPr>
        <w:t xml:space="preserve">），</w:t>
      </w:r>
      <w:r>
        <w:rPr>
          <w:rFonts w:hint="eastAsia" w:ascii="仿宋" w:hAnsi="仿宋" w:eastAsia="仿宋" w:cs="仿宋"/>
          <w:spacing w:val="-3"/>
          <w:sz w:val="22"/>
          <w:szCs w:val="22"/>
          <w:highlight w:val="none"/>
        </w:rPr>
        <w:t xml:space="preserve">或在未事先征得另一方当事人同意的情况下，从事任何可能在实质上不利</w:t>
      </w:r>
      <w:r>
        <w:rPr>
          <w:rFonts w:hint="eastAsia" w:ascii="仿宋" w:hAnsi="仿宋" w:eastAsia="仿宋" w:cs="仿宋"/>
          <w:spacing w:val="-4"/>
          <w:sz w:val="22"/>
          <w:szCs w:val="22"/>
          <w:highlight w:val="none"/>
        </w:rPr>
        <w:t xml:space="preserve">影响其</w:t>
      </w:r>
      <w:r/>
    </w:p>
    <w:p>
      <w:pPr>
        <w:ind w:left="0" w:firstLine="432"/>
        <w:spacing w:before="40" w:line="360" w:lineRule="auto"/>
        <w:rPr>
          <w:rFonts w:hint="eastAsia" w:ascii="仿宋" w:hAnsi="仿宋" w:eastAsia="仿宋" w:cs="仿宋"/>
          <w:sz w:val="22"/>
          <w:szCs w:val="22"/>
          <w:highlight w:val="none"/>
        </w:rPr>
      </w:pPr>
      <w:r>
        <w:rPr>
          <w:rFonts w:hint="eastAsia" w:ascii="仿宋" w:hAnsi="仿宋" w:eastAsia="仿宋" w:cs="仿宋"/>
          <w:spacing w:val="-2"/>
          <w:sz w:val="22"/>
          <w:szCs w:val="22"/>
          <w:highlight w:val="none"/>
        </w:rPr>
        <w:t xml:space="preserve">履行合同能力的活动，经另一方当事人书面通知后14日内或在专用合同条款约</w:t>
      </w:r>
      <w:r>
        <w:rPr>
          <w:rFonts w:hint="eastAsia" w:ascii="仿宋" w:hAnsi="仿宋" w:eastAsia="仿宋" w:cs="仿宋"/>
          <w:spacing w:val="-4"/>
          <w:sz w:val="22"/>
          <w:szCs w:val="22"/>
          <w:highlight w:val="none"/>
        </w:rPr>
        <w:t xml:space="preserve">定的其他期限内未能对其行为作出补救；</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（5）合同一方当事人出现破产、清算、资不抵债、成为失信被执行人等可</w:t>
      </w:r>
      <w:r>
        <w:rPr>
          <w:rFonts w:hint="eastAsia" w:ascii="仿宋" w:hAnsi="仿宋" w:eastAsia="仿宋" w:cs="仿宋"/>
          <w:spacing w:val="-2"/>
          <w:sz w:val="22"/>
          <w:szCs w:val="22"/>
          <w:highlight w:val="none"/>
        </w:rPr>
        <w:t xml:space="preserve">能丧失履约能力的情形，且未能提供令对方满意的履约保证金。</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8"/>
          <w:sz w:val="22"/>
          <w:szCs w:val="22"/>
          <w:highlight w:val="none"/>
        </w:rPr>
        <w:t xml:space="preserve">16.不可抗力</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16.1如果任何一方当事人受到不能预见、不能避免且不能克服的不可抗力</w:t>
      </w:r>
      <w:r>
        <w:rPr>
          <w:rFonts w:hint="eastAsia" w:ascii="仿宋" w:hAnsi="仿宋" w:eastAsia="仿宋" w:cs="仿宋"/>
          <w:spacing w:val="-3"/>
          <w:sz w:val="22"/>
          <w:szCs w:val="22"/>
          <w:highlight w:val="none"/>
        </w:rPr>
        <w:t xml:space="preserve">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w:t>
      </w:r>
      <w:r>
        <w:rPr>
          <w:rFonts w:hint="eastAsia" w:ascii="仿宋" w:hAnsi="仿宋" w:eastAsia="仿宋" w:cs="仿宋"/>
          <w:spacing w:val="-2"/>
          <w:sz w:val="22"/>
          <w:szCs w:val="22"/>
          <w:highlight w:val="none"/>
        </w:rPr>
        <w:t xml:space="preserve">或机构出具的证明文件提交给另一方当事人。</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16.2受不可抗力事件影响的一方当事人对于不可抗力事件导致的任何合</w:t>
      </w:r>
      <w:r>
        <w:rPr>
          <w:rFonts w:hint="eastAsia" w:ascii="仿宋" w:hAnsi="仿宋" w:eastAsia="仿宋" w:cs="仿宋"/>
          <w:spacing w:val="-3"/>
          <w:sz w:val="22"/>
          <w:szCs w:val="22"/>
          <w:highlight w:val="none"/>
        </w:rPr>
        <w:t xml:space="preserve">同义务的迟延履行或不能履行不承担违约责任。但该方当事人应尽快将不可</w:t>
      </w:r>
      <w:r>
        <w:rPr>
          <w:rFonts w:hint="eastAsia" w:ascii="仿宋" w:hAnsi="仿宋" w:eastAsia="仿宋" w:cs="仿宋"/>
          <w:spacing w:val="-4"/>
          <w:sz w:val="22"/>
          <w:szCs w:val="22"/>
          <w:highlight w:val="none"/>
        </w:rPr>
        <w:t xml:space="preserve">抗力</w:t>
      </w:r>
      <w:r>
        <w:rPr>
          <w:rFonts w:hint="eastAsia" w:ascii="仿宋" w:hAnsi="仿宋" w:eastAsia="仿宋" w:cs="仿宋"/>
          <w:spacing w:val="-3"/>
          <w:sz w:val="22"/>
          <w:szCs w:val="22"/>
          <w:highlight w:val="none"/>
        </w:rPr>
        <w:t xml:space="preserve">事件结束或消除的情况通知另一方当事人。</w:t>
      </w:r>
      <w:r/>
    </w:p>
    <w:p>
      <w:pPr>
        <w:ind w:lef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16.3双方当事人应在不可抗力事件结束或其影响消除后立即继续履行其合</w:t>
      </w:r>
      <w:r>
        <w:rPr>
          <w:rFonts w:hint="eastAsia" w:ascii="仿宋" w:hAnsi="仿宋" w:eastAsia="仿宋" w:cs="仿宋"/>
          <w:spacing w:val="-6"/>
          <w:sz w:val="22"/>
          <w:szCs w:val="22"/>
          <w:highlight w:val="none"/>
        </w:rPr>
        <w:t xml:space="preserve">同义务，合同期限也应相应顺延。除专用合同条款另有约定外，</w:t>
      </w:r>
      <w:r>
        <w:rPr>
          <w:rFonts w:hint="eastAsia" w:ascii="仿宋" w:hAnsi="仿宋" w:eastAsia="仿宋" w:cs="仿宋"/>
          <w:spacing w:val="-7"/>
          <w:sz w:val="22"/>
          <w:szCs w:val="22"/>
          <w:highlight w:val="none"/>
        </w:rPr>
        <w:t xml:space="preserve">如果不可抗力事</w:t>
      </w:r>
      <w:r>
        <w:rPr>
          <w:rFonts w:hint="eastAsia" w:ascii="仿宋" w:hAnsi="仿宋" w:eastAsia="仿宋" w:cs="仿宋"/>
          <w:spacing w:val="-1"/>
          <w:sz w:val="22"/>
          <w:szCs w:val="22"/>
          <w:highlight w:val="none"/>
        </w:rPr>
        <w:t xml:space="preserve">件的影响持续超过140日，则任何一方当事人均有权以书</w:t>
      </w:r>
      <w:r>
        <w:rPr>
          <w:rFonts w:hint="eastAsia" w:ascii="仿宋" w:hAnsi="仿宋" w:eastAsia="仿宋" w:cs="仿宋"/>
          <w:spacing w:val="-2"/>
          <w:sz w:val="22"/>
          <w:szCs w:val="22"/>
          <w:highlight w:val="none"/>
        </w:rPr>
        <w:t xml:space="preserve">面通知解除合同。</w:t>
      </w:r>
      <w:r/>
    </w:p>
    <w:p>
      <w:pPr>
        <w:ind w:left="0"/>
        <w:spacing w:before="40" w:line="360" w:lineRule="auto"/>
        <w:rPr>
          <w:rFonts w:hint="eastAsia" w:ascii="仿宋" w:hAnsi="仿宋" w:eastAsia="仿宋" w:cs="仿宋"/>
          <w:sz w:val="22"/>
          <w:szCs w:val="22"/>
          <w:highlight w:val="none"/>
        </w:rPr>
      </w:pPr>
      <w:r>
        <w:rPr>
          <w:rFonts w:hint="eastAsia" w:ascii="仿宋" w:hAnsi="仿宋" w:eastAsia="仿宋" w:cs="仿宋"/>
          <w:b/>
          <w:bCs/>
          <w:spacing w:val="-7"/>
          <w:sz w:val="22"/>
          <w:szCs w:val="22"/>
          <w:highlight w:val="none"/>
        </w:rPr>
        <w:t xml:space="preserve">17.争议的解决</w:t>
      </w:r>
      <w:r/>
    </w:p>
    <w:p>
      <w:pPr>
        <w:ind w:left="0" w:right="0" w:firstLine="436"/>
        <w:spacing w:before="40"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因本合同引起的或与本合同有关的任何争议,双方可通过友好协商解决。友</w:t>
      </w:r>
      <w:r>
        <w:rPr>
          <w:rFonts w:hint="eastAsia" w:ascii="仿宋" w:hAnsi="仿宋" w:eastAsia="仿宋" w:cs="仿宋"/>
          <w:spacing w:val="-2"/>
          <w:sz w:val="22"/>
          <w:szCs w:val="22"/>
          <w:highlight w:val="none"/>
        </w:rPr>
        <w:t xml:space="preserve">好协商解决不成的，可在专用合同条款中约定下列一种方式解决：</w:t>
      </w:r>
      <w:r/>
    </w:p>
    <w:p>
      <w:pPr>
        <w:ind w:left="0" w:firstLine="424"/>
        <w:spacing w:before="40" w:line="360" w:lineRule="auto"/>
        <w:rPr>
          <w:rFonts w:hint="eastAsia" w:ascii="仿宋" w:hAnsi="仿宋" w:eastAsia="仿宋" w:cs="仿宋"/>
          <w:sz w:val="22"/>
          <w:szCs w:val="22"/>
          <w:highlight w:val="none"/>
        </w:rPr>
      </w:pPr>
      <w:r>
        <w:rPr>
          <w:rFonts w:hint="eastAsia" w:ascii="仿宋" w:hAnsi="仿宋" w:eastAsia="仿宋" w:cs="仿宋"/>
          <w:spacing w:val="-4"/>
          <w:sz w:val="22"/>
          <w:szCs w:val="22"/>
          <w:highlight w:val="none"/>
        </w:rPr>
        <w:t xml:space="preserve">（1）向约定的仲裁委员会申请仲裁；</w:t>
      </w:r>
      <w:r/>
    </w:p>
    <w:p>
      <w:pPr>
        <w:ind w:left="0" w:firstLine="428"/>
        <w:spacing w:before="40" w:line="360" w:lineRule="auto"/>
        <w:rPr>
          <w:rFonts w:hint="eastAsia" w:ascii="仿宋" w:hAnsi="仿宋" w:eastAsia="仿宋" w:cs="仿宋"/>
          <w:sz w:val="22"/>
          <w:szCs w:val="22"/>
          <w:highlight w:val="none"/>
        </w:rPr>
      </w:pPr>
      <w:r>
        <w:rPr>
          <w:rFonts w:hint="eastAsia" w:ascii="仿宋" w:hAnsi="仿宋" w:eastAsia="仿宋" w:cs="仿宋"/>
          <w:spacing w:val="-3"/>
          <w:sz w:val="22"/>
          <w:szCs w:val="22"/>
          <w:highlight w:val="none"/>
        </w:rPr>
        <w:t xml:space="preserve">（2）向有管辖权的人民法院提起诉讼。</w:t>
      </w:r>
      <w:r/>
    </w:p>
    <w:p>
      <w:pPr>
        <w:ind w:firstLine="440"/>
        <w:spacing w:before="40" w:line="360" w:lineRule="auto"/>
        <w:rPr>
          <w:rFonts w:hint="eastAsia" w:ascii="仿宋" w:hAnsi="仿宋" w:eastAsia="仿宋" w:cs="仿宋"/>
          <w:sz w:val="22"/>
          <w:szCs w:val="22"/>
          <w:highlight w:val="none"/>
        </w:rPr>
        <w:sectPr>
          <w:footerReference w:type="default" r:id="rId11"/>
          <w:footnotePr/>
          <w:endnotePr/>
          <w:type w:val="nextPage"/>
          <w:pgSz w:w="11906" w:h="16839" w:orient="portrait"/>
          <w:pgMar w:top="1440" w:right="1080" w:bottom="1440" w:left="1080" w:header="0" w:footer="282" w:gutter="0"/>
          <w:cols w:num="1" w:sep="0" w:space="720" w:equalWidth="1"/>
          <w:docGrid w:linePitch="360"/>
        </w:sectPr>
      </w:pPr>
      <w:r>
        <w:rPr>
          <w:rFonts w:hint="eastAsia" w:ascii="仿宋" w:hAnsi="仿宋" w:eastAsia="仿宋" w:cs="仿宋"/>
          <w:sz w:val="22"/>
          <w:szCs w:val="22"/>
          <w:highlight w:val="none"/>
        </w:rPr>
      </w:r>
      <w:r/>
    </w:p>
    <w:p>
      <w:pPr>
        <w:ind w:left="0"/>
        <w:jc w:val="center"/>
        <w:spacing w:before="104" w:line="560" w:lineRule="exact"/>
        <w:rPr>
          <w:rFonts w:hint="eastAsia" w:ascii="仿宋" w:hAnsi="仿宋" w:eastAsia="仿宋" w:cs="仿宋"/>
          <w:sz w:val="32"/>
          <w:szCs w:val="32"/>
          <w:highlight w:val="none"/>
        </w:rPr>
        <w:outlineLvl w:val="1"/>
      </w:pPr>
      <w:r/>
      <w:bookmarkStart w:id="196" w:name="_Toc26833"/>
      <w:r>
        <w:rPr>
          <w:rFonts w:hint="eastAsia" w:ascii="仿宋" w:hAnsi="仿宋" w:eastAsia="仿宋" w:cs="仿宋"/>
          <w:b/>
          <w:bCs/>
          <w:spacing w:val="-4"/>
          <w:sz w:val="32"/>
          <w:szCs w:val="32"/>
          <w:highlight w:val="none"/>
        </w:rPr>
        <w:t xml:space="preserve">第二节专用合同条款</w:t>
      </w:r>
      <w:bookmarkEnd w:id="196"/>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ind w:left="0" w:firstLine="436"/>
        <w:spacing w:before="78" w:line="360" w:lineRule="auto"/>
        <w:rPr>
          <w:rFonts w:hint="eastAsia" w:ascii="仿宋" w:hAnsi="仿宋" w:eastAsia="仿宋" w:cs="仿宋"/>
          <w:sz w:val="22"/>
          <w:szCs w:val="22"/>
          <w:highlight w:val="none"/>
        </w:rPr>
      </w:pPr>
      <w:r>
        <w:rPr>
          <w:rFonts w:hint="eastAsia" w:ascii="仿宋" w:hAnsi="仿宋" w:eastAsia="仿宋" w:cs="仿宋"/>
          <w:spacing w:val="-1"/>
          <w:sz w:val="22"/>
          <w:szCs w:val="22"/>
          <w:highlight w:val="none"/>
        </w:rPr>
        <w:t xml:space="preserve">下述关于要采购的</w:t>
      </w:r>
      <w:r>
        <w:rPr>
          <w:rFonts w:hint="eastAsia" w:ascii="仿宋" w:hAnsi="仿宋" w:eastAsia="仿宋" w:cs="仿宋"/>
          <w:spacing w:val="-1"/>
          <w:sz w:val="22"/>
          <w:szCs w:val="22"/>
          <w:highlight w:val="none"/>
          <w:lang w:val="en-US" w:eastAsia="zh-CN"/>
        </w:rPr>
        <w:t xml:space="preserve">货物</w:t>
      </w:r>
      <w:r>
        <w:rPr>
          <w:rFonts w:hint="eastAsia" w:ascii="仿宋" w:hAnsi="仿宋" w:eastAsia="仿宋" w:cs="仿宋"/>
          <w:spacing w:val="-1"/>
          <w:sz w:val="22"/>
          <w:szCs w:val="22"/>
          <w:highlight w:val="none"/>
        </w:rPr>
        <w:t xml:space="preserve">的具体资料是对招标文件第</w:t>
      </w:r>
      <w:r>
        <w:rPr>
          <w:rFonts w:hint="eastAsia" w:ascii="仿宋" w:hAnsi="仿宋" w:eastAsia="仿宋" w:cs="仿宋"/>
          <w:spacing w:val="-1"/>
          <w:sz w:val="22"/>
          <w:szCs w:val="22"/>
          <w:highlight w:val="none"/>
          <w:lang w:val="en-US" w:eastAsia="zh-CN"/>
        </w:rPr>
        <w:t xml:space="preserve">三</w:t>
      </w:r>
      <w:r>
        <w:rPr>
          <w:rFonts w:hint="eastAsia" w:ascii="仿宋" w:hAnsi="仿宋" w:eastAsia="仿宋" w:cs="仿宋"/>
          <w:spacing w:val="-1"/>
          <w:sz w:val="22"/>
          <w:szCs w:val="22"/>
          <w:highlight w:val="none"/>
        </w:rPr>
        <w:t xml:space="preserve">章第一节通用合同条</w:t>
      </w:r>
      <w:r>
        <w:rPr>
          <w:rFonts w:hint="eastAsia" w:ascii="仿宋" w:hAnsi="仿宋" w:eastAsia="仿宋" w:cs="仿宋"/>
          <w:spacing w:val="-4"/>
          <w:sz w:val="22"/>
          <w:szCs w:val="22"/>
          <w:highlight w:val="none"/>
        </w:rPr>
        <w:t xml:space="preserve">款的主要内容的具体补充和修改，</w:t>
      </w:r>
      <w:r>
        <w:rPr>
          <w:rFonts w:hint="eastAsia" w:ascii="仿宋" w:hAnsi="仿宋" w:eastAsia="仿宋" w:cs="仿宋"/>
          <w:spacing w:val="-2"/>
          <w:sz w:val="22"/>
          <w:szCs w:val="22"/>
          <w:highlight w:val="none"/>
        </w:rPr>
        <w:t xml:space="preserve">如果与招标文件第</w:t>
      </w:r>
      <w:r>
        <w:rPr>
          <w:rFonts w:hint="eastAsia" w:ascii="仿宋" w:hAnsi="仿宋" w:eastAsia="仿宋" w:cs="仿宋"/>
          <w:spacing w:val="-2"/>
          <w:sz w:val="22"/>
          <w:szCs w:val="22"/>
          <w:highlight w:val="none"/>
          <w:lang w:val="en-US" w:eastAsia="zh-CN"/>
        </w:rPr>
        <w:t xml:space="preserve">三</w:t>
      </w:r>
      <w:r>
        <w:rPr>
          <w:rFonts w:hint="eastAsia" w:ascii="仿宋" w:hAnsi="仿宋" w:eastAsia="仿宋" w:cs="仿宋"/>
          <w:spacing w:val="-2"/>
          <w:sz w:val="22"/>
          <w:szCs w:val="22"/>
          <w:highlight w:val="none"/>
        </w:rPr>
        <w:t xml:space="preserve">章第一节有矛盾的话，应以本资料表为准。</w:t>
      </w:r>
      <w:r/>
    </w:p>
    <w:tbl>
      <w:tblPr>
        <w:tblStyle w:val="801"/>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5"/>
        <w:gridCol w:w="8676"/>
      </w:tblGrid>
      <w:tr>
        <w:trPr>
          <w:trHeight w:val="546"/>
        </w:trPr>
        <w:tc>
          <w:tcPr>
            <w:tcW w:w="1355" w:type="dxa"/>
            <w:vAlign w:val="center"/>
            <w:textDirection w:val="lrTb"/>
            <w:noWrap w:val="false"/>
          </w:tcPr>
          <w:p>
            <w:pPr>
              <w:ind w:firstLine="0"/>
              <w:jc w:val="center"/>
              <w:spacing w:line="360" w:lineRule="auto"/>
              <w:rPr>
                <w:rFonts w:hint="eastAsia" w:ascii="仿宋" w:hAnsi="仿宋" w:eastAsia="仿宋" w:cs="仿宋"/>
                <w:b/>
                <w:bCs/>
                <w:sz w:val="22"/>
                <w:szCs w:val="22"/>
                <w:highlight w:val="none"/>
              </w:rPr>
            </w:pPr>
            <w:r>
              <w:rPr>
                <w:rFonts w:hint="eastAsia" w:ascii="仿宋" w:hAnsi="仿宋" w:eastAsia="仿宋" w:cs="仿宋"/>
                <w:b/>
                <w:bCs/>
                <w:sz w:val="22"/>
                <w:szCs w:val="22"/>
                <w:highlight w:val="none"/>
              </w:rPr>
              <w:t xml:space="preserve">条款号</w:t>
            </w:r>
            <w:r/>
          </w:p>
        </w:tc>
        <w:tc>
          <w:tcPr>
            <w:tcW w:w="8676" w:type="dxa"/>
            <w:vAlign w:val="center"/>
            <w:textDirection w:val="lrTb"/>
            <w:noWrap w:val="false"/>
          </w:tcPr>
          <w:p>
            <w:pPr>
              <w:pStyle w:val="838"/>
              <w:ind w:firstLine="0"/>
              <w:jc w:val="center"/>
              <w:spacing w:line="360" w:lineRule="auto"/>
              <w:rPr>
                <w:rFonts w:hint="eastAsia" w:ascii="仿宋" w:hAnsi="仿宋" w:eastAsia="仿宋" w:cs="仿宋"/>
                <w:b/>
                <w:sz w:val="22"/>
                <w:szCs w:val="22"/>
                <w:highlight w:val="none"/>
              </w:rPr>
            </w:pPr>
            <w:r>
              <w:rPr>
                <w:rFonts w:hint="eastAsia" w:ascii="仿宋" w:hAnsi="仿宋" w:eastAsia="仿宋" w:cs="仿宋"/>
                <w:b/>
                <w:sz w:val="22"/>
                <w:szCs w:val="22"/>
                <w:highlight w:val="none"/>
              </w:rPr>
              <w:t xml:space="preserve">内</w:t>
            </w:r>
            <w:r>
              <w:rPr>
                <w:rFonts w:hint="eastAsia" w:ascii="仿宋" w:hAnsi="仿宋" w:eastAsia="仿宋" w:cs="仿宋"/>
                <w:b/>
                <w:bCs/>
                <w:sz w:val="22"/>
                <w:szCs w:val="22"/>
                <w:highlight w:val="none"/>
              </w:rPr>
              <w:t xml:space="preserve">容</w:t>
            </w:r>
            <w:r/>
          </w:p>
        </w:tc>
      </w:tr>
      <w:tr>
        <w:trPr>
          <w:trHeight w:val="396"/>
        </w:trPr>
        <w:tc>
          <w:tcPr>
            <w:tcW w:w="1355" w:type="dxa"/>
            <w:vAlign w:val="center"/>
            <w:textDirection w:val="lrTb"/>
            <w:noWrap w:val="false"/>
          </w:tcPr>
          <w:p>
            <w:pPr>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1.1</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词语定义：按通用合同条款执行</w:t>
            </w:r>
            <w:r/>
          </w:p>
        </w:tc>
      </w:tr>
      <w:tr>
        <w:trPr>
          <w:trHeight w:val="396"/>
        </w:trPr>
        <w:tc>
          <w:tcPr>
            <w:tcW w:w="1355" w:type="dxa"/>
            <w:vAlign w:val="center"/>
            <w:textDirection w:val="lrTb"/>
            <w:noWrap w:val="false"/>
          </w:tcPr>
          <w:p>
            <w:pPr>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1.1.13.1</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项目</w:t>
            </w:r>
            <w:r>
              <w:rPr>
                <w:rFonts w:hint="eastAsia" w:ascii="仿宋" w:hAnsi="仿宋" w:eastAsia="仿宋" w:cs="仿宋"/>
                <w:sz w:val="22"/>
                <w:szCs w:val="22"/>
                <w:highlight w:val="none"/>
              </w:rPr>
              <w:t xml:space="preserve">名称：</w:t>
            </w:r>
            <w:r/>
          </w:p>
          <w:p>
            <w:pPr>
              <w:pStyle w:val="838"/>
              <w:ind w:firstLine="0"/>
              <w:spacing w:line="360" w:lineRule="auto"/>
              <w:rPr>
                <w:rFonts w:hint="eastAsia" w:ascii="仿宋" w:hAnsi="仿宋" w:eastAsia="仿宋" w:cs="仿宋"/>
                <w:sz w:val="22"/>
                <w:szCs w:val="22"/>
                <w:highlight w:val="none"/>
                <w:lang w:val="en-US" w:eastAsia="zh-CN"/>
              </w:rPr>
            </w:pPr>
            <w:r>
              <w:rPr>
                <w:rFonts w:hint="eastAsia" w:ascii="仿宋" w:hAnsi="仿宋" w:eastAsia="仿宋" w:cs="仿宋"/>
                <w:b/>
                <w:bCs/>
                <w:sz w:val="24"/>
                <w:szCs w:val="24"/>
                <w:lang w:val="zh-CN"/>
              </w:rPr>
              <w:t xml:space="preserve">南京市雨花台中学岱山校区2026年运动场人造草坪、塑胶跑道采购及相关服务</w:t>
            </w:r>
            <w:r/>
          </w:p>
        </w:tc>
      </w:tr>
      <w:tr>
        <w:trPr>
          <w:trHeight w:val="396"/>
        </w:trPr>
        <w:tc>
          <w:tcPr>
            <w:tcW w:w="1355" w:type="dxa"/>
            <w:vAlign w:val="center"/>
            <w:textDirection w:val="lrTb"/>
            <w:noWrap w:val="false"/>
          </w:tcPr>
          <w:p>
            <w:pPr>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1.1.13.2</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工程所在场所：</w:t>
            </w:r>
            <w:r/>
          </w:p>
          <w:p>
            <w:pPr>
              <w:pStyle w:val="838"/>
              <w:ind w:firstLine="0"/>
              <w:spacing w:line="360" w:lineRule="auto"/>
              <w:rPr>
                <w:rFonts w:hint="eastAsia" w:ascii="仿宋" w:hAnsi="仿宋" w:eastAsia="仿宋" w:cs="仿宋"/>
                <w:sz w:val="22"/>
                <w:szCs w:val="22"/>
                <w:highlight w:val="none"/>
                <w:lang w:val="en-US" w:eastAsia="zh-CN"/>
              </w:rPr>
            </w:pPr>
            <w:r>
              <w:rPr>
                <w:rFonts w:hint="eastAsia" w:ascii="仿宋" w:hAnsi="仿宋" w:eastAsia="仿宋" w:cs="仿宋"/>
                <w:b/>
                <w:bCs/>
                <w:sz w:val="24"/>
                <w:szCs w:val="24"/>
                <w:lang w:val="zh-CN"/>
              </w:rPr>
              <w:t xml:space="preserve">南京市雨花台中学岱山校区</w:t>
            </w:r>
            <w:r/>
          </w:p>
        </w:tc>
      </w:tr>
      <w:tr>
        <w:trPr>
          <w:trHeight w:val="396"/>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1.3</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组成合同的各项文件应互相解释，互为说明。解释合同文件的优先顺序为如下第</w:t>
            </w:r>
            <w:r>
              <w:rPr>
                <w:rFonts w:hint="eastAsia" w:ascii="仿宋" w:hAnsi="仿宋" w:eastAsia="仿宋" w:cs="仿宋"/>
                <w:sz w:val="22"/>
                <w:szCs w:val="22"/>
                <w:highlight w:val="none"/>
                <w:u w:val="single"/>
              </w:rPr>
              <w:t xml:space="preserve">（1）</w:t>
            </w:r>
            <w:r>
              <w:rPr>
                <w:rFonts w:hint="eastAsia" w:ascii="仿宋" w:hAnsi="仿宋" w:eastAsia="仿宋" w:cs="仿宋"/>
                <w:sz w:val="22"/>
                <w:szCs w:val="22"/>
                <w:highlight w:val="none"/>
              </w:rPr>
              <w:t xml:space="preserve">种执行：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p>
        </w:tc>
      </w:tr>
      <w:tr>
        <w:trPr>
          <w:trHeight w:val="396"/>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1.4.1</w:t>
            </w:r>
            <w:r/>
          </w:p>
        </w:tc>
        <w:tc>
          <w:tcPr>
            <w:tcW w:w="8676" w:type="dxa"/>
            <w:vAlign w:val="center"/>
            <w:textDirection w:val="lrTb"/>
            <w:noWrap w:val="false"/>
          </w:tcPr>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合同生效条件为下列第</w:t>
            </w:r>
            <w:r>
              <w:rPr>
                <w:rFonts w:hint="eastAsia" w:ascii="仿宋" w:hAnsi="仿宋" w:eastAsia="仿宋" w:cs="仿宋"/>
                <w:sz w:val="22"/>
                <w:szCs w:val="22"/>
                <w:highlight w:val="none"/>
                <w:u w:val="single"/>
              </w:rPr>
              <w:t xml:space="preserve">（3）</w:t>
            </w:r>
            <w:r>
              <w:rPr>
                <w:rFonts w:hint="eastAsia" w:ascii="仿宋" w:hAnsi="仿宋" w:eastAsia="仿宋" w:cs="仿宋"/>
                <w:sz w:val="22"/>
                <w:szCs w:val="22"/>
                <w:highlight w:val="none"/>
              </w:rPr>
              <w:t xml:space="preserve">种情况：</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（2）买方</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卖方</w:t>
            </w:r>
            <w:r>
              <w:rPr>
                <w:rFonts w:hint="eastAsia" w:ascii="仿宋" w:hAnsi="仿宋" w:eastAsia="仿宋" w:cs="仿宋"/>
                <w:sz w:val="22"/>
                <w:szCs w:val="22"/>
                <w:highlight w:val="none"/>
                <w:lang w:val="en-US" w:eastAsia="zh-CN"/>
              </w:rPr>
              <w:t xml:space="preserve">及代建方</w:t>
            </w:r>
            <w:r>
              <w:rPr>
                <w:rFonts w:hint="eastAsia" w:ascii="仿宋" w:hAnsi="仿宋" w:eastAsia="仿宋" w:cs="仿宋"/>
                <w:sz w:val="22"/>
                <w:szCs w:val="22"/>
                <w:highlight w:val="none"/>
              </w:rPr>
              <w:t xml:space="preserve">的法定代表人（单位负责人）或其授权代表在合同协议书上签字并加盖单位章后，合同生效。</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（3）其他：</w:t>
            </w:r>
            <w:r>
              <w:rPr>
                <w:rFonts w:hint="eastAsia" w:ascii="仿宋" w:hAnsi="仿宋" w:eastAsia="仿宋" w:cs="仿宋"/>
                <w:sz w:val="22"/>
                <w:szCs w:val="22"/>
                <w:highlight w:val="none"/>
                <w:u w:val="single"/>
              </w:rPr>
              <w:t xml:space="preserve">1.合同经买卖</w:t>
            </w:r>
            <w:r>
              <w:rPr>
                <w:rFonts w:hint="eastAsia" w:ascii="仿宋" w:hAnsi="仿宋" w:eastAsia="仿宋" w:cs="仿宋"/>
                <w:sz w:val="22"/>
                <w:szCs w:val="22"/>
                <w:highlight w:val="none"/>
                <w:u w:val="single"/>
                <w:lang w:val="en-US" w:eastAsia="zh-CN"/>
              </w:rPr>
              <w:t xml:space="preserve">双方及代建方</w:t>
            </w:r>
            <w:r>
              <w:rPr>
                <w:rFonts w:hint="eastAsia" w:ascii="仿宋" w:hAnsi="仿宋" w:eastAsia="仿宋" w:cs="仿宋"/>
                <w:sz w:val="22"/>
                <w:szCs w:val="22"/>
                <w:highlight w:val="none"/>
                <w:u w:val="single"/>
              </w:rPr>
              <w:t xml:space="preserve">代表签字并加盖单位公章或合同专用章后，即行生效。 2.合同生效后，买卖</w:t>
            </w:r>
            <w:r>
              <w:rPr>
                <w:rFonts w:hint="eastAsia" w:ascii="仿宋" w:hAnsi="仿宋" w:eastAsia="仿宋" w:cs="仿宋"/>
                <w:sz w:val="22"/>
                <w:szCs w:val="22"/>
                <w:highlight w:val="none"/>
                <w:u w:val="single"/>
                <w:lang w:val="en-US" w:eastAsia="zh-CN"/>
              </w:rPr>
              <w:t xml:space="preserve">等各</w:t>
            </w:r>
            <w:r>
              <w:rPr>
                <w:rFonts w:hint="eastAsia" w:ascii="仿宋" w:hAnsi="仿宋" w:eastAsia="仿宋" w:cs="仿宋"/>
                <w:sz w:val="22"/>
                <w:szCs w:val="22"/>
                <w:highlight w:val="none"/>
                <w:u w:val="single"/>
              </w:rPr>
              <w:t xml:space="preserve">方</w:t>
            </w:r>
            <w:r>
              <w:rPr>
                <w:rFonts w:hint="eastAsia" w:ascii="仿宋" w:hAnsi="仿宋" w:eastAsia="仿宋" w:cs="仿宋"/>
                <w:sz w:val="22"/>
                <w:szCs w:val="22"/>
                <w:highlight w:val="none"/>
                <w:u w:val="single"/>
                <w:lang w:val="en-US" w:eastAsia="zh-CN"/>
              </w:rPr>
              <w:t xml:space="preserve">及代建方</w:t>
            </w:r>
            <w:r>
              <w:rPr>
                <w:rFonts w:hint="eastAsia" w:ascii="仿宋" w:hAnsi="仿宋" w:eastAsia="仿宋" w:cs="仿宋"/>
                <w:sz w:val="22"/>
                <w:szCs w:val="22"/>
                <w:highlight w:val="none"/>
                <w:u w:val="single"/>
              </w:rPr>
              <w:t xml:space="preserve">都应严格履行合同，如出现问题应按照《中华人民共和国民法典》等有关规定办理。 3.合同在执行过程中出现的未尽事宜，</w:t>
            </w:r>
            <w:r>
              <w:rPr>
                <w:rFonts w:hint="eastAsia" w:ascii="仿宋" w:hAnsi="仿宋" w:eastAsia="仿宋" w:cs="仿宋"/>
                <w:sz w:val="22"/>
                <w:szCs w:val="22"/>
                <w:highlight w:val="none"/>
                <w:u w:val="single"/>
                <w:lang w:val="en-US" w:eastAsia="zh-CN"/>
              </w:rPr>
              <w:t xml:space="preserve">各</w:t>
            </w:r>
            <w:r>
              <w:rPr>
                <w:rFonts w:hint="eastAsia" w:ascii="仿宋" w:hAnsi="仿宋" w:eastAsia="仿宋" w:cs="仿宋"/>
                <w:sz w:val="22"/>
                <w:szCs w:val="22"/>
                <w:highlight w:val="none"/>
                <w:u w:val="single"/>
              </w:rPr>
              <w:t xml:space="preserve">方在不违背合同和招标文件的原则下，协商解决。协商结果以“补充协议”方式作为合同的附件，与合同具有同等效力。 </w:t>
            </w:r>
            <w:r/>
          </w:p>
        </w:tc>
      </w:tr>
      <w:tr>
        <w:trPr>
          <w:trHeight w:val="396"/>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1.4.2</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合同变更条件为下列第</w:t>
            </w:r>
            <w:r>
              <w:rPr>
                <w:rFonts w:hint="eastAsia" w:ascii="仿宋" w:hAnsi="仿宋" w:eastAsia="仿宋" w:cs="仿宋"/>
                <w:sz w:val="22"/>
                <w:szCs w:val="22"/>
                <w:highlight w:val="none"/>
                <w:u w:val="single"/>
              </w:rPr>
              <w:t xml:space="preserve">（2）</w:t>
            </w:r>
            <w:r>
              <w:rPr>
                <w:rFonts w:hint="eastAsia" w:ascii="仿宋" w:hAnsi="仿宋" w:eastAsia="仿宋" w:cs="仿宋"/>
                <w:sz w:val="22"/>
                <w:szCs w:val="22"/>
                <w:highlight w:val="none"/>
              </w:rPr>
              <w:t xml:space="preserve">种情况： </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（2）在合同履行过程中，如需对合同进行变更，</w:t>
            </w:r>
            <w:r>
              <w:rPr>
                <w:rFonts w:hint="eastAsia" w:ascii="仿宋" w:hAnsi="仿宋" w:eastAsia="仿宋" w:cs="仿宋"/>
                <w:sz w:val="22"/>
                <w:szCs w:val="22"/>
                <w:highlight w:val="none"/>
                <w:lang w:val="en-US" w:eastAsia="zh-CN"/>
              </w:rPr>
              <w:t xml:space="preserve">各</w:t>
            </w:r>
            <w:r>
              <w:rPr>
                <w:rFonts w:hint="eastAsia" w:ascii="仿宋" w:hAnsi="仿宋" w:eastAsia="仿宋" w:cs="仿宋"/>
                <w:sz w:val="22"/>
                <w:szCs w:val="22"/>
                <w:highlight w:val="none"/>
              </w:rPr>
              <w:t xml:space="preserve">方应签订书面协议，并经</w:t>
            </w:r>
            <w:r>
              <w:rPr>
                <w:rFonts w:hint="eastAsia" w:ascii="仿宋" w:hAnsi="仿宋" w:eastAsia="仿宋" w:cs="仿宋"/>
                <w:sz w:val="22"/>
                <w:szCs w:val="22"/>
                <w:highlight w:val="none"/>
                <w:lang w:val="en-US" w:eastAsia="zh-CN"/>
              </w:rPr>
              <w:t xml:space="preserve">各</w:t>
            </w:r>
            <w:r>
              <w:rPr>
                <w:rFonts w:hint="eastAsia" w:ascii="仿宋" w:hAnsi="仿宋" w:eastAsia="仿宋" w:cs="仿宋"/>
                <w:sz w:val="22"/>
                <w:szCs w:val="22"/>
                <w:highlight w:val="none"/>
              </w:rPr>
              <w:t xml:space="preserve">方法定代表人（单位负责人）或其授权代表签字并加盖单位</w:t>
            </w:r>
            <w:r>
              <w:rPr>
                <w:rFonts w:hint="eastAsia" w:ascii="仿宋" w:hAnsi="仿宋" w:eastAsia="仿宋" w:cs="仿宋"/>
                <w:sz w:val="22"/>
                <w:szCs w:val="22"/>
                <w:highlight w:val="none"/>
                <w:u w:val="single"/>
              </w:rPr>
              <w:t xml:space="preserve">公章或合同专用章</w:t>
            </w:r>
            <w:r>
              <w:rPr>
                <w:rFonts w:hint="eastAsia" w:ascii="仿宋" w:hAnsi="仿宋" w:eastAsia="仿宋" w:cs="仿宋"/>
                <w:sz w:val="22"/>
                <w:szCs w:val="22"/>
                <w:highlight w:val="none"/>
              </w:rPr>
              <w:t xml:space="preserve">后生效。</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（3）其他：</w:t>
            </w:r>
            <w:r/>
          </w:p>
        </w:tc>
      </w:tr>
      <w:tr>
        <w:trPr>
          <w:trHeight w:val="396"/>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1.5.1</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买方</w:t>
            </w:r>
            <w:r>
              <w:rPr>
                <w:rFonts w:hint="eastAsia" w:ascii="仿宋" w:hAnsi="仿宋" w:eastAsia="仿宋" w:cs="仿宋"/>
                <w:sz w:val="22"/>
                <w:szCs w:val="22"/>
                <w:highlight w:val="none"/>
                <w:lang w:val="en-US" w:eastAsia="zh-CN"/>
              </w:rPr>
              <w:t xml:space="preserve">/代建方</w:t>
            </w:r>
            <w:r>
              <w:rPr>
                <w:rFonts w:hint="eastAsia" w:ascii="仿宋" w:hAnsi="仿宋" w:eastAsia="仿宋" w:cs="仿宋"/>
                <w:sz w:val="22"/>
                <w:szCs w:val="22"/>
                <w:highlight w:val="none"/>
              </w:rPr>
              <w:t xml:space="preserve">指定的联系人：</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买方</w:t>
            </w:r>
            <w:r>
              <w:rPr>
                <w:rFonts w:hint="eastAsia" w:ascii="仿宋" w:hAnsi="仿宋" w:eastAsia="仿宋" w:cs="仿宋"/>
                <w:sz w:val="22"/>
                <w:szCs w:val="22"/>
                <w:highlight w:val="none"/>
                <w:lang w:val="en-US" w:eastAsia="zh-CN"/>
              </w:rPr>
              <w:t xml:space="preserve">/代建方</w:t>
            </w:r>
            <w:r>
              <w:rPr>
                <w:rFonts w:hint="eastAsia" w:ascii="仿宋" w:hAnsi="仿宋" w:eastAsia="仿宋" w:cs="仿宋"/>
                <w:sz w:val="22"/>
                <w:szCs w:val="22"/>
                <w:highlight w:val="none"/>
              </w:rPr>
              <w:t xml:space="preserve">指定的联系方式：</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rPr>
              <w:t xml:space="preserve">。</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卖方指定的联系人：</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卖方指定的联系方式：</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u w:val="single"/>
              </w:rPr>
              <w:t xml:space="preserve">。</w:t>
            </w:r>
            <w:r/>
          </w:p>
        </w:tc>
      </w:tr>
      <w:tr>
        <w:trPr>
          <w:trHeight w:val="396"/>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1.6.3</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牵头人在履行合同中的所有行为是否均视为已获得联合体各方的授权的约定：</w:t>
            </w:r>
            <w:r>
              <w:rPr>
                <w:rFonts w:hint="eastAsia" w:ascii="仿宋" w:hAnsi="仿宋" w:eastAsia="仿宋" w:cs="仿宋"/>
                <w:sz w:val="22"/>
                <w:szCs w:val="22"/>
                <w:highlight w:val="none"/>
                <w:u w:val="single"/>
              </w:rPr>
              <w:t xml:space="preserve"> /</w:t>
            </w:r>
            <w:r/>
          </w:p>
        </w:tc>
      </w:tr>
      <w:tr>
        <w:trPr>
          <w:trHeight w:val="395"/>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3.1.2</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关于签约合同价是否为固定价格的约定：</w:t>
            </w:r>
            <w:r/>
          </w:p>
          <w:p>
            <w:pPr>
              <w:pStyle w:val="838"/>
              <w:numPr>
                <w:ilvl w:val="0"/>
                <w:numId w:val="0"/>
              </w:numPr>
              <w:ind w:firstLine="0"/>
              <w:spacing w:line="360" w:lineRule="auto"/>
              <w:rPr>
                <w:rFonts w:hint="eastAsia" w:ascii="仿宋" w:hAnsi="仿宋" w:eastAsia="仿宋" w:cs="仿宋"/>
                <w:sz w:val="22"/>
                <w:szCs w:val="22"/>
                <w:highlight w:val="none"/>
                <w:u w:val="none"/>
                <w:lang w:val="en-US"/>
              </w:rPr>
            </w:pPr>
            <w:r>
              <w:rPr>
                <w:rFonts w:hint="eastAsia" w:ascii="仿宋" w:hAnsi="仿宋" w:eastAsia="仿宋" w:cs="仿宋"/>
                <w:sz w:val="22"/>
                <w:szCs w:val="22"/>
                <w:highlight w:val="none"/>
                <w:u w:val="none"/>
                <w:lang w:eastAsia="zh-CN"/>
              </w:rPr>
              <w:t xml:space="preserve">（</w:t>
            </w:r>
            <w:r>
              <w:rPr>
                <w:rFonts w:hint="eastAsia" w:ascii="仿宋" w:hAnsi="仿宋" w:eastAsia="仿宋" w:cs="仿宋"/>
                <w:sz w:val="22"/>
                <w:szCs w:val="22"/>
                <w:highlight w:val="none"/>
                <w:u w:val="none"/>
                <w:lang w:val="en-US" w:eastAsia="zh-CN"/>
              </w:rPr>
              <w:t xml:space="preserve">1</w:t>
            </w:r>
            <w:r>
              <w:rPr>
                <w:rFonts w:hint="eastAsia" w:ascii="仿宋" w:hAnsi="仿宋" w:eastAsia="仿宋" w:cs="仿宋"/>
                <w:sz w:val="22"/>
                <w:szCs w:val="22"/>
                <w:highlight w:val="none"/>
                <w:u w:val="none"/>
                <w:lang w:eastAsia="zh-CN"/>
              </w:rPr>
              <w:t xml:space="preserve">）</w:t>
            </w:r>
            <w:r>
              <w:rPr>
                <w:rFonts w:hint="eastAsia" w:ascii="仿宋" w:hAnsi="仿宋" w:eastAsia="仿宋" w:cs="仿宋"/>
                <w:sz w:val="22"/>
                <w:szCs w:val="22"/>
                <w:highlight w:val="none"/>
                <w:u w:val="none"/>
              </w:rPr>
              <w:t xml:space="preserve">合同价格形式 ①本项目采用固定单价合同，合同单价为全费用</w:t>
            </w:r>
            <w:r>
              <w:rPr>
                <w:rFonts w:hint="eastAsia" w:ascii="仿宋" w:hAnsi="仿宋" w:eastAsia="仿宋" w:cs="仿宋"/>
                <w:sz w:val="22"/>
                <w:szCs w:val="22"/>
                <w:highlight w:val="none"/>
                <w:u w:val="none"/>
                <w:lang w:val="en-US" w:eastAsia="zh-CN"/>
              </w:rPr>
              <w:t xml:space="preserve">综合</w:t>
            </w:r>
            <w:r>
              <w:rPr>
                <w:rFonts w:hint="eastAsia" w:ascii="仿宋" w:hAnsi="仿宋" w:eastAsia="仿宋" w:cs="仿宋"/>
                <w:sz w:val="22"/>
                <w:szCs w:val="22"/>
                <w:highlight w:val="none"/>
                <w:u w:val="none"/>
              </w:rPr>
              <w:t xml:space="preserve">单价。</w:t>
            </w:r>
            <w:r>
              <w:rPr>
                <w:rFonts w:hint="eastAsia" w:ascii="仿宋" w:hAnsi="仿宋" w:eastAsia="仿宋" w:cs="仿宋"/>
                <w:sz w:val="22"/>
                <w:szCs w:val="22"/>
                <w:highlight w:val="none"/>
                <w:u w:val="none"/>
                <w:lang w:val="en-US" w:eastAsia="zh-CN"/>
              </w:rPr>
              <w:t xml:space="preserve">卖方已</w:t>
            </w:r>
            <w:r>
              <w:rPr>
                <w:rFonts w:hint="eastAsia" w:ascii="仿宋" w:hAnsi="仿宋" w:eastAsia="仿宋" w:cs="仿宋"/>
                <w:sz w:val="22"/>
                <w:szCs w:val="22"/>
                <w:highlight w:val="none"/>
                <w:u w:val="none"/>
              </w:rPr>
              <w:t xml:space="preserve">充分考虑合同期限内可能发生的政策调整、市场风险等各项因素，并将各有关因素对投标决策的影响由</w:t>
            </w:r>
            <w:r>
              <w:rPr>
                <w:rFonts w:hint="eastAsia" w:ascii="仿宋" w:hAnsi="仿宋" w:eastAsia="仿宋" w:cs="仿宋"/>
                <w:sz w:val="22"/>
                <w:szCs w:val="22"/>
                <w:highlight w:val="none"/>
                <w:u w:val="none"/>
                <w:lang w:val="en-US" w:eastAsia="zh-CN"/>
              </w:rPr>
              <w:t xml:space="preserve">卖方</w:t>
            </w:r>
            <w:r>
              <w:rPr>
                <w:rFonts w:hint="eastAsia" w:ascii="仿宋" w:hAnsi="仿宋" w:eastAsia="仿宋" w:cs="仿宋"/>
                <w:sz w:val="22"/>
                <w:szCs w:val="22"/>
                <w:highlight w:val="none"/>
                <w:u w:val="none"/>
              </w:rPr>
              <w:t xml:space="preserve">自行计入</w:t>
            </w:r>
            <w:r>
              <w:rPr>
                <w:rFonts w:hint="eastAsia" w:ascii="仿宋" w:hAnsi="仿宋" w:eastAsia="仿宋" w:cs="仿宋"/>
                <w:sz w:val="22"/>
                <w:szCs w:val="22"/>
                <w:highlight w:val="none"/>
                <w:u w:val="none"/>
                <w:lang w:val="en-US" w:eastAsia="zh-CN"/>
              </w:rPr>
              <w:t xml:space="preserve">合同</w:t>
            </w:r>
            <w:r>
              <w:rPr>
                <w:rFonts w:hint="eastAsia" w:ascii="仿宋" w:hAnsi="仿宋" w:eastAsia="仿宋" w:cs="仿宋"/>
                <w:sz w:val="22"/>
                <w:szCs w:val="22"/>
                <w:highlight w:val="none"/>
                <w:u w:val="none"/>
              </w:rPr>
              <w:t xml:space="preserve">价内，</w:t>
            </w:r>
            <w:r>
              <w:rPr>
                <w:rFonts w:hint="eastAsia" w:ascii="仿宋" w:hAnsi="仿宋" w:eastAsia="仿宋" w:cs="仿宋"/>
                <w:sz w:val="22"/>
                <w:szCs w:val="22"/>
                <w:highlight w:val="none"/>
                <w:u w:val="none"/>
                <w:lang w:val="en-US" w:eastAsia="zh-CN"/>
              </w:rPr>
              <w:t xml:space="preserve">除合同另有约定外</w:t>
            </w:r>
            <w:r>
              <w:rPr>
                <w:rFonts w:hint="eastAsia" w:ascii="仿宋" w:hAnsi="仿宋" w:eastAsia="仿宋" w:cs="仿宋"/>
                <w:sz w:val="22"/>
                <w:szCs w:val="22"/>
                <w:highlight w:val="none"/>
                <w:u w:val="none"/>
              </w:rPr>
              <w:t xml:space="preserve">，</w:t>
            </w:r>
            <w:r>
              <w:rPr>
                <w:rFonts w:hint="eastAsia" w:ascii="仿宋" w:hAnsi="仿宋" w:eastAsia="仿宋" w:cs="仿宋"/>
                <w:sz w:val="22"/>
                <w:szCs w:val="22"/>
                <w:highlight w:val="none"/>
                <w:u w:val="none"/>
                <w:lang w:val="en-US" w:eastAsia="zh-CN"/>
              </w:rPr>
              <w:t xml:space="preserve">合同</w:t>
            </w:r>
            <w:r>
              <w:rPr>
                <w:rFonts w:hint="eastAsia" w:ascii="仿宋" w:hAnsi="仿宋" w:eastAsia="仿宋" w:cs="仿宋"/>
                <w:sz w:val="22"/>
                <w:szCs w:val="22"/>
                <w:highlight w:val="none"/>
                <w:u w:val="none"/>
              </w:rPr>
              <w:t xml:space="preserve">单价不做任何调整，数量按实结算。</w:t>
            </w:r>
            <w:r>
              <w:rPr>
                <w:rFonts w:hint="eastAsia" w:ascii="仿宋" w:hAnsi="仿宋" w:eastAsia="仿宋" w:cs="仿宋"/>
                <w:sz w:val="22"/>
                <w:szCs w:val="22"/>
                <w:highlight w:val="none"/>
                <w:u w:val="none"/>
                <w:lang w:val="en-US" w:eastAsia="zh-CN"/>
              </w:rPr>
              <w:t xml:space="preserve">买方</w:t>
            </w:r>
            <w:r>
              <w:rPr>
                <w:rFonts w:hint="eastAsia" w:ascii="仿宋" w:hAnsi="仿宋" w:eastAsia="仿宋" w:cs="仿宋"/>
                <w:sz w:val="22"/>
                <w:szCs w:val="22"/>
                <w:highlight w:val="none"/>
                <w:u w:val="none"/>
              </w:rPr>
              <w:t xml:space="preserve">有权调整</w:t>
            </w:r>
            <w:r>
              <w:rPr>
                <w:rFonts w:hint="eastAsia" w:ascii="仿宋" w:hAnsi="仿宋" w:eastAsia="仿宋" w:cs="仿宋"/>
                <w:sz w:val="22"/>
                <w:szCs w:val="22"/>
                <w:highlight w:val="none"/>
                <w:u w:val="none"/>
                <w:lang w:val="en-US" w:eastAsia="zh-CN"/>
              </w:rPr>
              <w:t xml:space="preserve">清单</w:t>
            </w:r>
            <w:r>
              <w:rPr>
                <w:rFonts w:hint="eastAsia" w:ascii="仿宋" w:hAnsi="仿宋" w:eastAsia="仿宋" w:cs="仿宋"/>
                <w:sz w:val="22"/>
                <w:szCs w:val="22"/>
                <w:highlight w:val="none"/>
                <w:u w:val="none"/>
              </w:rPr>
              <w:t xml:space="preserve">数量，并以</w:t>
            </w:r>
            <w:r>
              <w:rPr>
                <w:rFonts w:hint="eastAsia" w:ascii="仿宋" w:hAnsi="仿宋" w:eastAsia="仿宋" w:cs="仿宋"/>
                <w:sz w:val="22"/>
                <w:szCs w:val="22"/>
                <w:highlight w:val="none"/>
                <w:u w:val="none"/>
                <w:lang w:val="en-US" w:eastAsia="zh-CN"/>
              </w:rPr>
              <w:t xml:space="preserve">合同</w:t>
            </w:r>
            <w:r>
              <w:rPr>
                <w:rFonts w:hint="eastAsia" w:ascii="仿宋" w:hAnsi="仿宋" w:eastAsia="仿宋" w:cs="仿宋"/>
                <w:sz w:val="22"/>
                <w:szCs w:val="22"/>
                <w:highlight w:val="none"/>
                <w:u w:val="none"/>
              </w:rPr>
              <w:t xml:space="preserve">单价乘以实际数量结算</w:t>
            </w:r>
            <w:r>
              <w:rPr>
                <w:rFonts w:hint="eastAsia" w:ascii="仿宋" w:hAnsi="仿宋" w:eastAsia="仿宋" w:cs="仿宋"/>
                <w:sz w:val="22"/>
                <w:szCs w:val="22"/>
                <w:highlight w:val="none"/>
                <w:u w:val="none"/>
                <w:lang w:eastAsia="zh-CN"/>
              </w:rPr>
              <w:t xml:space="preserve">，</w:t>
            </w:r>
            <w:r>
              <w:rPr>
                <w:rFonts w:hint="eastAsia" w:ascii="仿宋" w:hAnsi="仿宋" w:eastAsia="仿宋" w:cs="仿宋"/>
                <w:bCs w:val="0"/>
                <w:sz w:val="22"/>
                <w:szCs w:val="22"/>
                <w:highlight w:val="none"/>
                <w:u w:val="none"/>
                <w:lang w:val="en-US" w:eastAsia="zh-CN"/>
              </w:rPr>
              <w:t xml:space="preserve">卖方</w:t>
            </w:r>
            <w:r>
              <w:rPr>
                <w:rFonts w:hint="eastAsia" w:ascii="仿宋" w:hAnsi="仿宋" w:eastAsia="仿宋" w:cs="仿宋"/>
                <w:bCs w:val="0"/>
                <w:sz w:val="22"/>
                <w:szCs w:val="22"/>
                <w:highlight w:val="none"/>
                <w:u w:val="none"/>
              </w:rPr>
              <w:t xml:space="preserve">不得以该子项利润率高等任何理由要求</w:t>
            </w:r>
            <w:r>
              <w:rPr>
                <w:rFonts w:hint="eastAsia" w:ascii="仿宋" w:hAnsi="仿宋" w:eastAsia="仿宋" w:cs="仿宋"/>
                <w:bCs w:val="0"/>
                <w:sz w:val="22"/>
                <w:szCs w:val="22"/>
                <w:highlight w:val="none"/>
                <w:u w:val="none"/>
                <w:lang w:val="en-US" w:eastAsia="zh-CN"/>
              </w:rPr>
              <w:t xml:space="preserve">买方</w:t>
            </w:r>
            <w:r>
              <w:rPr>
                <w:rFonts w:hint="eastAsia" w:ascii="仿宋" w:hAnsi="仿宋" w:eastAsia="仿宋" w:cs="仿宋"/>
                <w:bCs w:val="0"/>
                <w:sz w:val="22"/>
                <w:szCs w:val="22"/>
                <w:highlight w:val="none"/>
                <w:u w:val="none"/>
              </w:rPr>
              <w:t xml:space="preserve">对此进行费用补偿</w:t>
            </w:r>
            <w:r>
              <w:rPr>
                <w:rFonts w:hint="eastAsia" w:ascii="仿宋" w:hAnsi="仿宋" w:eastAsia="仿宋" w:cs="仿宋"/>
                <w:bCs w:val="0"/>
                <w:sz w:val="22"/>
                <w:szCs w:val="22"/>
                <w:highlight w:val="none"/>
                <w:u w:val="none"/>
                <w:lang w:eastAsia="zh-CN"/>
              </w:rPr>
              <w:t xml:space="preserve">。</w:t>
            </w:r>
            <w:r>
              <w:rPr>
                <w:rFonts w:hint="eastAsia" w:ascii="仿宋" w:hAnsi="仿宋" w:eastAsia="仿宋" w:cs="仿宋"/>
                <w:sz w:val="22"/>
                <w:szCs w:val="22"/>
                <w:highlight w:val="none"/>
                <w:u w:val="none"/>
              </w:rPr>
              <w:t xml:space="preserve"> ②采用固定单价合同，除非经买方同意的设计变更、现场签证及出现本合同规定的可以调整价款的情形，投标单价一经合同约定，今后不再调整。 ③</w:t>
            </w:r>
            <w:r>
              <w:rPr>
                <w:rFonts w:hint="eastAsia" w:ascii="仿宋" w:hAnsi="仿宋" w:eastAsia="仿宋" w:cs="仿宋"/>
                <w:sz w:val="22"/>
                <w:szCs w:val="22"/>
                <w:highlight w:val="none"/>
                <w:u w:val="none"/>
                <w:lang w:val="en-US" w:eastAsia="zh-CN"/>
              </w:rPr>
              <w:t xml:space="preserve">合同</w:t>
            </w:r>
            <w:r>
              <w:rPr>
                <w:rFonts w:hint="eastAsia" w:ascii="仿宋" w:hAnsi="仿宋" w:eastAsia="仿宋" w:cs="仿宋"/>
                <w:sz w:val="22"/>
                <w:szCs w:val="22"/>
                <w:highlight w:val="none"/>
                <w:u w:val="none"/>
              </w:rPr>
              <w:t xml:space="preserve">单价中包括招标文件所确定的招标范围内所有设备、材料及其运抵买方所在项目工地现场，安装</w:t>
            </w:r>
            <w:r>
              <w:rPr>
                <w:rFonts w:hint="eastAsia" w:ascii="仿宋" w:hAnsi="仿宋" w:eastAsia="仿宋" w:cs="仿宋"/>
                <w:sz w:val="22"/>
                <w:szCs w:val="22"/>
                <w:highlight w:val="none"/>
                <w:u w:val="none"/>
                <w:lang w:eastAsia="zh-CN"/>
              </w:rPr>
              <w:t xml:space="preserve">（</w:t>
            </w:r>
            <w:r>
              <w:rPr>
                <w:rFonts w:hint="eastAsia" w:ascii="仿宋" w:hAnsi="仿宋" w:eastAsia="仿宋" w:cs="仿宋"/>
                <w:sz w:val="22"/>
                <w:szCs w:val="22"/>
                <w:highlight w:val="none"/>
                <w:u w:val="none"/>
                <w:lang w:val="en-US" w:eastAsia="zh-CN"/>
              </w:rPr>
              <w:t xml:space="preserve">测试系统</w:t>
            </w:r>
            <w:r>
              <w:rPr>
                <w:rFonts w:hint="eastAsia" w:ascii="仿宋" w:hAnsi="仿宋" w:eastAsia="仿宋" w:cs="仿宋"/>
                <w:sz w:val="22"/>
                <w:szCs w:val="22"/>
                <w:highlight w:val="none"/>
                <w:u w:val="none"/>
                <w:lang w:eastAsia="zh-CN"/>
              </w:rPr>
              <w:t xml:space="preserve">的电源（</w:t>
            </w:r>
            <w:r>
              <w:rPr>
                <w:rFonts w:hint="eastAsia" w:ascii="仿宋" w:hAnsi="仿宋" w:eastAsia="仿宋" w:cs="仿宋"/>
                <w:sz w:val="22"/>
                <w:szCs w:val="22"/>
                <w:highlight w:val="none"/>
                <w:u w:val="none"/>
                <w:lang w:val="en-US" w:eastAsia="zh-CN"/>
              </w:rPr>
              <w:t xml:space="preserve">如有</w:t>
            </w:r>
            <w:r>
              <w:rPr>
                <w:rFonts w:hint="eastAsia" w:ascii="仿宋" w:hAnsi="仿宋" w:eastAsia="仿宋" w:cs="仿宋"/>
                <w:sz w:val="22"/>
                <w:szCs w:val="22"/>
                <w:highlight w:val="none"/>
                <w:u w:val="none"/>
                <w:lang w:eastAsia="zh-CN"/>
              </w:rPr>
              <w:t xml:space="preserve">）线接至预埋</w:t>
            </w:r>
            <w:r>
              <w:rPr>
                <w:rFonts w:hint="eastAsia" w:ascii="仿宋" w:hAnsi="仿宋" w:eastAsia="仿宋" w:cs="仿宋"/>
                <w:sz w:val="22"/>
                <w:szCs w:val="22"/>
                <w:highlight w:val="none"/>
                <w:u w:val="none"/>
                <w:lang w:val="en-US" w:eastAsia="zh-CN"/>
              </w:rPr>
              <w:t xml:space="preserve">点位</w:t>
            </w:r>
            <w:r>
              <w:rPr>
                <w:rFonts w:hint="eastAsia" w:ascii="仿宋" w:hAnsi="仿宋" w:eastAsia="仿宋" w:cs="仿宋"/>
                <w:sz w:val="22"/>
                <w:szCs w:val="22"/>
                <w:highlight w:val="none"/>
                <w:u w:val="none"/>
                <w:lang w:eastAsia="zh-CN"/>
              </w:rPr>
              <w:t xml:space="preserve">或配电箱）</w:t>
            </w:r>
            <w:r>
              <w:rPr>
                <w:rFonts w:hint="eastAsia" w:ascii="仿宋" w:hAnsi="仿宋" w:eastAsia="仿宋" w:cs="仿宋"/>
                <w:sz w:val="22"/>
                <w:szCs w:val="22"/>
                <w:highlight w:val="none"/>
                <w:u w:val="none"/>
              </w:rPr>
              <w:t xml:space="preserve">、调试、通过验收直至交付使用的价格体现</w:t>
            </w:r>
            <w:r>
              <w:rPr>
                <w:rFonts w:hint="eastAsia" w:ascii="仿宋" w:hAnsi="仿宋" w:eastAsia="仿宋" w:cs="仿宋"/>
                <w:sz w:val="22"/>
                <w:szCs w:val="22"/>
                <w:highlight w:val="none"/>
                <w:u w:val="none"/>
                <w:lang w:eastAsia="zh-CN"/>
              </w:rPr>
              <w:t xml:space="preserve">；</w:t>
            </w:r>
            <w:r>
              <w:rPr>
                <w:rFonts w:hint="eastAsia" w:ascii="仿宋" w:hAnsi="仿宋" w:eastAsia="仿宋" w:cs="仿宋"/>
                <w:sz w:val="22"/>
                <w:szCs w:val="22"/>
                <w:highlight w:val="none"/>
                <w:u w:val="none"/>
              </w:rPr>
              <w:t xml:space="preserve">包括但不限于卖方自制的或外购的全部设备及材料的价格、包装费、运杂费（运抵买方工地现场）、运输保险费、随机提供的备品备件费及专用工具费、配套及辅助材料</w:t>
            </w:r>
            <w:r>
              <w:rPr>
                <w:rFonts w:hint="eastAsia" w:ascii="仿宋" w:hAnsi="仿宋" w:eastAsia="仿宋" w:cs="仿宋"/>
                <w:sz w:val="22"/>
                <w:szCs w:val="22"/>
                <w:highlight w:val="none"/>
                <w:u w:val="none"/>
                <w:lang w:val="en-US" w:eastAsia="zh-CN"/>
              </w:rPr>
              <w:t xml:space="preserve">和</w:t>
            </w:r>
            <w:r>
              <w:rPr>
                <w:rFonts w:hint="eastAsia" w:ascii="仿宋" w:hAnsi="仿宋" w:eastAsia="仿宋" w:cs="仿宋"/>
                <w:sz w:val="22"/>
                <w:szCs w:val="22"/>
                <w:highlight w:val="none"/>
                <w:u w:val="none"/>
              </w:rPr>
              <w:t xml:space="preserve">设备费、上货费、卸货费、进退场费、安装调试费（含设备拆分及组装费用、所需水电等费用）、检验检测费、</w:t>
            </w:r>
            <w:r>
              <w:rPr>
                <w:rFonts w:hint="eastAsia" w:ascii="仿宋" w:hAnsi="仿宋" w:eastAsia="仿宋" w:cs="仿宋"/>
                <w:sz w:val="22"/>
                <w:szCs w:val="22"/>
                <w:highlight w:val="none"/>
                <w:u w:val="none"/>
                <w:lang w:val="en-US" w:eastAsia="zh-CN"/>
              </w:rPr>
              <w:t xml:space="preserve">安装调试所需的措施费、</w:t>
            </w:r>
            <w:r>
              <w:rPr>
                <w:rFonts w:hint="eastAsia" w:ascii="仿宋" w:hAnsi="仿宋" w:eastAsia="仿宋" w:cs="仿宋"/>
                <w:sz w:val="22"/>
                <w:szCs w:val="22"/>
                <w:highlight w:val="none"/>
                <w:u w:val="none"/>
              </w:rPr>
              <w:t xml:space="preserve">深化设计费、劳务费、资料费、培训费、质保期内维修保养费、保险、利润、税金、政策性文件规定及合同包含的所有风险、责任等全部费用以及</w:t>
            </w:r>
            <w:r>
              <w:rPr>
                <w:rFonts w:hint="eastAsia" w:ascii="仿宋" w:hAnsi="仿宋" w:eastAsia="仿宋" w:cs="仿宋"/>
                <w:sz w:val="22"/>
                <w:szCs w:val="22"/>
                <w:highlight w:val="none"/>
                <w:u w:val="none"/>
                <w:lang w:val="en-US" w:eastAsia="zh-CN"/>
              </w:rPr>
              <w:t xml:space="preserve">卖方</w:t>
            </w:r>
            <w:r>
              <w:rPr>
                <w:rFonts w:hint="eastAsia" w:ascii="仿宋" w:hAnsi="仿宋" w:eastAsia="仿宋" w:cs="仿宋"/>
                <w:sz w:val="22"/>
                <w:szCs w:val="22"/>
                <w:highlight w:val="none"/>
                <w:u w:val="none"/>
              </w:rPr>
              <w:t xml:space="preserve">认为需要的其他费用等一切费用。在安装、调试、验收过程中，如发现</w:t>
            </w:r>
            <w:r>
              <w:rPr>
                <w:rFonts w:hint="eastAsia" w:ascii="仿宋" w:hAnsi="仿宋" w:eastAsia="仿宋" w:cs="仿宋"/>
                <w:sz w:val="22"/>
                <w:szCs w:val="22"/>
                <w:highlight w:val="none"/>
                <w:u w:val="none"/>
                <w:lang w:val="en-US" w:eastAsia="zh-CN"/>
              </w:rPr>
              <w:t xml:space="preserve">与清单、图纸（如有）对比</w:t>
            </w:r>
            <w:r>
              <w:rPr>
                <w:rFonts w:hint="eastAsia" w:ascii="仿宋" w:hAnsi="仿宋" w:eastAsia="仿宋" w:cs="仿宋"/>
                <w:sz w:val="22"/>
                <w:szCs w:val="22"/>
                <w:highlight w:val="none"/>
                <w:u w:val="none"/>
              </w:rPr>
              <w:t xml:space="preserve">有漏项、缺件，卖方应无条件、无偿补齐，所发生的一切费用，视为已包含在</w:t>
            </w:r>
            <w:r>
              <w:rPr>
                <w:rFonts w:hint="eastAsia" w:ascii="仿宋" w:hAnsi="仿宋" w:eastAsia="仿宋" w:cs="仿宋"/>
                <w:sz w:val="22"/>
                <w:szCs w:val="22"/>
                <w:highlight w:val="none"/>
                <w:u w:val="none"/>
                <w:lang w:val="en-US" w:eastAsia="zh-CN"/>
              </w:rPr>
              <w:t xml:space="preserve">卖方</w:t>
            </w:r>
            <w:r>
              <w:rPr>
                <w:rFonts w:hint="eastAsia" w:ascii="仿宋" w:hAnsi="仿宋" w:eastAsia="仿宋" w:cs="仿宋"/>
                <w:sz w:val="22"/>
                <w:szCs w:val="22"/>
                <w:highlight w:val="none"/>
                <w:u w:val="none"/>
              </w:rPr>
              <w:t xml:space="preserve">的</w:t>
            </w:r>
            <w:r>
              <w:rPr>
                <w:rFonts w:hint="eastAsia" w:ascii="仿宋" w:hAnsi="仿宋" w:eastAsia="仿宋" w:cs="仿宋"/>
                <w:sz w:val="22"/>
                <w:szCs w:val="22"/>
                <w:highlight w:val="none"/>
                <w:u w:val="none"/>
                <w:lang w:val="en-US" w:eastAsia="zh-CN"/>
              </w:rPr>
              <w:t xml:space="preserve">合同</w:t>
            </w:r>
            <w:r>
              <w:rPr>
                <w:rFonts w:hint="eastAsia" w:ascii="仿宋" w:hAnsi="仿宋" w:eastAsia="仿宋" w:cs="仿宋"/>
                <w:sz w:val="22"/>
                <w:szCs w:val="22"/>
                <w:highlight w:val="none"/>
                <w:u w:val="none"/>
              </w:rPr>
              <w:t xml:space="preserve">价之中，且并不因此而影响交付买方使用的时间。 ④因工程量清单漏项或非卖方原因的工程变更，造成增加新的工程量清单项目，其对应的综合单价按下列方法确定： a、合同中已有适用的</w:t>
            </w:r>
            <w:r>
              <w:rPr>
                <w:rFonts w:hint="eastAsia" w:ascii="仿宋" w:hAnsi="仿宋" w:eastAsia="仿宋" w:cs="仿宋"/>
                <w:sz w:val="22"/>
                <w:szCs w:val="22"/>
                <w:highlight w:val="none"/>
                <w:u w:val="none"/>
                <w:lang w:val="en-US" w:eastAsia="zh-CN"/>
              </w:rPr>
              <w:t xml:space="preserve">全费用</w:t>
            </w:r>
            <w:r>
              <w:rPr>
                <w:rFonts w:hint="eastAsia" w:ascii="仿宋" w:hAnsi="仿宋" w:eastAsia="仿宋" w:cs="仿宋"/>
                <w:sz w:val="22"/>
                <w:szCs w:val="22"/>
                <w:highlight w:val="none"/>
                <w:u w:val="none"/>
              </w:rPr>
              <w:t xml:space="preserve">综合单价，按合同中已有的</w:t>
            </w:r>
            <w:r>
              <w:rPr>
                <w:rFonts w:hint="eastAsia" w:ascii="仿宋" w:hAnsi="仿宋" w:eastAsia="仿宋" w:cs="仿宋"/>
                <w:sz w:val="22"/>
                <w:szCs w:val="22"/>
                <w:highlight w:val="none"/>
                <w:u w:val="none"/>
                <w:lang w:val="en-US" w:eastAsia="zh-CN"/>
              </w:rPr>
              <w:t xml:space="preserve">全费用</w:t>
            </w:r>
            <w:r>
              <w:rPr>
                <w:rFonts w:hint="eastAsia" w:ascii="仿宋" w:hAnsi="仿宋" w:eastAsia="仿宋" w:cs="仿宋"/>
                <w:sz w:val="22"/>
                <w:szCs w:val="22"/>
                <w:highlight w:val="none"/>
                <w:u w:val="none"/>
              </w:rPr>
              <w:t xml:space="preserve">综合单价确定。 b、合同中有类似的</w:t>
            </w:r>
            <w:r>
              <w:rPr>
                <w:rFonts w:hint="eastAsia" w:ascii="仿宋" w:hAnsi="仿宋" w:eastAsia="仿宋" w:cs="仿宋"/>
                <w:sz w:val="22"/>
                <w:szCs w:val="22"/>
                <w:highlight w:val="none"/>
                <w:u w:val="none"/>
                <w:lang w:val="en-US" w:eastAsia="zh-CN"/>
              </w:rPr>
              <w:t xml:space="preserve">全费用</w:t>
            </w:r>
            <w:r>
              <w:rPr>
                <w:rFonts w:hint="eastAsia" w:ascii="仿宋" w:hAnsi="仿宋" w:eastAsia="仿宋" w:cs="仿宋"/>
                <w:sz w:val="22"/>
                <w:szCs w:val="22"/>
                <w:highlight w:val="none"/>
                <w:u w:val="none"/>
              </w:rPr>
              <w:t xml:space="preserve">综合单价，参照类似的</w:t>
            </w:r>
            <w:r>
              <w:rPr>
                <w:rFonts w:hint="eastAsia" w:ascii="仿宋" w:hAnsi="仿宋" w:eastAsia="仿宋" w:cs="仿宋"/>
                <w:sz w:val="22"/>
                <w:szCs w:val="22"/>
                <w:highlight w:val="none"/>
                <w:u w:val="none"/>
                <w:lang w:val="en-US" w:eastAsia="zh-CN"/>
              </w:rPr>
              <w:t xml:space="preserve">全费用</w:t>
            </w:r>
            <w:r>
              <w:rPr>
                <w:rFonts w:hint="eastAsia" w:ascii="仿宋" w:hAnsi="仿宋" w:eastAsia="仿宋" w:cs="仿宋"/>
                <w:sz w:val="22"/>
                <w:szCs w:val="22"/>
                <w:highlight w:val="none"/>
                <w:u w:val="none"/>
              </w:rPr>
              <w:t xml:space="preserve">综合单价确定。 c、合同中没有适用或类似的</w:t>
            </w:r>
            <w:r>
              <w:rPr>
                <w:rFonts w:hint="eastAsia" w:ascii="仿宋" w:hAnsi="仿宋" w:eastAsia="仿宋" w:cs="仿宋"/>
                <w:sz w:val="22"/>
                <w:szCs w:val="22"/>
                <w:highlight w:val="none"/>
                <w:u w:val="none"/>
                <w:lang w:val="en-US" w:eastAsia="zh-CN"/>
              </w:rPr>
              <w:t xml:space="preserve">全费用</w:t>
            </w:r>
            <w:r>
              <w:rPr>
                <w:rFonts w:hint="eastAsia" w:ascii="仿宋" w:hAnsi="仿宋" w:eastAsia="仿宋" w:cs="仿宋"/>
                <w:sz w:val="22"/>
                <w:szCs w:val="22"/>
                <w:highlight w:val="none"/>
                <w:u w:val="none"/>
              </w:rPr>
              <w:t xml:space="preserve">综合单价，由卖方提出</w:t>
            </w:r>
            <w:r>
              <w:rPr>
                <w:rFonts w:hint="eastAsia" w:ascii="仿宋" w:hAnsi="仿宋" w:eastAsia="仿宋" w:cs="仿宋"/>
                <w:sz w:val="22"/>
                <w:szCs w:val="22"/>
                <w:highlight w:val="none"/>
                <w:u w:val="none"/>
                <w:lang w:val="en-US" w:eastAsia="zh-CN"/>
              </w:rPr>
              <w:t xml:space="preserve">全费用</w:t>
            </w:r>
            <w:r>
              <w:rPr>
                <w:rFonts w:hint="eastAsia" w:ascii="仿宋" w:hAnsi="仿宋" w:eastAsia="仿宋" w:cs="仿宋"/>
                <w:sz w:val="22"/>
                <w:szCs w:val="22"/>
                <w:highlight w:val="none"/>
                <w:u w:val="none"/>
              </w:rPr>
              <w:t xml:space="preserve">综合单价，经监理、跟踪审计审核，报买方确认后执行。由于卖方原因造成的工程量增加，由卖方承担。 ⑤为规范签证变更流程，提高工作的效率，针对工程签证</w:t>
            </w:r>
            <w:r>
              <w:rPr>
                <w:rFonts w:hint="eastAsia" w:ascii="仿宋" w:hAnsi="仿宋" w:eastAsia="仿宋" w:cs="仿宋"/>
                <w:sz w:val="22"/>
                <w:szCs w:val="22"/>
                <w:highlight w:val="none"/>
                <w:u w:val="none"/>
                <w:lang w:eastAsia="zh-CN"/>
              </w:rPr>
              <w:t xml:space="preserve">、</w:t>
            </w:r>
            <w:r>
              <w:rPr>
                <w:rFonts w:hint="eastAsia" w:ascii="仿宋" w:hAnsi="仿宋" w:eastAsia="仿宋" w:cs="仿宋"/>
                <w:sz w:val="22"/>
                <w:szCs w:val="22"/>
                <w:highlight w:val="none"/>
                <w:u w:val="none"/>
                <w:lang w:val="en-US" w:eastAsia="zh-CN"/>
              </w:rPr>
              <w:t xml:space="preserve">变更</w:t>
            </w:r>
            <w:r>
              <w:rPr>
                <w:rFonts w:hint="eastAsia" w:ascii="仿宋" w:hAnsi="仿宋" w:eastAsia="仿宋" w:cs="仿宋"/>
                <w:sz w:val="22"/>
                <w:szCs w:val="22"/>
                <w:highlight w:val="none"/>
                <w:u w:val="none"/>
              </w:rPr>
              <w:t xml:space="preserve">资料报送的有明确要求，</w:t>
            </w:r>
            <w:r>
              <w:rPr>
                <w:rFonts w:hint="eastAsia" w:ascii="仿宋" w:hAnsi="仿宋" w:eastAsia="仿宋" w:cs="仿宋"/>
                <w:sz w:val="22"/>
                <w:szCs w:val="22"/>
                <w:highlight w:val="none"/>
                <w:u w:val="none"/>
                <w:lang w:val="en-US" w:eastAsia="zh-CN"/>
              </w:rPr>
              <w:t xml:space="preserve">各</w:t>
            </w:r>
            <w:r>
              <w:rPr>
                <w:rFonts w:hint="eastAsia" w:ascii="仿宋" w:hAnsi="仿宋" w:eastAsia="仿宋" w:cs="仿宋"/>
                <w:sz w:val="22"/>
                <w:szCs w:val="22"/>
                <w:highlight w:val="none"/>
                <w:u w:val="none"/>
              </w:rPr>
              <w:t xml:space="preserve">方明确约定工程签证</w:t>
            </w:r>
            <w:r>
              <w:rPr>
                <w:rFonts w:hint="eastAsia" w:ascii="仿宋" w:hAnsi="仿宋" w:eastAsia="仿宋" w:cs="仿宋"/>
                <w:sz w:val="22"/>
                <w:szCs w:val="22"/>
                <w:highlight w:val="none"/>
                <w:u w:val="none"/>
                <w:lang w:eastAsia="zh-CN"/>
              </w:rPr>
              <w:t xml:space="preserve">、</w:t>
            </w:r>
            <w:r>
              <w:rPr>
                <w:rFonts w:hint="eastAsia" w:ascii="仿宋" w:hAnsi="仿宋" w:eastAsia="仿宋" w:cs="仿宋"/>
                <w:sz w:val="22"/>
                <w:szCs w:val="22"/>
                <w:highlight w:val="none"/>
                <w:u w:val="none"/>
                <w:lang w:val="en-US" w:eastAsia="zh-CN"/>
              </w:rPr>
              <w:t xml:space="preserve">变更</w:t>
            </w:r>
            <w:r>
              <w:rPr>
                <w:rFonts w:hint="eastAsia" w:ascii="仿宋" w:hAnsi="仿宋" w:eastAsia="仿宋" w:cs="仿宋"/>
                <w:sz w:val="22"/>
                <w:szCs w:val="22"/>
                <w:highlight w:val="none"/>
                <w:u w:val="none"/>
              </w:rPr>
              <w:t xml:space="preserve">报送必须符合买方公司相关签证</w:t>
            </w:r>
            <w:r>
              <w:rPr>
                <w:rFonts w:hint="eastAsia" w:ascii="仿宋" w:hAnsi="仿宋" w:eastAsia="仿宋" w:cs="仿宋"/>
                <w:sz w:val="22"/>
                <w:szCs w:val="22"/>
                <w:highlight w:val="none"/>
                <w:u w:val="none"/>
                <w:lang w:eastAsia="zh-CN"/>
              </w:rPr>
              <w:t xml:space="preserve">、</w:t>
            </w:r>
            <w:r>
              <w:rPr>
                <w:rFonts w:hint="eastAsia" w:ascii="仿宋" w:hAnsi="仿宋" w:eastAsia="仿宋" w:cs="仿宋"/>
                <w:sz w:val="22"/>
                <w:szCs w:val="22"/>
                <w:highlight w:val="none"/>
                <w:u w:val="none"/>
                <w:lang w:val="en-US" w:eastAsia="zh-CN"/>
              </w:rPr>
              <w:t xml:space="preserve">变更</w:t>
            </w:r>
            <w:r>
              <w:rPr>
                <w:rFonts w:hint="eastAsia" w:ascii="仿宋" w:hAnsi="仿宋" w:eastAsia="仿宋" w:cs="仿宋"/>
                <w:sz w:val="22"/>
                <w:szCs w:val="22"/>
                <w:highlight w:val="none"/>
                <w:u w:val="none"/>
              </w:rPr>
              <w:t xml:space="preserve">管理办法所载明的规定。</w:t>
            </w:r>
            <w:r>
              <w:rPr>
                <w:rFonts w:hint="eastAsia" w:ascii="仿宋" w:hAnsi="仿宋" w:eastAsia="仿宋" w:cs="仿宋"/>
                <w:sz w:val="22"/>
                <w:szCs w:val="22"/>
                <w:highlight w:val="none"/>
                <w:u w:val="none"/>
                <w:lang w:val="en-US" w:eastAsia="zh-CN"/>
              </w:rPr>
              <w:t xml:space="preserve">⑥</w:t>
            </w:r>
            <w:r>
              <w:rPr>
                <w:rFonts w:hint="eastAsia" w:ascii="仿宋" w:hAnsi="仿宋" w:eastAsia="仿宋" w:cs="仿宋"/>
                <w:sz w:val="22"/>
                <w:szCs w:val="22"/>
                <w:highlight w:val="none"/>
                <w:u w:val="none"/>
                <w:lang w:eastAsia="zh-CN"/>
              </w:rPr>
              <w:t xml:space="preserve">卖方须根据设计方案</w:t>
            </w:r>
            <w:r>
              <w:rPr>
                <w:rFonts w:hint="eastAsia" w:ascii="仿宋" w:hAnsi="仿宋" w:eastAsia="仿宋" w:cs="仿宋"/>
                <w:sz w:val="22"/>
                <w:szCs w:val="22"/>
                <w:highlight w:val="none"/>
                <w:u w:val="none"/>
                <w:lang w:val="en-US" w:eastAsia="zh-CN"/>
              </w:rPr>
              <w:t xml:space="preserve">或图纸</w:t>
            </w:r>
            <w:r>
              <w:rPr>
                <w:rFonts w:hint="eastAsia" w:ascii="仿宋" w:hAnsi="仿宋" w:eastAsia="仿宋" w:cs="仿宋"/>
                <w:sz w:val="22"/>
                <w:szCs w:val="22"/>
                <w:highlight w:val="none"/>
                <w:u w:val="none"/>
                <w:lang w:eastAsia="zh-CN"/>
              </w:rPr>
              <w:t xml:space="preserve">及现场情况进行深化设计（</w:t>
            </w:r>
            <w:r>
              <w:rPr>
                <w:rFonts w:hint="eastAsia" w:ascii="仿宋" w:hAnsi="仿宋" w:eastAsia="仿宋" w:cs="仿宋"/>
                <w:sz w:val="22"/>
                <w:szCs w:val="22"/>
                <w:highlight w:val="none"/>
                <w:u w:val="none"/>
                <w:lang w:val="en-US" w:eastAsia="zh-CN"/>
              </w:rPr>
              <w:t xml:space="preserve">如需</w:t>
            </w:r>
            <w:r>
              <w:rPr>
                <w:rFonts w:hint="eastAsia" w:ascii="仿宋" w:hAnsi="仿宋" w:eastAsia="仿宋" w:cs="仿宋"/>
                <w:sz w:val="22"/>
                <w:szCs w:val="22"/>
                <w:highlight w:val="none"/>
                <w:u w:val="none"/>
                <w:lang w:eastAsia="zh-CN"/>
              </w:rPr>
              <w:t xml:space="preserve">），免费提供深化设计服务，深化设计内容需报买方审查确认。</w:t>
            </w:r>
            <w:r>
              <w:rPr>
                <w:rFonts w:hint="eastAsia" w:ascii="仿宋" w:hAnsi="仿宋" w:eastAsia="仿宋" w:cs="仿宋"/>
                <w:sz w:val="22"/>
                <w:szCs w:val="22"/>
                <w:highlight w:val="none"/>
                <w:u w:val="none"/>
                <w:lang w:val="en-US" w:eastAsia="zh-CN"/>
              </w:rPr>
              <w:t xml:space="preserve">⑦卖方应充分考虑买方在卖方中标后对设计色号可能</w:t>
            </w:r>
            <w:r>
              <w:rPr>
                <w:rFonts w:hint="eastAsia" w:ascii="仿宋" w:hAnsi="仿宋" w:eastAsia="仿宋" w:cs="仿宋"/>
                <w:sz w:val="22"/>
                <w:szCs w:val="22"/>
                <w:highlight w:val="none"/>
                <w:u w:val="none"/>
                <w:lang w:val="en-US" w:eastAsia="zh-CN"/>
              </w:rPr>
              <w:t xml:space="preserve">的调整，后期不因买方要求变更供货产品的颜色而调整单价和总价。⑧材料、设备进场吊、转运，卖方需充分考虑。卖方的办公用房、职工宿舍均由卖方自行考虑。⑨本项目橡胶运动场及人造草坪，卖方需进行实施样板展示现场成型效果并报监理及买方验收确认后方可进行下一步大面加工制作及安装施工。如不按照买方要求采取样板引路制度，擅自大面积施工的，买方有权要求整改，并按10000元/次扣除违约金，若整改后仍不合格或拒不暂停的，买方有权要求重做，由此造成的损失及产生的全部费用由卖方承担，供货时间不予顺延，并可扣除签约合同价5%的违约金。</w:t>
            </w:r>
            <w:r/>
          </w:p>
          <w:p>
            <w:pPr>
              <w:pStyle w:val="838"/>
              <w:numPr>
                <w:ilvl w:val="0"/>
                <w:numId w:val="0"/>
              </w:numPr>
              <w:ind w:firstLine="0"/>
              <w:spacing w:line="360" w:lineRule="auto"/>
              <w:rPr>
                <w:rFonts w:hint="eastAsia" w:ascii="仿宋" w:hAnsi="仿宋" w:eastAsia="仿宋" w:cs="仿宋"/>
                <w:sz w:val="22"/>
                <w:szCs w:val="22"/>
                <w:highlight w:val="none"/>
                <w:u w:val="none"/>
              </w:rPr>
            </w:pPr>
            <w:r>
              <w:rPr>
                <w:rFonts w:hint="eastAsia" w:ascii="仿宋" w:hAnsi="仿宋" w:eastAsia="仿宋" w:cs="仿宋"/>
                <w:sz w:val="22"/>
                <w:szCs w:val="22"/>
                <w:highlight w:val="none"/>
                <w:u w:val="none"/>
                <w:lang w:val="en-US" w:eastAsia="zh-CN" w:bidi="ar-SA"/>
              </w:rPr>
              <w:t xml:space="preserve">（2）</w:t>
            </w:r>
            <w:r>
              <w:rPr>
                <w:rFonts w:hint="eastAsia" w:ascii="仿宋" w:hAnsi="仿宋" w:eastAsia="仿宋" w:cs="仿宋"/>
                <w:sz w:val="22"/>
                <w:szCs w:val="22"/>
                <w:highlight w:val="none"/>
                <w:u w:val="none"/>
              </w:rPr>
              <w:t xml:space="preserve">双方约定合同价款的其他调整因素： ①买方、卖方双方认可经审计后的设计变更；②买方、卖方、监理方</w:t>
            </w:r>
            <w:r>
              <w:rPr>
                <w:rFonts w:hint="eastAsia" w:ascii="仿宋" w:hAnsi="仿宋" w:eastAsia="仿宋" w:cs="仿宋"/>
                <w:sz w:val="22"/>
                <w:szCs w:val="22"/>
                <w:highlight w:val="none"/>
                <w:u w:val="none"/>
                <w:lang w:eastAsia="zh-CN"/>
              </w:rPr>
              <w:t xml:space="preserve">、</w:t>
            </w:r>
            <w:r>
              <w:rPr>
                <w:rFonts w:hint="eastAsia" w:ascii="仿宋" w:hAnsi="仿宋" w:eastAsia="仿宋" w:cs="仿宋"/>
                <w:sz w:val="22"/>
                <w:szCs w:val="22"/>
                <w:highlight w:val="none"/>
                <w:u w:val="none"/>
                <w:lang w:val="en-US" w:eastAsia="zh-CN"/>
              </w:rPr>
              <w:t xml:space="preserve">跟踪审计方</w:t>
            </w:r>
            <w:r>
              <w:rPr>
                <w:rFonts w:hint="eastAsia" w:ascii="仿宋" w:hAnsi="仿宋" w:eastAsia="仿宋" w:cs="仿宋"/>
                <w:sz w:val="22"/>
                <w:szCs w:val="22"/>
                <w:highlight w:val="none"/>
                <w:u w:val="none"/>
              </w:rPr>
              <w:t xml:space="preserve">均认可经审计后的签证； ③卖方主动提出甩项的工作内容（工程量</w:t>
            </w:r>
            <w:r>
              <w:rPr>
                <w:rFonts w:hint="eastAsia" w:ascii="仿宋" w:hAnsi="仿宋" w:eastAsia="仿宋" w:cs="仿宋"/>
                <w:sz w:val="22"/>
                <w:szCs w:val="22"/>
                <w:highlight w:val="none"/>
                <w:u w:val="none"/>
                <w:lang w:val="en-US" w:eastAsia="zh-CN"/>
              </w:rPr>
              <w:t xml:space="preserve">或数量</w:t>
            </w:r>
            <w:r>
              <w:rPr>
                <w:rFonts w:hint="eastAsia" w:ascii="仿宋" w:hAnsi="仿宋" w:eastAsia="仿宋" w:cs="仿宋"/>
                <w:sz w:val="22"/>
                <w:szCs w:val="22"/>
                <w:highlight w:val="none"/>
                <w:u w:val="none"/>
              </w:rPr>
              <w:t xml:space="preserve">）或由于卖方的进度、质量原因而迫使买方另行</w:t>
            </w:r>
            <w:r>
              <w:rPr>
                <w:rFonts w:hint="eastAsia" w:ascii="仿宋" w:hAnsi="仿宋" w:eastAsia="仿宋" w:cs="仿宋"/>
                <w:sz w:val="22"/>
                <w:szCs w:val="22"/>
                <w:highlight w:val="none"/>
                <w:u w:val="none"/>
                <w:lang w:val="en-US" w:eastAsia="zh-CN"/>
              </w:rPr>
              <w:t xml:space="preserve">发</w:t>
            </w:r>
            <w:r>
              <w:rPr>
                <w:rFonts w:hint="eastAsia" w:ascii="仿宋" w:hAnsi="仿宋" w:eastAsia="仿宋" w:cs="仿宋"/>
                <w:sz w:val="22"/>
                <w:szCs w:val="22"/>
                <w:highlight w:val="none"/>
                <w:u w:val="none"/>
              </w:rPr>
              <w:t xml:space="preserve">包的，应从卖方的工程款中扣除买方对此甩项部分另行</w:t>
            </w:r>
            <w:r>
              <w:rPr>
                <w:rFonts w:hint="eastAsia" w:ascii="仿宋" w:hAnsi="仿宋" w:eastAsia="仿宋" w:cs="仿宋"/>
                <w:sz w:val="22"/>
                <w:szCs w:val="22"/>
                <w:highlight w:val="none"/>
                <w:u w:val="none"/>
                <w:lang w:val="en-US" w:eastAsia="zh-CN"/>
              </w:rPr>
              <w:t xml:space="preserve">发</w:t>
            </w:r>
            <w:r>
              <w:rPr>
                <w:rFonts w:hint="eastAsia" w:ascii="仿宋" w:hAnsi="仿宋" w:eastAsia="仿宋" w:cs="仿宋"/>
                <w:sz w:val="22"/>
                <w:szCs w:val="22"/>
                <w:highlight w:val="none"/>
                <w:u w:val="none"/>
              </w:rPr>
              <w:t xml:space="preserve">包价格，并扣除另行</w:t>
            </w:r>
            <w:r>
              <w:rPr>
                <w:rFonts w:hint="eastAsia" w:ascii="仿宋" w:hAnsi="仿宋" w:eastAsia="仿宋" w:cs="仿宋"/>
                <w:sz w:val="22"/>
                <w:szCs w:val="22"/>
                <w:highlight w:val="none"/>
                <w:u w:val="none"/>
                <w:lang w:val="en-US" w:eastAsia="zh-CN"/>
              </w:rPr>
              <w:t xml:space="preserve">发</w:t>
            </w:r>
            <w:r>
              <w:rPr>
                <w:rFonts w:hint="eastAsia" w:ascii="仿宋" w:hAnsi="仿宋" w:eastAsia="仿宋" w:cs="仿宋"/>
                <w:sz w:val="22"/>
                <w:szCs w:val="22"/>
                <w:highlight w:val="none"/>
                <w:u w:val="none"/>
              </w:rPr>
              <w:t xml:space="preserve">包价格等额的违约金，同时卖方对此</w:t>
            </w:r>
            <w:r>
              <w:rPr>
                <w:rFonts w:hint="eastAsia" w:ascii="仿宋" w:hAnsi="仿宋" w:eastAsia="仿宋" w:cs="仿宋"/>
                <w:sz w:val="22"/>
                <w:szCs w:val="22"/>
                <w:highlight w:val="none"/>
                <w:u w:val="none"/>
                <w:lang w:val="en-US" w:eastAsia="zh-CN"/>
              </w:rPr>
              <w:t xml:space="preserve">发</w:t>
            </w:r>
            <w:r>
              <w:rPr>
                <w:rFonts w:hint="eastAsia" w:ascii="仿宋" w:hAnsi="仿宋" w:eastAsia="仿宋" w:cs="仿宋"/>
                <w:sz w:val="22"/>
                <w:szCs w:val="22"/>
                <w:highlight w:val="none"/>
                <w:u w:val="none"/>
              </w:rPr>
              <w:t xml:space="preserve">包项目部分工程质量承担连带责任。</w:t>
            </w:r>
            <w:r/>
          </w:p>
          <w:p>
            <w:pPr>
              <w:pStyle w:val="838"/>
              <w:numPr>
                <w:ilvl w:val="0"/>
                <w:numId w:val="0"/>
              </w:numPr>
              <w:ind w:firstLine="0"/>
              <w:spacing w:line="360" w:lineRule="auto"/>
              <w:rPr>
                <w:rFonts w:hint="eastAsia" w:ascii="仿宋" w:hAnsi="仿宋" w:eastAsia="仿宋" w:cs="仿宋"/>
                <w:sz w:val="22"/>
                <w:szCs w:val="22"/>
                <w:highlight w:val="none"/>
                <w:u w:val="none"/>
              </w:rPr>
            </w:pPr>
            <w:r>
              <w:rPr>
                <w:rFonts w:hint="eastAsia" w:ascii="仿宋" w:hAnsi="仿宋" w:eastAsia="仿宋" w:cs="仿宋"/>
                <w:sz w:val="22"/>
                <w:szCs w:val="22"/>
                <w:highlight w:val="none"/>
                <w:u w:val="none"/>
                <w:lang w:val="en-US" w:eastAsia="zh-CN" w:bidi="ar-SA"/>
              </w:rPr>
              <w:t xml:space="preserve">（3）</w:t>
            </w:r>
            <w:r>
              <w:rPr>
                <w:rFonts w:hint="eastAsia" w:ascii="仿宋" w:hAnsi="仿宋" w:eastAsia="仿宋" w:cs="仿宋"/>
                <w:sz w:val="22"/>
                <w:szCs w:val="22"/>
                <w:highlight w:val="none"/>
                <w:u w:val="none"/>
              </w:rPr>
              <w:t xml:space="preserve">本合同应为</w:t>
            </w:r>
            <w:r>
              <w:rPr>
                <w:rFonts w:hint="eastAsia" w:ascii="仿宋" w:hAnsi="仿宋" w:eastAsia="仿宋" w:cs="仿宋"/>
                <w:sz w:val="22"/>
                <w:szCs w:val="22"/>
                <w:highlight w:val="none"/>
                <w:u w:val="none"/>
                <w:lang w:val="en-US" w:eastAsia="zh-CN"/>
              </w:rPr>
              <w:t xml:space="preserve">符合招标文件需求的</w:t>
            </w:r>
            <w:r>
              <w:rPr>
                <w:rFonts w:hint="eastAsia" w:ascii="仿宋" w:hAnsi="仿宋" w:eastAsia="仿宋" w:cs="仿宋"/>
                <w:sz w:val="22"/>
                <w:szCs w:val="22"/>
                <w:highlight w:val="none"/>
                <w:u w:val="none"/>
              </w:rPr>
              <w:t xml:space="preserve">完整</w:t>
            </w:r>
            <w:r>
              <w:rPr>
                <w:rFonts w:hint="eastAsia" w:ascii="仿宋" w:hAnsi="仿宋" w:eastAsia="仿宋" w:cs="仿宋"/>
                <w:sz w:val="22"/>
                <w:szCs w:val="22"/>
                <w:highlight w:val="none"/>
                <w:u w:val="none"/>
                <w:lang w:val="en-US" w:eastAsia="zh-CN"/>
              </w:rPr>
              <w:t xml:space="preserve">货物及相关服务</w:t>
            </w:r>
            <w:r>
              <w:rPr>
                <w:rFonts w:hint="eastAsia" w:ascii="仿宋" w:hAnsi="仿宋" w:eastAsia="仿宋" w:cs="仿宋"/>
                <w:sz w:val="22"/>
                <w:szCs w:val="22"/>
                <w:highlight w:val="none"/>
                <w:u w:val="none"/>
              </w:rPr>
              <w:t xml:space="preserve">的提供。对于买方在招标文件中所要求的</w:t>
            </w:r>
            <w:r>
              <w:rPr>
                <w:rFonts w:hint="eastAsia" w:ascii="仿宋" w:hAnsi="仿宋" w:eastAsia="仿宋" w:cs="仿宋"/>
                <w:sz w:val="22"/>
                <w:szCs w:val="22"/>
                <w:highlight w:val="none"/>
                <w:u w:val="none"/>
                <w:lang w:val="en-US" w:eastAsia="zh-CN"/>
              </w:rPr>
              <w:t xml:space="preserve">需求</w:t>
            </w:r>
            <w:r>
              <w:rPr>
                <w:rFonts w:hint="eastAsia" w:ascii="仿宋" w:hAnsi="仿宋" w:eastAsia="仿宋" w:cs="仿宋"/>
                <w:sz w:val="22"/>
                <w:szCs w:val="22"/>
                <w:highlight w:val="none"/>
                <w:u w:val="none"/>
              </w:rPr>
              <w:t xml:space="preserve">，卖方应无条件提供。由于买方要求删除的部分</w:t>
            </w:r>
            <w:r>
              <w:rPr>
                <w:rFonts w:hint="eastAsia" w:ascii="仿宋" w:hAnsi="仿宋" w:eastAsia="仿宋" w:cs="仿宋"/>
                <w:sz w:val="22"/>
                <w:szCs w:val="22"/>
                <w:highlight w:val="none"/>
                <w:u w:val="none"/>
                <w:lang w:val="en-US" w:eastAsia="zh-CN"/>
              </w:rPr>
              <w:t xml:space="preserve">需求</w:t>
            </w:r>
            <w:r>
              <w:rPr>
                <w:rFonts w:hint="eastAsia" w:ascii="仿宋" w:hAnsi="仿宋" w:eastAsia="仿宋" w:cs="仿宋"/>
                <w:sz w:val="22"/>
                <w:szCs w:val="22"/>
                <w:highlight w:val="none"/>
                <w:u w:val="none"/>
              </w:rPr>
              <w:t xml:space="preserve">，卖方应予在合同总价中扣除该部分的价格</w:t>
            </w:r>
            <w:r>
              <w:rPr>
                <w:rFonts w:hint="eastAsia" w:ascii="仿宋" w:hAnsi="仿宋" w:eastAsia="仿宋" w:cs="仿宋"/>
                <w:sz w:val="22"/>
                <w:szCs w:val="22"/>
                <w:highlight w:val="none"/>
                <w:u w:val="none"/>
                <w:lang w:eastAsia="zh-CN"/>
              </w:rPr>
              <w:t xml:space="preserve">，</w:t>
            </w:r>
            <w:r>
              <w:rPr>
                <w:rFonts w:hint="eastAsia" w:ascii="仿宋" w:hAnsi="仿宋" w:eastAsia="仿宋" w:cs="仿宋"/>
                <w:bCs w:val="0"/>
                <w:sz w:val="22"/>
                <w:szCs w:val="22"/>
                <w:highlight w:val="none"/>
                <w:u w:val="none"/>
                <w:lang w:val="en-US" w:eastAsia="zh-CN"/>
              </w:rPr>
              <w:t xml:space="preserve">卖方</w:t>
            </w:r>
            <w:r>
              <w:rPr>
                <w:rFonts w:hint="eastAsia" w:ascii="仿宋" w:hAnsi="仿宋" w:eastAsia="仿宋" w:cs="仿宋"/>
                <w:bCs w:val="0"/>
                <w:sz w:val="22"/>
                <w:szCs w:val="22"/>
                <w:highlight w:val="none"/>
                <w:u w:val="none"/>
              </w:rPr>
              <w:t xml:space="preserve">不得以该子项利润率高等任何理由要求</w:t>
            </w:r>
            <w:r>
              <w:rPr>
                <w:rFonts w:hint="eastAsia" w:ascii="仿宋" w:hAnsi="仿宋" w:eastAsia="仿宋" w:cs="仿宋"/>
                <w:bCs w:val="0"/>
                <w:sz w:val="22"/>
                <w:szCs w:val="22"/>
                <w:highlight w:val="none"/>
                <w:u w:val="none"/>
                <w:lang w:val="en-US" w:eastAsia="zh-CN"/>
              </w:rPr>
              <w:t xml:space="preserve">买方</w:t>
            </w:r>
            <w:r>
              <w:rPr>
                <w:rFonts w:hint="eastAsia" w:ascii="仿宋" w:hAnsi="仿宋" w:eastAsia="仿宋" w:cs="仿宋"/>
                <w:bCs w:val="0"/>
                <w:sz w:val="22"/>
                <w:szCs w:val="22"/>
                <w:highlight w:val="none"/>
                <w:u w:val="none"/>
              </w:rPr>
              <w:t xml:space="preserve">对此进行费用补偿</w:t>
            </w:r>
            <w:r>
              <w:rPr>
                <w:rFonts w:hint="eastAsia" w:ascii="仿宋" w:hAnsi="仿宋" w:eastAsia="仿宋" w:cs="仿宋"/>
                <w:sz w:val="22"/>
                <w:szCs w:val="22"/>
                <w:highlight w:val="none"/>
                <w:u w:val="none"/>
              </w:rPr>
              <w:t xml:space="preserve">。</w:t>
            </w:r>
            <w:r/>
          </w:p>
          <w:p>
            <w:pPr>
              <w:pStyle w:val="838"/>
              <w:numPr>
                <w:ilvl w:val="0"/>
                <w:numId w:val="0"/>
              </w:numPr>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u w:val="none"/>
                <w:lang w:eastAsia="zh-CN"/>
              </w:rPr>
              <w:t xml:space="preserve">（</w:t>
            </w:r>
            <w:r>
              <w:rPr>
                <w:rFonts w:hint="eastAsia" w:ascii="仿宋" w:hAnsi="仿宋" w:eastAsia="仿宋" w:cs="仿宋"/>
                <w:sz w:val="22"/>
                <w:szCs w:val="22"/>
                <w:highlight w:val="none"/>
                <w:u w:val="none"/>
                <w:lang w:val="en-US" w:eastAsia="zh-CN"/>
              </w:rPr>
              <w:t xml:space="preserve">4</w:t>
            </w:r>
            <w:r>
              <w:rPr>
                <w:rFonts w:hint="eastAsia" w:ascii="仿宋" w:hAnsi="仿宋" w:eastAsia="仿宋" w:cs="仿宋"/>
                <w:sz w:val="22"/>
                <w:szCs w:val="22"/>
                <w:highlight w:val="none"/>
                <w:u w:val="none"/>
                <w:lang w:eastAsia="zh-CN"/>
              </w:rPr>
              <w:t xml:space="preserve">）</w:t>
            </w:r>
            <w:r>
              <w:rPr>
                <w:rFonts w:hint="eastAsia" w:ascii="仿宋" w:hAnsi="仿宋" w:eastAsia="仿宋" w:cs="仿宋"/>
                <w:sz w:val="22"/>
                <w:szCs w:val="22"/>
                <w:highlight w:val="none"/>
                <w:u w:val="none"/>
                <w:lang w:val="en-US" w:eastAsia="zh-CN"/>
              </w:rPr>
              <w:t xml:space="preserve">投标报价中，供货清单中相同子目（货物名称、货物特征描述、单位相同）单价应保持一致，相同子目（货物名称、货物特征描述、单位相同）单价如有不一致的，结算时按单价最低者计取。</w:t>
            </w:r>
            <w:r/>
          </w:p>
        </w:tc>
      </w:tr>
      <w:tr>
        <w:trPr>
          <w:trHeight w:val="679"/>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3.2</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关于买方支付合同价款的时间、方式和比例、结清款等的约定如下：</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u w:val="single"/>
              </w:rPr>
              <w:t xml:space="preserve">（2）</w:t>
            </w:r>
            <w:r>
              <w:rPr>
                <w:rFonts w:hint="eastAsia" w:ascii="仿宋" w:hAnsi="仿宋" w:eastAsia="仿宋" w:cs="仿宋"/>
                <w:sz w:val="22"/>
                <w:szCs w:val="22"/>
                <w:highlight w:val="none"/>
              </w:rPr>
              <w:t xml:space="preserve">种执行： </w:t>
            </w:r>
            <w:r/>
          </w:p>
          <w:p>
            <w:pPr>
              <w:pStyle w:val="838"/>
              <w:ind w:firstLine="0"/>
              <w:spacing w:line="360" w:lineRule="auto"/>
              <w:rPr>
                <w:rFonts w:hint="eastAsia" w:ascii="仿宋" w:hAnsi="仿宋" w:eastAsia="仿宋" w:cs="仿宋"/>
                <w:color w:val="252525"/>
                <w:sz w:val="22"/>
                <w:szCs w:val="22"/>
                <w:highlight w:val="none"/>
              </w:rPr>
            </w:pPr>
            <w:r>
              <w:rPr>
                <w:rFonts w:hint="eastAsia" w:ascii="仿宋" w:hAnsi="仿宋" w:eastAsia="仿宋" w:cs="仿宋"/>
                <w:color w:val="252525"/>
                <w:sz w:val="22"/>
                <w:szCs w:val="22"/>
                <w:highlight w:val="none"/>
              </w:rPr>
              <w:t xml:space="preserve">（1）通按用合同条款执行</w:t>
            </w:r>
            <w:r/>
          </w:p>
          <w:p>
            <w:pPr>
              <w:pStyle w:val="838"/>
              <w:ind w:firstLine="0"/>
              <w:spacing w:line="360" w:lineRule="auto"/>
              <w:rPr>
                <w:rFonts w:hint="eastAsia" w:ascii="仿宋" w:hAnsi="仿宋" w:eastAsia="仿宋" w:cs="仿宋"/>
                <w:color w:val="252525"/>
                <w:sz w:val="22"/>
                <w:szCs w:val="22"/>
                <w:highlight w:val="none"/>
                <w:u w:val="single"/>
              </w:rPr>
            </w:pPr>
            <w:r>
              <w:rPr>
                <w:rFonts w:hint="eastAsia" w:ascii="仿宋" w:hAnsi="仿宋" w:eastAsia="仿宋" w:cs="仿宋"/>
                <w:color w:val="252525"/>
                <w:sz w:val="22"/>
                <w:szCs w:val="22"/>
                <w:highlight w:val="none"/>
              </w:rPr>
              <w:t xml:space="preserve">（2）其他：</w:t>
            </w:r>
            <w:r>
              <w:rPr>
                <w:rFonts w:hint="eastAsia" w:ascii="仿宋" w:hAnsi="仿宋" w:eastAsia="仿宋" w:cs="仿宋"/>
                <w:color w:val="252525"/>
                <w:sz w:val="22"/>
                <w:szCs w:val="22"/>
                <w:highlight w:val="none"/>
                <w:u w:val="single"/>
              </w:rPr>
              <w:t xml:space="preserve">预付款：</w:t>
            </w:r>
            <w:r>
              <w:rPr>
                <w:rFonts w:hint="eastAsia" w:ascii="仿宋" w:hAnsi="仿宋" w:eastAsia="仿宋" w:cs="仿宋"/>
                <w:color w:val="252525"/>
                <w:sz w:val="22"/>
                <w:szCs w:val="22"/>
                <w:highlight w:val="none"/>
                <w:u w:val="single"/>
                <w:lang w:val="en-US" w:eastAsia="zh-CN"/>
              </w:rPr>
              <w:t xml:space="preserve">/ </w:t>
            </w:r>
            <w:r>
              <w:rPr>
                <w:rFonts w:hint="eastAsia" w:ascii="仿宋" w:hAnsi="仿宋" w:eastAsia="仿宋" w:cs="仿宋"/>
                <w:color w:val="252525"/>
                <w:sz w:val="22"/>
                <w:szCs w:val="22"/>
                <w:highlight w:val="none"/>
                <w:u w:val="single"/>
              </w:rPr>
              <w:t xml:space="preserve">。  进度款：①</w:t>
            </w:r>
            <w:r>
              <w:rPr>
                <w:rFonts w:hint="eastAsia" w:ascii="仿宋" w:hAnsi="仿宋" w:eastAsia="仿宋" w:cs="仿宋"/>
                <w:color w:val="252525"/>
                <w:sz w:val="22"/>
                <w:highlight w:val="none"/>
                <w:u w:val="single"/>
                <w:lang w:eastAsia="zh-CN"/>
              </w:rPr>
              <w:t xml:space="preserve">卖方按合同约定交付全部合同</w:t>
            </w:r>
            <w:r>
              <w:rPr>
                <w:rFonts w:hint="eastAsia" w:ascii="仿宋" w:hAnsi="仿宋" w:eastAsia="仿宋" w:cs="仿宋"/>
                <w:color w:val="252525"/>
                <w:sz w:val="22"/>
                <w:highlight w:val="none"/>
                <w:u w:val="single"/>
                <w:lang w:val="en-US" w:eastAsia="zh-CN"/>
              </w:rPr>
              <w:t xml:space="preserve">货物并安装调试实施验收完成取得竣工验收证明书后，买方向卖方支付至</w:t>
            </w:r>
            <w:r>
              <w:rPr>
                <w:rFonts w:hint="eastAsia" w:ascii="仿宋" w:hAnsi="仿宋" w:eastAsia="仿宋" w:cs="仿宋"/>
                <w:color w:val="252525"/>
                <w:sz w:val="22"/>
                <w:highlight w:val="none"/>
                <w:u w:val="single"/>
                <w:lang w:eastAsia="zh-CN"/>
              </w:rPr>
              <w:t xml:space="preserve">签约合同价的 </w:t>
            </w:r>
            <w:r>
              <w:rPr>
                <w:rFonts w:hint="eastAsia" w:ascii="仿宋" w:hAnsi="仿宋" w:eastAsia="仿宋" w:cs="仿宋"/>
                <w:color w:val="252525"/>
                <w:sz w:val="22"/>
                <w:highlight w:val="none"/>
                <w:u w:val="single"/>
                <w:lang w:val="en-US" w:eastAsia="zh-CN"/>
              </w:rPr>
              <w:t xml:space="preserve">8</w:t>
            </w:r>
            <w:r>
              <w:rPr>
                <w:rFonts w:hint="eastAsia" w:ascii="仿宋" w:hAnsi="仿宋" w:eastAsia="仿宋" w:cs="仿宋"/>
                <w:color w:val="252525"/>
                <w:sz w:val="22"/>
                <w:highlight w:val="none"/>
                <w:u w:val="single"/>
                <w:lang w:eastAsia="zh-CN"/>
              </w:rPr>
              <w:t xml:space="preserve">0%</w:t>
            </w:r>
            <w:r>
              <w:rPr>
                <w:rFonts w:hint="eastAsia" w:ascii="仿宋" w:hAnsi="仿宋" w:eastAsia="仿宋" w:cs="仿宋"/>
                <w:color w:val="252525"/>
                <w:sz w:val="22"/>
                <w:szCs w:val="22"/>
                <w:highlight w:val="none"/>
                <w:u w:val="single"/>
                <w:lang w:eastAsia="zh-CN"/>
              </w:rPr>
              <w:t xml:space="preserve">。</w:t>
            </w:r>
            <w:r>
              <w:rPr>
                <w:rFonts w:hint="eastAsia" w:ascii="仿宋" w:hAnsi="仿宋" w:eastAsia="仿宋" w:cs="仿宋"/>
                <w:color w:val="252525"/>
                <w:sz w:val="22"/>
                <w:szCs w:val="22"/>
                <w:highlight w:val="none"/>
                <w:u w:val="single"/>
              </w:rPr>
              <w:t xml:space="preserve"> ② 卖方提交</w:t>
            </w:r>
            <w:r>
              <w:rPr>
                <w:rFonts w:hint="eastAsia" w:ascii="仿宋" w:hAnsi="仿宋" w:eastAsia="仿宋" w:cs="仿宋"/>
                <w:color w:val="252525"/>
                <w:sz w:val="22"/>
                <w:szCs w:val="22"/>
                <w:highlight w:val="none"/>
                <w:u w:val="single"/>
                <w:lang w:val="en-US" w:eastAsia="zh-CN"/>
              </w:rPr>
              <w:t xml:space="preserve">货物</w:t>
            </w:r>
            <w:r>
              <w:rPr>
                <w:rFonts w:hint="eastAsia" w:ascii="仿宋" w:hAnsi="仿宋" w:eastAsia="仿宋" w:cs="仿宋"/>
                <w:color w:val="252525"/>
                <w:sz w:val="22"/>
                <w:szCs w:val="22"/>
                <w:highlight w:val="none"/>
                <w:u w:val="single"/>
              </w:rPr>
              <w:t xml:space="preserve">结算资料，经结算审计结束并在智慧审计系统备案后，买方支付至合同结算总价的97%</w:t>
            </w:r>
            <w:r>
              <w:rPr>
                <w:rFonts w:hint="eastAsia" w:ascii="仿宋" w:hAnsi="仿宋" w:eastAsia="仿宋" w:cs="仿宋"/>
                <w:color w:val="252525"/>
                <w:sz w:val="22"/>
                <w:szCs w:val="22"/>
                <w:highlight w:val="none"/>
                <w:u w:val="single"/>
                <w:lang w:eastAsia="zh-CN"/>
              </w:rPr>
              <w:t xml:space="preserve">（</w:t>
            </w:r>
            <w:r>
              <w:rPr>
                <w:rFonts w:hint="eastAsia" w:ascii="仿宋" w:hAnsi="仿宋" w:eastAsia="仿宋" w:cs="仿宋"/>
                <w:color w:val="252525"/>
                <w:sz w:val="22"/>
                <w:szCs w:val="22"/>
                <w:highlight w:val="none"/>
                <w:u w:val="single"/>
                <w:lang w:val="en-US" w:eastAsia="zh-CN"/>
              </w:rPr>
              <w:t xml:space="preserve">同时扣除各种应扣款项</w:t>
            </w:r>
            <w:r>
              <w:rPr>
                <w:rFonts w:hint="eastAsia" w:ascii="仿宋" w:hAnsi="仿宋" w:eastAsia="仿宋" w:cs="仿宋"/>
                <w:color w:val="252525"/>
                <w:sz w:val="22"/>
                <w:szCs w:val="22"/>
                <w:highlight w:val="none"/>
                <w:u w:val="single"/>
                <w:lang w:eastAsia="zh-CN"/>
              </w:rPr>
              <w:t xml:space="preserve">）</w:t>
            </w:r>
            <w:r>
              <w:rPr>
                <w:rFonts w:hint="eastAsia" w:ascii="仿宋" w:hAnsi="仿宋" w:eastAsia="仿宋" w:cs="仿宋"/>
                <w:color w:val="252525"/>
                <w:sz w:val="22"/>
                <w:szCs w:val="22"/>
                <w:highlight w:val="none"/>
                <w:u w:val="single"/>
              </w:rPr>
              <w:t xml:space="preserve">。④尾款：预留结算总价的3%作为质量保证金，在质保期满后，</w:t>
            </w:r>
            <w:r>
              <w:rPr>
                <w:rFonts w:hint="eastAsia" w:ascii="仿宋" w:hAnsi="仿宋" w:eastAsia="仿宋" w:cs="仿宋"/>
                <w:color w:val="252525"/>
                <w:sz w:val="22"/>
                <w:highlight w:val="none"/>
                <w:u w:val="single"/>
                <w:lang w:eastAsia="zh-CN"/>
              </w:rPr>
              <w:t xml:space="preserve">买方在收到卖方提交的质量保证期届满</w:t>
            </w:r>
            <w:r>
              <w:rPr>
                <w:rFonts w:hint="eastAsia" w:ascii="仿宋" w:hAnsi="仿宋" w:eastAsia="仿宋" w:cs="仿宋"/>
                <w:color w:val="252525"/>
                <w:sz w:val="22"/>
                <w:highlight w:val="none"/>
                <w:u w:val="single"/>
                <w:lang w:val="en-US" w:eastAsia="zh-CN"/>
              </w:rPr>
              <w:t xml:space="preserve">付款申请</w:t>
            </w:r>
            <w:r>
              <w:rPr>
                <w:rFonts w:hint="eastAsia" w:ascii="仿宋" w:hAnsi="仿宋" w:eastAsia="仿宋" w:cs="仿宋"/>
                <w:color w:val="252525"/>
                <w:sz w:val="22"/>
                <w:highlight w:val="none"/>
                <w:u w:val="single"/>
                <w:lang w:eastAsia="zh-CN"/>
              </w:rPr>
              <w:t xml:space="preserve">并经</w:t>
            </w:r>
            <w:r>
              <w:rPr>
                <w:rFonts w:hint="eastAsia" w:ascii="仿宋" w:hAnsi="仿宋" w:eastAsia="仿宋" w:cs="仿宋"/>
                <w:color w:val="252525"/>
                <w:sz w:val="22"/>
                <w:highlight w:val="none"/>
                <w:u w:val="single"/>
                <w:lang w:val="en-US" w:eastAsia="zh-CN"/>
              </w:rPr>
              <w:t xml:space="preserve">买方及代建方</w:t>
            </w:r>
            <w:r>
              <w:rPr>
                <w:rFonts w:hint="eastAsia" w:ascii="仿宋" w:hAnsi="仿宋" w:eastAsia="仿宋" w:cs="仿宋"/>
                <w:color w:val="252525"/>
                <w:sz w:val="22"/>
                <w:highlight w:val="none"/>
                <w:u w:val="single"/>
                <w:lang w:eastAsia="zh-CN"/>
              </w:rPr>
              <w:t xml:space="preserve">审核无误后28日内，</w:t>
            </w:r>
            <w:r>
              <w:rPr>
                <w:rFonts w:hint="eastAsia" w:ascii="仿宋" w:hAnsi="仿宋" w:eastAsia="仿宋" w:cs="仿宋"/>
                <w:color w:val="252525"/>
                <w:sz w:val="22"/>
                <w:highlight w:val="none"/>
                <w:u w:val="single"/>
                <w:lang w:val="en-US" w:eastAsia="zh-CN"/>
              </w:rPr>
              <w:t xml:space="preserve">买方</w:t>
            </w:r>
            <w:r>
              <w:rPr>
                <w:rFonts w:hint="eastAsia" w:ascii="仿宋" w:hAnsi="仿宋" w:eastAsia="仿宋" w:cs="仿宋"/>
                <w:color w:val="252525"/>
                <w:sz w:val="22"/>
                <w:szCs w:val="22"/>
                <w:highlight w:val="none"/>
                <w:u w:val="single"/>
              </w:rPr>
              <w:t xml:space="preserve">将此质保金（不计利息，且应扣除违约金等应扣款项）无息支付给卖方。付款履行程序：每次付款前，卖方提交付款申请报告后经监理、审计、买方确认审批完成后 30 个工作日内予以支付相应款项。每次付款前卖方须向买方提供规范的与</w:t>
            </w:r>
            <w:r>
              <w:rPr>
                <w:rFonts w:hint="eastAsia" w:ascii="仿宋" w:hAnsi="仿宋" w:eastAsia="仿宋" w:cs="仿宋"/>
                <w:color w:val="252525"/>
                <w:sz w:val="22"/>
                <w:szCs w:val="22"/>
                <w:highlight w:val="none"/>
                <w:u w:val="single"/>
                <w:lang w:val="en-US" w:eastAsia="zh-CN"/>
              </w:rPr>
              <w:t xml:space="preserve">经审批</w:t>
            </w:r>
            <w:r>
              <w:rPr>
                <w:rFonts w:hint="eastAsia" w:ascii="仿宋" w:hAnsi="仿宋" w:eastAsia="仿宋" w:cs="仿宋"/>
                <w:color w:val="252525"/>
                <w:sz w:val="22"/>
                <w:szCs w:val="22"/>
                <w:highlight w:val="none"/>
                <w:u w:val="single"/>
              </w:rPr>
              <w:t xml:space="preserve">付款金额相同的增值税专用发票，否则买方有权拒绝付款且不承担任何违约责任，工期不顺延。</w:t>
            </w:r>
            <w:r/>
          </w:p>
          <w:p>
            <w:pPr>
              <w:ind w:firstLine="0"/>
              <w:spacing w:line="85" w:lineRule="atLeast"/>
              <w:rPr>
                <w:rFonts w:hint="eastAsia" w:ascii="仿宋" w:hAnsi="仿宋" w:eastAsia="仿宋" w:cs="仿宋"/>
                <w:b/>
                <w:bCs/>
                <w:color w:val="252525"/>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252525"/>
                <w:sz w:val="22"/>
                <w:szCs w:val="22"/>
                <w:highlight w:val="none"/>
                <w:u w:val="single"/>
              </w:rPr>
              <w:t xml:space="preserve">（</w:t>
            </w:r>
            <w:r>
              <w:rPr>
                <w:rFonts w:hint="eastAsia" w:ascii="仿宋" w:hAnsi="仿宋" w:eastAsia="仿宋" w:cs="仿宋"/>
                <w:b/>
                <w:bCs/>
                <w:color w:val="252525"/>
                <w:sz w:val="22"/>
                <w:szCs w:val="22"/>
                <w:highlight w:val="none"/>
                <w:u w:val="single"/>
                <w:lang w:val="en-US" w:eastAsia="zh-CN"/>
              </w:rPr>
              <w:t xml:space="preserve">3</w:t>
            </w:r>
            <w:r>
              <w:rPr>
                <w:rFonts w:hint="eastAsia" w:ascii="仿宋" w:hAnsi="仿宋" w:eastAsia="仿宋" w:cs="仿宋"/>
                <w:b/>
                <w:bCs/>
                <w:color w:val="252525"/>
                <w:sz w:val="22"/>
                <w:szCs w:val="22"/>
                <w:highlight w:val="none"/>
                <w:u w:val="single"/>
              </w:rPr>
              <w:t xml:space="preserve">）由代建</w:t>
            </w:r>
            <w:r>
              <w:rPr>
                <w:rFonts w:hint="eastAsia" w:ascii="仿宋" w:hAnsi="仿宋" w:eastAsia="仿宋" w:cs="仿宋"/>
                <w:b/>
                <w:bCs/>
                <w:color w:val="252525"/>
                <w:sz w:val="22"/>
                <w:szCs w:val="22"/>
                <w:highlight w:val="none"/>
                <w:u w:val="single"/>
                <w:lang w:val="en-US" w:eastAsia="zh-CN"/>
              </w:rPr>
              <w:t xml:space="preserve">方</w:t>
            </w:r>
            <w:r>
              <w:rPr>
                <w:rFonts w:hint="eastAsia" w:ascii="仿宋" w:hAnsi="仿宋" w:eastAsia="仿宋" w:cs="仿宋"/>
                <w:b/>
                <w:bCs/>
                <w:color w:val="252525"/>
                <w:sz w:val="22"/>
                <w:szCs w:val="22"/>
                <w:highlight w:val="none"/>
                <w:u w:val="single"/>
              </w:rPr>
              <w:t xml:space="preserve">支付给</w:t>
            </w:r>
            <w:r>
              <w:rPr>
                <w:rFonts w:hint="eastAsia" w:ascii="仿宋" w:hAnsi="仿宋" w:eastAsia="仿宋" w:cs="仿宋"/>
                <w:b/>
                <w:bCs/>
                <w:color w:val="252525"/>
                <w:sz w:val="22"/>
                <w:szCs w:val="22"/>
                <w:highlight w:val="none"/>
                <w:u w:val="single"/>
                <w:lang w:val="en-US" w:eastAsia="zh-CN"/>
              </w:rPr>
              <w:t xml:space="preserve">卖方</w:t>
            </w:r>
            <w:r>
              <w:rPr>
                <w:rFonts w:hint="eastAsia" w:ascii="仿宋" w:hAnsi="仿宋" w:eastAsia="仿宋" w:cs="仿宋"/>
                <w:b/>
                <w:bCs/>
                <w:color w:val="252525"/>
                <w:sz w:val="22"/>
                <w:szCs w:val="22"/>
                <w:highlight w:val="none"/>
                <w:u w:val="single"/>
              </w:rPr>
              <w:t xml:space="preserve">的任何款项，在付款前必须符合以下条件：</w:t>
            </w:r>
            <w:r/>
          </w:p>
          <w:p>
            <w:pPr>
              <w:ind w:firstLine="420"/>
              <w:spacing w:line="85" w:lineRule="atLeast"/>
              <w:rPr>
                <w:rFonts w:hint="eastAsia" w:ascii="仿宋" w:hAnsi="仿宋" w:eastAsia="仿宋" w:cs="仿宋"/>
                <w:b/>
                <w:bCs/>
                <w:color w:val="252525"/>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252525"/>
                <w:sz w:val="22"/>
                <w:szCs w:val="22"/>
                <w:highlight w:val="none"/>
                <w:u w:val="single"/>
              </w:rPr>
              <w:t xml:space="preserve">1）</w:t>
            </w:r>
            <w:r>
              <w:rPr>
                <w:rFonts w:hint="eastAsia" w:ascii="仿宋" w:hAnsi="仿宋" w:eastAsia="仿宋" w:cs="仿宋"/>
                <w:b/>
                <w:bCs/>
                <w:color w:val="252525"/>
                <w:sz w:val="22"/>
                <w:szCs w:val="22"/>
                <w:highlight w:val="none"/>
                <w:u w:val="single"/>
                <w:lang w:val="en-US" w:eastAsia="zh-CN"/>
              </w:rPr>
              <w:t xml:space="preserve">卖方</w:t>
            </w:r>
            <w:r>
              <w:rPr>
                <w:rFonts w:hint="eastAsia" w:ascii="仿宋" w:hAnsi="仿宋" w:eastAsia="仿宋" w:cs="仿宋"/>
                <w:b/>
                <w:bCs/>
                <w:color w:val="252525"/>
                <w:sz w:val="22"/>
                <w:szCs w:val="22"/>
                <w:highlight w:val="none"/>
                <w:u w:val="single"/>
              </w:rPr>
              <w:t xml:space="preserve">必须在每次付款同时提供以</w:t>
            </w:r>
            <w:r>
              <w:rPr>
                <w:rFonts w:hint="eastAsia" w:ascii="仿宋" w:hAnsi="仿宋" w:eastAsia="仿宋" w:cs="仿宋"/>
                <w:b/>
                <w:bCs/>
                <w:color w:val="252525"/>
                <w:sz w:val="22"/>
                <w:szCs w:val="22"/>
                <w:highlight w:val="none"/>
                <w:u w:val="single"/>
                <w:lang w:val="en-US" w:eastAsia="zh-CN"/>
              </w:rPr>
              <w:t xml:space="preserve">买方</w:t>
            </w:r>
            <w:r>
              <w:rPr>
                <w:rFonts w:hint="eastAsia" w:ascii="仿宋" w:hAnsi="仿宋" w:eastAsia="仿宋" w:cs="仿宋"/>
                <w:b/>
                <w:bCs/>
                <w:color w:val="252525"/>
                <w:sz w:val="22"/>
                <w:szCs w:val="22"/>
                <w:highlight w:val="none"/>
                <w:u w:val="single"/>
              </w:rPr>
              <w:t xml:space="preserve">为抬头等额的国内增值税专用发票（含社会保障费代缴代扣金额及其他各项扣款），在审计完成后付款时开具剩余发票，否则付款时间顺延，</w:t>
            </w:r>
            <w:r>
              <w:rPr>
                <w:rFonts w:hint="eastAsia" w:ascii="仿宋" w:hAnsi="仿宋" w:eastAsia="仿宋" w:cs="仿宋"/>
                <w:b/>
                <w:bCs/>
                <w:color w:val="252525"/>
                <w:sz w:val="22"/>
                <w:szCs w:val="22"/>
                <w:highlight w:val="none"/>
                <w:u w:val="single"/>
                <w:lang w:val="en-US" w:eastAsia="zh-CN"/>
              </w:rPr>
              <w:t xml:space="preserve">买方</w:t>
            </w:r>
            <w:r>
              <w:rPr>
                <w:rFonts w:hint="eastAsia" w:ascii="仿宋" w:hAnsi="仿宋" w:eastAsia="仿宋" w:cs="仿宋"/>
                <w:b/>
                <w:bCs/>
                <w:color w:val="252525"/>
                <w:sz w:val="22"/>
                <w:szCs w:val="22"/>
                <w:highlight w:val="none"/>
                <w:u w:val="single"/>
              </w:rPr>
              <w:t xml:space="preserve">不承担任何违约责任，且</w:t>
            </w:r>
            <w:r>
              <w:rPr>
                <w:rFonts w:hint="eastAsia" w:ascii="仿宋" w:hAnsi="仿宋" w:eastAsia="仿宋" w:cs="仿宋"/>
                <w:b/>
                <w:bCs/>
                <w:color w:val="252525"/>
                <w:sz w:val="22"/>
                <w:szCs w:val="22"/>
                <w:highlight w:val="none"/>
                <w:u w:val="single"/>
                <w:lang w:val="en-US" w:eastAsia="zh-CN"/>
              </w:rPr>
              <w:t xml:space="preserve">供货</w:t>
            </w:r>
            <w:r>
              <w:rPr>
                <w:rFonts w:hint="eastAsia" w:ascii="仿宋" w:hAnsi="仿宋" w:eastAsia="仿宋" w:cs="仿宋"/>
                <w:b/>
                <w:bCs/>
                <w:color w:val="252525"/>
                <w:sz w:val="22"/>
                <w:szCs w:val="22"/>
                <w:highlight w:val="none"/>
                <w:u w:val="single"/>
              </w:rPr>
              <w:t xml:space="preserve">期不予顺延。</w:t>
            </w:r>
            <w:r/>
          </w:p>
          <w:p>
            <w:pPr>
              <w:ind w:firstLine="420"/>
              <w:spacing w:line="85" w:lineRule="atLeast"/>
              <w:rPr>
                <w:rFonts w:hint="eastAsia" w:ascii="仿宋" w:hAnsi="仿宋" w:eastAsia="仿宋" w:cs="仿宋"/>
                <w:b/>
                <w:bCs/>
                <w:color w:val="252525"/>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252525"/>
                <w:sz w:val="22"/>
                <w:szCs w:val="22"/>
                <w:highlight w:val="none"/>
                <w:u w:val="single"/>
              </w:rPr>
              <w:t xml:space="preserve">2）</w:t>
            </w:r>
            <w:r>
              <w:rPr>
                <w:rFonts w:hint="eastAsia" w:ascii="仿宋" w:hAnsi="仿宋" w:eastAsia="仿宋" w:cs="仿宋"/>
                <w:b/>
                <w:bCs/>
                <w:color w:val="252525"/>
                <w:sz w:val="22"/>
                <w:szCs w:val="22"/>
                <w:highlight w:val="none"/>
                <w:u w:val="single"/>
                <w:lang w:val="en-US" w:eastAsia="zh-CN"/>
              </w:rPr>
              <w:t xml:space="preserve">代建方</w:t>
            </w:r>
            <w:r>
              <w:rPr>
                <w:rFonts w:hint="eastAsia" w:ascii="仿宋" w:hAnsi="仿宋" w:eastAsia="仿宋" w:cs="仿宋"/>
                <w:b/>
                <w:bCs/>
                <w:color w:val="252525"/>
                <w:sz w:val="22"/>
                <w:szCs w:val="22"/>
                <w:highlight w:val="none"/>
                <w:u w:val="single"/>
              </w:rPr>
              <w:t xml:space="preserve">将支付款项至</w:t>
            </w:r>
            <w:r>
              <w:rPr>
                <w:rFonts w:hint="eastAsia" w:ascii="仿宋" w:hAnsi="仿宋" w:eastAsia="仿宋" w:cs="仿宋"/>
                <w:b/>
                <w:bCs/>
                <w:color w:val="252525"/>
                <w:sz w:val="22"/>
                <w:szCs w:val="22"/>
                <w:highlight w:val="none"/>
                <w:u w:val="single"/>
                <w:lang w:val="en-US" w:eastAsia="zh-CN"/>
              </w:rPr>
              <w:t xml:space="preserve">卖方</w:t>
            </w:r>
            <w:r>
              <w:rPr>
                <w:rFonts w:hint="eastAsia" w:ascii="仿宋" w:hAnsi="仿宋" w:eastAsia="仿宋" w:cs="仿宋"/>
                <w:b/>
                <w:bCs/>
                <w:color w:val="252525"/>
                <w:sz w:val="22"/>
                <w:szCs w:val="22"/>
                <w:highlight w:val="none"/>
                <w:u w:val="single"/>
              </w:rPr>
              <w:t xml:space="preserve">于指定银行开设的专帐账户：</w:t>
            </w:r>
            <w:r/>
          </w:p>
          <w:p>
            <w:pPr>
              <w:ind w:firstLine="420"/>
              <w:spacing w:line="85" w:lineRule="atLeast"/>
              <w:rPr>
                <w:rFonts w:hint="eastAsia" w:ascii="仿宋" w:hAnsi="仿宋" w:eastAsia="仿宋" w:cs="仿宋"/>
                <w:b/>
                <w:bCs/>
                <w:color w:val="252525"/>
                <w:sz w:val="22"/>
                <w:szCs w:val="22"/>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252525"/>
                <w:sz w:val="22"/>
                <w:szCs w:val="22"/>
                <w:highlight w:val="none"/>
                <w:u w:val="single"/>
              </w:rPr>
              <w:t xml:space="preserve">(单位名称：            ，开户行：           ，帐号：          )。</w:t>
            </w:r>
            <w:r/>
          </w:p>
          <w:p>
            <w:pPr>
              <w:pStyle w:val="841"/>
              <w:rPr>
                <w:rFonts w:hint="eastAsia" w:ascii="仿宋" w:hAnsi="仿宋" w:eastAsia="仿宋" w:cs="仿宋"/>
                <w:b/>
                <w:bCs/>
                <w:color w:val="252525"/>
                <w:sz w:val="22"/>
                <w:szCs w:val="22"/>
                <w:highlight w:val="none"/>
                <w:u w:val="single"/>
                <w:lang w:val="en-US" w:eastAsia="zh-CN"/>
              </w:rPr>
            </w:pPr>
            <w:r>
              <w:rPr>
                <w:rFonts w:hint="eastAsia" w:ascii="仿宋" w:hAnsi="仿宋" w:eastAsia="仿宋" w:cs="仿宋"/>
                <w:b/>
                <w:bCs/>
                <w:color w:val="252525"/>
                <w:sz w:val="22"/>
                <w:szCs w:val="22"/>
                <w:highlight w:val="none"/>
                <w:u w:val="single"/>
                <w:lang w:val="en-US" w:eastAsia="zh-CN"/>
              </w:rPr>
              <w:t xml:space="preserve">3）</w:t>
            </w:r>
            <w:r>
              <w:rPr>
                <w:rFonts w:hint="eastAsia" w:ascii="仿宋" w:hAnsi="仿宋" w:eastAsia="仿宋" w:cs="仿宋"/>
                <w:b/>
                <w:bCs/>
                <w:color w:val="252525"/>
                <w:sz w:val="22"/>
                <w:szCs w:val="22"/>
                <w:highlight w:val="none"/>
                <w:u w:val="single"/>
                <w:lang w:val="en-US"/>
              </w:rPr>
              <w:t xml:space="preserve">本项目约定南京宁南房地产开发有限公司作为</w:t>
            </w:r>
            <w:r>
              <w:rPr>
                <w:rFonts w:hint="eastAsia" w:ascii="仿宋" w:hAnsi="仿宋" w:eastAsia="仿宋" w:cs="仿宋"/>
                <w:b/>
                <w:bCs/>
                <w:color w:val="252525"/>
                <w:sz w:val="22"/>
                <w:szCs w:val="22"/>
                <w:highlight w:val="none"/>
                <w:u w:val="single"/>
                <w:lang w:val="en-US" w:eastAsia="zh-CN"/>
              </w:rPr>
              <w:t xml:space="preserve">买方</w:t>
            </w:r>
            <w:r>
              <w:rPr>
                <w:rFonts w:hint="eastAsia" w:ascii="仿宋" w:hAnsi="仿宋" w:eastAsia="仿宋" w:cs="仿宋"/>
                <w:b/>
                <w:bCs/>
                <w:color w:val="252525"/>
                <w:sz w:val="22"/>
                <w:szCs w:val="22"/>
                <w:highlight w:val="none"/>
                <w:u w:val="single"/>
                <w:lang w:val="en-US"/>
              </w:rPr>
              <w:t xml:space="preserve">的</w:t>
            </w:r>
            <w:r>
              <w:rPr>
                <w:rFonts w:hint="eastAsia" w:ascii="仿宋" w:hAnsi="仿宋" w:eastAsia="仿宋" w:cs="仿宋"/>
                <w:b/>
                <w:bCs/>
                <w:color w:val="252525"/>
                <w:sz w:val="22"/>
                <w:szCs w:val="22"/>
                <w:highlight w:val="none"/>
                <w:u w:val="single"/>
                <w:lang w:val="en-US" w:eastAsia="zh-CN"/>
              </w:rPr>
              <w:t xml:space="preserve">货物</w:t>
            </w:r>
            <w:r>
              <w:rPr>
                <w:rFonts w:hint="eastAsia" w:ascii="仿宋" w:hAnsi="仿宋" w:eastAsia="仿宋" w:cs="仿宋"/>
                <w:b/>
                <w:bCs/>
                <w:color w:val="252525"/>
                <w:sz w:val="22"/>
                <w:szCs w:val="22"/>
                <w:highlight w:val="none"/>
                <w:u w:val="single"/>
                <w:lang w:val="en-US"/>
              </w:rPr>
              <w:t xml:space="preserve">款授权付款方，</w:t>
            </w:r>
            <w:r>
              <w:rPr>
                <w:rFonts w:hint="eastAsia" w:ascii="仿宋" w:hAnsi="仿宋" w:eastAsia="仿宋" w:cs="仿宋"/>
                <w:b/>
                <w:bCs/>
                <w:color w:val="252525"/>
                <w:sz w:val="22"/>
                <w:szCs w:val="22"/>
                <w:highlight w:val="none"/>
                <w:u w:val="single"/>
                <w:lang w:val="en-US" w:eastAsia="zh-CN"/>
              </w:rPr>
              <w:t xml:space="preserve">买方</w:t>
            </w:r>
            <w:r>
              <w:rPr>
                <w:rFonts w:hint="eastAsia" w:ascii="仿宋" w:hAnsi="仿宋" w:eastAsia="仿宋" w:cs="仿宋"/>
                <w:b/>
                <w:bCs/>
                <w:color w:val="252525"/>
                <w:sz w:val="22"/>
                <w:szCs w:val="22"/>
                <w:highlight w:val="none"/>
                <w:u w:val="single"/>
                <w:lang w:val="en-US"/>
              </w:rPr>
              <w:t xml:space="preserve">支付相应款项后代建</w:t>
            </w:r>
            <w:r>
              <w:rPr>
                <w:rFonts w:hint="eastAsia" w:ascii="仿宋" w:hAnsi="仿宋" w:eastAsia="仿宋" w:cs="仿宋"/>
                <w:b/>
                <w:bCs/>
                <w:color w:val="252525"/>
                <w:sz w:val="22"/>
                <w:szCs w:val="22"/>
                <w:highlight w:val="none"/>
                <w:u w:val="single"/>
                <w:lang w:val="en-US" w:eastAsia="zh-CN"/>
              </w:rPr>
              <w:t xml:space="preserve">方</w:t>
            </w:r>
            <w:r>
              <w:rPr>
                <w:rFonts w:hint="eastAsia" w:ascii="仿宋" w:hAnsi="仿宋" w:eastAsia="仿宋" w:cs="仿宋"/>
                <w:b/>
                <w:bCs/>
                <w:color w:val="252525"/>
                <w:sz w:val="22"/>
                <w:szCs w:val="22"/>
                <w:highlight w:val="none"/>
                <w:u w:val="single"/>
                <w:lang w:val="en-US"/>
              </w:rPr>
              <w:t xml:space="preserve">依据合同专用条款进行支付。</w:t>
            </w:r>
            <w:r/>
          </w:p>
          <w:p>
            <w:pPr>
              <w:pStyle w:val="841"/>
              <w:numPr>
                <w:ilvl w:val="-1"/>
                <w:numId w:val="0"/>
              </w:numPr>
              <w:ind w:firstLine="422"/>
              <w:rPr>
                <w:rFonts w:hint="eastAsia" w:ascii="仿宋" w:hAnsi="仿宋" w:eastAsia="仿宋" w:cs="仿宋"/>
                <w:color w:val="252525"/>
                <w:sz w:val="22"/>
                <w:szCs w:val="22"/>
                <w:highlight w:val="none"/>
                <w:u w:val="single"/>
              </w:rPr>
            </w:pPr>
            <w:r>
              <w:rPr>
                <w:rFonts w:hint="eastAsia" w:ascii="仿宋" w:hAnsi="仿宋" w:eastAsia="仿宋" w:cs="仿宋"/>
                <w:b/>
                <w:bCs/>
                <w:sz w:val="21"/>
                <w:highlight w:val="none"/>
                <w:u w:val="single"/>
                <w:lang w:val="en-US" w:eastAsia="zh-CN"/>
              </w:rPr>
              <w:t xml:space="preserve">4）</w:t>
            </w:r>
            <w:r>
              <w:rPr>
                <w:rFonts w:hint="default" w:ascii="仿宋" w:hAnsi="仿宋" w:eastAsia="仿宋" w:cs="仿宋"/>
                <w:b/>
                <w:bCs/>
                <w:sz w:val="21"/>
                <w:highlight w:val="none"/>
                <w:u w:val="single"/>
                <w:lang w:val="zh-CN"/>
              </w:rPr>
              <w:t xml:space="preserve">各方确认，代建</w:t>
            </w:r>
            <w:r>
              <w:rPr>
                <w:rFonts w:hint="default" w:ascii="仿宋" w:hAnsi="仿宋" w:eastAsia="仿宋" w:cs="仿宋"/>
                <w:b/>
                <w:bCs/>
                <w:sz w:val="21"/>
                <w:highlight w:val="none"/>
                <w:u w:val="single"/>
                <w:lang w:val="en-US" w:eastAsia="zh-CN"/>
              </w:rPr>
              <w:t xml:space="preserve">方</w:t>
            </w:r>
            <w:r>
              <w:rPr>
                <w:rFonts w:hint="default" w:ascii="仿宋" w:hAnsi="仿宋" w:eastAsia="仿宋" w:cs="仿宋"/>
                <w:b/>
                <w:bCs/>
                <w:sz w:val="21"/>
                <w:highlight w:val="none"/>
                <w:u w:val="single"/>
                <w:lang w:val="zh-CN"/>
              </w:rPr>
              <w:t xml:space="preserve">并非本项目的</w:t>
            </w:r>
            <w:r>
              <w:rPr>
                <w:rFonts w:hint="default" w:ascii="仿宋" w:hAnsi="仿宋" w:eastAsia="仿宋" w:cs="仿宋"/>
                <w:b/>
                <w:bCs/>
                <w:sz w:val="21"/>
                <w:highlight w:val="none"/>
                <w:u w:val="single"/>
                <w:lang w:val="en-US" w:eastAsia="zh-CN"/>
              </w:rPr>
              <w:t xml:space="preserve">买方</w:t>
            </w:r>
            <w:r>
              <w:rPr>
                <w:rFonts w:hint="default" w:ascii="仿宋" w:hAnsi="仿宋" w:eastAsia="仿宋" w:cs="仿宋"/>
                <w:b/>
                <w:bCs/>
                <w:sz w:val="21"/>
                <w:highlight w:val="none"/>
                <w:u w:val="single"/>
                <w:lang w:val="zh-CN"/>
              </w:rPr>
              <w:t xml:space="preserve">、最终付款义务人或付款担保人，不对</w:t>
            </w:r>
            <w:r>
              <w:rPr>
                <w:rFonts w:hint="default" w:ascii="仿宋" w:hAnsi="仿宋" w:eastAsia="仿宋" w:cs="仿宋"/>
                <w:b/>
                <w:bCs/>
                <w:sz w:val="21"/>
                <w:highlight w:val="none"/>
                <w:u w:val="single"/>
                <w:lang w:val="en-US" w:eastAsia="zh-CN"/>
              </w:rPr>
              <w:t xml:space="preserve">买方</w:t>
            </w:r>
            <w:r>
              <w:rPr>
                <w:rFonts w:hint="default" w:ascii="仿宋" w:hAnsi="仿宋" w:eastAsia="仿宋" w:cs="仿宋"/>
                <w:b/>
                <w:bCs/>
                <w:sz w:val="21"/>
                <w:highlight w:val="none"/>
                <w:u w:val="single"/>
                <w:lang w:val="zh-CN"/>
              </w:rPr>
              <w:t xml:space="preserve">的付款义务承担保证责任、共同债务责任或连带责任。</w:t>
            </w:r>
            <w:r/>
          </w:p>
          <w:p>
            <w:pPr>
              <w:ind w:firstLine="0"/>
              <w:spacing w:line="360" w:lineRule="auto"/>
              <w:rPr>
                <w:rFonts w:hint="default" w:ascii="仿宋" w:hAnsi="仿宋" w:eastAsia="仿宋" w:cs="仿宋"/>
                <w:b/>
                <w:bCs/>
                <w:sz w:val="21"/>
                <w:szCs w:val="21"/>
                <w:highlight w:val="none"/>
                <w:u w:val="single"/>
                <w:lang w:val="zh-CN"/>
              </w:rPr>
              <w:outlineLvl w:val="9"/>
            </w:pPr>
            <w:r>
              <w:rPr>
                <w:rFonts w:hint="default" w:ascii="仿宋" w:hAnsi="仿宋" w:eastAsia="仿宋" w:cs="仿宋"/>
                <w:b/>
                <w:bCs/>
                <w:sz w:val="21"/>
                <w:szCs w:val="21"/>
                <w:highlight w:val="none"/>
                <w:u w:val="single"/>
                <w:lang w:val="zh-CN"/>
              </w:rPr>
              <w:t xml:space="preserve">若因</w:t>
            </w:r>
            <w:r>
              <w:rPr>
                <w:rFonts w:hint="default" w:ascii="仿宋" w:hAnsi="仿宋" w:eastAsia="仿宋" w:cs="仿宋"/>
                <w:b/>
                <w:bCs/>
                <w:sz w:val="21"/>
                <w:highlight w:val="none"/>
                <w:u w:val="single"/>
                <w:lang w:val="en-US" w:eastAsia="zh-CN"/>
              </w:rPr>
              <w:t xml:space="preserve">买方</w:t>
            </w:r>
            <w:r>
              <w:rPr>
                <w:rFonts w:hint="default" w:ascii="仿宋" w:hAnsi="仿宋" w:eastAsia="仿宋" w:cs="仿宋"/>
                <w:b/>
                <w:bCs/>
                <w:sz w:val="21"/>
                <w:szCs w:val="21"/>
                <w:highlight w:val="none"/>
                <w:u w:val="single"/>
                <w:lang w:val="zh-CN"/>
              </w:rPr>
              <w:t xml:space="preserve">迟延支付、不足额支付或拒绝支付工程款项，导致</w:t>
            </w:r>
            <w:r>
              <w:rPr>
                <w:rFonts w:hint="default" w:ascii="仿宋" w:hAnsi="仿宋" w:eastAsia="仿宋" w:cs="仿宋"/>
                <w:b/>
                <w:bCs/>
                <w:sz w:val="21"/>
                <w:szCs w:val="21"/>
                <w:highlight w:val="none"/>
                <w:u w:val="single"/>
                <w:lang w:val="zh-CN" w:eastAsia="zh-CN"/>
              </w:rPr>
              <w:t xml:space="preserve">代建</w:t>
            </w:r>
            <w:r>
              <w:rPr>
                <w:rFonts w:hint="eastAsia" w:ascii="仿宋" w:hAnsi="仿宋" w:eastAsia="仿宋" w:cs="仿宋"/>
                <w:b/>
                <w:bCs/>
                <w:sz w:val="21"/>
                <w:szCs w:val="21"/>
                <w:highlight w:val="none"/>
                <w:u w:val="single"/>
                <w:lang w:val="en-US" w:eastAsia="zh-CN"/>
              </w:rPr>
              <w:t xml:space="preserve">方</w:t>
            </w:r>
            <w:r>
              <w:rPr>
                <w:rFonts w:hint="default" w:ascii="仿宋" w:hAnsi="仿宋" w:eastAsia="仿宋" w:cs="仿宋"/>
                <w:b/>
                <w:bCs/>
                <w:sz w:val="21"/>
                <w:szCs w:val="21"/>
                <w:highlight w:val="none"/>
                <w:u w:val="single"/>
                <w:lang w:val="zh-CN" w:eastAsia="zh-CN"/>
              </w:rPr>
              <w:t xml:space="preserve">（南京宁南房地产开发有限公司）</w:t>
            </w:r>
            <w:r>
              <w:rPr>
                <w:rFonts w:hint="default" w:ascii="仿宋" w:hAnsi="仿宋" w:eastAsia="仿宋" w:cs="仿宋"/>
                <w:b/>
                <w:bCs/>
                <w:sz w:val="21"/>
                <w:szCs w:val="21"/>
                <w:highlight w:val="none"/>
                <w:u w:val="single"/>
                <w:lang w:val="zh-CN"/>
              </w:rPr>
              <w:t xml:space="preserve">未能按时代为支付的，</w:t>
            </w:r>
            <w:r>
              <w:rPr>
                <w:rFonts w:hint="default" w:ascii="仿宋" w:hAnsi="仿宋" w:eastAsia="仿宋" w:cs="仿宋"/>
                <w:b/>
                <w:bCs/>
                <w:sz w:val="21"/>
                <w:szCs w:val="21"/>
                <w:highlight w:val="none"/>
                <w:u w:val="single"/>
                <w:lang w:val="zh-CN" w:eastAsia="zh-CN"/>
              </w:rPr>
              <w:t xml:space="preserve">代建</w:t>
            </w:r>
            <w:r>
              <w:rPr>
                <w:rFonts w:hint="eastAsia" w:ascii="仿宋" w:hAnsi="仿宋" w:eastAsia="仿宋" w:cs="仿宋"/>
                <w:b/>
                <w:bCs/>
                <w:sz w:val="21"/>
                <w:szCs w:val="21"/>
                <w:highlight w:val="none"/>
                <w:u w:val="single"/>
                <w:lang w:val="en-US" w:eastAsia="zh-CN"/>
              </w:rPr>
              <w:t xml:space="preserve">方</w:t>
            </w:r>
            <w:r>
              <w:rPr>
                <w:rFonts w:hint="default" w:ascii="仿宋" w:hAnsi="仿宋" w:eastAsia="仿宋" w:cs="仿宋"/>
                <w:b/>
                <w:bCs/>
                <w:sz w:val="21"/>
                <w:szCs w:val="21"/>
                <w:highlight w:val="none"/>
                <w:u w:val="single"/>
                <w:lang w:val="zh-CN"/>
              </w:rPr>
              <w:t xml:space="preserve">不承担以下责任： </w:t>
            </w:r>
            <w:r/>
          </w:p>
          <w:p>
            <w:pPr>
              <w:ind w:firstLine="0"/>
              <w:spacing w:line="360" w:lineRule="auto"/>
              <w:rPr>
                <w:rFonts w:hint="default" w:ascii="仿宋" w:hAnsi="仿宋" w:eastAsia="仿宋" w:cs="仿宋"/>
                <w:b/>
                <w:bCs/>
                <w:sz w:val="21"/>
                <w:szCs w:val="21"/>
                <w:highlight w:val="none"/>
                <w:u w:val="single"/>
                <w:lang w:val="zh-CN"/>
              </w:rPr>
              <w:outlineLvl w:val="9"/>
            </w:pPr>
            <w:r>
              <w:rPr>
                <w:rFonts w:hint="default" w:ascii="仿宋" w:hAnsi="仿宋" w:eastAsia="仿宋" w:cs="仿宋"/>
                <w:b/>
                <w:bCs/>
                <w:sz w:val="21"/>
                <w:szCs w:val="21"/>
                <w:highlight w:val="none"/>
                <w:u w:val="single"/>
                <w:lang w:val="zh-CN"/>
              </w:rPr>
              <w:t xml:space="preserve">1）逾期付款的违约金、利息或赔偿金； </w:t>
            </w:r>
            <w:r/>
          </w:p>
          <w:p>
            <w:pPr>
              <w:ind w:firstLine="0"/>
              <w:spacing w:line="360" w:lineRule="auto"/>
              <w:rPr>
                <w:rFonts w:hint="default" w:ascii="仿宋" w:hAnsi="仿宋" w:eastAsia="仿宋" w:cs="仿宋"/>
                <w:b/>
                <w:bCs/>
                <w:sz w:val="21"/>
                <w:szCs w:val="21"/>
                <w:highlight w:val="none"/>
                <w:u w:val="single"/>
                <w:lang w:val="zh-CN"/>
              </w:rPr>
              <w:outlineLvl w:val="9"/>
            </w:pPr>
            <w:r>
              <w:rPr>
                <w:rFonts w:hint="default" w:ascii="仿宋" w:hAnsi="仿宋" w:eastAsia="仿宋" w:cs="仿宋"/>
                <w:b/>
                <w:bCs/>
                <w:sz w:val="21"/>
                <w:szCs w:val="21"/>
                <w:highlight w:val="none"/>
                <w:u w:val="single"/>
                <w:lang w:val="zh-CN"/>
              </w:rPr>
              <w:t xml:space="preserve">2）</w:t>
            </w:r>
            <w:r>
              <w:rPr>
                <w:rFonts w:hint="eastAsia" w:ascii="仿宋" w:hAnsi="仿宋" w:eastAsia="仿宋" w:cs="仿宋"/>
                <w:b/>
                <w:bCs/>
                <w:sz w:val="21"/>
                <w:szCs w:val="21"/>
                <w:highlight w:val="none"/>
                <w:u w:val="single"/>
                <w:lang w:val="en-US" w:eastAsia="zh-CN"/>
              </w:rPr>
              <w:t xml:space="preserve">卖方</w:t>
            </w:r>
            <w:r>
              <w:rPr>
                <w:rFonts w:hint="default" w:ascii="仿宋" w:hAnsi="仿宋" w:eastAsia="仿宋" w:cs="仿宋"/>
                <w:b/>
                <w:bCs/>
                <w:sz w:val="21"/>
                <w:szCs w:val="21"/>
                <w:highlight w:val="none"/>
                <w:u w:val="single"/>
                <w:lang w:val="zh-CN"/>
              </w:rPr>
              <w:t xml:space="preserve">因</w:t>
            </w:r>
            <w:r>
              <w:rPr>
                <w:rFonts w:hint="eastAsia" w:ascii="仿宋" w:hAnsi="仿宋" w:eastAsia="仿宋" w:cs="仿宋"/>
                <w:b/>
                <w:bCs/>
                <w:sz w:val="21"/>
                <w:szCs w:val="21"/>
                <w:highlight w:val="none"/>
                <w:u w:val="single"/>
                <w:lang w:val="en-US" w:eastAsia="zh-CN"/>
              </w:rPr>
              <w:t xml:space="preserve">买方</w:t>
            </w:r>
            <w:r>
              <w:rPr>
                <w:rFonts w:hint="default" w:ascii="仿宋" w:hAnsi="仿宋" w:eastAsia="仿宋" w:cs="仿宋"/>
                <w:b/>
                <w:bCs/>
                <w:sz w:val="21"/>
                <w:szCs w:val="21"/>
                <w:highlight w:val="none"/>
                <w:u w:val="single"/>
                <w:lang w:val="zh-CN"/>
              </w:rPr>
              <w:t xml:space="preserve">付款违约导致的停工、窝工、材料供应中断等损失； </w:t>
            </w:r>
            <w:r/>
          </w:p>
          <w:p>
            <w:pPr>
              <w:spacing w:line="360" w:lineRule="auto"/>
              <w:rPr>
                <w:rFonts w:hint="default" w:ascii="仿宋" w:hAnsi="仿宋" w:eastAsia="仿宋" w:cs="仿宋"/>
                <w:b/>
                <w:bCs/>
                <w:sz w:val="21"/>
                <w:szCs w:val="21"/>
                <w:highlight w:val="none"/>
                <w:u w:val="single"/>
                <w:lang w:val="zh-CN" w:eastAsia="zh-CN"/>
              </w:rPr>
              <w:outlineLvl w:val="9"/>
            </w:pPr>
            <w:r>
              <w:rPr>
                <w:rFonts w:hint="default" w:ascii="仿宋" w:hAnsi="仿宋" w:eastAsia="仿宋" w:cs="仿宋"/>
                <w:b/>
                <w:bCs/>
                <w:sz w:val="21"/>
                <w:szCs w:val="21"/>
                <w:highlight w:val="none"/>
                <w:u w:val="single"/>
                <w:lang w:val="zh-CN"/>
              </w:rPr>
              <w:t xml:space="preserve">3）与</w:t>
            </w:r>
            <w:r>
              <w:rPr>
                <w:rFonts w:hint="eastAsia" w:ascii="仿宋" w:hAnsi="仿宋" w:eastAsia="仿宋" w:cs="仿宋"/>
                <w:b/>
                <w:bCs/>
                <w:sz w:val="21"/>
                <w:szCs w:val="21"/>
                <w:highlight w:val="none"/>
                <w:u w:val="single"/>
                <w:lang w:val="en-US" w:eastAsia="zh-CN"/>
              </w:rPr>
              <w:t xml:space="preserve">本合同下款项</w:t>
            </w:r>
            <w:r>
              <w:rPr>
                <w:rFonts w:hint="default" w:ascii="仿宋" w:hAnsi="仿宋" w:eastAsia="仿宋" w:cs="仿宋"/>
                <w:b/>
                <w:bCs/>
                <w:sz w:val="21"/>
                <w:szCs w:val="21"/>
                <w:highlight w:val="none"/>
                <w:u w:val="single"/>
                <w:lang w:val="zh-CN"/>
              </w:rPr>
              <w:t xml:space="preserve">支付相关的其他连带责任。</w:t>
            </w:r>
            <w:r/>
          </w:p>
          <w:p>
            <w:pPr>
              <w:pStyle w:val="838"/>
              <w:ind w:firstLine="0"/>
              <w:spacing w:line="360" w:lineRule="auto"/>
              <w:rPr>
                <w:rFonts w:hint="eastAsia" w:ascii="仿宋" w:hAnsi="仿宋" w:eastAsia="仿宋" w:cs="仿宋"/>
                <w:color w:val="252525"/>
                <w:sz w:val="22"/>
                <w:szCs w:val="22"/>
                <w:highlight w:val="none"/>
                <w:u w:val="single"/>
              </w:rPr>
            </w:pPr>
            <w:r>
              <w:rPr>
                <w:rFonts w:hint="eastAsia" w:ascii="仿宋" w:hAnsi="仿宋" w:eastAsia="仿宋" w:cs="仿宋"/>
                <w:color w:val="252525"/>
                <w:sz w:val="22"/>
                <w:szCs w:val="22"/>
                <w:highlight w:val="none"/>
                <w:u w:val="single"/>
              </w:rPr>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4.1</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关于监造，采用下列第</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1</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项约定：</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（1）买方对合同设备进行监造</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（2）买方不对合同设备进行监造</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4.1.1</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u w:val="none"/>
              </w:rPr>
              <w:t xml:space="preserve">关于监造的范围、方式等的约定：在卖方发货前，买方有权派相关人员在适当的时间到</w:t>
            </w:r>
            <w:r>
              <w:rPr>
                <w:rFonts w:hint="eastAsia" w:ascii="仿宋" w:hAnsi="仿宋" w:eastAsia="仿宋" w:cs="仿宋"/>
                <w:sz w:val="22"/>
                <w:szCs w:val="22"/>
                <w:highlight w:val="none"/>
                <w:u w:val="none"/>
                <w:lang w:val="en-US" w:eastAsia="zh-CN"/>
              </w:rPr>
              <w:t xml:space="preserve">货物</w:t>
            </w:r>
            <w:r>
              <w:rPr>
                <w:rFonts w:hint="eastAsia" w:ascii="仿宋" w:hAnsi="仿宋" w:eastAsia="仿宋" w:cs="仿宋"/>
                <w:sz w:val="22"/>
                <w:szCs w:val="22"/>
                <w:highlight w:val="none"/>
                <w:u w:val="none"/>
              </w:rPr>
              <w:t xml:space="preserve">制造或组装地点进行</w:t>
            </w:r>
            <w:r>
              <w:rPr>
                <w:rFonts w:hint="eastAsia" w:ascii="仿宋" w:hAnsi="仿宋" w:eastAsia="仿宋" w:cs="仿宋"/>
                <w:sz w:val="22"/>
                <w:szCs w:val="22"/>
                <w:highlight w:val="none"/>
                <w:u w:val="none"/>
                <w:lang w:val="en-US" w:eastAsia="zh-CN"/>
              </w:rPr>
              <w:t xml:space="preserve">货物或材料</w:t>
            </w:r>
            <w:r>
              <w:rPr>
                <w:rFonts w:hint="eastAsia" w:ascii="仿宋" w:hAnsi="仿宋" w:eastAsia="仿宋" w:cs="仿宋"/>
                <w:sz w:val="22"/>
                <w:szCs w:val="22"/>
                <w:highlight w:val="none"/>
                <w:u w:val="none"/>
              </w:rPr>
              <w:t xml:space="preserve">出厂发货前的制造过程、检验过程的监制、有权在生产过程中随时到生产现场验货并抽检，若有一项未达到</w:t>
            </w:r>
            <w:r>
              <w:rPr>
                <w:rFonts w:hint="eastAsia" w:ascii="仿宋" w:hAnsi="仿宋" w:eastAsia="仿宋" w:cs="仿宋"/>
                <w:sz w:val="22"/>
                <w:szCs w:val="22"/>
                <w:highlight w:val="none"/>
                <w:u w:val="none"/>
                <w:lang w:val="en-US" w:eastAsia="zh-CN" w:bidi="ar"/>
              </w:rPr>
              <w:t xml:space="preserve">招标、投标文件和卖方的承诺</w:t>
            </w:r>
            <w:r>
              <w:rPr>
                <w:rFonts w:hint="eastAsia" w:ascii="仿宋" w:hAnsi="仿宋" w:eastAsia="仿宋" w:cs="仿宋"/>
                <w:sz w:val="22"/>
                <w:szCs w:val="22"/>
                <w:highlight w:val="none"/>
                <w:u w:val="none"/>
                <w:lang w:val="en-US" w:eastAsia="zh-CN"/>
              </w:rPr>
              <w:t xml:space="preserve">的</w:t>
            </w:r>
            <w:r>
              <w:rPr>
                <w:rFonts w:hint="eastAsia" w:ascii="仿宋" w:hAnsi="仿宋" w:eastAsia="仿宋" w:cs="仿宋"/>
                <w:sz w:val="22"/>
                <w:szCs w:val="22"/>
                <w:highlight w:val="none"/>
                <w:u w:val="none"/>
              </w:rPr>
              <w:t xml:space="preserve">标准，有权要求中止此批次</w:t>
            </w:r>
            <w:r>
              <w:rPr>
                <w:rFonts w:hint="eastAsia" w:ascii="仿宋" w:hAnsi="仿宋" w:eastAsia="仿宋" w:cs="仿宋"/>
                <w:sz w:val="22"/>
                <w:szCs w:val="22"/>
                <w:highlight w:val="none"/>
                <w:u w:val="none"/>
                <w:lang w:val="en-US" w:eastAsia="zh-CN"/>
              </w:rPr>
              <w:t xml:space="preserve">货物</w:t>
            </w:r>
            <w:r>
              <w:rPr>
                <w:rFonts w:hint="eastAsia" w:ascii="仿宋" w:hAnsi="仿宋" w:eastAsia="仿宋" w:cs="仿宋"/>
                <w:sz w:val="22"/>
                <w:szCs w:val="22"/>
                <w:highlight w:val="none"/>
                <w:u w:val="none"/>
              </w:rPr>
              <w:t xml:space="preserve">生产；货物送达现场后随机抽检，可以进行抽样破坏性检测，若有一项未达到</w:t>
            </w:r>
            <w:r>
              <w:rPr>
                <w:rFonts w:hint="eastAsia" w:ascii="仿宋" w:hAnsi="仿宋" w:eastAsia="仿宋" w:cs="仿宋"/>
                <w:sz w:val="22"/>
                <w:szCs w:val="22"/>
                <w:highlight w:val="none"/>
                <w:u w:val="none"/>
                <w:lang w:val="en-US" w:eastAsia="zh-CN" w:bidi="ar"/>
              </w:rPr>
              <w:t xml:space="preserve">招标、投标文件和卖方的承诺</w:t>
            </w:r>
            <w:r>
              <w:rPr>
                <w:rFonts w:hint="eastAsia" w:ascii="仿宋" w:hAnsi="仿宋" w:eastAsia="仿宋" w:cs="仿宋"/>
                <w:sz w:val="22"/>
                <w:szCs w:val="22"/>
                <w:highlight w:val="none"/>
                <w:u w:val="none"/>
                <w:lang w:val="en-US" w:eastAsia="zh-CN"/>
              </w:rPr>
              <w:t xml:space="preserve">的</w:t>
            </w:r>
            <w:r>
              <w:rPr>
                <w:rFonts w:hint="eastAsia" w:ascii="仿宋" w:hAnsi="仿宋" w:eastAsia="仿宋" w:cs="仿宋"/>
                <w:sz w:val="22"/>
                <w:szCs w:val="22"/>
                <w:highlight w:val="none"/>
                <w:u w:val="none"/>
              </w:rPr>
              <w:t xml:space="preserve">标准，买方有权拒付货款并拒绝退货；安装完成后全面检测，属于安装方面原因的，拆除后重新安装；</w:t>
            </w:r>
            <w:r>
              <w:rPr>
                <w:rFonts w:hint="eastAsia" w:ascii="仿宋" w:hAnsi="仿宋" w:eastAsia="仿宋" w:cs="仿宋"/>
                <w:sz w:val="22"/>
                <w:szCs w:val="22"/>
                <w:highlight w:val="none"/>
                <w:u w:val="none"/>
                <w:lang w:val="en-US" w:eastAsia="zh-CN"/>
              </w:rPr>
              <w:t xml:space="preserve">货物</w:t>
            </w:r>
            <w:r>
              <w:rPr>
                <w:rFonts w:hint="eastAsia" w:ascii="仿宋" w:hAnsi="仿宋" w:eastAsia="仿宋" w:cs="仿宋"/>
                <w:sz w:val="22"/>
                <w:szCs w:val="22"/>
                <w:highlight w:val="none"/>
                <w:u w:val="none"/>
              </w:rPr>
              <w:t xml:space="preserve">不达标的，更换</w:t>
            </w:r>
            <w:r>
              <w:rPr>
                <w:rFonts w:hint="eastAsia" w:ascii="仿宋" w:hAnsi="仿宋" w:eastAsia="仿宋" w:cs="仿宋"/>
                <w:sz w:val="22"/>
                <w:szCs w:val="22"/>
                <w:highlight w:val="none"/>
                <w:u w:val="none"/>
                <w:lang w:val="en-US" w:eastAsia="zh-CN"/>
              </w:rPr>
              <w:t xml:space="preserve">货物</w:t>
            </w:r>
            <w:r>
              <w:rPr>
                <w:rFonts w:hint="eastAsia" w:ascii="仿宋" w:hAnsi="仿宋" w:eastAsia="仿宋" w:cs="仿宋"/>
                <w:sz w:val="22"/>
                <w:szCs w:val="22"/>
                <w:highlight w:val="none"/>
                <w:u w:val="none"/>
              </w:rPr>
              <w:t xml:space="preserve">。在规定交付的时间不能交付的，每延迟一天，按合同总价款的千分之</w:t>
            </w:r>
            <w:r>
              <w:rPr>
                <w:rFonts w:hint="eastAsia" w:ascii="仿宋" w:hAnsi="仿宋" w:eastAsia="仿宋" w:cs="仿宋"/>
                <w:sz w:val="22"/>
                <w:szCs w:val="22"/>
                <w:highlight w:val="none"/>
                <w:u w:val="none"/>
                <w:lang w:val="en-US" w:eastAsia="zh-CN"/>
              </w:rPr>
              <w:t xml:space="preserve">一</w:t>
            </w:r>
            <w:r>
              <w:rPr>
                <w:rFonts w:hint="eastAsia" w:ascii="仿宋" w:hAnsi="仿宋" w:eastAsia="仿宋" w:cs="仿宋"/>
                <w:sz w:val="22"/>
                <w:szCs w:val="22"/>
                <w:highlight w:val="none"/>
                <w:u w:val="none"/>
              </w:rPr>
              <w:t xml:space="preserve">向买方支付违约金，如给买方造成经济损失，须如数赔偿（不可抗力因素造成的除外），这种监造的结果不能免除卖方对所提供的</w:t>
            </w:r>
            <w:r>
              <w:rPr>
                <w:rFonts w:hint="eastAsia" w:ascii="仿宋" w:hAnsi="仿宋" w:eastAsia="仿宋" w:cs="仿宋"/>
                <w:sz w:val="22"/>
                <w:szCs w:val="22"/>
                <w:highlight w:val="none"/>
                <w:u w:val="none"/>
                <w:lang w:val="en-US" w:eastAsia="zh-CN"/>
              </w:rPr>
              <w:t xml:space="preserve">货物</w:t>
            </w:r>
            <w:r>
              <w:rPr>
                <w:rFonts w:hint="eastAsia" w:ascii="仿宋" w:hAnsi="仿宋" w:eastAsia="仿宋" w:cs="仿宋"/>
                <w:sz w:val="22"/>
                <w:szCs w:val="22"/>
                <w:highlight w:val="none"/>
                <w:u w:val="none"/>
              </w:rPr>
              <w:t xml:space="preserve">的质量责任。</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4.1.2</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买方监造人员是否可到合同设备及其关键部件的生产制造现场进行监造，按第</w:t>
            </w:r>
            <w:r>
              <w:rPr>
                <w:rFonts w:hint="eastAsia" w:ascii="仿宋" w:hAnsi="仿宋" w:eastAsia="仿宋" w:cs="仿宋"/>
                <w:sz w:val="22"/>
                <w:szCs w:val="22"/>
                <w:highlight w:val="none"/>
                <w:u w:val="single"/>
              </w:rPr>
              <w:t xml:space="preserve"> （2） </w:t>
            </w:r>
            <w:r>
              <w:rPr>
                <w:rFonts w:hint="eastAsia" w:ascii="仿宋" w:hAnsi="仿宋" w:eastAsia="仿宋" w:cs="仿宋"/>
                <w:sz w:val="22"/>
                <w:szCs w:val="22"/>
                <w:highlight w:val="none"/>
              </w:rPr>
              <w:t xml:space="preserve">种执行：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（2）其他：</w:t>
            </w:r>
            <w:r>
              <w:rPr>
                <w:rFonts w:hint="eastAsia" w:ascii="仿宋" w:hAnsi="仿宋" w:eastAsia="仿宋" w:cs="仿宋"/>
                <w:sz w:val="22"/>
                <w:szCs w:val="22"/>
                <w:highlight w:val="none"/>
                <w:u w:val="single"/>
              </w:rPr>
              <w:t xml:space="preserve">买方有权组织工程师及监理方代表等相关人员前往卖方检查</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的制造工艺、原材料质量和产品质量，参加必要的试验过程。卖方应对上述检查提供便利条件，不得回避或干预买方及相关人员的检查，如回避或干预检查，买方有权按10000元/次扣除违约金。</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买方监造人员的交通、食宿费用承担方按第</w:t>
            </w:r>
            <w:r>
              <w:rPr>
                <w:rFonts w:hint="eastAsia" w:ascii="仿宋" w:hAnsi="仿宋" w:eastAsia="仿宋" w:cs="仿宋"/>
                <w:sz w:val="22"/>
                <w:szCs w:val="22"/>
                <w:highlight w:val="none"/>
                <w:u w:val="single"/>
              </w:rPr>
              <w:t xml:space="preserve">（1） </w:t>
            </w:r>
            <w:r>
              <w:rPr>
                <w:rFonts w:hint="eastAsia" w:ascii="仿宋" w:hAnsi="仿宋" w:eastAsia="仿宋" w:cs="仿宋"/>
                <w:sz w:val="22"/>
                <w:szCs w:val="22"/>
                <w:highlight w:val="none"/>
              </w:rPr>
              <w:t xml:space="preserve">种执行：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4.1.3</w:t>
            </w:r>
            <w:r/>
          </w:p>
        </w:tc>
        <w:tc>
          <w:tcPr>
            <w:tcW w:w="8676" w:type="dxa"/>
            <w:vAlign w:val="center"/>
            <w:textDirection w:val="lrTb"/>
            <w:noWrap w:val="false"/>
          </w:tcPr>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卖方应提前</w:t>
            </w:r>
            <w:r>
              <w:rPr>
                <w:rFonts w:hint="eastAsia" w:ascii="仿宋" w:hAnsi="仿宋" w:eastAsia="仿宋" w:cs="仿宋"/>
                <w:sz w:val="22"/>
                <w:szCs w:val="22"/>
                <w:highlight w:val="none"/>
                <w:u w:val="single"/>
              </w:rPr>
              <w:t xml:space="preserve"> （1）</w:t>
            </w:r>
            <w:r>
              <w:rPr>
                <w:rFonts w:hint="eastAsia" w:ascii="仿宋" w:hAnsi="仿宋" w:eastAsia="仿宋" w:cs="仿宋"/>
                <w:sz w:val="22"/>
                <w:szCs w:val="22"/>
                <w:highlight w:val="none"/>
              </w:rPr>
              <w:t xml:space="preserve">日将需要买方监造人员现场监造事项通知买方：</w:t>
            </w:r>
            <w:r/>
          </w:p>
          <w:p>
            <w:pPr>
              <w:pStyle w:val="838"/>
              <w:ind w:firstLine="0"/>
              <w:spacing w:line="360" w:lineRule="auto"/>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（1）7</w:t>
            </w:r>
            <w:r>
              <w:rPr>
                <w:rFonts w:hint="eastAsia" w:ascii="仿宋" w:hAnsi="仿宋" w:eastAsia="仿宋" w:cs="仿宋"/>
                <w:sz w:val="22"/>
                <w:szCs w:val="22"/>
                <w:highlight w:val="none"/>
                <w:lang w:val="en-US" w:eastAsia="zh-CN"/>
              </w:rPr>
              <w:t xml:space="preserve"> </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p>
          <w:p>
            <w:pPr>
              <w:pStyle w:val="838"/>
              <w:ind w:firstLine="0"/>
              <w:spacing w:line="360" w:lineRule="auto"/>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rPr>
              <w:t xml:space="preserve">（3）/</w:t>
            </w:r>
            <w:r>
              <w:rPr>
                <w:rFonts w:hint="eastAsia" w:ascii="仿宋" w:hAnsi="仿宋" w:eastAsia="仿宋" w:cs="仿宋"/>
                <w:sz w:val="22"/>
                <w:szCs w:val="22"/>
                <w:highlight w:val="none"/>
                <w:lang w:val="en-US" w:eastAsia="zh-CN"/>
              </w:rPr>
              <w:t xml:space="preserve"> </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4.2</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买方是否参与交货前检验，采用下列第</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u w:val="single"/>
                <w:lang w:val="en-US" w:eastAsia="zh-CN"/>
              </w:rPr>
              <w:t xml:space="preserve">1</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项约定： </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（1）买方参与交货前检验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（2）买方不参与交货前检验</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4.2.1</w:t>
            </w:r>
            <w:r/>
          </w:p>
        </w:tc>
        <w:tc>
          <w:tcPr>
            <w:tcW w:w="8676" w:type="dxa"/>
            <w:vAlign w:val="center"/>
            <w:textDirection w:val="lrTb"/>
            <w:noWrap w:val="false"/>
          </w:tcPr>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买方代表的交通、食宿费用承担方按第</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u w:val="single"/>
                <w:lang w:val="en-US" w:eastAsia="zh-CN"/>
              </w:rPr>
              <w:t xml:space="preserve">1</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种执行：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rPr>
                <w:rFonts w:hint="eastAsia" w:ascii="仿宋" w:hAnsi="仿宋" w:eastAsia="仿宋" w:cs="仿宋"/>
                <w:sz w:val="22"/>
                <w:szCs w:val="22"/>
                <w:highlight w:val="none"/>
                <w:u w:val="single"/>
              </w:rPr>
              <w:t xml:space="preserve"> </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4.2.2</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卖方应提前</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u w:val="single"/>
                <w:lang w:val="en-US" w:eastAsia="zh-CN"/>
              </w:rPr>
              <w:t xml:space="preserve">1</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rPr>
              <w:t xml:space="preserve">日将需要买方代表检验事项通知买方</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（1）7</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rPr>
                <w:rFonts w:hint="eastAsia" w:ascii="仿宋" w:hAnsi="仿宋" w:eastAsia="仿宋" w:cs="仿宋"/>
                <w:sz w:val="22"/>
                <w:szCs w:val="22"/>
                <w:highlight w:val="none"/>
                <w:u w:val="single"/>
              </w:rPr>
              <w:t xml:space="preserve"> </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5.1.3</w:t>
            </w:r>
            <w:r/>
          </w:p>
        </w:tc>
        <w:tc>
          <w:tcPr>
            <w:tcW w:w="8676" w:type="dxa"/>
            <w:vAlign w:val="center"/>
            <w:textDirection w:val="lrTb"/>
            <w:noWrap w:val="false"/>
          </w:tcPr>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买方是否需将包装物退还给卖方，按第</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u w:val="single"/>
                <w:lang w:val="en-US" w:eastAsia="zh-CN"/>
              </w:rPr>
              <w:t xml:space="preserve">3</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rPr>
              <w:t xml:space="preserve">种执行：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（1）不退还</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（2）退还</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（3）其他：</w:t>
            </w:r>
            <w:r>
              <w:rPr>
                <w:rFonts w:hint="eastAsia" w:ascii="仿宋" w:hAnsi="仿宋" w:eastAsia="仿宋" w:cs="仿宋"/>
                <w:color w:val="000000"/>
                <w:sz w:val="22"/>
                <w:szCs w:val="22"/>
                <w:highlight w:val="none"/>
              </w:rPr>
              <w:t xml:space="preserve">货物的包装应按国家标准或行业（专业）标准规定执行。由于包装</w:t>
            </w:r>
            <w:r>
              <w:rPr>
                <w:rFonts w:hint="eastAsia" w:ascii="仿宋" w:hAnsi="仿宋" w:eastAsia="仿宋" w:cs="仿宋"/>
                <w:color w:val="000000"/>
                <w:sz w:val="22"/>
                <w:szCs w:val="22"/>
                <w:highlight w:val="none"/>
                <w:lang w:val="en-US" w:eastAsia="zh-CN"/>
              </w:rPr>
              <w:t xml:space="preserve">或</w:t>
            </w:r>
            <w:r>
              <w:rPr>
                <w:rFonts w:hint="eastAsia" w:ascii="仿宋" w:hAnsi="仿宋" w:eastAsia="仿宋" w:cs="仿宋"/>
                <w:color w:val="000000"/>
                <w:sz w:val="22"/>
                <w:szCs w:val="22"/>
                <w:highlight w:val="none"/>
              </w:rPr>
              <w:t xml:space="preserve">搬运不妥造成的货物锈蚀、损坏、丢失均由卖方承担责任，买方有权拒收货物。包装物不予退还给卖方。</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5.2.1</w:t>
            </w:r>
            <w:r/>
          </w:p>
        </w:tc>
        <w:tc>
          <w:tcPr>
            <w:tcW w:w="8676" w:type="dxa"/>
            <w:vAlign w:val="center"/>
            <w:textDirection w:val="lrTb"/>
            <w:noWrap w:val="false"/>
          </w:tcPr>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对装运信息和标记的要求：按第</w:t>
            </w:r>
            <w:r>
              <w:rPr>
                <w:rFonts w:hint="eastAsia" w:ascii="仿宋" w:hAnsi="仿宋" w:eastAsia="仿宋" w:cs="仿宋"/>
                <w:sz w:val="22"/>
                <w:szCs w:val="22"/>
                <w:highlight w:val="none"/>
                <w:u w:val="single"/>
              </w:rPr>
              <w:t xml:space="preserve">（1）</w:t>
            </w:r>
            <w:r>
              <w:rPr>
                <w:rFonts w:hint="eastAsia" w:ascii="仿宋" w:hAnsi="仿宋" w:eastAsia="仿宋" w:cs="仿宋"/>
                <w:sz w:val="22"/>
                <w:szCs w:val="22"/>
                <w:highlight w:val="none"/>
              </w:rPr>
              <w:t xml:space="preserve">种执行：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rPr>
                <w:rFonts w:hint="eastAsia" w:ascii="仿宋" w:hAnsi="仿宋" w:eastAsia="仿宋" w:cs="仿宋"/>
                <w:sz w:val="22"/>
                <w:szCs w:val="22"/>
                <w:highlight w:val="none"/>
                <w:u w:val="single"/>
              </w:rPr>
              <w:t xml:space="preserve"> </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5.2.2</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超大超重件的名称、范围：</w:t>
            </w:r>
            <w:r>
              <w:rPr>
                <w:rFonts w:hint="eastAsia" w:ascii="仿宋" w:hAnsi="仿宋" w:eastAsia="仿宋" w:cs="仿宋"/>
                <w:sz w:val="22"/>
                <w:szCs w:val="22"/>
                <w:highlight w:val="none"/>
                <w:u w:val="single"/>
              </w:rPr>
              <w:t xml:space="preserve">（1）</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rPr>
                <w:rFonts w:hint="eastAsia" w:ascii="仿宋" w:hAnsi="仿宋" w:eastAsia="仿宋" w:cs="仿宋"/>
                <w:sz w:val="22"/>
                <w:szCs w:val="22"/>
                <w:highlight w:val="none"/>
                <w:u w:val="single"/>
              </w:rPr>
              <w:t xml:space="preserve"> </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5.3.2</w:t>
            </w:r>
            <w:r/>
          </w:p>
        </w:tc>
        <w:tc>
          <w:tcPr>
            <w:tcW w:w="8676" w:type="dxa"/>
            <w:vAlign w:val="center"/>
            <w:textDirection w:val="lrTb"/>
            <w:noWrap w:val="false"/>
          </w:tcPr>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对装运的要求按第</w:t>
            </w:r>
            <w:r>
              <w:rPr>
                <w:rFonts w:hint="eastAsia" w:ascii="仿宋" w:hAnsi="仿宋" w:eastAsia="仿宋" w:cs="仿宋"/>
                <w:sz w:val="22"/>
                <w:szCs w:val="22"/>
                <w:highlight w:val="none"/>
                <w:u w:val="single"/>
              </w:rPr>
              <w:t xml:space="preserve">（2）</w:t>
            </w:r>
            <w:r>
              <w:rPr>
                <w:rFonts w:hint="eastAsia" w:ascii="仿宋" w:hAnsi="仿宋" w:eastAsia="仿宋" w:cs="仿宋"/>
                <w:sz w:val="22"/>
                <w:szCs w:val="22"/>
                <w:highlight w:val="none"/>
              </w:rPr>
              <w:t xml:space="preserve">种执行：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rPr>
                <w:rFonts w:hint="eastAsia" w:ascii="仿宋" w:hAnsi="仿宋" w:eastAsia="仿宋" w:cs="仿宋"/>
                <w:sz w:val="22"/>
                <w:szCs w:val="22"/>
                <w:highlight w:val="none"/>
                <w:u w:val="single"/>
              </w:rPr>
              <w:t xml:space="preserve">卖方所提供货物必须为未拆封的原包装产品，包装必须适合防湿、防潮、防震和防锈。由于卖方包装不善而造成的任何损失或由于采用不充分或不妥善的防护措施而造成的任何锈损，卖方都应承担一切损失和相关费用，包装箱内应放置一整套有关的服务和操作说明书</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如需</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rPr>
              <w:t xml:space="preserve">及产品合格证。 </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5.3.3</w:t>
            </w:r>
            <w:r/>
          </w:p>
        </w:tc>
        <w:tc>
          <w:tcPr>
            <w:tcW w:w="8676" w:type="dxa"/>
            <w:vAlign w:val="center"/>
            <w:textDirection w:val="lrTb"/>
            <w:noWrap w:val="false"/>
          </w:tcPr>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卖方运输通知的约定按第</w:t>
            </w:r>
            <w:r>
              <w:rPr>
                <w:rFonts w:hint="eastAsia" w:ascii="仿宋" w:hAnsi="仿宋" w:eastAsia="仿宋" w:cs="仿宋"/>
                <w:sz w:val="22"/>
                <w:szCs w:val="22"/>
                <w:highlight w:val="none"/>
                <w:u w:val="single"/>
              </w:rPr>
              <w:t xml:space="preserve">（1）</w:t>
            </w:r>
            <w:r>
              <w:rPr>
                <w:rFonts w:hint="eastAsia" w:ascii="仿宋" w:hAnsi="仿宋" w:eastAsia="仿宋" w:cs="仿宋"/>
                <w:sz w:val="22"/>
                <w:szCs w:val="22"/>
                <w:highlight w:val="none"/>
              </w:rPr>
              <w:t xml:space="preserve">种执行：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5.4.1</w:t>
            </w:r>
            <w:r/>
          </w:p>
        </w:tc>
        <w:tc>
          <w:tcPr>
            <w:tcW w:w="8676" w:type="dxa"/>
            <w:vAlign w:val="center"/>
            <w:textDirection w:val="lrTb"/>
            <w:noWrap w:val="false"/>
          </w:tcPr>
          <w:p>
            <w:pPr>
              <w:pStyle w:val="838"/>
              <w:ind w:firstLine="0"/>
              <w:spacing w:line="360" w:lineRule="auto"/>
              <w:rPr>
                <w:rFonts w:hint="eastAsia" w:ascii="仿宋" w:hAnsi="仿宋" w:eastAsia="仿宋" w:cs="仿宋"/>
                <w:color w:val="ff0000"/>
                <w:sz w:val="22"/>
                <w:szCs w:val="22"/>
                <w:highlight w:val="none"/>
                <w:lang w:eastAsia="zh-CN"/>
              </w:rPr>
            </w:pPr>
            <w:r>
              <w:rPr>
                <w:rFonts w:hint="eastAsia" w:ascii="仿宋" w:hAnsi="仿宋" w:eastAsia="仿宋" w:cs="仿宋"/>
                <w:sz w:val="22"/>
                <w:szCs w:val="22"/>
                <w:highlight w:val="none"/>
              </w:rPr>
              <w:t xml:space="preserve">合同设备交付时间和批次：</w:t>
            </w:r>
            <w:r>
              <w:rPr>
                <w:rFonts w:hint="eastAsia" w:ascii="仿宋" w:hAnsi="仿宋" w:eastAsia="仿宋" w:cs="仿宋"/>
                <w:sz w:val="22"/>
                <w:szCs w:val="22"/>
                <w:highlight w:val="none"/>
                <w:u w:val="single"/>
              </w:rPr>
              <w:t xml:space="preserve"> 合同签订生效，接买方</w:t>
            </w:r>
            <w:r>
              <w:rPr>
                <w:rFonts w:hint="eastAsia" w:ascii="仿宋" w:hAnsi="仿宋" w:eastAsia="仿宋" w:cs="仿宋"/>
                <w:sz w:val="22"/>
                <w:szCs w:val="22"/>
                <w:highlight w:val="none"/>
                <w:u w:val="single"/>
                <w:lang w:val="en-US" w:eastAsia="zh-CN"/>
              </w:rPr>
              <w:t xml:space="preserve">供货</w:t>
            </w:r>
            <w:r>
              <w:rPr>
                <w:rFonts w:hint="eastAsia" w:ascii="仿宋" w:hAnsi="仿宋" w:eastAsia="仿宋" w:cs="仿宋"/>
                <w:sz w:val="22"/>
                <w:szCs w:val="22"/>
                <w:highlight w:val="none"/>
                <w:u w:val="single"/>
              </w:rPr>
              <w:t xml:space="preserve">通知后</w:t>
            </w:r>
            <w:r>
              <w:rPr>
                <w:rFonts w:hint="eastAsia" w:ascii="仿宋" w:hAnsi="仿宋" w:eastAsia="仿宋" w:cs="仿宋"/>
                <w:sz w:val="22"/>
                <w:szCs w:val="22"/>
                <w:highlight w:val="none"/>
                <w:u w:val="single"/>
                <w:lang w:val="en-US" w:eastAsia="zh-CN"/>
              </w:rPr>
              <w:t xml:space="preserve">25</w:t>
            </w:r>
            <w:r>
              <w:rPr>
                <w:rFonts w:hint="eastAsia" w:ascii="仿宋" w:hAnsi="仿宋" w:eastAsia="仿宋" w:cs="仿宋"/>
                <w:b/>
                <w:bCs/>
                <w:sz w:val="22"/>
                <w:szCs w:val="22"/>
                <w:highlight w:val="none"/>
                <w:u w:val="single"/>
              </w:rPr>
              <w:t xml:space="preserve">日历天内</w:t>
            </w:r>
            <w:r>
              <w:rPr>
                <w:rFonts w:hint="eastAsia" w:ascii="仿宋" w:hAnsi="仿宋" w:eastAsia="仿宋" w:cs="仿宋"/>
                <w:sz w:val="22"/>
                <w:szCs w:val="22"/>
                <w:highlight w:val="none"/>
                <w:u w:val="single"/>
              </w:rPr>
              <w:t xml:space="preserve">，设备、材料全部抵运买方工地现场，</w:t>
            </w:r>
            <w:r>
              <w:rPr>
                <w:rFonts w:hint="eastAsia" w:ascii="仿宋" w:hAnsi="仿宋" w:eastAsia="仿宋" w:cs="仿宋"/>
                <w:sz w:val="22"/>
                <w:szCs w:val="22"/>
                <w:highlight w:val="none"/>
                <w:u w:val="single"/>
                <w:lang w:val="en-US" w:eastAsia="zh-CN"/>
              </w:rPr>
              <w:t xml:space="preserve">安装实施</w:t>
            </w:r>
            <w:r>
              <w:rPr>
                <w:rFonts w:hint="eastAsia" w:ascii="仿宋" w:hAnsi="仿宋" w:eastAsia="仿宋" w:cs="仿宋"/>
                <w:sz w:val="22"/>
                <w:szCs w:val="22"/>
                <w:highlight w:val="none"/>
                <w:u w:val="single"/>
              </w:rPr>
              <w:t xml:space="preserve">就位，安装调试完毕，验收合格，交付买方使用</w:t>
            </w:r>
            <w:r>
              <w:rPr>
                <w:rFonts w:hint="eastAsia" w:ascii="仿宋" w:hAnsi="仿宋" w:eastAsia="仿宋" w:cs="仿宋"/>
                <w:sz w:val="22"/>
                <w:szCs w:val="22"/>
                <w:highlight w:val="none"/>
                <w:u w:val="single"/>
                <w:lang w:eastAsia="zh-CN"/>
              </w:rPr>
              <w:t xml:space="preserve">。</w:t>
            </w:r>
            <w:r/>
          </w:p>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交付地点：</w:t>
            </w:r>
            <w:r>
              <w:rPr>
                <w:rFonts w:hint="eastAsia" w:ascii="仿宋" w:hAnsi="仿宋" w:eastAsia="仿宋" w:cs="仿宋"/>
                <w:sz w:val="22"/>
                <w:szCs w:val="22"/>
                <w:highlight w:val="none"/>
                <w:u w:val="single"/>
              </w:rPr>
              <w:t xml:space="preserve">（2） </w:t>
            </w:r>
            <w:r>
              <w:rPr>
                <w:rFonts w:hint="eastAsia" w:ascii="仿宋" w:hAnsi="仿宋" w:eastAsia="仿宋" w:cs="仿宋"/>
                <w:sz w:val="22"/>
                <w:szCs w:val="22"/>
                <w:highlight w:val="none"/>
              </w:rPr>
              <w:t xml:space="preserve">种执行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（1）施工场地车面上</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rPr>
                <w:rFonts w:hint="eastAsia" w:ascii="仿宋" w:hAnsi="仿宋" w:eastAsia="仿宋" w:cs="仿宋"/>
                <w:sz w:val="22"/>
                <w:szCs w:val="22"/>
                <w:highlight w:val="none"/>
                <w:u w:val="single"/>
              </w:rPr>
              <w:t xml:space="preserve">买方指定地点。</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卖方是否负责卸货并承担卸货费用：</w:t>
            </w:r>
            <w:r>
              <w:rPr>
                <w:rFonts w:hint="eastAsia" w:ascii="仿宋" w:hAnsi="仿宋" w:eastAsia="仿宋" w:cs="仿宋"/>
                <w:sz w:val="22"/>
                <w:szCs w:val="22"/>
                <w:highlight w:val="none"/>
                <w:u w:val="single"/>
              </w:rPr>
              <w:t xml:space="preserve">（2）</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（1）否</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（2）是</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5.4.3</w:t>
            </w:r>
            <w:r/>
          </w:p>
        </w:tc>
        <w:tc>
          <w:tcPr>
            <w:tcW w:w="8676" w:type="dxa"/>
            <w:vAlign w:val="center"/>
            <w:textDirection w:val="lrTb"/>
            <w:noWrap w:val="false"/>
          </w:tcPr>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关于技术资料存在短缺和（或）损坏的，按第</w:t>
            </w:r>
            <w:r>
              <w:rPr>
                <w:rFonts w:hint="eastAsia" w:ascii="仿宋" w:hAnsi="仿宋" w:eastAsia="仿宋" w:cs="仿宋"/>
                <w:sz w:val="22"/>
                <w:szCs w:val="22"/>
                <w:highlight w:val="none"/>
                <w:u w:val="single"/>
              </w:rPr>
              <w:t xml:space="preserve">（1）</w:t>
            </w:r>
            <w:r>
              <w:rPr>
                <w:rFonts w:hint="eastAsia" w:ascii="仿宋" w:hAnsi="仿宋" w:eastAsia="仿宋" w:cs="仿宋"/>
                <w:sz w:val="22"/>
                <w:szCs w:val="22"/>
                <w:highlight w:val="none"/>
              </w:rPr>
              <w:t xml:space="preserve">种约定执行：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（2）其他：（选其他的，必填）</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6.1.1</w:t>
            </w:r>
            <w:r/>
          </w:p>
        </w:tc>
        <w:tc>
          <w:tcPr>
            <w:tcW w:w="8676" w:type="dxa"/>
            <w:vAlign w:val="center"/>
            <w:textDirection w:val="lrTb"/>
            <w:noWrap w:val="false"/>
          </w:tcPr>
          <w:p>
            <w:pPr>
              <w:pStyle w:val="838"/>
              <w:ind w:firstLine="0"/>
              <w:spacing w:line="360" w:lineRule="auto"/>
              <w:rPr>
                <w:rFonts w:hint="eastAsia" w:ascii="仿宋" w:hAnsi="仿宋" w:eastAsia="仿宋" w:cs="仿宋"/>
                <w:color w:val="ff0000"/>
                <w:sz w:val="22"/>
                <w:szCs w:val="22"/>
                <w:highlight w:val="none"/>
              </w:rPr>
            </w:pPr>
            <w:r>
              <w:rPr>
                <w:rFonts w:hint="eastAsia" w:ascii="仿宋" w:hAnsi="仿宋" w:eastAsia="仿宋" w:cs="仿宋"/>
                <w:sz w:val="22"/>
                <w:szCs w:val="22"/>
                <w:highlight w:val="none"/>
              </w:rPr>
              <w:t xml:space="preserve">开箱检验的时间按以下第</w:t>
            </w:r>
            <w:r>
              <w:rPr>
                <w:rFonts w:hint="eastAsia" w:ascii="仿宋" w:hAnsi="仿宋" w:eastAsia="仿宋" w:cs="仿宋"/>
                <w:sz w:val="22"/>
                <w:szCs w:val="22"/>
                <w:highlight w:val="none"/>
                <w:u w:val="single"/>
              </w:rPr>
              <w:t xml:space="preserve">（1） </w:t>
            </w:r>
            <w:r>
              <w:rPr>
                <w:rFonts w:hint="eastAsia" w:ascii="仿宋" w:hAnsi="仿宋" w:eastAsia="仿宋" w:cs="仿宋"/>
                <w:sz w:val="22"/>
                <w:szCs w:val="22"/>
                <w:highlight w:val="none"/>
              </w:rPr>
              <w:t xml:space="preserve">项约定。</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（1）合同</w:t>
            </w:r>
            <w:r>
              <w:rPr>
                <w:rFonts w:hint="eastAsia" w:ascii="仿宋" w:hAnsi="仿宋" w:eastAsia="仿宋" w:cs="仿宋"/>
                <w:sz w:val="22"/>
                <w:szCs w:val="22"/>
                <w:highlight w:val="none"/>
                <w:lang w:val="en-US" w:eastAsia="zh-CN"/>
              </w:rPr>
              <w:t xml:space="preserve">货物到达现场验收</w:t>
            </w:r>
            <w:r>
              <w:rPr>
                <w:rFonts w:hint="eastAsia" w:ascii="仿宋" w:hAnsi="仿宋" w:eastAsia="仿宋" w:cs="仿宋"/>
                <w:sz w:val="22"/>
                <w:szCs w:val="22"/>
                <w:highlight w:val="none"/>
              </w:rPr>
              <w:t xml:space="preserve">时开箱检验。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交付后的</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日内开箱检验，买方应在开箱检验3日前将开箱检验的时间和地点通知卖方。</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6.1.2</w:t>
            </w:r>
            <w:r/>
          </w:p>
        </w:tc>
        <w:tc>
          <w:tcPr>
            <w:tcW w:w="8676" w:type="dxa"/>
            <w:vAlign w:val="center"/>
            <w:textDirection w:val="lrTb"/>
            <w:noWrap w:val="false"/>
          </w:tcPr>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开箱检验地点，按第</w:t>
            </w:r>
            <w:r>
              <w:rPr>
                <w:rFonts w:hint="eastAsia" w:ascii="仿宋" w:hAnsi="仿宋" w:eastAsia="仿宋" w:cs="仿宋"/>
                <w:sz w:val="22"/>
                <w:szCs w:val="22"/>
                <w:highlight w:val="none"/>
                <w:u w:val="single"/>
              </w:rPr>
              <w:t xml:space="preserve">（2）</w:t>
            </w:r>
            <w:r>
              <w:rPr>
                <w:rFonts w:hint="eastAsia" w:ascii="仿宋" w:hAnsi="仿宋" w:eastAsia="仿宋" w:cs="仿宋"/>
                <w:sz w:val="22"/>
                <w:szCs w:val="22"/>
                <w:highlight w:val="none"/>
              </w:rPr>
              <w:t xml:space="preserve">种约定执行：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rPr>
                <w:rFonts w:hint="eastAsia" w:ascii="仿宋" w:hAnsi="仿宋" w:eastAsia="仿宋" w:cs="仿宋"/>
                <w:sz w:val="22"/>
                <w:szCs w:val="22"/>
                <w:highlight w:val="none"/>
                <w:u w:val="single"/>
              </w:rPr>
              <w:t xml:space="preserve">买方指定地点。</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6.1.6</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如开箱检验不在合同设备交付时进行，则开箱检验时发现的合同设备的短缺、损坏或其他与合同约定不符合的情况下，责任承担方的约定：</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lang w:eastAsia="zh-CN"/>
              </w:rPr>
              <w:t xml:space="preserve">）</w:t>
            </w:r>
            <w:r/>
          </w:p>
          <w:p>
            <w:pPr>
              <w:pStyle w:val="838"/>
              <w:jc w:val="left"/>
              <w:keepLines w:val="0"/>
              <w:keepNext w:val="0"/>
              <w:spacing w:line="360" w:lineRule="auto"/>
              <w:widowControl/>
              <w:rPr>
                <w:rFonts w:hint="eastAsia" w:ascii="仿宋" w:hAnsi="仿宋" w:eastAsia="仿宋" w:cs="仿宋"/>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（1）/ </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color w:val="auto"/>
                <w:sz w:val="22"/>
                <w:szCs w:val="22"/>
                <w:highlight w:val="none"/>
                <w:lang w:val="en-US" w:eastAsia="zh-CN" w:bidi="ar"/>
              </w:rPr>
              <w:t xml:space="preserve">（2）</w:t>
            </w:r>
            <w:r>
              <w:rPr>
                <w:rFonts w:hint="eastAsia" w:ascii="仿宋" w:hAnsi="仿宋" w:eastAsia="仿宋" w:cs="仿宋"/>
                <w:sz w:val="22"/>
                <w:szCs w:val="22"/>
                <w:highlight w:val="none"/>
                <w:u w:val="none"/>
              </w:rPr>
              <w:t xml:space="preserve">开箱检验中发现的合同</w:t>
            </w:r>
            <w:r>
              <w:rPr>
                <w:rFonts w:hint="eastAsia" w:ascii="仿宋" w:hAnsi="仿宋" w:eastAsia="仿宋" w:cs="仿宋"/>
                <w:sz w:val="22"/>
                <w:szCs w:val="22"/>
                <w:highlight w:val="none"/>
                <w:u w:val="none"/>
                <w:lang w:val="en-US" w:eastAsia="zh-CN"/>
              </w:rPr>
              <w:t xml:space="preserve">货物</w:t>
            </w:r>
            <w:r>
              <w:rPr>
                <w:rFonts w:hint="eastAsia" w:ascii="仿宋" w:hAnsi="仿宋" w:eastAsia="仿宋" w:cs="仿宋"/>
                <w:sz w:val="22"/>
                <w:szCs w:val="22"/>
                <w:highlight w:val="none"/>
                <w:u w:val="none"/>
              </w:rPr>
              <w:t xml:space="preserve">的短缺、损坏或其它与合同约定不符的情形，由卖方负责，卖方应补齐、更换及采取其他补救措施。</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6.1.7</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rPr>
              <w:t xml:space="preserve">关于是否委托第三方检测机构对合同设备进行检验的约定：</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lang w:eastAsia="zh-CN"/>
              </w:rPr>
              <w:t xml:space="preserve">）</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（1）/ </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若买方有需要委托第三方检测机构对合同设备进行抽样检验，将根据技术条件要求进行抽样检验，卖方</w:t>
            </w:r>
            <w:r>
              <w:rPr>
                <w:rFonts w:hint="eastAsia" w:ascii="仿宋" w:hAnsi="仿宋" w:eastAsia="仿宋" w:cs="仿宋"/>
                <w:sz w:val="22"/>
                <w:szCs w:val="22"/>
                <w:highlight w:val="none"/>
                <w:lang w:val="en-US" w:eastAsia="zh-CN"/>
              </w:rPr>
              <w:t xml:space="preserve">应当</w:t>
            </w:r>
            <w:r>
              <w:rPr>
                <w:rFonts w:hint="eastAsia" w:ascii="仿宋" w:hAnsi="仿宋" w:eastAsia="仿宋" w:cs="仿宋"/>
                <w:sz w:val="22"/>
                <w:szCs w:val="22"/>
                <w:highlight w:val="none"/>
              </w:rPr>
              <w:t xml:space="preserve">参加检验。作为检验结果，如果设备数量、质量不满足合同要求以及损坏、丢失，卖方应根据买方的要求对设备免费进行修理或更换，同时承担第三方检测机构抽样试验费用。</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6.2.1</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开箱检验完成后，双方应对合同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进行安装、调试，以使其具备考核的状态。安装、调试应按照下列</w:t>
            </w:r>
            <w:r>
              <w:rPr>
                <w:rFonts w:hint="eastAsia" w:ascii="仿宋" w:hAnsi="仿宋" w:eastAsia="仿宋" w:cs="仿宋"/>
                <w:sz w:val="22"/>
                <w:szCs w:val="22"/>
                <w:highlight w:val="none"/>
                <w:u w:val="single"/>
              </w:rPr>
              <w:t xml:space="preserve">（1）</w:t>
            </w:r>
            <w:r>
              <w:rPr>
                <w:rFonts w:hint="eastAsia" w:ascii="仿宋" w:hAnsi="仿宋" w:eastAsia="仿宋" w:cs="仿宋"/>
                <w:sz w:val="22"/>
                <w:szCs w:val="22"/>
                <w:highlight w:val="none"/>
              </w:rPr>
              <w:t xml:space="preserve">方式进行：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（1）卖方按照合同约定完成合同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的安装、调试工作；</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（2）买方或买方安排第三方负责合同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的安装、调试工作，卖方提供技术服务。</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在安装、调试过程中，如由于买方或买方安排的第三方未按照卖方现场服务人员的指导导致安装、调试不成功和（或）出现合同设备损坏，责任承担方为：（1）</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rPr>
                <w:rFonts w:hint="eastAsia" w:ascii="仿宋" w:hAnsi="仿宋" w:eastAsia="仿宋" w:cs="仿宋"/>
                <w:sz w:val="22"/>
                <w:szCs w:val="22"/>
                <w:highlight w:val="none"/>
                <w:lang w:val="en-US" w:eastAsia="zh-CN"/>
              </w:rPr>
              <w:t xml:space="preserve">/</w:t>
            </w:r>
            <w:r>
              <w:rPr>
                <w:rFonts w:hint="eastAsia" w:ascii="仿宋" w:hAnsi="仿宋" w:eastAsia="仿宋" w:cs="仿宋"/>
                <w:sz w:val="22"/>
                <w:szCs w:val="22"/>
                <w:highlight w:val="none"/>
                <w:u w:val="single"/>
              </w:rPr>
              <w:t xml:space="preserve"> </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6.2.2</w:t>
            </w:r>
            <w:r/>
          </w:p>
        </w:tc>
        <w:tc>
          <w:tcPr>
            <w:tcW w:w="8676" w:type="dxa"/>
            <w:vAlign w:val="center"/>
            <w:textDirection w:val="lrTb"/>
            <w:noWrap w:val="false"/>
          </w:tcPr>
          <w:p>
            <w:pPr>
              <w:ind w:left="0" w:firstLine="0"/>
              <w:spacing w:line="360" w:lineRule="auto"/>
              <w:rPr>
                <w:rFonts w:hint="eastAsia" w:ascii="仿宋" w:hAnsi="仿宋" w:eastAsia="仿宋" w:cs="仿宋"/>
                <w:color w:val="000000"/>
                <w:sz w:val="22"/>
                <w:szCs w:val="22"/>
                <w:highlight w:val="none"/>
                <w:lang w:eastAsia="zh-CN"/>
              </w:rPr>
            </w:pPr>
            <w:r>
              <w:rPr>
                <w:rFonts w:hint="eastAsia" w:ascii="仿宋" w:hAnsi="仿宋" w:eastAsia="仿宋" w:cs="仿宋"/>
                <w:sz w:val="22"/>
                <w:szCs w:val="22"/>
                <w:highlight w:val="none"/>
              </w:rPr>
              <w:t xml:space="preserve">安装、调试中合同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运行需要的用水、用电、其他动力和原设备（如需要）等均由</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lang w:eastAsia="zh-CN"/>
              </w:rPr>
              <w:t xml:space="preserve">）</w:t>
            </w:r>
            <w:r/>
          </w:p>
          <w:p>
            <w:pPr>
              <w:ind w:firstLine="0"/>
              <w:jc w:val="left"/>
              <w:keepLines w:val="0"/>
              <w:keepNext w:val="0"/>
              <w:spacing w:line="360" w:lineRule="auto"/>
              <w:widowControl/>
              <w:rPr>
                <w:rFonts w:hint="eastAsia" w:ascii="仿宋" w:hAnsi="仿宋" w:eastAsia="仿宋" w:cs="仿宋"/>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（1）买方承担。 </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color w:val="000000"/>
                <w:sz w:val="22"/>
                <w:szCs w:val="22"/>
                <w:highlight w:val="none"/>
                <w:lang w:val="en-US" w:eastAsia="zh-CN" w:bidi="ar"/>
              </w:rPr>
              <w:t xml:space="preserve">（2）</w:t>
            </w:r>
            <w:r>
              <w:rPr>
                <w:rFonts w:hint="eastAsia" w:ascii="仿宋" w:hAnsi="仿宋" w:eastAsia="仿宋" w:cs="仿宋"/>
                <w:sz w:val="22"/>
                <w:szCs w:val="22"/>
                <w:highlight w:val="none"/>
                <w:u w:val="single"/>
              </w:rPr>
              <w:t xml:space="preserve">现场</w:t>
            </w:r>
            <w:r>
              <w:rPr>
                <w:rFonts w:hint="eastAsia" w:ascii="仿宋" w:hAnsi="仿宋" w:eastAsia="仿宋" w:cs="仿宋"/>
                <w:sz w:val="22"/>
                <w:szCs w:val="22"/>
                <w:highlight w:val="none"/>
                <w:u w:val="single"/>
                <w:lang w:val="en-US" w:eastAsia="zh-CN"/>
              </w:rPr>
              <w:t xml:space="preserve">安装、调试过程中</w:t>
            </w:r>
            <w:r>
              <w:rPr>
                <w:rFonts w:hint="eastAsia" w:ascii="仿宋" w:hAnsi="仿宋" w:eastAsia="仿宋" w:cs="仿宋"/>
                <w:sz w:val="22"/>
                <w:szCs w:val="22"/>
                <w:highlight w:val="none"/>
                <w:u w:val="single"/>
              </w:rPr>
              <w:t xml:space="preserve">的用水、用电</w:t>
            </w:r>
            <w:r>
              <w:rPr>
                <w:rFonts w:hint="eastAsia" w:ascii="仿宋" w:hAnsi="仿宋" w:eastAsia="仿宋" w:cs="仿宋"/>
                <w:sz w:val="22"/>
                <w:szCs w:val="22"/>
                <w:highlight w:val="none"/>
                <w:u w:val="single"/>
                <w:lang w:val="en-US" w:eastAsia="zh-CN"/>
              </w:rPr>
              <w:t xml:space="preserve">由卖方自行考虑</w:t>
            </w:r>
            <w:r>
              <w:rPr>
                <w:rFonts w:hint="eastAsia" w:ascii="仿宋" w:hAnsi="仿宋" w:eastAsia="仿宋" w:cs="仿宋"/>
                <w:sz w:val="22"/>
                <w:szCs w:val="22"/>
                <w:highlight w:val="none"/>
                <w:u w:val="single"/>
              </w:rPr>
              <w:t xml:space="preserve">，费用包含在合同总价中，由卖方负责</w:t>
            </w:r>
            <w:r>
              <w:rPr>
                <w:rFonts w:hint="eastAsia" w:ascii="仿宋" w:hAnsi="仿宋" w:eastAsia="仿宋" w:cs="仿宋"/>
                <w:sz w:val="22"/>
                <w:szCs w:val="22"/>
                <w:highlight w:val="none"/>
              </w:rPr>
              <w:t xml:space="preserve">承担。</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6.3.1</w:t>
            </w:r>
            <w:r/>
          </w:p>
        </w:tc>
        <w:tc>
          <w:tcPr>
            <w:tcW w:w="8676" w:type="dxa"/>
            <w:vAlign w:val="center"/>
            <w:textDirection w:val="lrTb"/>
            <w:noWrap w:val="false"/>
          </w:tcPr>
          <w:p>
            <w:pPr>
              <w:ind w:left="0" w:firstLine="0"/>
              <w:spacing w:line="360" w:lineRule="auto"/>
              <w:rPr>
                <w:rFonts w:hint="eastAsia" w:ascii="仿宋" w:hAnsi="仿宋" w:eastAsia="仿宋" w:cs="仿宋"/>
                <w:color w:val="000000"/>
                <w:sz w:val="22"/>
                <w:szCs w:val="22"/>
                <w:highlight w:val="none"/>
                <w:lang w:eastAsia="zh-CN"/>
              </w:rPr>
            </w:pPr>
            <w:r>
              <w:rPr>
                <w:rFonts w:hint="eastAsia" w:ascii="仿宋" w:hAnsi="仿宋" w:eastAsia="仿宋" w:cs="仿宋"/>
                <w:sz w:val="22"/>
                <w:szCs w:val="22"/>
                <w:highlight w:val="none"/>
              </w:rPr>
              <w:t xml:space="preserve">考核中合同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运行需要的用水、用电、其他动力和原设备（如需要）等均由</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lang w:eastAsia="zh-CN"/>
              </w:rPr>
              <w:t xml:space="preserve">）</w:t>
            </w:r>
            <w:r/>
          </w:p>
          <w:p>
            <w:pPr>
              <w:ind w:firstLine="0"/>
              <w:jc w:val="left"/>
              <w:keepLines w:val="0"/>
              <w:keepNext w:val="0"/>
              <w:spacing w:line="360" w:lineRule="auto"/>
              <w:widowControl/>
              <w:rPr>
                <w:rFonts w:hint="eastAsia" w:ascii="仿宋" w:hAnsi="仿宋" w:eastAsia="仿宋" w:cs="仿宋"/>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（1）买方承担。 </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color w:val="000000"/>
                <w:sz w:val="22"/>
                <w:szCs w:val="22"/>
                <w:highlight w:val="none"/>
                <w:lang w:val="en-US" w:eastAsia="zh-CN" w:bidi="ar"/>
              </w:rPr>
              <w:t xml:space="preserve">（2）</w:t>
            </w:r>
            <w:r>
              <w:rPr>
                <w:rFonts w:hint="eastAsia" w:ascii="仿宋" w:hAnsi="仿宋" w:eastAsia="仿宋" w:cs="仿宋"/>
                <w:sz w:val="22"/>
                <w:szCs w:val="22"/>
                <w:highlight w:val="none"/>
                <w:u w:val="single"/>
              </w:rPr>
              <w:t xml:space="preserve">现场</w:t>
            </w:r>
            <w:r>
              <w:rPr>
                <w:rFonts w:hint="eastAsia" w:ascii="仿宋" w:hAnsi="仿宋" w:eastAsia="仿宋" w:cs="仿宋"/>
                <w:sz w:val="22"/>
                <w:szCs w:val="22"/>
                <w:highlight w:val="none"/>
                <w:u w:val="single"/>
                <w:lang w:val="en-US" w:eastAsia="zh-CN"/>
              </w:rPr>
              <w:t xml:space="preserve">考核（验收）过程中</w:t>
            </w:r>
            <w:r>
              <w:rPr>
                <w:rFonts w:hint="eastAsia" w:ascii="仿宋" w:hAnsi="仿宋" w:eastAsia="仿宋" w:cs="仿宋"/>
                <w:sz w:val="22"/>
                <w:szCs w:val="22"/>
                <w:highlight w:val="none"/>
                <w:u w:val="single"/>
              </w:rPr>
              <w:t xml:space="preserve">的用水、用电</w:t>
            </w:r>
            <w:r>
              <w:rPr>
                <w:rFonts w:hint="eastAsia" w:ascii="仿宋" w:hAnsi="仿宋" w:eastAsia="仿宋" w:cs="仿宋"/>
                <w:sz w:val="22"/>
                <w:szCs w:val="22"/>
                <w:highlight w:val="none"/>
                <w:u w:val="single"/>
                <w:lang w:val="en-US" w:eastAsia="zh-CN"/>
              </w:rPr>
              <w:t xml:space="preserve">由卖方自行考虑</w:t>
            </w:r>
            <w:r>
              <w:rPr>
                <w:rFonts w:hint="eastAsia" w:ascii="仿宋" w:hAnsi="仿宋" w:eastAsia="仿宋" w:cs="仿宋"/>
                <w:sz w:val="22"/>
                <w:szCs w:val="22"/>
                <w:highlight w:val="none"/>
                <w:u w:val="single"/>
              </w:rPr>
              <w:t xml:space="preserve">，费用包含在合同总价中，由卖方负责</w:t>
            </w:r>
            <w:r>
              <w:rPr>
                <w:rFonts w:hint="eastAsia" w:ascii="仿宋" w:hAnsi="仿宋" w:eastAsia="仿宋" w:cs="仿宋"/>
                <w:sz w:val="22"/>
                <w:szCs w:val="22"/>
                <w:highlight w:val="none"/>
              </w:rPr>
              <w:t xml:space="preserve">承担。</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6.3.3</w:t>
            </w:r>
            <w:r/>
          </w:p>
        </w:tc>
        <w:tc>
          <w:tcPr>
            <w:tcW w:w="8676" w:type="dxa"/>
            <w:vAlign w:val="center"/>
            <w:textDirection w:val="lrTb"/>
            <w:noWrap w:val="false"/>
          </w:tcPr>
          <w:p>
            <w:pPr>
              <w:ind w:firstLine="0"/>
              <w:jc w:val="left"/>
              <w:keepLines w:val="0"/>
              <w:keepNext w:val="0"/>
              <w:spacing w:line="360" w:lineRule="auto"/>
              <w:widowControl/>
              <w:rPr>
                <w:rFonts w:hint="eastAsia" w:ascii="仿宋" w:hAnsi="仿宋" w:eastAsia="仿宋" w:cs="仿宋"/>
                <w:sz w:val="22"/>
                <w:szCs w:val="22"/>
                <w:highlight w:val="none"/>
              </w:rPr>
              <w:suppressLineNumbers w:val="0"/>
            </w:pPr>
            <w:r>
              <w:rPr>
                <w:rFonts w:hint="eastAsia" w:ascii="仿宋" w:hAnsi="仿宋" w:eastAsia="仿宋" w:cs="仿宋"/>
                <w:color w:val="000000"/>
                <w:sz w:val="22"/>
                <w:szCs w:val="22"/>
                <w:highlight w:val="none"/>
              </w:rPr>
              <w:t xml:space="preserve">由于卖方原因，三次考核均未能达到合同约定的技术性能考核指标，卖方减价或向买方支付补偿金的约定：</w:t>
            </w:r>
            <w:r>
              <w:rPr>
                <w:rFonts w:hint="eastAsia" w:ascii="仿宋" w:hAnsi="仿宋" w:eastAsia="仿宋" w:cs="仿宋"/>
                <w:color w:val="000000"/>
                <w:sz w:val="22"/>
                <w:szCs w:val="22"/>
                <w:highlight w:val="none"/>
                <w:lang w:val="en-US" w:eastAsia="zh-CN" w:bidi="ar"/>
              </w:rPr>
              <w:t xml:space="preserve">（2） </w:t>
            </w:r>
            <w:r/>
          </w:p>
          <w:p>
            <w:pPr>
              <w:ind w:firstLine="0"/>
              <w:jc w:val="left"/>
              <w:keepLines w:val="0"/>
              <w:keepNext w:val="0"/>
              <w:spacing w:line="360" w:lineRule="auto"/>
              <w:widowControl/>
              <w:rPr>
                <w:rFonts w:hint="eastAsia" w:ascii="仿宋" w:hAnsi="仿宋" w:eastAsia="仿宋" w:cs="仿宋"/>
                <w:sz w:val="22"/>
                <w:szCs w:val="22"/>
                <w:highlight w:val="none"/>
              </w:rPr>
              <w:suppressLineNumbers w:val="0"/>
            </w:pPr>
            <w:r>
              <w:rPr>
                <w:rFonts w:hint="eastAsia" w:ascii="仿宋" w:hAnsi="仿宋" w:eastAsia="仿宋" w:cs="仿宋"/>
                <w:color w:val="000000"/>
                <w:sz w:val="22"/>
                <w:szCs w:val="22"/>
                <w:highlight w:val="none"/>
                <w:lang w:val="en-US" w:eastAsia="zh-CN" w:bidi="ar"/>
              </w:rPr>
              <w:t xml:space="preserve">（1）买方承担。 </w:t>
            </w:r>
            <w:r/>
          </w:p>
          <w:p>
            <w:pPr>
              <w:jc w:val="left"/>
              <w:widowControl/>
              <w:rPr>
                <w:rFonts w:hint="eastAsia" w:ascii="仿宋" w:hAnsi="仿宋" w:eastAsia="仿宋" w:cs="仿宋"/>
                <w:sz w:val="22"/>
                <w:szCs w:val="22"/>
                <w:highlight w:val="none"/>
              </w:rPr>
            </w:pPr>
            <w:r>
              <w:rPr>
                <w:rFonts w:hint="eastAsia" w:ascii="仿宋" w:hAnsi="仿宋" w:eastAsia="仿宋" w:cs="仿宋"/>
                <w:color w:val="000000"/>
                <w:sz w:val="22"/>
                <w:szCs w:val="22"/>
                <w:highlight w:val="none"/>
                <w:lang w:val="en-US" w:eastAsia="zh-CN" w:bidi="ar"/>
              </w:rPr>
              <w:t xml:space="preserve">（2）</w:t>
            </w:r>
            <w:r>
              <w:rPr>
                <w:rFonts w:hint="eastAsia" w:ascii="仿宋" w:hAnsi="仿宋" w:eastAsia="仿宋" w:cs="仿宋"/>
                <w:sz w:val="22"/>
                <w:szCs w:val="22"/>
                <w:highlight w:val="none"/>
                <w:u w:val="single"/>
              </w:rPr>
              <w:t xml:space="preserve">由卖方无条件更换直至符合</w:t>
            </w:r>
            <w:r>
              <w:rPr>
                <w:rFonts w:hint="eastAsia" w:ascii="仿宋" w:hAnsi="仿宋" w:eastAsia="仿宋" w:cs="仿宋"/>
                <w:color w:val="000000"/>
                <w:sz w:val="24"/>
                <w:szCs w:val="24"/>
                <w:highlight w:val="none"/>
                <w:lang w:val="en-US" w:eastAsia="zh-CN" w:bidi="ar"/>
              </w:rPr>
              <w:t xml:space="preserve">招标、投标文件和卖方承诺</w:t>
            </w:r>
            <w:r>
              <w:rPr>
                <w:rFonts w:hint="eastAsia" w:ascii="仿宋" w:hAnsi="仿宋" w:eastAsia="仿宋" w:cs="仿宋"/>
                <w:sz w:val="22"/>
                <w:szCs w:val="22"/>
                <w:highlight w:val="none"/>
                <w:u w:val="single"/>
                <w:lang w:val="en-US" w:eastAsia="zh-CN"/>
              </w:rPr>
              <w:t xml:space="preserve">的</w:t>
            </w:r>
            <w:r>
              <w:rPr>
                <w:rFonts w:hint="eastAsia" w:ascii="仿宋" w:hAnsi="仿宋" w:eastAsia="仿宋" w:cs="仿宋"/>
                <w:sz w:val="22"/>
                <w:szCs w:val="22"/>
                <w:highlight w:val="none"/>
                <w:u w:val="single"/>
              </w:rPr>
              <w:t xml:space="preserve">技术性能指标，且卖方向买方支付因此而造成买方的一切经济损失；买方停止向卖方支付后续合同价款，直至问题得到彻底解决。</w:t>
            </w:r>
            <w:r>
              <w:rPr>
                <w:rFonts w:hint="eastAsia" w:ascii="仿宋" w:hAnsi="仿宋" w:eastAsia="仿宋" w:cs="仿宋"/>
                <w:sz w:val="22"/>
                <w:szCs w:val="22"/>
                <w:highlight w:val="none"/>
                <w:u w:val="single"/>
                <w:lang w:val="en-US" w:eastAsia="zh-CN"/>
              </w:rPr>
              <w:t xml:space="preserve">同时卖方按照合同总价的30%向买方支付违约金。</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6.4.1</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如合同设备在考核中达到或视为达到技术性能考核指标，则买卖双方应在考核完成后</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u w:val="single"/>
                <w:lang w:val="en-US" w:eastAsia="zh-CN"/>
              </w:rPr>
              <w:t xml:space="preserve">2</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rPr>
              <w:t xml:space="preserve">日内签署合同设备验收证书</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（1）7</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w:t>
            </w:r>
            <w:r>
              <w:rPr>
                <w:rFonts w:hint="eastAsia" w:ascii="仿宋" w:hAnsi="仿宋" w:eastAsia="仿宋" w:cs="仿宋"/>
                <w:sz w:val="22"/>
                <w:szCs w:val="22"/>
                <w:highlight w:val="none"/>
                <w:u w:val="single"/>
              </w:rPr>
              <w:t xml:space="preserve"> </w:t>
            </w:r>
            <w:r>
              <w:rPr>
                <w:rFonts w:hint="eastAsia" w:ascii="仿宋" w:hAnsi="仿宋" w:eastAsia="仿宋" w:cs="仿宋"/>
                <w:color w:val="000000"/>
                <w:sz w:val="22"/>
                <w:szCs w:val="22"/>
                <w:highlight w:val="none"/>
              </w:rPr>
              <w:t xml:space="preserve">按买方要求</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6.4.2</w:t>
            </w:r>
            <w:r/>
          </w:p>
        </w:tc>
        <w:tc>
          <w:tcPr>
            <w:tcW w:w="8676" w:type="dxa"/>
            <w:vAlign w:val="center"/>
            <w:textDirection w:val="lrTb"/>
            <w:noWrap w:val="false"/>
          </w:tcPr>
          <w:p>
            <w:pPr>
              <w:pStyle w:val="838"/>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如由于买方原因合同设备在三次考核中均未能达到技术性能考核指标，买卖双方关于签署验收款支付函的约定：</w:t>
            </w:r>
            <w:r>
              <w:rPr>
                <w:rFonts w:hint="eastAsia" w:ascii="仿宋" w:hAnsi="仿宋" w:eastAsia="仿宋" w:cs="仿宋"/>
                <w:sz w:val="22"/>
                <w:szCs w:val="22"/>
                <w:highlight w:val="none"/>
                <w:lang w:val="en-US" w:eastAsia="zh-CN"/>
              </w:rPr>
              <w:t xml:space="preserve">不签署。</w:t>
            </w:r>
            <w:r>
              <w:rPr>
                <w:rFonts w:hint="eastAsia" w:ascii="仿宋" w:hAnsi="仿宋" w:eastAsia="仿宋" w:cs="仿宋"/>
                <w:sz w:val="22"/>
                <w:szCs w:val="22"/>
                <w:highlight w:val="none"/>
                <w:u w:val="single"/>
              </w:rPr>
              <w:t xml:space="preserve">因买方原因合同设备在三次考核中均未能达到技术性能</w:t>
            </w:r>
            <w:r>
              <w:rPr>
                <w:rFonts w:hint="eastAsia" w:ascii="仿宋" w:hAnsi="仿宋" w:eastAsia="仿宋" w:cs="仿宋"/>
                <w:sz w:val="22"/>
                <w:szCs w:val="22"/>
                <w:highlight w:val="none"/>
                <w:u w:val="single"/>
                <w:lang w:val="en-US" w:eastAsia="zh-CN"/>
              </w:rPr>
              <w:t xml:space="preserve">及参数</w:t>
            </w:r>
            <w:r>
              <w:rPr>
                <w:rFonts w:hint="eastAsia" w:ascii="仿宋" w:hAnsi="仿宋" w:eastAsia="仿宋" w:cs="仿宋"/>
                <w:sz w:val="22"/>
                <w:szCs w:val="22"/>
                <w:highlight w:val="none"/>
                <w:u w:val="single"/>
              </w:rPr>
              <w:t xml:space="preserve">考核指标,</w:t>
            </w:r>
            <w:r>
              <w:rPr>
                <w:rFonts w:hint="eastAsia" w:ascii="仿宋" w:hAnsi="仿宋" w:eastAsia="仿宋" w:cs="仿宋"/>
                <w:sz w:val="22"/>
                <w:szCs w:val="22"/>
                <w:highlight w:val="none"/>
                <w:u w:val="single"/>
                <w:lang w:val="en-US" w:eastAsia="zh-CN"/>
              </w:rPr>
              <w:t xml:space="preserve">卖方有义务协助买方采取一切必要措施使合同货物达到技术性能考核指标</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rPr>
              <w:t xml:space="preserve">。</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关于卖方是否有义务在验收款支付函签署后应买方要求提供相关技术服务，协助买方采取一切必要措施使合同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达到技术性能</w:t>
            </w:r>
            <w:r>
              <w:rPr>
                <w:rFonts w:hint="eastAsia" w:ascii="仿宋" w:hAnsi="仿宋" w:eastAsia="仿宋" w:cs="仿宋"/>
                <w:sz w:val="22"/>
                <w:szCs w:val="22"/>
                <w:highlight w:val="none"/>
                <w:lang w:val="en-US" w:eastAsia="zh-CN"/>
              </w:rPr>
              <w:t xml:space="preserve">及参数</w:t>
            </w:r>
            <w:r>
              <w:rPr>
                <w:rFonts w:hint="eastAsia" w:ascii="仿宋" w:hAnsi="仿宋" w:eastAsia="仿宋" w:cs="仿宋"/>
                <w:sz w:val="22"/>
                <w:szCs w:val="22"/>
                <w:highlight w:val="none"/>
              </w:rPr>
              <w:t xml:space="preserve">考核指标的约定：</w:t>
            </w:r>
            <w:r>
              <w:rPr>
                <w:rFonts w:hint="eastAsia" w:ascii="仿宋" w:hAnsi="仿宋" w:eastAsia="仿宋" w:cs="仿宋"/>
                <w:sz w:val="22"/>
                <w:szCs w:val="22"/>
                <w:highlight w:val="none"/>
                <w:u w:val="single"/>
              </w:rPr>
              <w:t xml:space="preserve">卖方</w:t>
            </w:r>
            <w:r>
              <w:rPr>
                <w:rFonts w:hint="eastAsia" w:ascii="仿宋" w:hAnsi="仿宋" w:eastAsia="仿宋" w:cs="仿宋"/>
                <w:sz w:val="22"/>
                <w:szCs w:val="22"/>
                <w:highlight w:val="none"/>
                <w:u w:val="single"/>
                <w:lang w:val="en-US" w:eastAsia="zh-CN"/>
              </w:rPr>
              <w:t xml:space="preserve">有义务</w:t>
            </w:r>
            <w:r>
              <w:rPr>
                <w:rFonts w:hint="eastAsia" w:ascii="仿宋" w:hAnsi="仿宋" w:eastAsia="仿宋" w:cs="仿宋"/>
                <w:sz w:val="22"/>
                <w:szCs w:val="22"/>
                <w:highlight w:val="none"/>
              </w:rPr>
              <w:t xml:space="preserve">。</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6.4.3</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如由于买方原因在最后一批合同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交货后6个月内未能开始考核，买卖双方是否需要签署验收款支付函及签署验收款支付函的时间的约定：</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b w:val="0"/>
                <w:bCs w:val="0"/>
                <w:i w:val="0"/>
                <w:iCs w:val="0"/>
                <w:caps w:val="0"/>
                <w:spacing w:val="0"/>
                <w:sz w:val="22"/>
                <w:szCs w:val="22"/>
                <w:highlight w:val="none"/>
                <w:u w:val="single"/>
                <w:shd w:val="clear" w:color="auto"/>
                <w:lang w:val="en-US" w:eastAsia="zh-CN" w:bidi="ar-SA"/>
              </w:rPr>
              <w:t xml:space="preserve">双方可进行协商（不适用通用条款）。</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关于卖方是否有义务在验收款支付函签署后应买方要求提供不超出合同范围的技术服务，协助买方采取一切必要措施使合同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达到技术性能</w:t>
            </w:r>
            <w:r>
              <w:rPr>
                <w:rFonts w:hint="eastAsia" w:ascii="仿宋" w:hAnsi="仿宋" w:eastAsia="仿宋" w:cs="仿宋"/>
                <w:sz w:val="22"/>
                <w:szCs w:val="22"/>
                <w:highlight w:val="none"/>
                <w:lang w:val="en-US" w:eastAsia="zh-CN"/>
              </w:rPr>
              <w:t xml:space="preserve">及参数</w:t>
            </w:r>
            <w:r>
              <w:rPr>
                <w:rFonts w:hint="eastAsia" w:ascii="仿宋" w:hAnsi="仿宋" w:eastAsia="仿宋" w:cs="仿宋"/>
                <w:sz w:val="22"/>
                <w:szCs w:val="22"/>
                <w:highlight w:val="none"/>
              </w:rPr>
              <w:t xml:space="preserve">考核指标，以及买方是否需要因此向卖方支付费用的约定：</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b w:val="0"/>
                <w:bCs w:val="0"/>
                <w:i w:val="0"/>
                <w:iCs w:val="0"/>
                <w:caps w:val="0"/>
                <w:color w:val="auto"/>
                <w:spacing w:val="0"/>
                <w:sz w:val="22"/>
                <w:szCs w:val="22"/>
                <w:highlight w:val="none"/>
                <w:u w:val="single"/>
                <w:shd w:val="clear" w:color="auto" w:fill="auto"/>
                <w:lang w:val="en-US" w:eastAsia="zh-CN" w:bidi="ar-SA"/>
              </w:rPr>
              <w:t xml:space="preserve">是。卖方有义务；买方无需要因此向卖方支付任何额外费用。</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7.2</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卖方技术人员的交通、食宿费用由卖方承担。</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8.1</w:t>
            </w:r>
            <w:r/>
          </w:p>
        </w:tc>
        <w:tc>
          <w:tcPr>
            <w:tcW w:w="8676" w:type="dxa"/>
            <w:vAlign w:val="center"/>
            <w:textDirection w:val="lrTb"/>
            <w:noWrap w:val="false"/>
          </w:tcPr>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整体质量保证期为：</w:t>
            </w:r>
            <w:r>
              <w:rPr>
                <w:rFonts w:hint="eastAsia" w:ascii="仿宋" w:hAnsi="仿宋" w:eastAsia="仿宋" w:cs="仿宋"/>
                <w:b/>
                <w:bCs/>
                <w:sz w:val="22"/>
                <w:szCs w:val="22"/>
                <w:highlight w:val="none"/>
                <w:lang w:eastAsia="zh-CN"/>
              </w:rPr>
              <w:t xml:space="preserve">（</w:t>
            </w:r>
            <w:r>
              <w:rPr>
                <w:rFonts w:hint="eastAsia" w:ascii="仿宋" w:hAnsi="仿宋" w:eastAsia="仿宋" w:cs="仿宋"/>
                <w:b/>
                <w:bCs/>
                <w:sz w:val="22"/>
                <w:szCs w:val="22"/>
                <w:highlight w:val="none"/>
                <w:lang w:val="en-US" w:eastAsia="zh-CN"/>
              </w:rPr>
              <w:t xml:space="preserve">具体以供应商投标承诺为准，合同签订时调整</w:t>
            </w:r>
            <w:r>
              <w:rPr>
                <w:rFonts w:hint="eastAsia" w:ascii="仿宋" w:hAnsi="仿宋" w:eastAsia="仿宋" w:cs="仿宋"/>
                <w:b/>
                <w:bCs/>
                <w:sz w:val="22"/>
                <w:szCs w:val="22"/>
                <w:highlight w:val="none"/>
                <w:lang w:eastAsia="zh-CN"/>
              </w:rPr>
              <w:t xml:space="preserve">）</w:t>
            </w:r>
            <w:r>
              <w:rPr>
                <w:rFonts w:hint="eastAsia" w:ascii="仿宋" w:hAnsi="仿宋" w:eastAsia="仿宋" w:cs="仿宋"/>
                <w:b/>
                <w:bCs/>
                <w:sz w:val="22"/>
                <w:szCs w:val="22"/>
                <w:highlight w:val="none"/>
                <w:u w:val="single"/>
              </w:rPr>
              <w:t xml:space="preserve"> </w:t>
            </w:r>
            <w:r>
              <w:rPr>
                <w:rFonts w:hint="eastAsia" w:ascii="仿宋" w:hAnsi="仿宋" w:eastAsia="仿宋" w:cs="仿宋"/>
                <w:sz w:val="22"/>
                <w:szCs w:val="22"/>
                <w:highlight w:val="none"/>
              </w:rPr>
              <w:t xml:space="preserve">；</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（1）12个月</w:t>
            </w:r>
            <w:r/>
          </w:p>
          <w:p>
            <w:pPr>
              <w:pStyle w:val="806"/>
              <w:numPr>
                <w:ilvl w:val="0"/>
                <w:numId w:val="2"/>
              </w:numPr>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lang w:val="en-US" w:eastAsia="zh-CN"/>
              </w:rPr>
              <w:t xml:space="preserve">24个月（</w:t>
            </w:r>
            <w:r>
              <w:rPr>
                <w:rFonts w:hint="eastAsia" w:ascii="仿宋" w:hAnsi="仿宋" w:eastAsia="仿宋" w:cs="仿宋"/>
                <w:b w:val="0"/>
                <w:bCs w:val="0"/>
                <w:i w:val="0"/>
                <w:iCs w:val="0"/>
                <w:caps w:val="0"/>
                <w:color w:val="000000"/>
                <w:spacing w:val="0"/>
                <w:sz w:val="22"/>
                <w:szCs w:val="22"/>
                <w:highlight w:val="none"/>
                <w:shd w:val="clear" w:color="auto"/>
                <w:lang w:val="en-US" w:eastAsia="zh-CN" w:bidi="ar-SA"/>
              </w:rPr>
              <w:t xml:space="preserve">质保期的起算之日为竣工验收合格交付使用之日，结束之日为完成现场书面移交之日</w:t>
            </w:r>
            <w:r>
              <w:rPr>
                <w:rFonts w:hint="eastAsia" w:ascii="仿宋" w:hAnsi="仿宋" w:eastAsia="仿宋" w:cs="仿宋"/>
                <w:sz w:val="22"/>
                <w:szCs w:val="22"/>
                <w:highlight w:val="none"/>
                <w:lang w:val="en-US" w:eastAsia="zh-CN"/>
              </w:rPr>
              <w:t xml:space="preserve">），具体期限以投标承诺为准</w:t>
            </w:r>
            <w:r>
              <w:rPr>
                <w:rFonts w:hint="eastAsia" w:ascii="仿宋" w:hAnsi="仿宋" w:eastAsia="仿宋" w:cs="仿宋"/>
                <w:sz w:val="22"/>
                <w:szCs w:val="22"/>
                <w:highlight w:val="none"/>
              </w:rPr>
              <w:t xml:space="preserve">。</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对关键部件的质量保证期的特殊要求为： /</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8.3</w:t>
            </w:r>
            <w:r/>
          </w:p>
        </w:tc>
        <w:tc>
          <w:tcPr>
            <w:tcW w:w="8676" w:type="dxa"/>
            <w:vAlign w:val="center"/>
            <w:textDirection w:val="lrTb"/>
            <w:noWrap w:val="false"/>
          </w:tcPr>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质量保证期届满后，买方向卖方出具合同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质量保证期届满证书的时间：</w:t>
            </w:r>
            <w:r>
              <w:rPr>
                <w:rFonts w:hint="eastAsia" w:ascii="仿宋" w:hAnsi="仿宋" w:eastAsia="仿宋" w:cs="仿宋"/>
                <w:sz w:val="22"/>
                <w:szCs w:val="22"/>
                <w:highlight w:val="none"/>
                <w:u w:val="single"/>
              </w:rPr>
              <w:t xml:space="preserve">（1） </w:t>
            </w:r>
            <w:r>
              <w:rPr>
                <w:rFonts w:hint="eastAsia" w:ascii="仿宋" w:hAnsi="仿宋" w:eastAsia="仿宋" w:cs="仿宋"/>
                <w:sz w:val="22"/>
                <w:szCs w:val="22"/>
                <w:highlight w:val="none"/>
              </w:rPr>
              <w:t xml:space="preserve">；</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w:t>
            </w:r>
            <w:r>
              <w:rPr>
                <w:rFonts w:hint="eastAsia" w:ascii="仿宋" w:hAnsi="仿宋" w:eastAsia="仿宋" w:cs="仿宋"/>
                <w:sz w:val="22"/>
                <w:szCs w:val="22"/>
                <w:highlight w:val="none"/>
                <w:lang w:val="en-US" w:eastAsia="zh-CN"/>
              </w:rPr>
              <w:t xml:space="preserve">30</w:t>
            </w:r>
            <w:r>
              <w:rPr>
                <w:rFonts w:hint="eastAsia" w:ascii="仿宋" w:hAnsi="仿宋" w:eastAsia="仿宋" w:cs="仿宋"/>
                <w:sz w:val="22"/>
                <w:szCs w:val="22"/>
                <w:highlight w:val="none"/>
              </w:rPr>
              <w:t xml:space="preserve">日内</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8.4</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在合同第6.4.2项情形下，关于签署结清款支付函的时间的约定： </w:t>
            </w:r>
            <w:r>
              <w:rPr>
                <w:rFonts w:hint="eastAsia" w:ascii="仿宋" w:hAnsi="仿宋" w:eastAsia="仿宋" w:cs="仿宋"/>
                <w:sz w:val="22"/>
                <w:szCs w:val="22"/>
                <w:highlight w:val="none"/>
                <w:lang w:val="en-US" w:eastAsia="zh-CN"/>
              </w:rPr>
              <w:t xml:space="preserve">考核通过后30日内</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8.5</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在合同第6.4.3项情形下，关于签署结清款支付函的时间的约定：</w:t>
            </w:r>
            <w:r>
              <w:rPr>
                <w:rFonts w:hint="eastAsia" w:ascii="仿宋" w:hAnsi="仿宋" w:eastAsia="仿宋" w:cs="仿宋"/>
                <w:b w:val="0"/>
                <w:bCs w:val="0"/>
                <w:i w:val="0"/>
                <w:iCs w:val="0"/>
                <w:caps w:val="0"/>
                <w:color w:val="auto"/>
                <w:spacing w:val="0"/>
                <w:sz w:val="22"/>
                <w:szCs w:val="22"/>
                <w:highlight w:val="none"/>
                <w:shd w:val="clear" w:color="auto" w:fill="auto"/>
                <w:lang w:val="en-US" w:eastAsia="zh-CN" w:bidi="ar-SA"/>
              </w:rPr>
              <w:t xml:space="preserve">双方可进行协商（不适用通用条款）</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9.1</w:t>
            </w:r>
            <w:r/>
          </w:p>
        </w:tc>
        <w:tc>
          <w:tcPr>
            <w:tcW w:w="8676" w:type="dxa"/>
            <w:vAlign w:val="center"/>
            <w:textDirection w:val="lrTb"/>
            <w:noWrap w:val="false"/>
          </w:tcPr>
          <w:p>
            <w:pPr>
              <w:ind w:firstLine="48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质保期服务：</w:t>
            </w:r>
            <w:r/>
          </w:p>
          <w:p>
            <w:pPr>
              <w:ind w:firstLine="480"/>
              <w:jc w:val="left"/>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卖方在收到买方通知后做出响应的时间</w:t>
            </w:r>
            <w:r>
              <w:rPr>
                <w:rFonts w:hint="eastAsia" w:ascii="仿宋" w:hAnsi="仿宋" w:eastAsia="仿宋" w:cs="仿宋"/>
                <w:sz w:val="22"/>
                <w:szCs w:val="22"/>
                <w:highlight w:val="none"/>
                <w:u w:val="single"/>
              </w:rPr>
              <w:t xml:space="preserve">：</w:t>
            </w:r>
            <w:r>
              <w:rPr>
                <w:rFonts w:hint="eastAsia" w:ascii="仿宋" w:hAnsi="仿宋" w:eastAsia="仿宋" w:cs="仿宋"/>
                <w:color w:val="000000"/>
                <w:sz w:val="24"/>
                <w:szCs w:val="24"/>
                <w:highlight w:val="none"/>
                <w:u w:val="single"/>
                <w:lang w:val="en-US" w:eastAsia="zh-CN" w:bidi="ar"/>
              </w:rPr>
              <w:t xml:space="preserve">2小时</w:t>
            </w:r>
            <w:r>
              <w:rPr>
                <w:rFonts w:hint="eastAsia" w:ascii="仿宋" w:hAnsi="仿宋" w:eastAsia="仿宋" w:cs="仿宋"/>
                <w:color w:val="000000"/>
                <w:sz w:val="24"/>
                <w:szCs w:val="24"/>
                <w:highlight w:val="none"/>
                <w:lang w:val="en-US" w:eastAsia="zh-CN" w:bidi="ar"/>
              </w:rPr>
              <w:t xml:space="preserve">。</w:t>
            </w:r>
            <w:r/>
          </w:p>
          <w:p>
            <w:pPr>
              <w:ind w:firstLine="480"/>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卖方到达合同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现场时间：</w:t>
            </w:r>
            <w:r>
              <w:rPr>
                <w:rFonts w:hint="eastAsia" w:ascii="仿宋" w:hAnsi="仿宋" w:eastAsia="仿宋" w:cs="仿宋"/>
                <w:sz w:val="22"/>
                <w:szCs w:val="22"/>
                <w:highlight w:val="none"/>
                <w:u w:val="single"/>
              </w:rPr>
              <w:t xml:space="preserve">1、质保期内，若出现因卖方所供</w:t>
            </w:r>
            <w:r>
              <w:rPr>
                <w:rFonts w:hint="eastAsia" w:ascii="仿宋" w:hAnsi="仿宋" w:eastAsia="仿宋" w:cs="仿宋"/>
                <w:sz w:val="22"/>
                <w:szCs w:val="22"/>
                <w:highlight w:val="none"/>
                <w:u w:val="single"/>
                <w:lang w:val="en-US" w:eastAsia="zh-CN"/>
              </w:rPr>
              <w:t xml:space="preserve">货物质量问题</w:t>
            </w:r>
            <w:r>
              <w:rPr>
                <w:rFonts w:hint="eastAsia" w:ascii="仿宋" w:hAnsi="仿宋" w:eastAsia="仿宋" w:cs="仿宋"/>
                <w:sz w:val="22"/>
                <w:szCs w:val="22"/>
                <w:highlight w:val="none"/>
                <w:u w:val="single"/>
              </w:rPr>
              <w:t xml:space="preserve">，卖方在接到买方通知后，应在</w:t>
            </w:r>
            <w:r>
              <w:rPr>
                <w:rFonts w:hint="eastAsia" w:ascii="仿宋" w:hAnsi="仿宋" w:eastAsia="仿宋" w:cs="仿宋"/>
                <w:sz w:val="22"/>
                <w:szCs w:val="22"/>
                <w:highlight w:val="none"/>
                <w:u w:val="single"/>
                <w:lang w:val="en-US" w:eastAsia="zh-CN"/>
              </w:rPr>
              <w:t xml:space="preserve">4</w:t>
            </w:r>
            <w:r>
              <w:rPr>
                <w:rFonts w:hint="eastAsia" w:ascii="仿宋" w:hAnsi="仿宋" w:eastAsia="仿宋" w:cs="仿宋"/>
                <w:sz w:val="22"/>
                <w:szCs w:val="22"/>
                <w:highlight w:val="none"/>
                <w:u w:val="single"/>
              </w:rPr>
              <w:t xml:space="preserve">小时内</w:t>
            </w:r>
            <w:r>
              <w:rPr>
                <w:rFonts w:hint="eastAsia" w:ascii="仿宋" w:hAnsi="仿宋" w:eastAsia="仿宋" w:cs="仿宋"/>
                <w:color w:val="000000"/>
                <w:sz w:val="24"/>
                <w:szCs w:val="24"/>
                <w:highlight w:val="none"/>
              </w:rPr>
              <w:t xml:space="preserve">维修人员到达现场进行修理、更换或退货，费用由</w:t>
            </w:r>
            <w:r>
              <w:rPr>
                <w:rFonts w:hint="eastAsia" w:ascii="仿宋" w:hAnsi="仿宋" w:eastAsia="仿宋" w:cs="仿宋"/>
                <w:color w:val="000000"/>
                <w:sz w:val="24"/>
                <w:szCs w:val="24"/>
                <w:highlight w:val="none"/>
                <w:lang w:val="en-US" w:eastAsia="zh-CN"/>
              </w:rPr>
              <w:t xml:space="preserve">卖方</w:t>
            </w:r>
            <w:r>
              <w:rPr>
                <w:rFonts w:hint="eastAsia" w:ascii="仿宋" w:hAnsi="仿宋" w:eastAsia="仿宋" w:cs="仿宋"/>
                <w:color w:val="000000"/>
                <w:sz w:val="24"/>
                <w:szCs w:val="24"/>
                <w:highlight w:val="none"/>
              </w:rPr>
              <w:t xml:space="preserve">负责</w:t>
            </w:r>
            <w:r>
              <w:rPr>
                <w:rFonts w:hint="eastAsia" w:ascii="仿宋" w:hAnsi="仿宋" w:eastAsia="仿宋" w:cs="仿宋"/>
                <w:sz w:val="22"/>
                <w:szCs w:val="22"/>
                <w:highlight w:val="none"/>
                <w:u w:val="single"/>
              </w:rPr>
              <w:t xml:space="preserve">。</w:t>
            </w:r>
            <w:r>
              <w:rPr>
                <w:rFonts w:hint="eastAsia" w:ascii="仿宋" w:hAnsi="仿宋" w:eastAsia="仿宋" w:cs="仿宋"/>
                <w:color w:val="000000"/>
                <w:sz w:val="24"/>
                <w:szCs w:val="24"/>
                <w:highlight w:val="none"/>
              </w:rPr>
              <w:t xml:space="preserve">如</w:t>
            </w:r>
            <w:r>
              <w:rPr>
                <w:rFonts w:hint="eastAsia" w:ascii="仿宋" w:hAnsi="仿宋" w:eastAsia="仿宋" w:cs="仿宋"/>
                <w:color w:val="000000"/>
                <w:sz w:val="24"/>
                <w:szCs w:val="24"/>
                <w:highlight w:val="none"/>
                <w:lang w:val="en-US" w:eastAsia="zh-CN"/>
              </w:rPr>
              <w:t xml:space="preserve">卖方</w:t>
            </w:r>
            <w:r>
              <w:rPr>
                <w:rFonts w:hint="eastAsia" w:ascii="仿宋" w:hAnsi="仿宋" w:eastAsia="仿宋" w:cs="仿宋"/>
                <w:color w:val="000000"/>
                <w:sz w:val="24"/>
                <w:szCs w:val="24"/>
                <w:highlight w:val="none"/>
              </w:rPr>
              <w:t xml:space="preserve">在接到通知后2小时内没有答复，则视为承认质量问题并承担由此发生的一切费用。质保期内的一切质量问题，更换</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color w:val="000000"/>
                <w:sz w:val="24"/>
                <w:szCs w:val="24"/>
                <w:highlight w:val="none"/>
              </w:rPr>
              <w:t xml:space="preserve">货物本身质量原因造成的直接经济损失全部由</w:t>
            </w:r>
            <w:r>
              <w:rPr>
                <w:rFonts w:hint="eastAsia" w:ascii="仿宋" w:hAnsi="仿宋" w:eastAsia="仿宋" w:cs="仿宋"/>
                <w:color w:val="000000"/>
                <w:sz w:val="24"/>
                <w:szCs w:val="24"/>
                <w:highlight w:val="none"/>
                <w:lang w:val="en-US" w:eastAsia="zh-CN"/>
              </w:rPr>
              <w:t xml:space="preserve">卖方</w:t>
            </w:r>
            <w:r>
              <w:rPr>
                <w:rFonts w:hint="eastAsia" w:ascii="仿宋" w:hAnsi="仿宋" w:eastAsia="仿宋" w:cs="仿宋"/>
                <w:color w:val="000000"/>
                <w:sz w:val="24"/>
                <w:szCs w:val="24"/>
                <w:highlight w:val="none"/>
              </w:rPr>
              <w:t xml:space="preserve">负责。无法短时间完成维修的，应向</w:t>
            </w:r>
            <w:r>
              <w:rPr>
                <w:rFonts w:hint="eastAsia" w:ascii="仿宋" w:hAnsi="仿宋" w:eastAsia="仿宋" w:cs="仿宋"/>
                <w:color w:val="000000"/>
                <w:sz w:val="24"/>
                <w:szCs w:val="24"/>
                <w:highlight w:val="none"/>
                <w:lang w:val="en-US" w:eastAsia="zh-CN"/>
              </w:rPr>
              <w:t xml:space="preserve">买方</w:t>
            </w:r>
            <w:r>
              <w:rPr>
                <w:rFonts w:hint="eastAsia" w:ascii="仿宋" w:hAnsi="仿宋" w:eastAsia="仿宋" w:cs="仿宋"/>
                <w:color w:val="000000"/>
                <w:sz w:val="24"/>
                <w:szCs w:val="24"/>
                <w:highlight w:val="none"/>
              </w:rPr>
              <w:t xml:space="preserve">提供应急备用产品。</w:t>
            </w:r>
            <w:r>
              <w:rPr>
                <w:rFonts w:hint="eastAsia" w:ascii="仿宋" w:hAnsi="仿宋" w:eastAsia="仿宋" w:cs="仿宋"/>
                <w:sz w:val="22"/>
                <w:szCs w:val="22"/>
                <w:highlight w:val="none"/>
                <w:u w:val="single"/>
              </w:rPr>
              <w:t xml:space="preserve"> 2、因买方人员使用不当或人为原因造成设备损坏，卖方在接到买方通知后，应在</w:t>
            </w:r>
            <w:r>
              <w:rPr>
                <w:rFonts w:hint="eastAsia" w:ascii="仿宋" w:hAnsi="仿宋" w:eastAsia="仿宋" w:cs="仿宋"/>
                <w:sz w:val="22"/>
                <w:szCs w:val="22"/>
                <w:highlight w:val="none"/>
                <w:u w:val="single"/>
                <w:lang w:val="en-US" w:eastAsia="zh-CN"/>
              </w:rPr>
              <w:t xml:space="preserve">4</w:t>
            </w:r>
            <w:r>
              <w:rPr>
                <w:rFonts w:hint="eastAsia" w:ascii="仿宋" w:hAnsi="仿宋" w:eastAsia="仿宋" w:cs="仿宋"/>
                <w:sz w:val="22"/>
                <w:szCs w:val="22"/>
                <w:highlight w:val="none"/>
                <w:u w:val="single"/>
              </w:rPr>
              <w:t xml:space="preserve">小时内派专业人员赶到现场。</w:t>
            </w:r>
            <w:r/>
          </w:p>
          <w:p>
            <w:pPr>
              <w:ind w:firstLine="480"/>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卖方解决合同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故障（重大故障除外）的时间：</w:t>
            </w:r>
            <w:r>
              <w:rPr>
                <w:rFonts w:hint="eastAsia" w:ascii="仿宋" w:hAnsi="仿宋" w:eastAsia="仿宋" w:cs="仿宋"/>
                <w:sz w:val="22"/>
                <w:szCs w:val="22"/>
                <w:highlight w:val="none"/>
                <w:u w:val="single"/>
              </w:rPr>
              <w:t xml:space="preserve">1.质保期内，若出现因卖方所供</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的发生故障，</w:t>
            </w:r>
            <w:r>
              <w:rPr>
                <w:rFonts w:hint="eastAsia" w:ascii="仿宋" w:hAnsi="仿宋" w:eastAsia="仿宋" w:cs="仿宋"/>
                <w:sz w:val="22"/>
                <w:szCs w:val="22"/>
                <w:highlight w:val="none"/>
                <w:u w:val="single"/>
                <w:lang w:val="en-US" w:eastAsia="zh-CN"/>
              </w:rPr>
              <w:t xml:space="preserve">6</w:t>
            </w:r>
            <w:r>
              <w:rPr>
                <w:rFonts w:hint="eastAsia" w:ascii="仿宋" w:hAnsi="仿宋" w:eastAsia="仿宋" w:cs="仿宋"/>
                <w:sz w:val="22"/>
                <w:szCs w:val="22"/>
                <w:highlight w:val="none"/>
                <w:u w:val="single"/>
              </w:rPr>
              <w:t xml:space="preserve">小时内排除</w:t>
            </w:r>
            <w:r>
              <w:rPr>
                <w:rFonts w:hint="eastAsia" w:ascii="仿宋" w:hAnsi="仿宋" w:eastAsia="仿宋" w:cs="仿宋"/>
                <w:sz w:val="22"/>
                <w:szCs w:val="22"/>
                <w:highlight w:val="none"/>
                <w:u w:val="single"/>
                <w:lang w:val="en-US" w:eastAsia="zh-CN"/>
              </w:rPr>
              <w:t xml:space="preserve">问题</w:t>
            </w:r>
            <w:r>
              <w:rPr>
                <w:rFonts w:hint="eastAsia" w:ascii="仿宋" w:hAnsi="仿宋" w:eastAsia="仿宋" w:cs="仿宋"/>
                <w:sz w:val="22"/>
                <w:szCs w:val="22"/>
                <w:highlight w:val="none"/>
                <w:u w:val="single"/>
              </w:rPr>
              <w:t xml:space="preserve">或更换。卖方如不及时</w:t>
            </w:r>
            <w:r>
              <w:rPr>
                <w:rFonts w:hint="eastAsia" w:ascii="仿宋" w:hAnsi="仿宋" w:eastAsia="仿宋" w:cs="仿宋"/>
                <w:sz w:val="22"/>
                <w:szCs w:val="22"/>
                <w:highlight w:val="none"/>
                <w:u w:val="single"/>
                <w:lang w:val="en-US" w:eastAsia="zh-CN"/>
              </w:rPr>
              <w:t xml:space="preserve">修复</w:t>
            </w:r>
            <w:r>
              <w:rPr>
                <w:rFonts w:hint="eastAsia" w:ascii="仿宋" w:hAnsi="仿宋" w:eastAsia="仿宋" w:cs="仿宋"/>
                <w:sz w:val="22"/>
                <w:szCs w:val="22"/>
                <w:highlight w:val="none"/>
                <w:u w:val="single"/>
              </w:rPr>
              <w:t xml:space="preserve">，买方有权自行派人修理，发生费用在质保金内按实扣除，卖方并按其费用的两倍予以赔偿，同时不免除卖方依法应当承担的产品质量责任。 2.因买方人员使用不当或人为原因造成</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损坏，</w:t>
            </w:r>
            <w:r>
              <w:rPr>
                <w:rFonts w:hint="eastAsia" w:ascii="仿宋" w:hAnsi="仿宋" w:eastAsia="仿宋" w:cs="仿宋"/>
                <w:sz w:val="22"/>
                <w:szCs w:val="22"/>
                <w:highlight w:val="none"/>
                <w:u w:val="single"/>
                <w:lang w:val="en-US" w:eastAsia="zh-CN"/>
              </w:rPr>
              <w:t xml:space="preserve">6</w:t>
            </w:r>
            <w:r>
              <w:rPr>
                <w:rFonts w:hint="eastAsia" w:ascii="仿宋" w:hAnsi="仿宋" w:eastAsia="仿宋" w:cs="仿宋"/>
                <w:sz w:val="22"/>
                <w:szCs w:val="22"/>
                <w:highlight w:val="none"/>
                <w:u w:val="single"/>
              </w:rPr>
              <w:t xml:space="preserve">小时内排除</w:t>
            </w:r>
            <w:r>
              <w:rPr>
                <w:rFonts w:hint="eastAsia" w:ascii="仿宋" w:hAnsi="仿宋" w:eastAsia="仿宋" w:cs="仿宋"/>
                <w:sz w:val="22"/>
                <w:szCs w:val="22"/>
                <w:highlight w:val="none"/>
                <w:u w:val="single"/>
                <w:lang w:val="en-US" w:eastAsia="zh-CN"/>
              </w:rPr>
              <w:t xml:space="preserve">问题</w:t>
            </w:r>
            <w:r>
              <w:rPr>
                <w:rFonts w:hint="eastAsia" w:ascii="仿宋" w:hAnsi="仿宋" w:eastAsia="仿宋" w:cs="仿宋"/>
                <w:sz w:val="22"/>
                <w:szCs w:val="22"/>
                <w:highlight w:val="none"/>
                <w:u w:val="single"/>
              </w:rPr>
              <w:t xml:space="preserve">或更换。买方仅支付损坏部份的部件及材料的成本费。</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质保期外，</w:t>
            </w:r>
            <w:r>
              <w:rPr>
                <w:rFonts w:hint="eastAsia" w:ascii="仿宋" w:hAnsi="仿宋" w:eastAsia="仿宋" w:cs="仿宋"/>
                <w:color w:val="000000"/>
                <w:sz w:val="24"/>
                <w:szCs w:val="24"/>
                <w:highlight w:val="none"/>
                <w:lang w:val="en-US" w:eastAsia="zh-CN"/>
              </w:rPr>
              <w:t xml:space="preserve">卖方</w:t>
            </w:r>
            <w:r>
              <w:rPr>
                <w:rFonts w:hint="eastAsia" w:ascii="仿宋" w:hAnsi="仿宋" w:eastAsia="仿宋" w:cs="仿宋"/>
                <w:color w:val="000000"/>
                <w:sz w:val="24"/>
                <w:szCs w:val="24"/>
                <w:highlight w:val="none"/>
              </w:rPr>
              <w:t xml:space="preserve">提供终生服务，在货物的设计使用寿命周期内，</w:t>
            </w:r>
            <w:r>
              <w:rPr>
                <w:rFonts w:hint="eastAsia" w:ascii="仿宋" w:hAnsi="仿宋" w:eastAsia="仿宋" w:cs="仿宋"/>
                <w:color w:val="000000"/>
                <w:sz w:val="24"/>
                <w:szCs w:val="24"/>
                <w:highlight w:val="none"/>
                <w:lang w:val="en-US" w:eastAsia="zh-CN"/>
              </w:rPr>
              <w:t xml:space="preserve">卖方</w:t>
            </w:r>
            <w:r>
              <w:rPr>
                <w:rFonts w:hint="eastAsia" w:ascii="仿宋" w:hAnsi="仿宋" w:eastAsia="仿宋" w:cs="仿宋"/>
                <w:color w:val="000000"/>
                <w:sz w:val="24"/>
                <w:szCs w:val="24"/>
                <w:highlight w:val="none"/>
              </w:rPr>
              <w:t xml:space="preserve">能保证</w:t>
            </w:r>
            <w:r>
              <w:rPr>
                <w:rFonts w:hint="eastAsia" w:ascii="仿宋" w:hAnsi="仿宋" w:eastAsia="仿宋" w:cs="仿宋"/>
                <w:color w:val="000000"/>
                <w:sz w:val="24"/>
                <w:szCs w:val="24"/>
                <w:highlight w:val="none"/>
                <w:lang w:val="en-US" w:eastAsia="zh-CN"/>
              </w:rPr>
              <w:t xml:space="preserve">买方</w:t>
            </w:r>
            <w:r>
              <w:rPr>
                <w:rFonts w:hint="eastAsia" w:ascii="仿宋" w:hAnsi="仿宋" w:eastAsia="仿宋" w:cs="仿宋"/>
                <w:color w:val="000000"/>
                <w:sz w:val="24"/>
                <w:szCs w:val="24"/>
                <w:highlight w:val="none"/>
              </w:rPr>
              <w:t xml:space="preserve">更换到原厂正宗的备件材料，确保产品的正常使用。 </w:t>
            </w:r>
            <w:r/>
          </w:p>
          <w:p>
            <w:pPr>
              <w:ind w:firstLine="480"/>
              <w:rPr>
                <w:rFonts w:hint="eastAsia" w:ascii="仿宋" w:hAnsi="仿宋" w:eastAsia="仿宋" w:cs="仿宋"/>
                <w:sz w:val="22"/>
                <w:szCs w:val="22"/>
                <w:highlight w:val="none"/>
                <w:u w:val="single"/>
              </w:rPr>
            </w:pPr>
            <w:r>
              <w:rPr>
                <w:rFonts w:hint="eastAsia" w:ascii="仿宋" w:hAnsi="仿宋" w:eastAsia="仿宋" w:cs="仿宋"/>
                <w:color w:val="000000"/>
                <w:sz w:val="24"/>
                <w:szCs w:val="24"/>
                <w:highlight w:val="none"/>
              </w:rPr>
              <w:t xml:space="preserve">质保期内维修（人为因素除外）费用包含在</w:t>
            </w:r>
            <w:r>
              <w:rPr>
                <w:rFonts w:hint="eastAsia" w:ascii="仿宋" w:hAnsi="仿宋" w:eastAsia="仿宋" w:cs="仿宋"/>
                <w:color w:val="000000"/>
                <w:sz w:val="24"/>
                <w:szCs w:val="24"/>
                <w:highlight w:val="none"/>
                <w:lang w:val="en-US" w:eastAsia="zh-CN"/>
              </w:rPr>
              <w:t xml:space="preserve">合同</w:t>
            </w:r>
            <w:r>
              <w:rPr>
                <w:rFonts w:hint="eastAsia" w:ascii="仿宋" w:hAnsi="仿宋" w:eastAsia="仿宋" w:cs="仿宋"/>
                <w:color w:val="000000"/>
                <w:sz w:val="24"/>
                <w:szCs w:val="24"/>
                <w:highlight w:val="none"/>
              </w:rPr>
              <w:t xml:space="preserve">总价中，质保期外提供不高于市场价格（维修时只收取部件成本费）的终身维护。中标后提供质保期外配件价格明细表。</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9.2</w:t>
            </w:r>
            <w:r/>
          </w:p>
        </w:tc>
        <w:tc>
          <w:tcPr>
            <w:tcW w:w="8676" w:type="dxa"/>
            <w:vAlign w:val="center"/>
            <w:textDirection w:val="lrTb"/>
            <w:noWrap w:val="false"/>
          </w:tcPr>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卖方技术人员的交通、食宿费用由</w:t>
            </w:r>
            <w:r>
              <w:rPr>
                <w:rFonts w:hint="eastAsia" w:ascii="仿宋" w:hAnsi="仿宋" w:eastAsia="仿宋" w:cs="仿宋"/>
                <w:sz w:val="22"/>
                <w:szCs w:val="22"/>
                <w:highlight w:val="none"/>
                <w:u w:val="single"/>
              </w:rPr>
              <w:t xml:space="preserve">（1）</w:t>
            </w:r>
            <w:r>
              <w:rPr>
                <w:rFonts w:hint="eastAsia" w:ascii="仿宋" w:hAnsi="仿宋" w:eastAsia="仿宋" w:cs="仿宋"/>
                <w:sz w:val="22"/>
                <w:szCs w:val="22"/>
                <w:highlight w:val="none"/>
              </w:rPr>
              <w:t xml:space="preserve">方承担</w:t>
            </w:r>
            <w:r/>
          </w:p>
          <w:p>
            <w:pPr>
              <w:pStyle w:val="838"/>
              <w:numPr>
                <w:ilvl w:val="0"/>
                <w:numId w:val="0"/>
              </w:numPr>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lang w:val="en-US" w:eastAsia="zh-CN"/>
              </w:rPr>
              <w:t xml:space="preserve">1</w:t>
            </w:r>
            <w:r>
              <w:rPr>
                <w:rFonts w:hint="eastAsia" w:ascii="仿宋" w:hAnsi="仿宋" w:eastAsia="仿宋" w:cs="仿宋"/>
                <w:sz w:val="22"/>
                <w:szCs w:val="22"/>
                <w:highlight w:val="none"/>
                <w:lang w:eastAsia="zh-CN"/>
              </w:rPr>
              <w:t xml:space="preserve">）</w:t>
            </w:r>
            <w:r>
              <w:rPr>
                <w:rFonts w:hint="eastAsia" w:ascii="仿宋" w:hAnsi="仿宋" w:eastAsia="仿宋" w:cs="仿宋"/>
                <w:sz w:val="22"/>
                <w:szCs w:val="22"/>
                <w:highlight w:val="none"/>
              </w:rPr>
              <w:t xml:space="preserve">卖方</w:t>
            </w:r>
            <w:r/>
          </w:p>
          <w:p>
            <w:pPr>
              <w:pStyle w:val="838"/>
              <w:ind w:firstLine="0"/>
              <w:spacing w:line="360" w:lineRule="auto"/>
              <w:rPr>
                <w:rFonts w:hint="eastAsia" w:ascii="仿宋" w:hAnsi="仿宋" w:eastAsia="仿宋" w:cs="仿宋"/>
                <w:color w:val="db0000"/>
                <w:sz w:val="22"/>
                <w:szCs w:val="22"/>
                <w:highlight w:val="none"/>
                <w:shd w:val="clear" w:color="auto" w:fill="ffffff"/>
              </w:rPr>
            </w:pPr>
            <w:r>
              <w:rPr>
                <w:rFonts w:hint="eastAsia" w:ascii="仿宋" w:hAnsi="仿宋" w:eastAsia="仿宋" w:cs="仿宋"/>
                <w:sz w:val="22"/>
                <w:szCs w:val="22"/>
                <w:highlight w:val="none"/>
              </w:rPr>
              <w:t xml:space="preserve">（2）。</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9.4</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关于对质保期服务情况记录的约定：</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u w:val="single"/>
                <w:lang w:val="en-US" w:eastAsia="zh-CN"/>
              </w:rPr>
              <w:t xml:space="preserve">2</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rPr>
              <w:t xml:space="preserve">。</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（1）按通用合同条款执行</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（2）其他：</w:t>
            </w:r>
            <w:r>
              <w:rPr>
                <w:rFonts w:hint="eastAsia" w:ascii="仿宋" w:hAnsi="仿宋" w:eastAsia="仿宋" w:cs="仿宋"/>
                <w:sz w:val="22"/>
                <w:szCs w:val="22"/>
                <w:highlight w:val="none"/>
                <w:u w:val="single"/>
              </w:rPr>
              <w:t xml:space="preserve">1.在质保期内，卖方应履行</w:t>
            </w:r>
            <w:r>
              <w:rPr>
                <w:rFonts w:hint="eastAsia" w:ascii="仿宋" w:hAnsi="仿宋" w:eastAsia="仿宋" w:cs="仿宋"/>
                <w:sz w:val="22"/>
                <w:szCs w:val="22"/>
                <w:highlight w:val="none"/>
                <w:u w:val="single"/>
                <w:lang w:val="en-US" w:eastAsia="zh-CN"/>
              </w:rPr>
              <w:t xml:space="preserve">其</w:t>
            </w:r>
            <w:r>
              <w:rPr>
                <w:rFonts w:hint="eastAsia" w:ascii="仿宋" w:hAnsi="仿宋" w:eastAsia="仿宋" w:cs="仿宋"/>
                <w:sz w:val="22"/>
                <w:szCs w:val="22"/>
                <w:highlight w:val="none"/>
                <w:u w:val="single"/>
              </w:rPr>
              <w:t xml:space="preserve">投标文件中的维保承诺，按经买方确认的维保计划及时做好维保服务</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rPr>
              <w:t xml:space="preserve">进行常规检查、调整，每次维保服务均应有买方认可的维保记录。2.质保期内，卖方应</w:t>
            </w:r>
            <w:r>
              <w:rPr>
                <w:rFonts w:hint="eastAsia" w:ascii="仿宋" w:hAnsi="仿宋" w:eastAsia="仿宋" w:cs="仿宋"/>
                <w:sz w:val="22"/>
                <w:szCs w:val="22"/>
                <w:highlight w:val="none"/>
                <w:u w:val="single"/>
                <w:lang w:val="en-US" w:eastAsia="zh-CN"/>
              </w:rPr>
              <w:t xml:space="preserve">定期（按照维保承诺）</w:t>
            </w:r>
            <w:r>
              <w:rPr>
                <w:rFonts w:hint="eastAsia" w:ascii="仿宋" w:hAnsi="仿宋" w:eastAsia="仿宋" w:cs="仿宋"/>
                <w:sz w:val="22"/>
                <w:szCs w:val="22"/>
                <w:highlight w:val="none"/>
                <w:u w:val="single"/>
              </w:rPr>
              <w:t xml:space="preserve">作免费检查和</w:t>
            </w:r>
            <w:r>
              <w:rPr>
                <w:rFonts w:hint="eastAsia" w:ascii="仿宋" w:hAnsi="仿宋" w:eastAsia="仿宋" w:cs="仿宋"/>
                <w:sz w:val="22"/>
                <w:szCs w:val="22"/>
                <w:highlight w:val="none"/>
                <w:u w:val="single"/>
                <w:lang w:val="en-US" w:eastAsia="zh-CN"/>
              </w:rPr>
              <w:t xml:space="preserve">养护</w:t>
            </w:r>
            <w:r>
              <w:rPr>
                <w:rFonts w:hint="eastAsia" w:ascii="仿宋" w:hAnsi="仿宋" w:eastAsia="仿宋" w:cs="仿宋"/>
                <w:sz w:val="22"/>
                <w:szCs w:val="22"/>
                <w:highlight w:val="none"/>
                <w:u w:val="single"/>
              </w:rPr>
              <w:t xml:space="preserve">，同时在</w:t>
            </w:r>
            <w:r>
              <w:rPr>
                <w:rFonts w:hint="eastAsia" w:ascii="仿宋" w:hAnsi="仿宋" w:eastAsia="仿宋" w:cs="仿宋"/>
                <w:sz w:val="22"/>
                <w:szCs w:val="22"/>
                <w:highlight w:val="none"/>
                <w:u w:val="single"/>
                <w:lang w:val="en-US" w:eastAsia="zh-CN"/>
              </w:rPr>
              <w:t xml:space="preserve">货物使用</w:t>
            </w:r>
            <w:r>
              <w:rPr>
                <w:rFonts w:hint="eastAsia" w:ascii="仿宋" w:hAnsi="仿宋" w:eastAsia="仿宋" w:cs="仿宋"/>
                <w:sz w:val="22"/>
                <w:szCs w:val="22"/>
                <w:highlight w:val="none"/>
                <w:u w:val="single"/>
              </w:rPr>
              <w:t xml:space="preserve">期间做例行巡检。3.质保期满后，买方如仍拟采用卖方的易损件</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材料</w:t>
            </w:r>
            <w:r>
              <w:rPr>
                <w:rFonts w:hint="eastAsia" w:ascii="仿宋" w:hAnsi="仿宋" w:eastAsia="仿宋" w:cs="仿宋"/>
                <w:sz w:val="22"/>
                <w:szCs w:val="22"/>
                <w:highlight w:val="none"/>
                <w:u w:val="single"/>
              </w:rPr>
              <w:t xml:space="preserve">和备件，价格按投标时的价格计算</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如有</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rPr>
              <w:t xml:space="preserve">，如易损件</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材料</w:t>
            </w:r>
            <w:r>
              <w:rPr>
                <w:rFonts w:hint="eastAsia" w:ascii="仿宋" w:hAnsi="仿宋" w:eastAsia="仿宋" w:cs="仿宋"/>
                <w:sz w:val="22"/>
                <w:szCs w:val="22"/>
                <w:highlight w:val="none"/>
                <w:u w:val="single"/>
              </w:rPr>
              <w:t xml:space="preserve">和备件市场平均价格超出原投标时价格15%以上时，由双方另行协商易损件</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材料</w:t>
            </w:r>
            <w:r>
              <w:rPr>
                <w:rFonts w:hint="eastAsia" w:ascii="仿宋" w:hAnsi="仿宋" w:eastAsia="仿宋" w:cs="仿宋"/>
                <w:sz w:val="22"/>
                <w:szCs w:val="22"/>
                <w:highlight w:val="none"/>
                <w:u w:val="single"/>
              </w:rPr>
              <w:t xml:space="preserve">和备件单价。4.质保期内</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经维修或更换后仍无法达到质量标准</w:t>
            </w:r>
            <w:r>
              <w:rPr>
                <w:rFonts w:hint="eastAsia" w:ascii="仿宋" w:hAnsi="仿宋" w:eastAsia="仿宋" w:cs="仿宋"/>
                <w:sz w:val="22"/>
                <w:szCs w:val="22"/>
                <w:highlight w:val="none"/>
                <w:u w:val="single"/>
                <w:lang w:eastAsia="zh-CN"/>
              </w:rPr>
              <w:t xml:space="preserve">（</w:t>
            </w:r>
            <w:r>
              <w:rPr>
                <w:rFonts w:hint="eastAsia" w:ascii="仿宋" w:hAnsi="仿宋" w:eastAsia="仿宋" w:cs="仿宋"/>
                <w:color w:val="auto"/>
                <w:sz w:val="22"/>
                <w:szCs w:val="22"/>
                <w:highlight w:val="none"/>
                <w:u w:val="single"/>
                <w:lang w:val="en-US" w:eastAsia="zh-CN" w:bidi="ar"/>
              </w:rPr>
              <w:t xml:space="preserve">招标、投标文件和卖方承诺</w:t>
            </w:r>
            <w:r>
              <w:rPr>
                <w:rFonts w:hint="eastAsia" w:ascii="仿宋" w:hAnsi="仿宋" w:eastAsia="仿宋" w:cs="仿宋"/>
                <w:sz w:val="22"/>
                <w:szCs w:val="22"/>
                <w:highlight w:val="none"/>
                <w:u w:val="single"/>
                <w:lang w:val="en-US" w:eastAsia="zh-CN"/>
              </w:rPr>
              <w:t xml:space="preserve">的标准</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rPr>
              <w:t xml:space="preserve">，买方有权退货，自行派人维修或更换，发生费用在设备质保金内按实扣除，卖方按实际发生费用的两倍予以赔偿，同时不免除卖方依法应当承担的产品质量责任。</w:t>
            </w:r>
            <w:r>
              <w:rPr>
                <w:rFonts w:hint="eastAsia" w:ascii="仿宋" w:hAnsi="仿宋" w:eastAsia="仿宋" w:cs="仿宋"/>
                <w:sz w:val="22"/>
                <w:szCs w:val="22"/>
                <w:highlight w:val="none"/>
                <w:u w:val="single"/>
                <w:lang w:val="en-US" w:eastAsia="zh-CN"/>
              </w:rPr>
              <w:t xml:space="preserve">5</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u w:val="single"/>
                <w:lang w:val="en-US" w:eastAsia="zh-CN"/>
              </w:rPr>
              <w:t xml:space="preserve">备料</w:t>
            </w:r>
            <w:r>
              <w:rPr>
                <w:rFonts w:hint="eastAsia" w:ascii="仿宋" w:hAnsi="仿宋" w:eastAsia="仿宋" w:cs="仿宋"/>
                <w:sz w:val="22"/>
                <w:szCs w:val="22"/>
                <w:highlight w:val="none"/>
                <w:u w:val="single"/>
              </w:rPr>
              <w:t xml:space="preserve">备品备件</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如有，按照招标文件需求</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rPr>
              <w:t xml:space="preserve">：卖方应免费提供满足用户两年正常使用的易损件</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材料</w:t>
            </w:r>
            <w:r>
              <w:rPr>
                <w:rFonts w:hint="eastAsia" w:ascii="仿宋" w:hAnsi="仿宋" w:eastAsia="仿宋" w:cs="仿宋"/>
                <w:sz w:val="22"/>
                <w:szCs w:val="22"/>
                <w:highlight w:val="none"/>
                <w:u w:val="single"/>
              </w:rPr>
              <w:t xml:space="preserve">和备件</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rPr>
              <w:t xml:space="preserve">并附详细清单。所有</w:t>
            </w:r>
            <w:r>
              <w:rPr>
                <w:rFonts w:hint="eastAsia" w:ascii="仿宋" w:hAnsi="仿宋" w:eastAsia="仿宋" w:cs="仿宋"/>
                <w:sz w:val="22"/>
                <w:szCs w:val="22"/>
                <w:highlight w:val="none"/>
                <w:u w:val="single"/>
                <w:lang w:val="en-US" w:eastAsia="zh-CN"/>
              </w:rPr>
              <w:t xml:space="preserve">备料</w:t>
            </w:r>
            <w:r>
              <w:rPr>
                <w:rFonts w:hint="eastAsia" w:ascii="仿宋" w:hAnsi="仿宋" w:eastAsia="仿宋" w:cs="仿宋"/>
                <w:sz w:val="22"/>
                <w:szCs w:val="22"/>
                <w:highlight w:val="none"/>
                <w:u w:val="single"/>
              </w:rPr>
              <w:t xml:space="preserve">备品备件必须符合 ISO 公制计量</w:t>
            </w:r>
            <w:r>
              <w:rPr>
                <w:rFonts w:hint="eastAsia" w:ascii="仿宋" w:hAnsi="仿宋" w:eastAsia="仿宋" w:cs="仿宋"/>
                <w:sz w:val="22"/>
                <w:szCs w:val="22"/>
                <w:highlight w:val="none"/>
                <w:u w:val="single"/>
                <w:lang w:val="en-US" w:eastAsia="zh-CN"/>
              </w:rPr>
              <w:t xml:space="preserve">或者设计</w:t>
            </w:r>
            <w:r>
              <w:rPr>
                <w:rFonts w:hint="eastAsia" w:ascii="仿宋" w:hAnsi="仿宋" w:eastAsia="仿宋" w:cs="仿宋"/>
                <w:sz w:val="22"/>
                <w:szCs w:val="22"/>
                <w:highlight w:val="none"/>
                <w:u w:val="single"/>
              </w:rPr>
              <w:t xml:space="preserve">标准。在质保期满后，如</w:t>
            </w:r>
            <w:r>
              <w:rPr>
                <w:rFonts w:hint="eastAsia" w:ascii="仿宋" w:hAnsi="仿宋" w:eastAsia="仿宋" w:cs="仿宋"/>
                <w:sz w:val="22"/>
                <w:szCs w:val="22"/>
                <w:highlight w:val="none"/>
                <w:u w:val="single"/>
                <w:lang w:val="en-US" w:eastAsia="zh-CN"/>
              </w:rPr>
              <w:t xml:space="preserve">备料</w:t>
            </w:r>
            <w:r>
              <w:rPr>
                <w:rFonts w:hint="eastAsia" w:ascii="仿宋" w:hAnsi="仿宋" w:eastAsia="仿宋" w:cs="仿宋"/>
                <w:sz w:val="22"/>
                <w:szCs w:val="22"/>
                <w:highlight w:val="none"/>
                <w:u w:val="single"/>
              </w:rPr>
              <w:t xml:space="preserve">备品备件可能停止生产，卖方应事先将要停止生产的计划通知买方，使买方有足够的时间采购所需的备件，如果买方要求，免费向买方提供备件的蓝图、图纸和规格。</w:t>
            </w:r>
            <w:r>
              <w:rPr>
                <w:rFonts w:hint="eastAsia" w:ascii="仿宋" w:hAnsi="仿宋" w:eastAsia="仿宋" w:cs="仿宋"/>
                <w:sz w:val="22"/>
                <w:szCs w:val="22"/>
                <w:highlight w:val="none"/>
                <w:u w:val="single"/>
                <w:lang w:val="en-US" w:eastAsia="zh-CN"/>
              </w:rPr>
              <w:t xml:space="preserve">6</w:t>
            </w:r>
            <w:r>
              <w:rPr>
                <w:rFonts w:hint="eastAsia" w:ascii="仿宋" w:hAnsi="仿宋" w:eastAsia="仿宋" w:cs="仿宋"/>
                <w:sz w:val="22"/>
                <w:szCs w:val="22"/>
                <w:highlight w:val="none"/>
                <w:u w:val="single"/>
              </w:rPr>
              <w:t xml:space="preserve">.卖方将严格按照或高于投标文件所报的人员，设备，方案进行售后工作，如监理或买方发现与投标方案不符的，将从</w:t>
            </w:r>
            <w:r>
              <w:rPr>
                <w:rFonts w:hint="eastAsia" w:ascii="仿宋" w:hAnsi="仿宋" w:eastAsia="仿宋" w:cs="仿宋"/>
                <w:sz w:val="22"/>
                <w:szCs w:val="22"/>
                <w:highlight w:val="none"/>
                <w:u w:val="single"/>
                <w:lang w:val="en-US" w:eastAsia="zh-CN"/>
              </w:rPr>
              <w:t xml:space="preserve">质保金</w:t>
            </w:r>
            <w:r>
              <w:rPr>
                <w:rFonts w:hint="eastAsia" w:ascii="仿宋" w:hAnsi="仿宋" w:eastAsia="仿宋" w:cs="仿宋"/>
                <w:sz w:val="22"/>
                <w:szCs w:val="22"/>
                <w:highlight w:val="none"/>
                <w:u w:val="single"/>
              </w:rPr>
              <w:t xml:space="preserve">中扣除10000元/次，并限期整改。</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10</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lang w:val="en-US"/>
              </w:rPr>
            </w:pPr>
            <w:r>
              <w:rPr>
                <w:rFonts w:hint="eastAsia" w:ascii="仿宋" w:hAnsi="仿宋" w:eastAsia="仿宋" w:cs="仿宋"/>
                <w:sz w:val="22"/>
                <w:szCs w:val="22"/>
                <w:highlight w:val="none"/>
              </w:rPr>
              <w:t xml:space="preserve">履约保证金生效时间：</w:t>
            </w:r>
            <w:r>
              <w:rPr>
                <w:rFonts w:hint="eastAsia" w:ascii="仿宋" w:hAnsi="仿宋" w:eastAsia="仿宋" w:cs="仿宋"/>
                <w:color w:val="auto"/>
                <w:sz w:val="22"/>
                <w:szCs w:val="22"/>
                <w:highlight w:val="none"/>
                <w:u w:val="single"/>
                <w:lang w:val="en-US" w:eastAsia="zh-CN"/>
              </w:rPr>
              <w:t xml:space="preserve">/。</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履约保证金失效时间：</w:t>
            </w:r>
            <w:r>
              <w:rPr>
                <w:rFonts w:hint="eastAsia" w:ascii="仿宋" w:hAnsi="仿宋" w:eastAsia="仿宋" w:cs="仿宋"/>
                <w:sz w:val="22"/>
                <w:szCs w:val="22"/>
                <w:highlight w:val="none"/>
                <w:u w:val="single"/>
                <w:lang w:val="en-US" w:eastAsia="zh-CN"/>
              </w:rPr>
              <w:t xml:space="preserve">/</w:t>
            </w:r>
            <w:r>
              <w:rPr>
                <w:rFonts w:hint="eastAsia" w:ascii="仿宋" w:hAnsi="仿宋" w:eastAsia="仿宋" w:cs="仿宋"/>
                <w:sz w:val="22"/>
                <w:szCs w:val="22"/>
                <w:highlight w:val="none"/>
              </w:rPr>
              <w:t xml:space="preserve">。</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履约保证金的金额:</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w:t>
            </w:r>
            <w:r>
              <w:rPr>
                <w:rFonts w:hint="eastAsia" w:ascii="仿宋" w:hAnsi="仿宋" w:eastAsia="仿宋" w:cs="仿宋"/>
                <w:sz w:val="22"/>
                <w:szCs w:val="22"/>
                <w:highlight w:val="none"/>
              </w:rPr>
              <w:t xml:space="preserve">。</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卖方应按下述第</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rPr>
              <w:t xml:space="preserve">种方式提交履约保证金： </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（1）按照招标文件规定；</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（2）银行保函；</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（3）银行本票、汇票；</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（4）其他：</w:t>
            </w:r>
            <w:r>
              <w:rPr>
                <w:rFonts w:hint="eastAsia" w:ascii="仿宋" w:hAnsi="仿宋" w:eastAsia="仿宋" w:cs="仿宋"/>
                <w:color w:val="auto"/>
                <w:sz w:val="22"/>
                <w:szCs w:val="22"/>
                <w:highlight w:val="none"/>
                <w:u w:val="single"/>
                <w:lang w:val="en-US" w:eastAsia="zh-CN"/>
              </w:rPr>
              <w:t xml:space="preserve">/</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rPr>
              <w:t xml:space="preserve">履约保证金提交时间：</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w:t>
            </w:r>
            <w:r>
              <w:rPr>
                <w:rFonts w:hint="eastAsia" w:ascii="仿宋" w:hAnsi="仿宋" w:eastAsia="仿宋" w:cs="仿宋"/>
                <w:sz w:val="22"/>
                <w:szCs w:val="22"/>
                <w:highlight w:val="none"/>
                <w:u w:val="single"/>
              </w:rPr>
              <w:t xml:space="preserve">。</w:t>
            </w:r>
            <w:r/>
          </w:p>
          <w:p>
            <w:pPr>
              <w:ind w:left="0" w:right="0" w:firstLine="0"/>
              <w:jc w:val="left"/>
              <w:keepLines w:val="0"/>
              <w:keepNext w:val="0"/>
              <w:pageBreakBefore w:val="0"/>
              <w:spacing w:beforeAutospacing="0" w:afterAutospacing="0" w:line="360" w:lineRule="auto"/>
              <w:widowControl w:val="off"/>
              <w:rPr>
                <w:rFonts w:hint="eastAsia" w:ascii="仿宋" w:hAnsi="仿宋" w:eastAsia="仿宋" w:cs="仿宋"/>
                <w:color w:val="auto"/>
                <w:sz w:val="22"/>
                <w:szCs w:val="22"/>
                <w:highlight w:val="none"/>
                <w:lang w:eastAsia="zh-CN"/>
              </w:rPr>
            </w:pPr>
            <w:r>
              <w:rPr>
                <w:rFonts w:hint="eastAsia" w:ascii="仿宋" w:hAnsi="仿宋" w:eastAsia="仿宋" w:cs="仿宋"/>
                <w:color w:val="auto"/>
                <w:spacing w:val="0"/>
                <w:sz w:val="22"/>
                <w:szCs w:val="22"/>
                <w:highlight w:val="none"/>
                <w:lang w:eastAsia="zh-CN"/>
              </w:rPr>
              <w:t xml:space="preserve">发包人是否提供支付担保：</w:t>
            </w:r>
            <w:r>
              <w:rPr>
                <w:rFonts w:hint="eastAsia" w:ascii="仿宋" w:hAnsi="仿宋" w:eastAsia="仿宋" w:cs="仿宋"/>
                <w:color w:val="auto"/>
                <w:spacing w:val="0"/>
                <w:sz w:val="22"/>
                <w:szCs w:val="22"/>
                <w:highlight w:val="none"/>
                <w:u w:val="single"/>
                <w:lang w:val="en-US" w:eastAsia="zh-CN"/>
              </w:rPr>
              <w:t xml:space="preserve">/</w:t>
            </w:r>
            <w:r>
              <w:rPr>
                <w:rFonts w:hint="eastAsia" w:ascii="仿宋" w:hAnsi="仿宋" w:eastAsia="仿宋" w:cs="仿宋"/>
                <w:color w:val="auto"/>
                <w:spacing w:val="0"/>
                <w:sz w:val="22"/>
                <w:szCs w:val="22"/>
                <w:highlight w:val="none"/>
                <w:u w:val="single"/>
                <w:lang w:eastAsia="zh-CN"/>
              </w:rPr>
              <w:t xml:space="preserve">；</w:t>
            </w:r>
            <w:r/>
          </w:p>
          <w:p>
            <w:pPr>
              <w:ind w:left="0" w:right="0" w:firstLine="0"/>
              <w:jc w:val="left"/>
              <w:keepLines w:val="0"/>
              <w:keepNext w:val="0"/>
              <w:pageBreakBefore w:val="0"/>
              <w:spacing w:beforeAutospacing="0" w:afterAutospacing="0" w:line="360" w:lineRule="auto"/>
              <w:widowControl w:val="off"/>
              <w:rPr>
                <w:rFonts w:hint="eastAsia" w:ascii="仿宋" w:hAnsi="仿宋" w:eastAsia="仿宋" w:cs="仿宋"/>
                <w:color w:val="auto"/>
                <w:sz w:val="22"/>
                <w:szCs w:val="22"/>
                <w:highlight w:val="none"/>
                <w:u w:val="single"/>
                <w:lang w:eastAsia="zh-CN"/>
              </w:rPr>
            </w:pPr>
            <w:r>
              <w:rPr>
                <w:rFonts w:hint="eastAsia" w:ascii="仿宋" w:hAnsi="仿宋" w:eastAsia="仿宋" w:cs="仿宋"/>
                <w:color w:val="auto"/>
                <w:spacing w:val="0"/>
                <w:sz w:val="22"/>
                <w:szCs w:val="22"/>
                <w:highlight w:val="none"/>
                <w:lang w:eastAsia="zh-CN"/>
              </w:rPr>
              <w:t xml:space="preserve">支付担保的形式：</w:t>
            </w:r>
            <w:r>
              <w:rPr>
                <w:rFonts w:hint="eastAsia" w:ascii="仿宋" w:hAnsi="仿宋" w:eastAsia="仿宋" w:cs="仿宋"/>
                <w:color w:val="auto"/>
                <w:sz w:val="22"/>
                <w:szCs w:val="22"/>
                <w:highlight w:val="none"/>
                <w:u w:val="single"/>
                <w:lang w:val="en-US" w:eastAsia="zh-CN"/>
              </w:rPr>
              <w:t xml:space="preserve">/；</w:t>
            </w:r>
            <w:r/>
          </w:p>
          <w:p>
            <w:pPr>
              <w:ind w:left="0" w:right="0" w:firstLine="0"/>
              <w:jc w:val="left"/>
              <w:keepLines w:val="0"/>
              <w:keepNext w:val="0"/>
              <w:pageBreakBefore w:val="0"/>
              <w:spacing w:beforeAutospacing="0" w:afterAutospacing="0" w:line="360" w:lineRule="auto"/>
              <w:widowControl w:val="off"/>
              <w:rPr>
                <w:rFonts w:hint="eastAsia" w:ascii="仿宋" w:hAnsi="仿宋" w:eastAsia="仿宋" w:cs="仿宋"/>
                <w:color w:val="auto"/>
                <w:sz w:val="22"/>
                <w:szCs w:val="22"/>
                <w:highlight w:val="none"/>
                <w:u w:val="none"/>
                <w:lang w:eastAsia="zh-CN"/>
              </w:rPr>
            </w:pPr>
            <w:r>
              <w:rPr>
                <w:rFonts w:hint="eastAsia" w:ascii="仿宋" w:hAnsi="仿宋" w:eastAsia="仿宋" w:cs="仿宋"/>
                <w:color w:val="auto"/>
                <w:spacing w:val="0"/>
                <w:sz w:val="22"/>
                <w:szCs w:val="22"/>
                <w:highlight w:val="none"/>
                <w:lang w:eastAsia="zh-CN"/>
              </w:rPr>
              <w:t xml:space="preserve">支付担保的金额：</w:t>
            </w:r>
            <w:r>
              <w:rPr>
                <w:rFonts w:hint="eastAsia" w:ascii="仿宋" w:hAnsi="仿宋" w:eastAsia="仿宋" w:cs="仿宋"/>
                <w:color w:val="auto"/>
                <w:spacing w:val="0"/>
                <w:sz w:val="22"/>
                <w:szCs w:val="22"/>
                <w:highlight w:val="none"/>
                <w:u w:val="single"/>
                <w:lang w:val="en-US" w:eastAsia="zh-CN"/>
              </w:rPr>
              <w:t xml:space="preserve">/</w:t>
            </w:r>
            <w:r>
              <w:rPr>
                <w:rFonts w:hint="eastAsia" w:ascii="仿宋" w:hAnsi="仿宋" w:eastAsia="仿宋" w:cs="仿宋"/>
                <w:color w:val="auto"/>
                <w:spacing w:val="0"/>
                <w:sz w:val="22"/>
                <w:szCs w:val="22"/>
                <w:highlight w:val="none"/>
                <w:u w:val="single"/>
                <w:lang w:eastAsia="zh-CN"/>
              </w:rPr>
              <w:t xml:space="preserve">；</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color w:val="auto"/>
                <w:spacing w:val="0"/>
                <w:sz w:val="22"/>
                <w:szCs w:val="22"/>
                <w:highlight w:val="none"/>
                <w:lang w:eastAsia="zh-CN"/>
              </w:rPr>
              <w:t xml:space="preserve">差额担保：</w:t>
            </w:r>
            <w:r>
              <w:rPr>
                <w:rFonts w:hint="eastAsia" w:ascii="仿宋" w:hAnsi="仿宋" w:eastAsia="仿宋" w:cs="仿宋"/>
                <w:color w:val="auto"/>
                <w:spacing w:val="0"/>
                <w:sz w:val="22"/>
                <w:szCs w:val="22"/>
                <w:highlight w:val="none"/>
                <w:u w:val="single"/>
                <w:lang w:val="en-US" w:eastAsia="zh-CN"/>
              </w:rPr>
              <w:t xml:space="preserve">/</w:t>
            </w:r>
            <w:r>
              <w:rPr>
                <w:rFonts w:hint="eastAsia" w:ascii="仿宋" w:hAnsi="仿宋" w:eastAsia="仿宋" w:cs="仿宋"/>
                <w:color w:val="auto"/>
                <w:spacing w:val="0"/>
                <w:sz w:val="22"/>
                <w:szCs w:val="22"/>
                <w:highlight w:val="none"/>
                <w:u w:val="single"/>
                <w:lang w:eastAsia="zh-CN"/>
              </w:rPr>
              <w:t xml:space="preserve">。</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11.4</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卖方是否对合同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的规格</w:t>
            </w:r>
            <w:r>
              <w:rPr>
                <w:rFonts w:hint="eastAsia" w:ascii="仿宋" w:hAnsi="仿宋" w:eastAsia="仿宋" w:cs="仿宋"/>
                <w:sz w:val="22"/>
                <w:szCs w:val="22"/>
                <w:highlight w:val="none"/>
                <w:lang w:val="en-US" w:eastAsia="zh-CN"/>
              </w:rPr>
              <w:t xml:space="preserve">及参数</w:t>
            </w:r>
            <w:r>
              <w:rPr>
                <w:rFonts w:hint="eastAsia" w:ascii="仿宋" w:hAnsi="仿宋" w:eastAsia="仿宋" w:cs="仿宋"/>
                <w:sz w:val="22"/>
                <w:szCs w:val="22"/>
                <w:highlight w:val="none"/>
              </w:rPr>
              <w:t xml:space="preserve">、标准、技术性能考核指标等符合合同约定，能安全和稳定运行，合同设备（包括全部部件）全新、完整、未使用过等事项，进行保证:按通用合同条款执行。</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11.7</w:t>
            </w:r>
            <w:r/>
          </w:p>
        </w:tc>
        <w:tc>
          <w:tcPr>
            <w:tcW w:w="8676" w:type="dxa"/>
            <w:vAlign w:val="center"/>
            <w:textDirection w:val="lrTb"/>
            <w:noWrap w:val="false"/>
          </w:tcPr>
          <w:p>
            <w:pPr>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如果在合同</w:t>
            </w:r>
            <w:r>
              <w:rPr>
                <w:rFonts w:hint="eastAsia" w:ascii="仿宋" w:hAnsi="仿宋" w:eastAsia="仿宋" w:cs="仿宋"/>
                <w:sz w:val="22"/>
                <w:szCs w:val="22"/>
                <w:highlight w:val="none"/>
                <w:lang w:val="en-US" w:eastAsia="zh-CN"/>
              </w:rPr>
              <w:t xml:space="preserve">货物</w:t>
            </w:r>
            <w:r>
              <w:rPr>
                <w:rFonts w:hint="eastAsia" w:ascii="仿宋" w:hAnsi="仿宋" w:eastAsia="仿宋" w:cs="仿宋"/>
                <w:sz w:val="22"/>
                <w:szCs w:val="22"/>
                <w:highlight w:val="none"/>
              </w:rPr>
              <w:t xml:space="preserve">设计使用寿命期内发生合同项下</w:t>
            </w:r>
            <w:r>
              <w:rPr>
                <w:rFonts w:hint="eastAsia" w:ascii="仿宋" w:hAnsi="仿宋" w:eastAsia="仿宋" w:cs="仿宋"/>
                <w:sz w:val="22"/>
                <w:szCs w:val="22"/>
                <w:highlight w:val="none"/>
                <w:lang w:val="en-US" w:eastAsia="zh-CN"/>
              </w:rPr>
              <w:t xml:space="preserve">备料</w:t>
            </w:r>
            <w:r>
              <w:rPr>
                <w:rFonts w:hint="eastAsia" w:ascii="仿宋" w:hAnsi="仿宋" w:eastAsia="仿宋" w:cs="仿宋"/>
                <w:sz w:val="22"/>
                <w:szCs w:val="22"/>
                <w:highlight w:val="none"/>
              </w:rPr>
              <w:t xml:space="preserve">备品备件停止生产的情况，卖方的义务如下：</w:t>
            </w:r>
            <w:r>
              <w:rPr>
                <w:rFonts w:hint="eastAsia" w:ascii="仿宋" w:hAnsi="仿宋" w:eastAsia="仿宋" w:cs="仿宋"/>
                <w:sz w:val="22"/>
                <w:szCs w:val="22"/>
                <w:highlight w:val="none"/>
                <w:lang w:val="en-US" w:eastAsia="zh-CN"/>
              </w:rPr>
              <w:t xml:space="preserve">/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12.2</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关于卖方在履行合同过程中提供给买方的图纸、文件、配套软件、电子辅助程序和其他含有数据和信息的资料的知识产权的约定：</w:t>
            </w:r>
            <w:r>
              <w:rPr>
                <w:rFonts w:hint="eastAsia" w:ascii="仿宋" w:hAnsi="仿宋" w:eastAsia="仿宋" w:cs="仿宋"/>
                <w:sz w:val="22"/>
                <w:szCs w:val="22"/>
                <w:highlight w:val="none"/>
                <w:lang w:val="en-US" w:eastAsia="zh-CN"/>
              </w:rPr>
              <w:t xml:space="preserve">/</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12.4</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买方收到任何第三方有关知识产权的主张、索赔或诉讼时，如果卖方拒绝处理前述索赔或诉讼或在收到买方通知后28日未做表示的，双方约定按如下方式处理：按通用合同条款执行。</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14.2</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卖方迟延交付违约金的计算方法如下：</w:t>
            </w:r>
            <w:r/>
          </w:p>
          <w:p>
            <w:pPr>
              <w:pStyle w:val="838"/>
              <w:numPr>
                <w:ilvl w:val="-1"/>
                <w:numId w:val="0"/>
              </w:numPr>
              <w:ind w:left="110"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lang w:val="en-US" w:eastAsia="zh-CN"/>
              </w:rPr>
              <w:t xml:space="preserve">1.</w:t>
            </w:r>
            <w:r>
              <w:rPr>
                <w:rFonts w:hint="eastAsia" w:ascii="仿宋" w:hAnsi="仿宋" w:eastAsia="仿宋" w:cs="仿宋"/>
                <w:sz w:val="22"/>
                <w:szCs w:val="22"/>
                <w:highlight w:val="none"/>
                <w:u w:val="single"/>
              </w:rPr>
              <w:t xml:space="preserve">中标通知书发出后</w:t>
            </w:r>
            <w:r>
              <w:rPr>
                <w:rFonts w:hint="eastAsia" w:ascii="仿宋" w:hAnsi="仿宋" w:eastAsia="仿宋" w:cs="仿宋"/>
                <w:sz w:val="22"/>
                <w:szCs w:val="22"/>
                <w:highlight w:val="none"/>
                <w:u w:val="single"/>
                <w:lang w:val="en-US" w:eastAsia="zh-CN"/>
              </w:rPr>
              <w:t xml:space="preserve">10</w:t>
            </w:r>
            <w:r>
              <w:rPr>
                <w:rFonts w:hint="eastAsia" w:ascii="仿宋" w:hAnsi="仿宋" w:eastAsia="仿宋" w:cs="仿宋"/>
                <w:sz w:val="22"/>
                <w:szCs w:val="22"/>
                <w:highlight w:val="none"/>
                <w:u w:val="single"/>
              </w:rPr>
              <w:t xml:space="preserve">个日历天内，卖方根据买方进度计划要求提供货物分批次供货进度计划表，经买方审批同意后，卖方将严格按此计划供货，卖方发货时应按照合同规定书面先用函、电通告</w:t>
            </w:r>
            <w:r>
              <w:rPr>
                <w:rFonts w:hint="eastAsia" w:ascii="仿宋" w:hAnsi="仿宋" w:eastAsia="仿宋" w:cs="仿宋"/>
                <w:sz w:val="22"/>
                <w:szCs w:val="22"/>
                <w:highlight w:val="none"/>
                <w:u w:val="single"/>
                <w:lang w:val="en-US" w:eastAsia="zh-CN"/>
              </w:rPr>
              <w:t xml:space="preserve">买</w:t>
            </w:r>
            <w:r>
              <w:rPr>
                <w:rFonts w:hint="eastAsia" w:ascii="仿宋" w:hAnsi="仿宋" w:eastAsia="仿宋" w:cs="仿宋"/>
                <w:sz w:val="22"/>
                <w:szCs w:val="22"/>
                <w:highlight w:val="none"/>
                <w:u w:val="single"/>
              </w:rPr>
              <w:t xml:space="preserve">方。</w:t>
            </w:r>
            <w:r>
              <w:rPr>
                <w:rFonts w:hint="eastAsia" w:ascii="仿宋" w:hAnsi="仿宋" w:eastAsia="仿宋" w:cs="仿宋"/>
                <w:sz w:val="22"/>
                <w:szCs w:val="22"/>
                <w:highlight w:val="none"/>
                <w:u w:val="single"/>
                <w:lang w:val="en-US" w:eastAsia="zh-CN"/>
              </w:rPr>
              <w:t xml:space="preserve">如卖方未能在规定的时间内提交</w:t>
            </w:r>
            <w:r>
              <w:rPr>
                <w:rFonts w:hint="eastAsia" w:ascii="仿宋" w:hAnsi="仿宋" w:eastAsia="仿宋" w:cs="仿宋"/>
                <w:sz w:val="22"/>
                <w:szCs w:val="22"/>
                <w:highlight w:val="none"/>
                <w:u w:val="single"/>
              </w:rPr>
              <w:t xml:space="preserve">货物分批次供货进度计划表</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向买方支付1000元/日的违约金。</w:t>
            </w:r>
            <w:r>
              <w:rPr>
                <w:rFonts w:hint="eastAsia" w:ascii="仿宋" w:hAnsi="仿宋" w:eastAsia="仿宋" w:cs="仿宋"/>
                <w:sz w:val="22"/>
                <w:szCs w:val="22"/>
                <w:highlight w:val="none"/>
                <w:u w:val="single"/>
              </w:rPr>
              <w:t xml:space="preserve"> </w:t>
            </w:r>
            <w:r/>
          </w:p>
          <w:p>
            <w:pPr>
              <w:pStyle w:val="838"/>
              <w:numPr>
                <w:ilvl w:val="-1"/>
                <w:numId w:val="0"/>
              </w:numPr>
              <w:ind w:left="110" w:firstLine="0"/>
              <w:spacing w:line="360" w:lineRule="auto"/>
              <w:rPr>
                <w:rFonts w:hint="eastAsia" w:ascii="仿宋" w:hAnsi="仿宋" w:eastAsia="仿宋" w:cs="仿宋"/>
                <w:sz w:val="22"/>
                <w:szCs w:val="22"/>
                <w:highlight w:val="none"/>
                <w:u w:val="single"/>
                <w:lang w:val="en-US" w:eastAsia="zh-CN"/>
              </w:rPr>
            </w:pPr>
            <w:r>
              <w:rPr>
                <w:rFonts w:hint="eastAsia" w:ascii="仿宋" w:hAnsi="仿宋" w:eastAsia="仿宋" w:cs="仿宋"/>
                <w:sz w:val="22"/>
                <w:szCs w:val="22"/>
                <w:highlight w:val="none"/>
                <w:u w:val="single"/>
              </w:rPr>
              <w:t xml:space="preserve">2.除由于不可抗力事件导致迟延交货外，如卖方无法按照</w:t>
            </w:r>
            <w:r>
              <w:rPr>
                <w:rFonts w:hint="eastAsia" w:ascii="仿宋" w:hAnsi="仿宋" w:eastAsia="仿宋" w:cs="仿宋"/>
                <w:sz w:val="22"/>
                <w:szCs w:val="22"/>
                <w:highlight w:val="none"/>
                <w:u w:val="single"/>
                <w:lang w:val="en-US" w:eastAsia="zh-CN"/>
              </w:rPr>
              <w:t xml:space="preserve">专用条款5.4.1条</w:t>
            </w:r>
            <w:r>
              <w:rPr>
                <w:rFonts w:hint="eastAsia" w:ascii="仿宋" w:hAnsi="仿宋" w:eastAsia="仿宋" w:cs="仿宋"/>
                <w:sz w:val="22"/>
                <w:szCs w:val="22"/>
                <w:highlight w:val="none"/>
                <w:u w:val="single"/>
              </w:rPr>
              <w:t xml:space="preserve">约定</w:t>
            </w:r>
            <w:r>
              <w:rPr>
                <w:rFonts w:hint="eastAsia" w:ascii="仿宋" w:hAnsi="仿宋" w:eastAsia="仿宋" w:cs="仿宋"/>
                <w:sz w:val="22"/>
                <w:szCs w:val="22"/>
                <w:highlight w:val="none"/>
                <w:u w:val="single"/>
                <w:lang w:val="en-US" w:eastAsia="zh-CN"/>
              </w:rPr>
              <w:t xml:space="preserve">的</w:t>
            </w:r>
            <w:r>
              <w:rPr>
                <w:rFonts w:hint="eastAsia" w:ascii="仿宋" w:hAnsi="仿宋" w:eastAsia="仿宋" w:cs="仿宋"/>
                <w:sz w:val="22"/>
                <w:szCs w:val="22"/>
                <w:highlight w:val="none"/>
                <w:u w:val="single"/>
              </w:rPr>
              <w:t xml:space="preserve">交付时间交付</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，每迟延交货一天，支付合同总价款的千分之</w:t>
            </w:r>
            <w:r>
              <w:rPr>
                <w:rFonts w:hint="eastAsia" w:ascii="仿宋" w:hAnsi="仿宋" w:eastAsia="仿宋" w:cs="仿宋"/>
                <w:sz w:val="22"/>
                <w:szCs w:val="22"/>
                <w:highlight w:val="none"/>
                <w:u w:val="single"/>
                <w:lang w:val="en-US" w:eastAsia="zh-CN"/>
              </w:rPr>
              <w:t xml:space="preserve">一的</w:t>
            </w:r>
            <w:r>
              <w:rPr>
                <w:rFonts w:hint="eastAsia" w:ascii="仿宋" w:hAnsi="仿宋" w:eastAsia="仿宋" w:cs="仿宋"/>
                <w:sz w:val="22"/>
                <w:szCs w:val="22"/>
                <w:highlight w:val="none"/>
                <w:u w:val="single"/>
              </w:rPr>
              <w:t xml:space="preserve">违约金，买方有权从其应付的货款中直接将迟延交货违约金予以扣除。如超过15天内未交货，买方有权解除合同，卖方需支付买方合同总价款30%的违约金，违约金不足以弥补买方损失的，卖方应继续赔偿。</w:t>
            </w:r>
            <w:r>
              <w:rPr>
                <w:rFonts w:hint="eastAsia" w:ascii="仿宋" w:hAnsi="仿宋" w:eastAsia="仿宋" w:cs="仿宋"/>
                <w:sz w:val="22"/>
                <w:szCs w:val="22"/>
                <w:highlight w:val="none"/>
                <w:u w:val="single"/>
                <w:lang w:val="en-US" w:eastAsia="zh-CN"/>
              </w:rPr>
              <w:t xml:space="preserve">如买方原因导致卖方未能按照专用条款5.4.1条</w:t>
            </w:r>
            <w:r>
              <w:rPr>
                <w:rFonts w:hint="eastAsia" w:ascii="仿宋" w:hAnsi="仿宋" w:eastAsia="仿宋" w:cs="仿宋"/>
                <w:sz w:val="22"/>
                <w:szCs w:val="22"/>
                <w:highlight w:val="none"/>
                <w:u w:val="single"/>
              </w:rPr>
              <w:t xml:space="preserve">约定</w:t>
            </w:r>
            <w:r>
              <w:rPr>
                <w:rFonts w:hint="eastAsia" w:ascii="仿宋" w:hAnsi="仿宋" w:eastAsia="仿宋" w:cs="仿宋"/>
                <w:sz w:val="22"/>
                <w:szCs w:val="22"/>
                <w:highlight w:val="none"/>
                <w:u w:val="single"/>
                <w:lang w:val="en-US" w:eastAsia="zh-CN"/>
              </w:rPr>
              <w:t xml:space="preserve">的</w:t>
            </w:r>
            <w:r>
              <w:rPr>
                <w:rFonts w:hint="eastAsia" w:ascii="仿宋" w:hAnsi="仿宋" w:eastAsia="仿宋" w:cs="仿宋"/>
                <w:sz w:val="22"/>
                <w:szCs w:val="22"/>
                <w:highlight w:val="none"/>
                <w:u w:val="single"/>
              </w:rPr>
              <w:t xml:space="preserve">交付时间交付</w:t>
            </w:r>
            <w:r>
              <w:rPr>
                <w:rFonts w:hint="eastAsia" w:ascii="仿宋" w:hAnsi="仿宋" w:eastAsia="仿宋" w:cs="仿宋"/>
                <w:sz w:val="22"/>
                <w:szCs w:val="22"/>
                <w:highlight w:val="none"/>
                <w:u w:val="single"/>
                <w:lang w:val="en-US" w:eastAsia="zh-CN"/>
              </w:rPr>
              <w:t xml:space="preserve">货物，交付期限予以顺延且买方不承担任何违约责任。</w:t>
            </w:r>
            <w:r/>
          </w:p>
          <w:p>
            <w:pPr>
              <w:pStyle w:val="838"/>
              <w:numPr>
                <w:ilvl w:val="-1"/>
                <w:numId w:val="0"/>
              </w:numPr>
              <w:ind w:left="110"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3</w:t>
            </w:r>
            <w:r>
              <w:rPr>
                <w:rFonts w:hint="eastAsia" w:ascii="仿宋" w:hAnsi="仿宋" w:eastAsia="仿宋" w:cs="仿宋"/>
                <w:sz w:val="22"/>
                <w:szCs w:val="22"/>
                <w:highlight w:val="none"/>
                <w:u w:val="single"/>
              </w:rPr>
              <w:t xml:space="preserve">.如果安装和/或试运行和/或性能考核因卖方原因发生迟延的索赔：  </w:t>
            </w:r>
            <w:r>
              <w:rPr>
                <w:rFonts w:hint="eastAsia" w:ascii="仿宋" w:hAnsi="仿宋" w:eastAsia="仿宋" w:cs="仿宋"/>
                <w:sz w:val="22"/>
                <w:szCs w:val="22"/>
                <w:highlight w:val="none"/>
                <w:u w:val="single"/>
                <w:lang w:val="en-US" w:eastAsia="zh-CN"/>
              </w:rPr>
              <w:t xml:space="preserve">3</w:t>
            </w:r>
            <w:r>
              <w:rPr>
                <w:rFonts w:hint="eastAsia" w:ascii="仿宋" w:hAnsi="仿宋" w:eastAsia="仿宋" w:cs="仿宋"/>
                <w:sz w:val="22"/>
                <w:szCs w:val="22"/>
                <w:highlight w:val="none"/>
                <w:u w:val="single"/>
              </w:rPr>
              <w:t xml:space="preserve">.1卖方提供的</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进场验货时，若发现设备的规格</w:t>
            </w:r>
            <w:r>
              <w:rPr>
                <w:rFonts w:hint="eastAsia" w:ascii="仿宋" w:hAnsi="仿宋" w:eastAsia="仿宋" w:cs="仿宋"/>
                <w:sz w:val="22"/>
                <w:szCs w:val="22"/>
                <w:highlight w:val="none"/>
                <w:u w:val="single"/>
                <w:lang w:val="en-US" w:eastAsia="zh-CN"/>
              </w:rPr>
              <w:t xml:space="preserve">及参数</w:t>
            </w:r>
            <w:r>
              <w:rPr>
                <w:rFonts w:hint="eastAsia" w:ascii="仿宋" w:hAnsi="仿宋" w:eastAsia="仿宋" w:cs="仿宋"/>
                <w:sz w:val="22"/>
                <w:szCs w:val="22"/>
                <w:highlight w:val="none"/>
                <w:u w:val="single"/>
              </w:rPr>
              <w:t xml:space="preserve">、数量与合同不符，卖方应在买方规定的期限内更换，增加的费用由卖方承担</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如未能在规定的期限内更换，向买方支付1000元/日的违约金</w:t>
            </w: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3</w:t>
            </w:r>
            <w:r>
              <w:rPr>
                <w:rFonts w:hint="eastAsia" w:ascii="仿宋" w:hAnsi="仿宋" w:eastAsia="仿宋" w:cs="仿宋"/>
                <w:sz w:val="22"/>
                <w:szCs w:val="22"/>
                <w:highlight w:val="none"/>
                <w:u w:val="single"/>
              </w:rPr>
              <w:t xml:space="preserve">.2卖方提供</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，经质检检验，其质量</w:t>
            </w:r>
            <w:r>
              <w:rPr>
                <w:rFonts w:hint="eastAsia" w:ascii="宋体" w:hAnsi="宋体" w:cs="宋体"/>
                <w:sz w:val="22"/>
                <w:szCs w:val="22"/>
                <w:highlight w:val="none"/>
                <w:u w:val="single"/>
                <w:lang w:eastAsia="zh-CN"/>
              </w:rPr>
              <w:t xml:space="preserve">、</w:t>
            </w:r>
            <w:r>
              <w:rPr>
                <w:rFonts w:hint="eastAsia" w:ascii="宋体" w:hAnsi="宋体" w:cs="宋体"/>
                <w:sz w:val="22"/>
                <w:szCs w:val="22"/>
                <w:highlight w:val="none"/>
                <w:u w:val="single"/>
                <w:lang w:val="en-US" w:eastAsia="zh-CN"/>
              </w:rPr>
              <w:t xml:space="preserve">规格及参数</w:t>
            </w:r>
            <w:r>
              <w:rPr>
                <w:rFonts w:hint="eastAsia" w:ascii="仿宋" w:hAnsi="仿宋" w:eastAsia="仿宋" w:cs="仿宋"/>
                <w:sz w:val="22"/>
                <w:szCs w:val="22"/>
                <w:highlight w:val="none"/>
                <w:u w:val="single"/>
              </w:rPr>
              <w:t xml:space="preserve">与性能达不到</w:t>
            </w:r>
            <w:r>
              <w:rPr>
                <w:rFonts w:hint="eastAsia" w:ascii="仿宋" w:hAnsi="仿宋" w:eastAsia="仿宋" w:cs="仿宋"/>
                <w:color w:val="000000"/>
                <w:sz w:val="24"/>
                <w:szCs w:val="24"/>
                <w:highlight w:val="none"/>
                <w:lang w:val="en-US" w:eastAsia="zh-CN" w:bidi="ar"/>
              </w:rPr>
              <w:t xml:space="preserve">招标、投标文件和卖方承诺</w:t>
            </w:r>
            <w:r>
              <w:rPr>
                <w:rFonts w:hint="eastAsia" w:ascii="仿宋" w:hAnsi="仿宋" w:eastAsia="仿宋" w:cs="仿宋"/>
                <w:sz w:val="22"/>
                <w:szCs w:val="22"/>
                <w:highlight w:val="none"/>
                <w:u w:val="single"/>
                <w:lang w:val="en-US" w:eastAsia="zh-CN"/>
              </w:rPr>
              <w:t xml:space="preserve">的</w:t>
            </w:r>
            <w:r>
              <w:rPr>
                <w:rFonts w:hint="eastAsia" w:ascii="仿宋" w:hAnsi="仿宋" w:eastAsia="仿宋" w:cs="仿宋"/>
                <w:sz w:val="22"/>
                <w:szCs w:val="22"/>
                <w:highlight w:val="none"/>
                <w:u w:val="single"/>
              </w:rPr>
              <w:t xml:space="preserve">技术标准，在不影响总体工程进度的情况下，限期整改或更换</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如未能在规定的期限内</w:t>
            </w:r>
            <w:r>
              <w:rPr>
                <w:rFonts w:hint="eastAsia" w:ascii="仿宋" w:hAnsi="仿宋" w:eastAsia="仿宋" w:cs="仿宋"/>
                <w:sz w:val="22"/>
                <w:szCs w:val="22"/>
                <w:highlight w:val="none"/>
                <w:u w:val="single"/>
              </w:rPr>
              <w:t xml:space="preserve">整改或更换</w:t>
            </w:r>
            <w:r>
              <w:rPr>
                <w:rFonts w:hint="eastAsia" w:ascii="仿宋" w:hAnsi="仿宋" w:eastAsia="仿宋" w:cs="仿宋"/>
                <w:sz w:val="22"/>
                <w:szCs w:val="22"/>
                <w:highlight w:val="none"/>
                <w:u w:val="single"/>
                <w:lang w:val="en-US" w:eastAsia="zh-CN"/>
              </w:rPr>
              <w:t xml:space="preserve">，向买方支付1000元/日的违约金</w:t>
            </w:r>
            <w:r>
              <w:rPr>
                <w:rFonts w:hint="eastAsia" w:ascii="仿宋" w:hAnsi="仿宋" w:eastAsia="仿宋" w:cs="仿宋"/>
                <w:sz w:val="22"/>
                <w:szCs w:val="22"/>
                <w:highlight w:val="none"/>
                <w:u w:val="single"/>
              </w:rPr>
              <w:t xml:space="preserve">；经整改或更换仍达不到</w:t>
            </w:r>
            <w:r>
              <w:rPr>
                <w:rFonts w:hint="eastAsia" w:ascii="仿宋" w:hAnsi="仿宋" w:eastAsia="仿宋" w:cs="仿宋"/>
                <w:color w:val="000000"/>
                <w:sz w:val="24"/>
                <w:szCs w:val="24"/>
                <w:highlight w:val="none"/>
                <w:lang w:val="en-US" w:eastAsia="zh-CN" w:bidi="ar"/>
              </w:rPr>
              <w:t xml:space="preserve">招标、投标文件和卖方承诺</w:t>
            </w:r>
            <w:r>
              <w:rPr>
                <w:rFonts w:hint="eastAsia" w:ascii="仿宋" w:hAnsi="仿宋" w:eastAsia="仿宋" w:cs="仿宋"/>
                <w:sz w:val="22"/>
                <w:szCs w:val="22"/>
                <w:highlight w:val="none"/>
                <w:u w:val="single"/>
                <w:lang w:val="en-US" w:eastAsia="zh-CN"/>
              </w:rPr>
              <w:t xml:space="preserve">的</w:t>
            </w:r>
            <w:r>
              <w:rPr>
                <w:rFonts w:hint="eastAsia" w:ascii="仿宋" w:hAnsi="仿宋" w:eastAsia="仿宋" w:cs="仿宋"/>
                <w:sz w:val="22"/>
                <w:szCs w:val="22"/>
                <w:highlight w:val="none"/>
                <w:u w:val="single"/>
              </w:rPr>
              <w:t xml:space="preserve">技术标准，则买方有权在下列情况下做出选择： ①根据实际影响使用性能的程度双方商定降低</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的价格，协商不成的，以买方成本核算的价格为准。 ②卖方向买方赔偿违约金</w:t>
            </w:r>
            <w:r>
              <w:rPr>
                <w:rFonts w:hint="eastAsia" w:ascii="仿宋" w:hAnsi="仿宋" w:eastAsia="仿宋" w:cs="仿宋"/>
                <w:sz w:val="22"/>
                <w:szCs w:val="22"/>
                <w:highlight w:val="none"/>
                <w:u w:val="single"/>
                <w:lang w:val="en-US" w:eastAsia="zh-CN"/>
              </w:rPr>
              <w:t xml:space="preserve">+实际损失金额</w:t>
            </w:r>
            <w:r>
              <w:rPr>
                <w:rFonts w:hint="eastAsia" w:ascii="仿宋" w:hAnsi="仿宋" w:eastAsia="仿宋" w:cs="仿宋"/>
                <w:sz w:val="22"/>
                <w:szCs w:val="22"/>
                <w:highlight w:val="none"/>
                <w:u w:val="single"/>
              </w:rPr>
              <w:t xml:space="preserve">（买方根据实际程度确定</w:t>
            </w:r>
            <w:r>
              <w:rPr>
                <w:rFonts w:hint="eastAsia" w:ascii="仿宋" w:hAnsi="仿宋" w:eastAsia="仿宋" w:cs="仿宋"/>
                <w:sz w:val="22"/>
                <w:szCs w:val="22"/>
                <w:highlight w:val="none"/>
                <w:u w:val="single"/>
                <w:lang w:val="en-US" w:eastAsia="zh-CN"/>
              </w:rPr>
              <w:t xml:space="preserve">损失</w:t>
            </w:r>
            <w:r>
              <w:rPr>
                <w:rFonts w:hint="eastAsia" w:ascii="仿宋" w:hAnsi="仿宋" w:eastAsia="仿宋" w:cs="仿宋"/>
                <w:sz w:val="22"/>
                <w:szCs w:val="22"/>
                <w:highlight w:val="none"/>
                <w:u w:val="single"/>
              </w:rPr>
              <w:t xml:space="preserve">金额，违约金金额</w:t>
            </w:r>
            <w:r>
              <w:rPr>
                <w:rFonts w:hint="eastAsia" w:ascii="仿宋" w:hAnsi="仿宋" w:eastAsia="仿宋" w:cs="仿宋"/>
                <w:sz w:val="22"/>
                <w:szCs w:val="22"/>
                <w:highlight w:val="none"/>
                <w:u w:val="single"/>
                <w:lang w:val="en-US" w:eastAsia="zh-CN"/>
              </w:rPr>
              <w:t xml:space="preserve">为</w:t>
            </w:r>
            <w:r>
              <w:rPr>
                <w:rFonts w:hint="eastAsia" w:ascii="仿宋" w:hAnsi="仿宋" w:eastAsia="仿宋" w:cs="仿宋"/>
                <w:sz w:val="22"/>
                <w:szCs w:val="22"/>
                <w:highlight w:val="none"/>
                <w:u w:val="single"/>
              </w:rPr>
              <w:t xml:space="preserve">不低于不达标</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总价的</w:t>
            </w:r>
            <w:r>
              <w:rPr>
                <w:rFonts w:hint="eastAsia" w:ascii="仿宋" w:hAnsi="仿宋" w:eastAsia="仿宋" w:cs="仿宋"/>
                <w:sz w:val="22"/>
                <w:szCs w:val="22"/>
                <w:highlight w:val="none"/>
                <w:u w:val="single"/>
                <w:lang w:val="en-US" w:eastAsia="zh-CN"/>
              </w:rPr>
              <w:t xml:space="preserve">3</w:t>
            </w:r>
            <w:r>
              <w:rPr>
                <w:rFonts w:hint="eastAsia" w:ascii="仿宋" w:hAnsi="仿宋" w:eastAsia="仿宋" w:cs="仿宋"/>
                <w:sz w:val="22"/>
                <w:szCs w:val="22"/>
                <w:highlight w:val="none"/>
                <w:u w:val="single"/>
              </w:rPr>
              <w:t xml:space="preserve">0％）。 ③在超过交付期限的情况下，卖方在买方规定的期限内重新更换</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；此时，由</w:t>
            </w:r>
            <w:r>
              <w:rPr>
                <w:rFonts w:hint="eastAsia" w:ascii="仿宋" w:hAnsi="仿宋" w:eastAsia="仿宋" w:cs="仿宋"/>
                <w:sz w:val="22"/>
                <w:szCs w:val="22"/>
                <w:highlight w:val="none"/>
                <w:u w:val="single"/>
                <w:lang w:val="en-US" w:eastAsia="zh-CN"/>
              </w:rPr>
              <w:t xml:space="preserve">卖方向买方支付2万元违约金</w:t>
            </w:r>
            <w:r>
              <w:rPr>
                <w:rFonts w:hint="eastAsia" w:ascii="仿宋" w:hAnsi="仿宋" w:eastAsia="仿宋" w:cs="仿宋"/>
                <w:sz w:val="22"/>
                <w:szCs w:val="22"/>
                <w:highlight w:val="none"/>
                <w:u w:val="single"/>
              </w:rPr>
              <w:t xml:space="preserve">，并根据买方由以上原因引起的损失程度，对卖方收取相应赔偿金。 </w:t>
            </w:r>
            <w:r>
              <w:rPr>
                <w:rFonts w:hint="eastAsia" w:ascii="仿宋" w:hAnsi="仿宋" w:eastAsia="仿宋" w:cs="仿宋"/>
                <w:sz w:val="22"/>
                <w:szCs w:val="22"/>
                <w:highlight w:val="none"/>
                <w:u w:val="single"/>
                <w:lang w:val="en-US" w:eastAsia="zh-CN"/>
              </w:rPr>
              <w:t xml:space="preserve">3</w:t>
            </w:r>
            <w:r>
              <w:rPr>
                <w:rFonts w:hint="eastAsia" w:ascii="仿宋" w:hAnsi="仿宋" w:eastAsia="仿宋" w:cs="仿宋"/>
                <w:sz w:val="22"/>
                <w:szCs w:val="22"/>
                <w:highlight w:val="none"/>
                <w:u w:val="single"/>
              </w:rPr>
              <w:t xml:space="preserve">.3一旦发现卖方提供的</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为贴牌</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仿制、过期</w:t>
            </w:r>
            <w:r>
              <w:rPr>
                <w:rFonts w:hint="eastAsia" w:ascii="仿宋" w:hAnsi="仿宋" w:eastAsia="仿宋" w:cs="仿宋"/>
                <w:sz w:val="22"/>
                <w:szCs w:val="22"/>
                <w:highlight w:val="none"/>
                <w:u w:val="single"/>
              </w:rPr>
              <w:t xml:space="preserve">产品，买方有权要求卖方更换，且每次对卖方按贴牌</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仿制、过期</w:t>
            </w:r>
            <w:r>
              <w:rPr>
                <w:rFonts w:hint="eastAsia" w:ascii="仿宋" w:hAnsi="仿宋" w:eastAsia="仿宋" w:cs="仿宋"/>
                <w:sz w:val="22"/>
                <w:szCs w:val="22"/>
                <w:highlight w:val="none"/>
                <w:u w:val="single"/>
              </w:rPr>
              <w:t xml:space="preserve">产品总价的10％进行赔偿；拒绝更换的或发生三次的，买方有权解除合同。 </w:t>
            </w:r>
            <w:r>
              <w:rPr>
                <w:rFonts w:hint="eastAsia" w:ascii="仿宋" w:hAnsi="仿宋" w:eastAsia="仿宋" w:cs="仿宋"/>
                <w:sz w:val="22"/>
                <w:szCs w:val="22"/>
                <w:highlight w:val="none"/>
                <w:u w:val="single"/>
                <w:lang w:val="en-US" w:eastAsia="zh-CN"/>
              </w:rPr>
              <w:t xml:space="preserve">3</w:t>
            </w:r>
            <w:r>
              <w:rPr>
                <w:rFonts w:hint="eastAsia" w:ascii="仿宋" w:hAnsi="仿宋" w:eastAsia="仿宋" w:cs="仿宋"/>
                <w:sz w:val="22"/>
                <w:szCs w:val="22"/>
                <w:highlight w:val="none"/>
                <w:u w:val="single"/>
              </w:rPr>
              <w:t xml:space="preserve">.4 质保期内卖方不能按合同的约定和卖方的承诺履行维保服务时，</w:t>
            </w:r>
            <w:r>
              <w:rPr>
                <w:rFonts w:hint="eastAsia" w:ascii="宋体" w:hAnsi="宋体" w:eastAsia="宋体" w:cs="宋体"/>
                <w:sz w:val="22"/>
                <w:szCs w:val="22"/>
                <w:highlight w:val="none"/>
                <w:u w:val="single"/>
              </w:rPr>
              <w:t xml:space="preserve">或</w:t>
            </w:r>
            <w:r>
              <w:rPr>
                <w:rFonts w:hint="eastAsia" w:ascii="宋体" w:hAnsi="宋体" w:cs="宋体"/>
                <w:sz w:val="22"/>
                <w:szCs w:val="22"/>
                <w:highlight w:val="none"/>
                <w:u w:val="single"/>
                <w:lang w:val="en-US" w:eastAsia="zh-CN"/>
              </w:rPr>
              <w:t xml:space="preserve">货物</w:t>
            </w:r>
            <w:r>
              <w:rPr>
                <w:rFonts w:hint="eastAsia" w:ascii="宋体" w:hAnsi="宋体" w:eastAsia="宋体" w:cs="宋体"/>
                <w:sz w:val="22"/>
                <w:szCs w:val="22"/>
                <w:highlight w:val="none"/>
                <w:u w:val="single"/>
              </w:rPr>
              <w:t xml:space="preserve">在</w:t>
            </w:r>
            <w:r>
              <w:rPr>
                <w:rFonts w:hint="eastAsia" w:ascii="宋体" w:hAnsi="宋体" w:cs="宋体"/>
                <w:sz w:val="22"/>
                <w:szCs w:val="22"/>
                <w:highlight w:val="none"/>
                <w:u w:val="single"/>
                <w:lang w:val="en-US" w:eastAsia="zh-CN"/>
              </w:rPr>
              <w:t xml:space="preserve">使用、</w:t>
            </w:r>
            <w:r>
              <w:rPr>
                <w:rFonts w:hint="eastAsia" w:ascii="仿宋" w:hAnsi="仿宋" w:eastAsia="仿宋" w:cs="仿宋"/>
                <w:sz w:val="22"/>
                <w:szCs w:val="22"/>
                <w:highlight w:val="none"/>
                <w:u w:val="single"/>
              </w:rPr>
              <w:t xml:space="preserve">运行中暴露出不可弥补的缺陷，将按实际损失扣减质保金，同时，买方享有通过法律程序继续索赔的权利。 </w:t>
            </w:r>
            <w:r>
              <w:rPr>
                <w:rFonts w:hint="eastAsia" w:ascii="仿宋" w:hAnsi="仿宋" w:eastAsia="仿宋" w:cs="仿宋"/>
                <w:sz w:val="22"/>
                <w:szCs w:val="22"/>
                <w:highlight w:val="none"/>
                <w:u w:val="single"/>
                <w:lang w:val="en-US" w:eastAsia="zh-CN"/>
              </w:rPr>
              <w:t xml:space="preserve">3</w:t>
            </w:r>
            <w:r>
              <w:rPr>
                <w:rFonts w:hint="eastAsia" w:ascii="仿宋" w:hAnsi="仿宋" w:eastAsia="仿宋" w:cs="仿宋"/>
                <w:sz w:val="22"/>
                <w:szCs w:val="22"/>
                <w:highlight w:val="none"/>
                <w:u w:val="single"/>
              </w:rPr>
              <w:t xml:space="preserve">.5合同履行期间（包含质保期），如卖方因经营不善公司破产，买方将按照法律、法规进行索赔。如卖方股权转让，其权利和义务由转让后的法人享有和承担。 </w:t>
            </w:r>
            <w:r>
              <w:rPr>
                <w:rFonts w:hint="eastAsia" w:ascii="仿宋" w:hAnsi="仿宋" w:eastAsia="仿宋" w:cs="仿宋"/>
                <w:sz w:val="22"/>
                <w:szCs w:val="22"/>
                <w:highlight w:val="none"/>
                <w:u w:val="single"/>
                <w:lang w:val="en-US" w:eastAsia="zh-CN"/>
              </w:rPr>
              <w:t xml:space="preserve">3</w:t>
            </w:r>
            <w:r>
              <w:rPr>
                <w:rFonts w:hint="eastAsia" w:ascii="仿宋" w:hAnsi="仿宋" w:eastAsia="仿宋" w:cs="仿宋"/>
                <w:sz w:val="22"/>
                <w:szCs w:val="22"/>
                <w:highlight w:val="none"/>
                <w:u w:val="single"/>
              </w:rPr>
              <w:t xml:space="preserve">.6买方可在应付款项中直接扣除卖方应付的违约金；卖方因违约导致买方解除合同的，应向买方支付合同总价30%的违约金，违约金不足以弥补买方损失的，卖方应继续赔偿。 </w:t>
            </w:r>
            <w:r>
              <w:rPr>
                <w:rFonts w:hint="eastAsia" w:ascii="仿宋" w:hAnsi="仿宋" w:eastAsia="仿宋" w:cs="仿宋"/>
                <w:sz w:val="22"/>
                <w:szCs w:val="22"/>
                <w:highlight w:val="none"/>
                <w:u w:val="single"/>
                <w:lang w:val="en-US" w:eastAsia="zh-CN"/>
              </w:rPr>
              <w:t xml:space="preserve">3</w:t>
            </w:r>
            <w:r>
              <w:rPr>
                <w:rFonts w:hint="eastAsia" w:ascii="仿宋" w:hAnsi="仿宋" w:eastAsia="仿宋" w:cs="仿宋"/>
                <w:sz w:val="22"/>
                <w:szCs w:val="22"/>
                <w:highlight w:val="none"/>
                <w:u w:val="single"/>
              </w:rPr>
              <w:t xml:space="preserve">.7合同中所记载的住所地系法律有效的送达地址，如变更需提前3日书面通知买方，</w:t>
            </w:r>
            <w:r>
              <w:rPr>
                <w:rFonts w:hint="eastAsia" w:ascii="仿宋" w:hAnsi="仿宋" w:eastAsia="仿宋" w:cs="仿宋"/>
                <w:sz w:val="22"/>
                <w:szCs w:val="22"/>
                <w:highlight w:val="none"/>
                <w:u w:val="single"/>
                <w:lang w:val="en-US" w:eastAsia="zh-CN"/>
              </w:rPr>
              <w:t xml:space="preserve">因地址变更</w:t>
            </w:r>
            <w:r>
              <w:rPr>
                <w:rFonts w:hint="eastAsia" w:ascii="仿宋" w:hAnsi="仿宋" w:eastAsia="仿宋" w:cs="仿宋"/>
                <w:sz w:val="22"/>
                <w:szCs w:val="22"/>
                <w:highlight w:val="none"/>
                <w:u w:val="single"/>
              </w:rPr>
              <w:t xml:space="preserve">未</w:t>
            </w:r>
            <w:r>
              <w:rPr>
                <w:rFonts w:hint="eastAsia" w:ascii="仿宋" w:hAnsi="仿宋" w:eastAsia="仿宋" w:cs="仿宋"/>
                <w:sz w:val="22"/>
                <w:szCs w:val="22"/>
                <w:highlight w:val="none"/>
                <w:u w:val="single"/>
                <w:lang w:val="en-US" w:eastAsia="zh-CN"/>
              </w:rPr>
              <w:t xml:space="preserve">按时</w:t>
            </w:r>
            <w:r>
              <w:rPr>
                <w:rFonts w:hint="eastAsia" w:ascii="仿宋" w:hAnsi="仿宋" w:eastAsia="仿宋" w:cs="仿宋"/>
                <w:sz w:val="22"/>
                <w:szCs w:val="22"/>
                <w:highlight w:val="none"/>
                <w:u w:val="single"/>
              </w:rPr>
              <w:t xml:space="preserve">通知</w:t>
            </w:r>
            <w:r>
              <w:rPr>
                <w:rFonts w:hint="eastAsia" w:ascii="仿宋" w:hAnsi="仿宋" w:eastAsia="仿宋" w:cs="仿宋"/>
                <w:sz w:val="22"/>
                <w:szCs w:val="22"/>
                <w:highlight w:val="none"/>
                <w:u w:val="single"/>
                <w:lang w:val="en-US" w:eastAsia="zh-CN"/>
              </w:rPr>
              <w:t xml:space="preserve">而导致未能送达到的损失由卖方承担</w:t>
            </w:r>
            <w:r>
              <w:rPr>
                <w:rFonts w:hint="eastAsia" w:ascii="仿宋" w:hAnsi="仿宋" w:eastAsia="仿宋" w:cs="仿宋"/>
                <w:sz w:val="22"/>
                <w:szCs w:val="22"/>
                <w:highlight w:val="none"/>
                <w:u w:val="single"/>
              </w:rPr>
              <w:t xml:space="preserve">。</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14.3</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买方迟延付款违约金的计算方法如下：</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买方</w:t>
            </w:r>
            <w:r>
              <w:rPr>
                <w:rFonts w:hint="eastAsia" w:ascii="仿宋" w:hAnsi="仿宋" w:eastAsia="仿宋" w:cs="仿宋"/>
                <w:sz w:val="22"/>
                <w:szCs w:val="22"/>
                <w:highlight w:val="none"/>
                <w:u w:val="single"/>
              </w:rPr>
              <w:t xml:space="preserve">逾期支付超过</w:t>
            </w:r>
            <w:r>
              <w:rPr>
                <w:rFonts w:hint="eastAsia" w:ascii="仿宋" w:hAnsi="仿宋" w:eastAsia="仿宋" w:cs="仿宋"/>
                <w:sz w:val="22"/>
                <w:szCs w:val="22"/>
                <w:highlight w:val="none"/>
                <w:u w:val="single"/>
                <w:lang w:val="en-US" w:eastAsia="zh-CN"/>
              </w:rPr>
              <w:t xml:space="preserve">9</w:t>
            </w:r>
            <w:r>
              <w:rPr>
                <w:rFonts w:hint="eastAsia" w:ascii="仿宋" w:hAnsi="仿宋" w:eastAsia="仿宋" w:cs="仿宋"/>
                <w:sz w:val="22"/>
                <w:szCs w:val="22"/>
                <w:highlight w:val="none"/>
                <w:u w:val="single"/>
              </w:rPr>
              <w:t xml:space="preserve">0天，经</w:t>
            </w:r>
            <w:r>
              <w:rPr>
                <w:rFonts w:hint="eastAsia" w:ascii="仿宋" w:hAnsi="仿宋" w:eastAsia="仿宋" w:cs="仿宋"/>
                <w:sz w:val="22"/>
                <w:szCs w:val="22"/>
                <w:highlight w:val="none"/>
                <w:u w:val="single"/>
                <w:lang w:val="en-US" w:eastAsia="zh-CN"/>
              </w:rPr>
              <w:t xml:space="preserve">卖方</w:t>
            </w:r>
            <w:r>
              <w:rPr>
                <w:rFonts w:hint="eastAsia" w:ascii="仿宋" w:hAnsi="仿宋" w:eastAsia="仿宋" w:cs="仿宋"/>
                <w:sz w:val="22"/>
                <w:szCs w:val="22"/>
                <w:highlight w:val="none"/>
                <w:u w:val="single"/>
              </w:rPr>
              <w:t xml:space="preserve">书面催告后仍未支付的，以应付未付款为基数，自第</w:t>
            </w:r>
            <w:r>
              <w:rPr>
                <w:rFonts w:hint="eastAsia" w:ascii="仿宋" w:hAnsi="仿宋" w:eastAsia="仿宋" w:cs="仿宋"/>
                <w:sz w:val="22"/>
                <w:szCs w:val="22"/>
                <w:highlight w:val="none"/>
                <w:u w:val="single"/>
                <w:lang w:val="en-US" w:eastAsia="zh-CN"/>
              </w:rPr>
              <w:t xml:space="preserve">9</w:t>
            </w:r>
            <w:r>
              <w:rPr>
                <w:rFonts w:hint="eastAsia" w:ascii="仿宋" w:hAnsi="仿宋" w:eastAsia="仿宋" w:cs="仿宋"/>
                <w:sz w:val="22"/>
                <w:szCs w:val="22"/>
                <w:highlight w:val="none"/>
                <w:u w:val="single"/>
              </w:rPr>
              <w:t xml:space="preserve">1天起，按全国银行间同业拆借中心发布的一年期贷款市场报价利率计算，违约金最高不超过应付未付款的5%。</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15</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关于合同解除的约定：</w:t>
            </w:r>
            <w:r/>
          </w:p>
          <w:p>
            <w:pPr>
              <w:pStyle w:val="838"/>
              <w:numPr>
                <w:ilvl w:val="-1"/>
                <w:numId w:val="0"/>
              </w:numPr>
              <w:ind w:left="110"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lang w:val="en-US" w:eastAsia="zh-CN"/>
              </w:rPr>
              <w:t xml:space="preserve">1.</w:t>
            </w:r>
            <w:r>
              <w:rPr>
                <w:rFonts w:hint="eastAsia" w:ascii="仿宋" w:hAnsi="仿宋" w:eastAsia="仿宋" w:cs="仿宋"/>
                <w:sz w:val="22"/>
                <w:szCs w:val="22"/>
                <w:highlight w:val="none"/>
                <w:u w:val="single"/>
              </w:rPr>
              <w:t xml:space="preserve">买方无故单方面中途终止合同，卖方不退还买方已支付的</w:t>
            </w:r>
            <w:r>
              <w:rPr>
                <w:rFonts w:hint="eastAsia" w:ascii="仿宋" w:hAnsi="仿宋" w:eastAsia="仿宋" w:cs="仿宋"/>
                <w:sz w:val="22"/>
                <w:szCs w:val="22"/>
                <w:highlight w:val="none"/>
                <w:u w:val="single"/>
                <w:lang w:val="en-US" w:eastAsia="zh-CN"/>
              </w:rPr>
              <w:t xml:space="preserve">费用，买方也不承担任何违约责任</w:t>
            </w:r>
            <w:r>
              <w:rPr>
                <w:rFonts w:hint="eastAsia" w:ascii="仿宋" w:hAnsi="仿宋" w:eastAsia="仿宋" w:cs="仿宋"/>
                <w:sz w:val="22"/>
                <w:szCs w:val="22"/>
                <w:highlight w:val="none"/>
                <w:u w:val="single"/>
              </w:rPr>
              <w:t xml:space="preserve">。</w:t>
            </w:r>
            <w:r/>
          </w:p>
          <w:p>
            <w:pPr>
              <w:pStyle w:val="838"/>
              <w:numPr>
                <w:ilvl w:val="-1"/>
                <w:numId w:val="0"/>
              </w:numPr>
              <w:ind w:left="110" w:firstLine="0"/>
              <w:spacing w:line="360" w:lineRule="auto"/>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u w:val="single"/>
                <w:lang w:val="en-US" w:eastAsia="zh-CN"/>
              </w:rPr>
              <w:t xml:space="preserve">2.当卖方违约，买方解除合同的情况下，卖方应按下列规定承担违约责任： 1）</w:t>
            </w:r>
            <w:r>
              <w:rPr>
                <w:rFonts w:hint="eastAsia" w:ascii="仿宋" w:hAnsi="仿宋" w:eastAsia="仿宋" w:cs="仿宋"/>
                <w:sz w:val="22"/>
                <w:szCs w:val="22"/>
                <w:highlight w:val="none"/>
                <w:u w:val="single"/>
                <w:lang w:val="en-US"/>
              </w:rPr>
              <w:t xml:space="preserve">除不可抗力外，卖方单方面解除合同或不能履行合同</w:t>
            </w:r>
            <w:r>
              <w:rPr>
                <w:rFonts w:hint="eastAsia" w:ascii="仿宋" w:hAnsi="仿宋" w:eastAsia="仿宋" w:cs="仿宋"/>
                <w:sz w:val="22"/>
                <w:szCs w:val="22"/>
                <w:highlight w:val="none"/>
                <w:u w:val="single"/>
                <w:lang w:val="en-US" w:eastAsia="zh-CN"/>
              </w:rPr>
              <w:t xml:space="preserve">，卖方应向买方支付合同总价款的10％作为违约金；且买方有权解除合同，同时卖方应赔偿买方工期延误等全部损失。    2）卖方未严格按照投标文件执行供货和安装、调试的（包括但不限于备料、加工、备货、供货、安装、人员、管理等），每发现一次，卖方应及时整改，同时买方有权扣款2000元作为违约金；如超过三次的，买方有权单方面终止本合同，另行确定卖方，且买方有权</w:t>
            </w:r>
            <w:r>
              <w:rPr>
                <w:rFonts w:hint="eastAsia" w:ascii="仿宋" w:hAnsi="仿宋" w:eastAsia="仿宋" w:cs="仿宋"/>
                <w:sz w:val="22"/>
                <w:szCs w:val="22"/>
                <w:highlight w:val="none"/>
                <w:u w:val="single"/>
                <w:lang w:val="en-US" w:eastAsia="zh-CN"/>
              </w:rPr>
              <w:t xml:space="preserve">解除合同。 3）卖方所交付货物的品种、型号、规格、参数、材质等不符合本合同约定的，买方有权拒收并要求卖方立即予以更换符合要求的货物；同时，每发现一次不符的情况（买方认可的除外），卖方应向买方支付10000元作为违约金，同时卖方应立即予以更换符合要求的货物，如卖方不能在约定时间内更换符合要求的货物的，除支付相应的违约金外，买方有权解除合同。 4）在本合同约定质量保证期内，卖方提供的货物因质量问题经两次维修或更换，仍不能满足买方的正常使用需要，买方有权退货，卖方应退还货物的全部价款，并赔偿买方因此遭受的实际损失</w:t>
            </w:r>
            <w:r>
              <w:rPr>
                <w:rFonts w:hint="eastAsia" w:ascii="仿宋" w:hAnsi="仿宋" w:eastAsia="仿宋" w:cs="仿宋"/>
                <w:sz w:val="22"/>
                <w:szCs w:val="22"/>
                <w:highlight w:val="none"/>
                <w:u w:val="single"/>
                <w:lang w:val="en-US" w:eastAsia="zh-CN"/>
              </w:rPr>
              <w:t xml:space="preserve">。 5）卖方未按照本合同规定或投标文件承诺提供售后服务的，卖方应向买方支付合同总价款1%的违约金。6）卖方保证本合同货物的权利无瑕疵，包括货物所有权及知识产权、专利权等权利无瑕疵。如任何第三方经法院（或仲裁机构）裁决有权对上述货物主张权利或国家机关依法对货物进行没收查处的，卖方除应向买方返还已收款项外，还应另按合同总价的10%向买方支付违约金并赔偿因此给买方造成的一切损失。7）因卖方运输安装等原因导致人员伤亡等安全事故，卖方除承担买方的所有经济损失外，还应承担因此发生的全部安全事故责任。 8）卖方不得将本合</w:t>
            </w:r>
            <w:r>
              <w:rPr>
                <w:rFonts w:hint="eastAsia" w:ascii="仿宋" w:hAnsi="仿宋" w:eastAsia="仿宋" w:cs="仿宋"/>
                <w:sz w:val="22"/>
                <w:szCs w:val="22"/>
                <w:highlight w:val="none"/>
                <w:u w:val="single"/>
                <w:lang w:val="en-US" w:eastAsia="zh-CN"/>
              </w:rPr>
              <w:t xml:space="preserve">同项下义务转包或擅自分包给第三方。否则买方有权拒付货款或退货，并由卖方支付合同总价10%的违约金。9）卖方违反本合同规定擅自发货或者提前到货的，买方有权拒收货物，卖方对此承担一切责任。 10）因为货物的品种、型号、规格、数量、质量、包装、外观等问题致使未通过交货验收的，视为没有交货，因此造成逾期交货的，按照本合同关于逾期交货的有关规定执行。11）买方有权在应付款项中直接扣除卖方应付的违约金，卖方因上述情况违约导致买方解除合同的，应向买方支付合同总价30%的违约金，违约金不足以弥补买方损失的，卖方应继续赔偿。</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16.1</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属于不可抗力的其他情形：</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按通用合同条款执行</w:t>
            </w:r>
            <w:r/>
          </w:p>
        </w:tc>
      </w:tr>
      <w:tr>
        <w:trPr>
          <w:trHeight w:val="452"/>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16.3</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关于发生不可抗力事件后，解除合同的约定：</w:t>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按通用合同条款执行</w:t>
            </w:r>
            <w:r/>
          </w:p>
        </w:tc>
      </w:tr>
      <w:tr>
        <w:trPr>
          <w:trHeight w:val="450"/>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17.1</w:t>
            </w:r>
            <w:r/>
          </w:p>
        </w:tc>
        <w:tc>
          <w:tcPr>
            <w:tcW w:w="8676" w:type="dxa"/>
            <w:vAlign w:val="center"/>
            <w:textDirection w:val="lrTb"/>
            <w:noWrap w:val="false"/>
          </w:tcPr>
          <w:p>
            <w:pPr>
              <w:pStyle w:val="808"/>
              <w:ind w:left="0" w:firstLine="0"/>
              <w:spacing w:after="0" w:line="360"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lang w:eastAsia="zh-CN"/>
              </w:rPr>
              <w:t xml:space="preserve">因执行本合同所发生的或者与本合同有关的一切争议将由合同双方通过友好协商解决。如果不能协商一致，可采取下列第</w:t>
            </w:r>
            <w:r>
              <w:rPr>
                <w:rFonts w:hint="eastAsia" w:ascii="仿宋" w:hAnsi="仿宋" w:eastAsia="仿宋" w:cs="仿宋"/>
                <w:sz w:val="22"/>
                <w:szCs w:val="22"/>
                <w:highlight w:val="none"/>
                <w:u w:val="single"/>
                <w:lang w:eastAsia="zh-CN"/>
              </w:rPr>
              <w:t xml:space="preserve"> （2）</w:t>
            </w:r>
            <w:r>
              <w:rPr>
                <w:rFonts w:hint="eastAsia" w:ascii="仿宋" w:hAnsi="仿宋" w:eastAsia="仿宋" w:cs="仿宋"/>
                <w:sz w:val="22"/>
                <w:szCs w:val="22"/>
                <w:highlight w:val="none"/>
                <w:lang w:eastAsia="zh-CN"/>
              </w:rPr>
              <w:t xml:space="preserve">种方式解决：</w:t>
            </w:r>
            <w:r/>
          </w:p>
          <w:p>
            <w:pPr>
              <w:pStyle w:val="808"/>
              <w:ind w:left="0" w:firstLine="0"/>
              <w:spacing w:after="0" w:line="360" w:lineRule="auto"/>
              <w:rPr>
                <w:rFonts w:hint="eastAsia" w:ascii="仿宋" w:hAnsi="仿宋" w:eastAsia="仿宋" w:cs="仿宋"/>
                <w:sz w:val="22"/>
                <w:szCs w:val="22"/>
                <w:highlight w:val="none"/>
                <w:lang w:eastAsia="zh-CN"/>
              </w:rPr>
            </w:pPr>
            <w:r>
              <w:rPr>
                <w:rFonts w:hint="eastAsia" w:ascii="仿宋" w:hAnsi="仿宋" w:eastAsia="仿宋" w:cs="仿宋"/>
                <w:sz w:val="22"/>
                <w:szCs w:val="22"/>
                <w:highlight w:val="none"/>
                <w:lang w:eastAsia="zh-CN"/>
              </w:rPr>
              <w:t xml:space="preserve">（1）⊙向</w:t>
            </w:r>
            <w:r>
              <w:rPr>
                <w:rFonts w:hint="eastAsia" w:ascii="仿宋" w:hAnsi="仿宋" w:eastAsia="仿宋" w:cs="仿宋"/>
                <w:sz w:val="22"/>
                <w:szCs w:val="22"/>
                <w:highlight w:val="none"/>
                <w:u w:val="single"/>
                <w:lang w:eastAsia="zh-CN"/>
              </w:rPr>
              <w:t xml:space="preserve"> /</w:t>
            </w:r>
            <w:r>
              <w:rPr>
                <w:rFonts w:hint="eastAsia" w:ascii="仿宋" w:hAnsi="仿宋" w:eastAsia="仿宋" w:cs="仿宋"/>
                <w:sz w:val="22"/>
                <w:szCs w:val="22"/>
                <w:highlight w:val="none"/>
                <w:lang w:eastAsia="zh-CN"/>
              </w:rPr>
              <w:t xml:space="preserve">仲裁委员会申请仲裁；</w:t>
            </w:r>
            <w:r/>
          </w:p>
          <w:p>
            <w:pPr>
              <w:pStyle w:val="808"/>
              <w:ind w:left="0" w:firstLine="0"/>
              <w:spacing w:after="0"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lang w:eastAsia="zh-CN"/>
              </w:rPr>
              <w:t xml:space="preserve">（2）⊙向</w:t>
            </w:r>
            <w:r>
              <w:rPr>
                <w:rFonts w:hint="eastAsia" w:ascii="仿宋" w:hAnsi="仿宋" w:eastAsia="仿宋" w:cs="仿宋"/>
                <w:sz w:val="22"/>
                <w:szCs w:val="22"/>
                <w:highlight w:val="none"/>
                <w:u w:val="single"/>
                <w:lang w:eastAsia="zh-CN"/>
              </w:rPr>
              <w:t xml:space="preserve"> 工程所在地</w:t>
            </w:r>
            <w:r>
              <w:rPr>
                <w:rFonts w:hint="eastAsia" w:ascii="仿宋" w:hAnsi="仿宋" w:eastAsia="仿宋" w:cs="仿宋"/>
                <w:sz w:val="22"/>
                <w:szCs w:val="22"/>
                <w:highlight w:val="none"/>
                <w:lang w:eastAsia="zh-CN"/>
              </w:rPr>
              <w:t xml:space="preserve">人民法院提起诉讼。</w:t>
            </w:r>
            <w:r/>
          </w:p>
        </w:tc>
      </w:tr>
      <w:tr>
        <w:trPr>
          <w:trHeight w:val="450"/>
        </w:trPr>
        <w:tc>
          <w:tcPr>
            <w:tcW w:w="1355" w:type="dxa"/>
            <w:vAlign w:val="center"/>
            <w:textDirection w:val="lrTb"/>
            <w:noWrap w:val="false"/>
          </w:tcPr>
          <w:p>
            <w:pPr>
              <w:pStyle w:val="838"/>
              <w:ind w:firstLine="0"/>
              <w:jc w:val="center"/>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18</w:t>
            </w:r>
            <w:r/>
          </w:p>
        </w:tc>
        <w:tc>
          <w:tcPr>
            <w:tcW w:w="8676" w:type="dxa"/>
            <w:vAlign w:val="center"/>
            <w:textDirection w:val="lrTb"/>
            <w:noWrap w:val="false"/>
          </w:tcPr>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补充条款：</w:t>
            </w:r>
            <w:r/>
          </w:p>
          <w:p>
            <w:pPr>
              <w:pStyle w:val="808"/>
              <w:numPr>
                <w:ilvl w:val="0"/>
                <w:numId w:val="3"/>
              </w:numPr>
              <w:ind w:left="0"/>
              <w:keepLines w:val="0"/>
              <w:keepNext w:val="0"/>
              <w:pageBreakBefore w:val="0"/>
              <w:spacing w:after="0" w:line="360" w:lineRule="auto"/>
              <w:widowControl w:val="off"/>
              <w:rPr>
                <w:rFonts w:hint="eastAsia" w:ascii="仿宋" w:hAnsi="仿宋" w:eastAsia="仿宋" w:cs="仿宋"/>
                <w:b/>
                <w:bCs/>
                <w:sz w:val="22"/>
                <w:szCs w:val="22"/>
                <w:highlight w:val="none"/>
                <w:u w:val="single"/>
              </w:rPr>
            </w:pPr>
            <w:r>
              <w:rPr>
                <w:rFonts w:hint="eastAsia" w:ascii="仿宋" w:hAnsi="仿宋" w:eastAsia="仿宋" w:cs="仿宋"/>
                <w:b/>
                <w:bCs/>
                <w:sz w:val="22"/>
                <w:szCs w:val="22"/>
                <w:highlight w:val="none"/>
                <w:u w:val="single"/>
              </w:rPr>
              <w:t xml:space="preserve">需提供的技术资料：</w:t>
            </w:r>
            <w:r/>
          </w:p>
          <w:p>
            <w:pPr>
              <w:pStyle w:val="808"/>
              <w:numPr>
                <w:ilvl w:val="-1"/>
                <w:numId w:val="0"/>
              </w:numPr>
              <w:ind w:left="0"/>
              <w:keepLines w:val="0"/>
              <w:keepNext w:val="0"/>
              <w:pageBreakBefore w:val="0"/>
              <w:spacing w:after="0" w:line="360" w:lineRule="auto"/>
              <w:widowControl w:val="off"/>
              <w:rPr>
                <w:rFonts w:hint="eastAsia" w:ascii="仿宋" w:hAnsi="仿宋" w:eastAsia="仿宋" w:cs="仿宋"/>
                <w:color w:val="000000"/>
                <w:sz w:val="22"/>
                <w:szCs w:val="22"/>
                <w:highlight w:val="none"/>
                <w:lang w:val="en-US" w:eastAsia="zh-CN" w:bidi="ar-SA"/>
              </w:rPr>
            </w:pPr>
            <w:r>
              <w:rPr>
                <w:rFonts w:hint="eastAsia" w:ascii="仿宋" w:hAnsi="仿宋" w:eastAsia="仿宋" w:cs="仿宋"/>
                <w:sz w:val="22"/>
                <w:szCs w:val="22"/>
                <w:highlight w:val="none"/>
                <w:u w:val="single"/>
              </w:rPr>
              <w:t xml:space="preserve">1、卖方与买方签订合同后10日内，向买方提供安装</w:t>
            </w:r>
            <w:r>
              <w:rPr>
                <w:rFonts w:hint="eastAsia" w:ascii="仿宋" w:hAnsi="仿宋" w:eastAsia="仿宋" w:cs="仿宋"/>
                <w:sz w:val="22"/>
                <w:szCs w:val="22"/>
                <w:highlight w:val="none"/>
                <w:u w:val="single"/>
                <w:lang w:val="en-US" w:eastAsia="zh-CN"/>
              </w:rPr>
              <w:t xml:space="preserve">所需</w:t>
            </w:r>
            <w:r>
              <w:rPr>
                <w:rFonts w:hint="eastAsia" w:ascii="仿宋" w:hAnsi="仿宋" w:eastAsia="仿宋" w:cs="仿宋"/>
                <w:sz w:val="22"/>
                <w:szCs w:val="22"/>
                <w:highlight w:val="none"/>
                <w:u w:val="single"/>
              </w:rPr>
              <w:t xml:space="preserve">的有关图纸、资料等技术资料。 2、卖方在</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到货前，向买方提供</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操作规程和使用说明书、</w:t>
            </w:r>
            <w:r>
              <w:rPr>
                <w:rFonts w:hint="eastAsia" w:ascii="仿宋" w:hAnsi="仿宋" w:eastAsia="仿宋" w:cs="仿宋"/>
                <w:sz w:val="22"/>
                <w:szCs w:val="22"/>
                <w:highlight w:val="none"/>
                <w:u w:val="single"/>
                <w:lang w:val="en-US" w:eastAsia="zh-CN"/>
              </w:rPr>
              <w:t xml:space="preserve">设备</w:t>
            </w:r>
            <w:r>
              <w:rPr>
                <w:rFonts w:hint="eastAsia" w:ascii="仿宋" w:hAnsi="仿宋" w:eastAsia="仿宋" w:cs="仿宋"/>
                <w:sz w:val="22"/>
                <w:szCs w:val="22"/>
                <w:highlight w:val="none"/>
                <w:u w:val="single"/>
              </w:rPr>
              <w:t xml:space="preserve">维护手册和保养修理所需的各种机械和电气资料。</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如有</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rPr>
              <w:t xml:space="preserve"> 3、</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验收和交付时卖方向买方提供的资料包括但不限于： （1）产品的制造标准（主材、辅材分别提供） （2）符合合同规定的装箱清单 （3）产品合格证明及质保书（主材、辅材分别提供） （4）</w:t>
            </w:r>
            <w:r>
              <w:rPr>
                <w:rFonts w:hint="default" w:ascii="仿宋" w:hAnsi="仿宋" w:eastAsia="仿宋" w:cs="仿宋"/>
                <w:sz w:val="22"/>
                <w:szCs w:val="22"/>
                <w:highlight w:val="none"/>
                <w:u w:val="single"/>
                <w:lang w:val="en-US"/>
              </w:rPr>
              <w:t xml:space="preserve">设备</w:t>
            </w:r>
            <w:r>
              <w:rPr>
                <w:rFonts w:hint="eastAsia" w:ascii="仿宋" w:hAnsi="仿宋" w:eastAsia="仿宋" w:cs="仿宋"/>
                <w:sz w:val="22"/>
                <w:szCs w:val="22"/>
                <w:highlight w:val="none"/>
                <w:u w:val="single"/>
              </w:rPr>
              <w:t xml:space="preserve">调试验收报告 （5）技术性能测试报告</w:t>
            </w:r>
            <w:r>
              <w:rPr>
                <w:rFonts w:hint="eastAsia" w:ascii="仿宋" w:hAnsi="仿宋" w:eastAsia="仿宋" w:cs="仿宋"/>
                <w:sz w:val="22"/>
                <w:szCs w:val="22"/>
                <w:highlight w:val="none"/>
                <w:u w:val="single"/>
                <w:lang w:val="en-US" w:eastAsia="zh-CN"/>
              </w:rPr>
              <w:t xml:space="preserve">或材料检测报告</w:t>
            </w:r>
            <w:r>
              <w:rPr>
                <w:rFonts w:hint="eastAsia" w:ascii="仿宋" w:hAnsi="仿宋" w:eastAsia="仿宋" w:cs="仿宋"/>
                <w:sz w:val="22"/>
                <w:szCs w:val="22"/>
                <w:highlight w:val="none"/>
                <w:u w:val="single"/>
              </w:rPr>
              <w:t xml:space="preserve"> （6）</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使用说明书 （7）设备维护与保养手册 （8）易损件清单 （9）设备安装布线详图  （1</w:t>
            </w:r>
            <w:r>
              <w:rPr>
                <w:rFonts w:hint="eastAsia" w:ascii="仿宋" w:hAnsi="仿宋" w:eastAsia="仿宋" w:cs="仿宋"/>
                <w:sz w:val="22"/>
                <w:szCs w:val="22"/>
                <w:highlight w:val="none"/>
                <w:u w:val="single"/>
                <w:lang w:val="en-US" w:eastAsia="zh-CN"/>
              </w:rPr>
              <w:t xml:space="preserve">0</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u w:val="single"/>
                <w:lang w:val="en-US" w:eastAsia="zh-CN"/>
              </w:rPr>
              <w:t xml:space="preserve">质</w:t>
            </w:r>
            <w:r>
              <w:rPr>
                <w:rFonts w:hint="eastAsia" w:ascii="仿宋" w:hAnsi="仿宋" w:eastAsia="仿宋" w:cs="仿宋"/>
                <w:sz w:val="22"/>
                <w:szCs w:val="22"/>
                <w:highlight w:val="none"/>
                <w:u w:val="single"/>
              </w:rPr>
              <w:t xml:space="preserve">保期内、设备维护与保养计划 （1</w:t>
            </w:r>
            <w:r>
              <w:rPr>
                <w:rFonts w:hint="eastAsia" w:ascii="仿宋" w:hAnsi="仿宋" w:eastAsia="仿宋" w:cs="仿宋"/>
                <w:sz w:val="22"/>
                <w:szCs w:val="22"/>
                <w:highlight w:val="none"/>
                <w:u w:val="single"/>
                <w:lang w:val="en-US" w:eastAsia="zh-CN"/>
              </w:rPr>
              <w:t xml:space="preserve">1</w:t>
            </w:r>
            <w:r>
              <w:rPr>
                <w:rFonts w:hint="eastAsia" w:ascii="仿宋" w:hAnsi="仿宋" w:eastAsia="仿宋" w:cs="仿宋"/>
                <w:sz w:val="22"/>
                <w:szCs w:val="22"/>
                <w:highlight w:val="none"/>
                <w:u w:val="single"/>
              </w:rPr>
              <w:t xml:space="preserve">）进口产品，需提供如下原件：进口设备报关及商检证明、制造国的出口许可证（如果有的话）、制造国权威机构出具的原产地证明书，报关证明、完税证明和商检证明</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如有</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rPr>
              <w:t xml:space="preserve"> （1</w:t>
            </w:r>
            <w:r>
              <w:rPr>
                <w:rFonts w:hint="eastAsia" w:ascii="仿宋" w:hAnsi="仿宋" w:eastAsia="仿宋" w:cs="仿宋"/>
                <w:sz w:val="22"/>
                <w:szCs w:val="22"/>
                <w:highlight w:val="none"/>
                <w:u w:val="single"/>
                <w:lang w:val="en-US" w:eastAsia="zh-CN"/>
              </w:rPr>
              <w:t xml:space="preserve">2</w:t>
            </w:r>
            <w:r>
              <w:rPr>
                <w:rFonts w:hint="eastAsia" w:ascii="仿宋" w:hAnsi="仿宋" w:eastAsia="仿宋" w:cs="仿宋"/>
                <w:sz w:val="22"/>
                <w:szCs w:val="22"/>
                <w:highlight w:val="none"/>
                <w:u w:val="single"/>
              </w:rPr>
              <w:t xml:space="preserve">）设备原产地证明 （1</w:t>
            </w:r>
            <w:r>
              <w:rPr>
                <w:rFonts w:hint="eastAsia" w:ascii="仿宋" w:hAnsi="仿宋" w:eastAsia="仿宋" w:cs="仿宋"/>
                <w:sz w:val="22"/>
                <w:szCs w:val="22"/>
                <w:highlight w:val="none"/>
                <w:u w:val="single"/>
                <w:lang w:val="en-US" w:eastAsia="zh-CN"/>
              </w:rPr>
              <w:t xml:space="preserve">3</w:t>
            </w:r>
            <w:r>
              <w:rPr>
                <w:rFonts w:hint="eastAsia" w:ascii="仿宋" w:hAnsi="仿宋" w:eastAsia="仿宋" w:cs="仿宋"/>
                <w:sz w:val="22"/>
                <w:szCs w:val="22"/>
                <w:highlight w:val="none"/>
                <w:u w:val="single"/>
              </w:rPr>
              <w:t xml:space="preserve">）卖方在</w:t>
            </w:r>
            <w:r>
              <w:rPr>
                <w:rFonts w:hint="eastAsia" w:ascii="仿宋" w:hAnsi="仿宋" w:eastAsia="仿宋" w:cs="仿宋"/>
                <w:sz w:val="22"/>
                <w:szCs w:val="22"/>
                <w:highlight w:val="none"/>
                <w:u w:val="single"/>
                <w:lang w:val="en-US" w:eastAsia="zh-CN"/>
              </w:rPr>
              <w:t xml:space="preserve">货物交付</w:t>
            </w:r>
            <w:r>
              <w:rPr>
                <w:rFonts w:hint="eastAsia" w:ascii="仿宋" w:hAnsi="仿宋" w:eastAsia="仿宋" w:cs="仿宋"/>
                <w:sz w:val="22"/>
                <w:szCs w:val="22"/>
                <w:highlight w:val="none"/>
                <w:u w:val="single"/>
              </w:rPr>
              <w:t xml:space="preserve">前一周内，应向买方无偿提供 2 套安装所需的机械、电器、仪表资料，操作规程和使用说明书、设备维护手册和保养修理所需的各种机械和电气资料</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如需</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rPr>
              <w:t xml:space="preserve"> （1</w:t>
            </w:r>
            <w:r>
              <w:rPr>
                <w:rFonts w:hint="eastAsia" w:ascii="仿宋" w:hAnsi="仿宋" w:eastAsia="仿宋" w:cs="仿宋"/>
                <w:sz w:val="22"/>
                <w:szCs w:val="22"/>
                <w:highlight w:val="none"/>
                <w:u w:val="single"/>
                <w:lang w:val="en-US" w:eastAsia="zh-CN"/>
              </w:rPr>
              <w:t xml:space="preserve">4</w:t>
            </w:r>
            <w:r>
              <w:rPr>
                <w:rFonts w:hint="eastAsia" w:ascii="仿宋" w:hAnsi="仿宋" w:eastAsia="仿宋" w:cs="仿宋"/>
                <w:sz w:val="22"/>
                <w:szCs w:val="22"/>
                <w:highlight w:val="none"/>
                <w:u w:val="single"/>
              </w:rPr>
              <w:t xml:space="preserve">）卖方应在工程竣工后一月内提供完整的竣工图4份、光盘文档1份、竣工结算及其它资料。否则延迟一天按日向买方支付合同价千分之</w:t>
            </w:r>
            <w:r>
              <w:rPr>
                <w:rFonts w:hint="eastAsia" w:ascii="仿宋" w:hAnsi="仿宋" w:eastAsia="仿宋" w:cs="仿宋"/>
                <w:sz w:val="22"/>
                <w:szCs w:val="22"/>
                <w:highlight w:val="none"/>
                <w:u w:val="single"/>
                <w:lang w:val="en-US" w:eastAsia="zh-CN"/>
              </w:rPr>
              <w:t xml:space="preserve">一</w:t>
            </w:r>
            <w:r>
              <w:rPr>
                <w:rFonts w:hint="eastAsia" w:ascii="仿宋" w:hAnsi="仿宋" w:eastAsia="仿宋" w:cs="仿宋"/>
                <w:sz w:val="22"/>
                <w:szCs w:val="22"/>
                <w:highlight w:val="none"/>
                <w:u w:val="single"/>
              </w:rPr>
              <w:t xml:space="preserve">的违约金。</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b/>
                <w:bCs/>
                <w:sz w:val="22"/>
                <w:szCs w:val="22"/>
                <w:highlight w:val="none"/>
                <w:u w:val="single"/>
              </w:rPr>
              <w:t xml:space="preserve">第</w:t>
            </w:r>
            <w:r>
              <w:rPr>
                <w:rFonts w:hint="eastAsia" w:ascii="仿宋" w:hAnsi="仿宋" w:eastAsia="仿宋" w:cs="仿宋"/>
                <w:b/>
                <w:bCs/>
                <w:sz w:val="22"/>
                <w:szCs w:val="22"/>
                <w:highlight w:val="none"/>
                <w:u w:val="single"/>
                <w:lang w:val="en-US" w:eastAsia="zh-CN"/>
              </w:rPr>
              <w:t xml:space="preserve">二</w:t>
            </w:r>
            <w:r>
              <w:rPr>
                <w:rFonts w:hint="eastAsia" w:ascii="仿宋" w:hAnsi="仿宋" w:eastAsia="仿宋" w:cs="仿宋"/>
                <w:b/>
                <w:bCs/>
                <w:sz w:val="22"/>
                <w:szCs w:val="22"/>
                <w:highlight w:val="none"/>
                <w:u w:val="single"/>
              </w:rPr>
              <w:t xml:space="preserve">条：双方权利和义务</w:t>
            </w:r>
            <w:r>
              <w:rPr>
                <w:rFonts w:hint="eastAsia" w:ascii="仿宋" w:hAnsi="仿宋" w:eastAsia="仿宋" w:cs="仿宋"/>
                <w:sz w:val="22"/>
                <w:szCs w:val="22"/>
                <w:highlight w:val="none"/>
                <w:u w:val="single"/>
              </w:rPr>
              <w:t xml:space="preserve">  </w:t>
            </w:r>
            <w:r/>
          </w:p>
          <w:p>
            <w:pPr>
              <w:pStyle w:val="808"/>
              <w:numPr>
                <w:ilvl w:val="255"/>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b/>
                <w:bCs/>
                <w:sz w:val="22"/>
                <w:szCs w:val="22"/>
                <w:highlight w:val="none"/>
                <w:u w:val="single"/>
                <w:lang w:eastAsia="zh-CN"/>
              </w:rPr>
              <w:t xml:space="preserve">1、买方权利和义务</w:t>
            </w:r>
            <w:r>
              <w:rPr>
                <w:rFonts w:hint="eastAsia" w:ascii="仿宋" w:hAnsi="仿宋" w:eastAsia="仿宋" w:cs="仿宋"/>
                <w:sz w:val="22"/>
                <w:szCs w:val="22"/>
                <w:highlight w:val="none"/>
                <w:u w:val="single"/>
                <w:lang w:eastAsia="zh-CN"/>
              </w:rPr>
              <w:t xml:space="preserve"> </w:t>
            </w:r>
            <w:r/>
          </w:p>
          <w:p>
            <w:pPr>
              <w:pStyle w:val="808"/>
              <w:numPr>
                <w:ilvl w:val="255"/>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 1.1买方提供的</w:t>
            </w:r>
            <w:r>
              <w:rPr>
                <w:rFonts w:hint="eastAsia" w:ascii="仿宋" w:hAnsi="仿宋" w:eastAsia="仿宋" w:cs="仿宋"/>
                <w:sz w:val="22"/>
                <w:szCs w:val="22"/>
                <w:highlight w:val="none"/>
                <w:u w:val="single"/>
                <w:lang w:val="en-US" w:eastAsia="zh-CN"/>
              </w:rPr>
              <w:t xml:space="preserve">实施</w:t>
            </w:r>
            <w:r>
              <w:rPr>
                <w:rFonts w:hint="eastAsia" w:ascii="仿宋" w:hAnsi="仿宋" w:eastAsia="仿宋" w:cs="仿宋"/>
                <w:sz w:val="22"/>
                <w:szCs w:val="22"/>
                <w:highlight w:val="none"/>
                <w:u w:val="single"/>
                <w:lang w:eastAsia="zh-CN"/>
              </w:rPr>
              <w:t xml:space="preserve">条件包括：（1）</w:t>
            </w:r>
            <w:r>
              <w:rPr>
                <w:rFonts w:hint="eastAsia" w:ascii="仿宋" w:hAnsi="仿宋" w:eastAsia="仿宋" w:cs="仿宋"/>
                <w:sz w:val="22"/>
                <w:szCs w:val="22"/>
                <w:highlight w:val="none"/>
                <w:u w:val="single"/>
                <w:lang w:val="en-US" w:eastAsia="zh-CN"/>
              </w:rPr>
              <w:t xml:space="preserve">实施</w:t>
            </w:r>
            <w:r>
              <w:rPr>
                <w:rFonts w:hint="eastAsia" w:ascii="仿宋" w:hAnsi="仿宋" w:eastAsia="仿宋" w:cs="仿宋"/>
                <w:sz w:val="22"/>
                <w:szCs w:val="22"/>
                <w:highlight w:val="none"/>
                <w:u w:val="single"/>
                <w:lang w:eastAsia="zh-CN"/>
              </w:rPr>
              <w:t xml:space="preserve">现场（已具备条件，请卖方在签订合同前自行踏勘现场）。卖方在中标后不得因忽视场地条件而提出费用或工期索赔）；（2）</w:t>
            </w:r>
            <w:r>
              <w:rPr>
                <w:rFonts w:hint="eastAsia" w:ascii="仿宋" w:hAnsi="仿宋" w:eastAsia="仿宋" w:cs="仿宋"/>
                <w:sz w:val="24"/>
                <w:szCs w:val="24"/>
                <w:highlight w:val="none"/>
              </w:rPr>
              <w:t xml:space="preserve">现场提供水电接入点，</w:t>
            </w:r>
            <w:r>
              <w:rPr>
                <w:rFonts w:hint="eastAsia" w:ascii="仿宋" w:hAnsi="仿宋" w:eastAsia="仿宋" w:cs="仿宋"/>
                <w:sz w:val="24"/>
                <w:szCs w:val="24"/>
                <w:highlight w:val="none"/>
                <w:lang w:val="en-US" w:eastAsia="zh-CN"/>
              </w:rPr>
              <w:t xml:space="preserve">生活、</w:t>
            </w:r>
            <w:r>
              <w:rPr>
                <w:rFonts w:hint="eastAsia" w:ascii="仿宋" w:hAnsi="仿宋" w:eastAsia="仿宋" w:cs="仿宋"/>
                <w:color w:val="000000"/>
                <w:spacing w:val="0"/>
                <w:sz w:val="24"/>
                <w:szCs w:val="24"/>
                <w:highlight w:val="none"/>
                <w:u w:val="none"/>
              </w:rPr>
              <w:t xml:space="preserve">安装、调试及试运行过程中所发生的所需水电</w:t>
            </w:r>
            <w:r>
              <w:rPr>
                <w:rFonts w:hint="eastAsia" w:ascii="仿宋" w:hAnsi="仿宋" w:eastAsia="仿宋" w:cs="仿宋"/>
                <w:color w:val="000000"/>
                <w:spacing w:val="0"/>
                <w:sz w:val="24"/>
                <w:szCs w:val="24"/>
                <w:highlight w:val="none"/>
                <w:u w:val="none"/>
                <w:lang w:val="en-US" w:eastAsia="zh-CN"/>
              </w:rPr>
              <w:t xml:space="preserve">已</w:t>
            </w:r>
            <w:r>
              <w:rPr>
                <w:rFonts w:hint="eastAsia" w:ascii="仿宋" w:hAnsi="仿宋" w:eastAsia="仿宋" w:cs="仿宋"/>
                <w:color w:val="000000"/>
                <w:spacing w:val="0"/>
                <w:sz w:val="24"/>
                <w:szCs w:val="24"/>
                <w:highlight w:val="none"/>
                <w:u w:val="none"/>
              </w:rPr>
              <w:t xml:space="preserve">由</w:t>
            </w:r>
            <w:r>
              <w:rPr>
                <w:rFonts w:hint="eastAsia" w:ascii="仿宋" w:hAnsi="仿宋" w:eastAsia="仿宋" w:cs="仿宋"/>
                <w:color w:val="000000"/>
                <w:spacing w:val="0"/>
                <w:sz w:val="24"/>
                <w:szCs w:val="24"/>
                <w:highlight w:val="none"/>
                <w:u w:val="none"/>
                <w:lang w:val="en-US" w:eastAsia="zh-CN"/>
              </w:rPr>
              <w:t xml:space="preserve">卖方综合考虑在签约合同价内，</w:t>
            </w:r>
            <w:r>
              <w:rPr>
                <w:rFonts w:hint="eastAsia" w:ascii="仿宋" w:hAnsi="仿宋" w:eastAsia="仿宋" w:cs="仿宋"/>
                <w:sz w:val="22"/>
                <w:szCs w:val="22"/>
                <w:highlight w:val="none"/>
                <w:u w:val="single"/>
                <w:lang w:eastAsia="zh-CN"/>
              </w:rPr>
              <w:t xml:space="preserve">无论卖方是否在投标报价中单独列示，买方均认为上述费用已包含在签约合同价款中，不再另行支付，</w:t>
            </w:r>
            <w:r>
              <w:rPr>
                <w:rFonts w:hint="eastAsia" w:ascii="仿宋" w:hAnsi="仿宋" w:eastAsia="仿宋" w:cs="仿宋"/>
                <w:color w:val="000000"/>
                <w:spacing w:val="0"/>
                <w:sz w:val="24"/>
                <w:szCs w:val="24"/>
                <w:highlight w:val="none"/>
                <w:u w:val="none"/>
              </w:rPr>
              <w:t xml:space="preserve">结算时不做调整。</w:t>
            </w:r>
            <w:r>
              <w:rPr>
                <w:rFonts w:hint="eastAsia" w:ascii="仿宋" w:hAnsi="仿宋" w:eastAsia="仿宋" w:cs="仿宋"/>
                <w:sz w:val="22"/>
                <w:szCs w:val="22"/>
                <w:highlight w:val="none"/>
                <w:u w:val="single"/>
                <w:lang w:eastAsia="zh-CN"/>
              </w:rPr>
              <w:t xml:space="preserve">（3）现场</w:t>
            </w:r>
            <w:r>
              <w:rPr>
                <w:rFonts w:hint="eastAsia" w:ascii="仿宋" w:hAnsi="仿宋" w:eastAsia="仿宋" w:cs="仿宋"/>
                <w:sz w:val="22"/>
                <w:szCs w:val="22"/>
                <w:highlight w:val="none"/>
                <w:u w:val="single"/>
                <w:lang w:val="en-US" w:eastAsia="zh-CN"/>
              </w:rPr>
              <w:t xml:space="preserve">实施</w:t>
            </w:r>
            <w:r>
              <w:rPr>
                <w:rFonts w:hint="eastAsia" w:ascii="仿宋" w:hAnsi="仿宋" w:eastAsia="仿宋" w:cs="仿宋"/>
                <w:sz w:val="22"/>
                <w:szCs w:val="22"/>
                <w:highlight w:val="none"/>
                <w:u w:val="single"/>
                <w:lang w:eastAsia="zh-CN"/>
              </w:rPr>
              <w:t xml:space="preserve">场地及公共道路以卖方投标前踏勘的场地条件为准，卖方必须到现场充分勘察现场实际情况，自行考虑材料运输及堆场、机械进退场等场地。买方对此将不增加任何投入。卖方投标时已充分考虑该类因素，相关费用包含在签约合同价中，买方不接受以此类理由提出的额外费用和延长工期要求；（4）买方开工前以书面形式提供相关资料给卖方。  </w:t>
            </w:r>
            <w:r/>
          </w:p>
          <w:p>
            <w:pPr>
              <w:pStyle w:val="808"/>
              <w:numPr>
                <w:ilvl w:val="255"/>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1.</w:t>
            </w:r>
            <w:r>
              <w:rPr>
                <w:rFonts w:hint="eastAsia" w:ascii="仿宋" w:hAnsi="仿宋" w:eastAsia="仿宋" w:cs="仿宋"/>
                <w:sz w:val="22"/>
                <w:szCs w:val="22"/>
                <w:highlight w:val="none"/>
                <w:u w:val="single"/>
                <w:lang w:val="en-US" w:eastAsia="zh-CN"/>
              </w:rPr>
              <w:t xml:space="preserve">2</w:t>
            </w:r>
            <w:r>
              <w:rPr>
                <w:rFonts w:hint="eastAsia" w:ascii="仿宋" w:hAnsi="仿宋" w:eastAsia="仿宋" w:cs="仿宋"/>
                <w:sz w:val="22"/>
                <w:szCs w:val="22"/>
                <w:highlight w:val="none"/>
                <w:u w:val="single"/>
                <w:lang w:eastAsia="zh-CN"/>
              </w:rPr>
              <w:t xml:space="preserve">全面配合</w:t>
            </w:r>
            <w:r>
              <w:rPr>
                <w:rFonts w:hint="eastAsia" w:ascii="仿宋" w:hAnsi="仿宋" w:eastAsia="仿宋" w:cs="仿宋"/>
                <w:sz w:val="22"/>
                <w:szCs w:val="22"/>
                <w:highlight w:val="none"/>
                <w:u w:val="single"/>
                <w:lang w:val="en-US" w:eastAsia="zh-CN"/>
              </w:rPr>
              <w:t xml:space="preserve">买方需求</w:t>
            </w:r>
            <w:r>
              <w:rPr>
                <w:rFonts w:hint="eastAsia" w:ascii="仿宋" w:hAnsi="仿宋" w:eastAsia="仿宋" w:cs="仿宋"/>
                <w:sz w:val="22"/>
                <w:szCs w:val="22"/>
                <w:highlight w:val="none"/>
                <w:u w:val="single"/>
                <w:lang w:eastAsia="zh-CN"/>
              </w:rPr>
              <w:t xml:space="preserve">；   </w:t>
            </w:r>
            <w:r/>
          </w:p>
          <w:p>
            <w:pPr>
              <w:pStyle w:val="808"/>
              <w:numPr>
                <w:ilvl w:val="255"/>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1.</w:t>
            </w:r>
            <w:r>
              <w:rPr>
                <w:rFonts w:hint="eastAsia" w:ascii="仿宋" w:hAnsi="仿宋" w:eastAsia="仿宋" w:cs="仿宋"/>
                <w:sz w:val="22"/>
                <w:szCs w:val="22"/>
                <w:highlight w:val="none"/>
                <w:u w:val="single"/>
                <w:lang w:val="en-US" w:eastAsia="zh-CN"/>
              </w:rPr>
              <w:t xml:space="preserve">3安装调试</w:t>
            </w:r>
            <w:r>
              <w:rPr>
                <w:rFonts w:hint="eastAsia" w:ascii="仿宋" w:hAnsi="仿宋" w:eastAsia="仿宋" w:cs="仿宋"/>
                <w:sz w:val="22"/>
                <w:szCs w:val="22"/>
                <w:highlight w:val="none"/>
                <w:u w:val="single"/>
                <w:lang w:eastAsia="zh-CN"/>
              </w:rPr>
              <w:t xml:space="preserve">完后组织有关部门验收工作；   </w:t>
            </w:r>
            <w:r/>
          </w:p>
          <w:p>
            <w:pPr>
              <w:pStyle w:val="808"/>
              <w:numPr>
                <w:ilvl w:val="255"/>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1.</w:t>
            </w:r>
            <w:r>
              <w:rPr>
                <w:rFonts w:hint="eastAsia" w:ascii="仿宋" w:hAnsi="仿宋" w:eastAsia="仿宋" w:cs="仿宋"/>
                <w:sz w:val="22"/>
                <w:szCs w:val="22"/>
                <w:highlight w:val="none"/>
                <w:u w:val="single"/>
                <w:lang w:val="en-US" w:eastAsia="zh-CN"/>
              </w:rPr>
              <w:t xml:space="preserve">4</w:t>
            </w:r>
            <w:r>
              <w:rPr>
                <w:rFonts w:hint="eastAsia" w:ascii="仿宋" w:hAnsi="仿宋" w:eastAsia="仿宋" w:cs="仿宋"/>
                <w:sz w:val="22"/>
                <w:szCs w:val="22"/>
                <w:highlight w:val="none"/>
                <w:u w:val="single"/>
                <w:lang w:eastAsia="zh-CN"/>
              </w:rPr>
              <w:t xml:space="preserve">有查阅，索取卖方该工程资料的权利；    </w:t>
            </w:r>
            <w:r/>
          </w:p>
          <w:p>
            <w:pPr>
              <w:pStyle w:val="808"/>
              <w:numPr>
                <w:ilvl w:val="255"/>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1.</w:t>
            </w:r>
            <w:r>
              <w:rPr>
                <w:rFonts w:hint="eastAsia" w:ascii="仿宋" w:hAnsi="仿宋" w:eastAsia="仿宋" w:cs="仿宋"/>
                <w:sz w:val="22"/>
                <w:szCs w:val="22"/>
                <w:highlight w:val="none"/>
                <w:u w:val="single"/>
                <w:lang w:val="en-US" w:eastAsia="zh-CN"/>
              </w:rPr>
              <w:t xml:space="preserve">5</w:t>
            </w:r>
            <w:r>
              <w:rPr>
                <w:rFonts w:hint="eastAsia" w:ascii="仿宋" w:hAnsi="仿宋" w:eastAsia="仿宋" w:cs="仿宋"/>
                <w:sz w:val="22"/>
                <w:szCs w:val="22"/>
                <w:highlight w:val="none"/>
                <w:u w:val="single"/>
                <w:lang w:eastAsia="zh-CN"/>
              </w:rPr>
              <w:t xml:space="preserve">对卖方所提供</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lang w:eastAsia="zh-CN"/>
              </w:rPr>
              <w:t xml:space="preserve">、材料质量不合格的，有权要求卖方无条件退货和赔偿权利，由此增加的费用由卖方承担； </w:t>
            </w:r>
            <w:r/>
          </w:p>
          <w:p>
            <w:pPr>
              <w:pStyle w:val="808"/>
              <w:numPr>
                <w:ilvl w:val="255"/>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1.</w:t>
            </w:r>
            <w:r>
              <w:rPr>
                <w:rFonts w:hint="eastAsia" w:ascii="仿宋" w:hAnsi="仿宋" w:eastAsia="仿宋" w:cs="仿宋"/>
                <w:sz w:val="22"/>
                <w:szCs w:val="22"/>
                <w:highlight w:val="none"/>
                <w:u w:val="single"/>
                <w:lang w:val="en-US" w:eastAsia="zh-CN"/>
              </w:rPr>
              <w:t xml:space="preserve">6</w:t>
            </w:r>
            <w:r>
              <w:rPr>
                <w:rFonts w:hint="eastAsia" w:ascii="仿宋" w:hAnsi="仿宋" w:eastAsia="仿宋" w:cs="仿宋"/>
                <w:b/>
                <w:bCs/>
                <w:sz w:val="22"/>
                <w:szCs w:val="22"/>
                <w:highlight w:val="none"/>
                <w:u w:val="single"/>
                <w:lang w:eastAsia="zh-CN"/>
              </w:rPr>
              <w:t xml:space="preserve">买方</w:t>
            </w:r>
            <w:r>
              <w:rPr>
                <w:rFonts w:hint="eastAsia" w:ascii="仿宋" w:hAnsi="仿宋" w:eastAsia="仿宋" w:cs="仿宋"/>
                <w:b/>
                <w:bCs/>
                <w:sz w:val="22"/>
                <w:szCs w:val="22"/>
                <w:highlight w:val="none"/>
                <w:u w:val="single"/>
                <w:lang w:val="en-US" w:eastAsia="zh-CN"/>
              </w:rPr>
              <w:t xml:space="preserve">/代建方</w:t>
            </w:r>
            <w:r>
              <w:rPr>
                <w:rFonts w:hint="eastAsia" w:ascii="仿宋" w:hAnsi="仿宋" w:eastAsia="仿宋" w:cs="仿宋"/>
                <w:b/>
                <w:bCs/>
                <w:sz w:val="22"/>
                <w:szCs w:val="22"/>
                <w:highlight w:val="none"/>
                <w:u w:val="single"/>
                <w:lang w:eastAsia="zh-CN"/>
              </w:rPr>
              <w:t xml:space="preserve">负责人姓名：</w:t>
            </w:r>
            <w:r>
              <w:rPr>
                <w:rFonts w:hint="eastAsia" w:ascii="仿宋" w:hAnsi="仿宋" w:eastAsia="仿宋" w:cs="仿宋"/>
                <w:b/>
                <w:bCs/>
                <w:sz w:val="22"/>
                <w:szCs w:val="22"/>
                <w:highlight w:val="none"/>
                <w:u w:val="single"/>
                <w:lang w:val="en-US" w:eastAsia="zh-CN"/>
              </w:rPr>
              <w:t xml:space="preserve">    </w:t>
            </w:r>
            <w:r>
              <w:rPr>
                <w:rFonts w:hint="eastAsia" w:ascii="仿宋" w:hAnsi="仿宋" w:eastAsia="仿宋" w:cs="仿宋"/>
                <w:b/>
                <w:bCs/>
                <w:sz w:val="22"/>
                <w:szCs w:val="22"/>
                <w:highlight w:val="none"/>
                <w:u w:val="single"/>
                <w:lang w:eastAsia="zh-CN"/>
              </w:rPr>
              <w:t xml:space="preserve">；联系方式：</w:t>
            </w:r>
            <w:r>
              <w:rPr>
                <w:rFonts w:hint="eastAsia" w:ascii="仿宋" w:hAnsi="仿宋" w:eastAsia="仿宋" w:cs="仿宋"/>
                <w:b/>
                <w:bCs/>
                <w:sz w:val="22"/>
                <w:szCs w:val="22"/>
                <w:highlight w:val="none"/>
                <w:u w:val="single"/>
                <w:lang w:val="en-US" w:eastAsia="zh-CN"/>
              </w:rPr>
              <w:t xml:space="preserve">    </w:t>
            </w:r>
            <w:r>
              <w:rPr>
                <w:rFonts w:hint="eastAsia" w:ascii="仿宋" w:hAnsi="仿宋" w:eastAsia="仿宋" w:cs="仿宋"/>
                <w:b/>
                <w:bCs/>
                <w:sz w:val="22"/>
                <w:szCs w:val="22"/>
                <w:highlight w:val="none"/>
                <w:u w:val="single"/>
                <w:lang w:eastAsia="zh-CN"/>
              </w:rPr>
              <w:t xml:space="preserve">；</w:t>
            </w:r>
            <w:r/>
          </w:p>
          <w:p>
            <w:pPr>
              <w:pStyle w:val="808"/>
              <w:numPr>
                <w:ilvl w:val="0"/>
                <w:numId w:val="4"/>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b/>
                <w:bCs/>
                <w:sz w:val="22"/>
                <w:szCs w:val="22"/>
                <w:highlight w:val="none"/>
                <w:u w:val="single"/>
                <w:lang w:eastAsia="zh-CN"/>
              </w:rPr>
              <w:t xml:space="preserve">卖方的权利和义务 </w:t>
            </w:r>
            <w:r>
              <w:rPr>
                <w:rFonts w:hint="eastAsia" w:ascii="仿宋" w:hAnsi="仿宋" w:eastAsia="仿宋" w:cs="仿宋"/>
                <w:sz w:val="22"/>
                <w:szCs w:val="22"/>
                <w:highlight w:val="none"/>
                <w:u w:val="single"/>
                <w:lang w:eastAsia="zh-CN"/>
              </w:rPr>
              <w:t xml:space="preserve">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2.1按照合同约定向买方供应满足</w:t>
            </w:r>
            <w:r>
              <w:rPr>
                <w:rFonts w:hint="eastAsia" w:ascii="仿宋" w:hAnsi="仿宋" w:eastAsia="仿宋" w:cs="仿宋"/>
                <w:sz w:val="22"/>
                <w:szCs w:val="22"/>
                <w:highlight w:val="none"/>
                <w:u w:val="single"/>
                <w:lang w:val="en-US" w:eastAsia="zh-CN"/>
              </w:rPr>
              <w:t xml:space="preserve">设计或</w:t>
            </w:r>
            <w:r>
              <w:rPr>
                <w:rFonts w:hint="eastAsia" w:ascii="仿宋" w:hAnsi="仿宋" w:eastAsia="仿宋" w:cs="仿宋"/>
                <w:sz w:val="22"/>
                <w:szCs w:val="22"/>
                <w:highlight w:val="none"/>
                <w:u w:val="single"/>
                <w:lang w:eastAsia="zh-CN"/>
              </w:rPr>
              <w:t xml:space="preserve">合同</w:t>
            </w:r>
            <w:r>
              <w:rPr>
                <w:rFonts w:hint="eastAsia" w:ascii="仿宋" w:hAnsi="仿宋" w:eastAsia="仿宋" w:cs="仿宋"/>
                <w:sz w:val="22"/>
                <w:szCs w:val="22"/>
                <w:highlight w:val="none"/>
                <w:u w:val="single"/>
                <w:lang w:val="en-US" w:eastAsia="zh-CN"/>
              </w:rPr>
              <w:t xml:space="preserve">约定的</w:t>
            </w:r>
            <w:r>
              <w:rPr>
                <w:rFonts w:hint="eastAsia" w:ascii="仿宋" w:hAnsi="仿宋" w:eastAsia="仿宋" w:cs="仿宋"/>
                <w:sz w:val="22"/>
                <w:szCs w:val="22"/>
                <w:highlight w:val="none"/>
                <w:u w:val="single"/>
                <w:lang w:eastAsia="zh-CN"/>
              </w:rPr>
              <w:t xml:space="preserve">技术标准、</w:t>
            </w:r>
            <w:r>
              <w:rPr>
                <w:rFonts w:hint="eastAsia" w:ascii="仿宋" w:hAnsi="仿宋" w:eastAsia="仿宋" w:cs="仿宋"/>
                <w:sz w:val="22"/>
                <w:szCs w:val="22"/>
                <w:highlight w:val="none"/>
                <w:u w:val="single"/>
                <w:lang w:val="en-US" w:eastAsia="zh-CN"/>
              </w:rPr>
              <w:t xml:space="preserve">规格参数</w:t>
            </w:r>
            <w:r>
              <w:rPr>
                <w:rFonts w:hint="eastAsia" w:ascii="仿宋" w:hAnsi="仿宋" w:eastAsia="仿宋" w:cs="仿宋"/>
                <w:sz w:val="22"/>
                <w:szCs w:val="22"/>
                <w:highlight w:val="none"/>
                <w:u w:val="single"/>
                <w:lang w:eastAsia="zh-CN"/>
              </w:rPr>
              <w:t xml:space="preserve">及质量要求的产品。卖方承担从原材料采购、产品生产、运输至现场到交付使用买方前过程中的全部风险和法律责任。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2.2卖方工作人员及材料、设备进场时，应交货现场环境卫生管理、安全管理的有关规定，配备相应的环境保护及安全措施。安装现场管理应严格按照买方现场管理要求，做好各项工作及时向买方及监理提供开工的相关资料，配备专业管理人员到现场管理，服从买方及监理人员指挥。</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2.3负责正常安装过程所需</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lang w:eastAsia="zh-CN"/>
              </w:rPr>
              <w:t xml:space="preserve">材料的搬运工作；自备所需工具、机械、安全保护及劳保用品，进入买方工地现场后的保管，由卖方负责；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2.4在现场交叉</w:t>
            </w:r>
            <w:r>
              <w:rPr>
                <w:rFonts w:hint="eastAsia" w:ascii="仿宋" w:hAnsi="仿宋" w:eastAsia="仿宋" w:cs="仿宋"/>
                <w:sz w:val="22"/>
                <w:szCs w:val="22"/>
                <w:highlight w:val="none"/>
                <w:u w:val="single"/>
                <w:lang w:val="en-US" w:eastAsia="zh-CN"/>
              </w:rPr>
              <w:t xml:space="preserve">作业</w:t>
            </w:r>
            <w:r>
              <w:rPr>
                <w:rFonts w:hint="eastAsia" w:ascii="仿宋" w:hAnsi="仿宋" w:eastAsia="仿宋" w:cs="仿宋"/>
                <w:sz w:val="22"/>
                <w:szCs w:val="22"/>
                <w:highlight w:val="none"/>
                <w:u w:val="single"/>
                <w:lang w:eastAsia="zh-CN"/>
              </w:rPr>
              <w:t xml:space="preserve">过程中做好对已完工程的成品保护，若出现对已完工程造成损坏，买方有权委托其他单位进行恢复或更换，由此造成的一切费用由卖方承担；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2.5在</w:t>
            </w:r>
            <w:r>
              <w:rPr>
                <w:rFonts w:hint="eastAsia" w:ascii="仿宋" w:hAnsi="仿宋" w:eastAsia="仿宋" w:cs="仿宋"/>
                <w:sz w:val="22"/>
                <w:szCs w:val="22"/>
                <w:highlight w:val="none"/>
                <w:u w:val="single"/>
                <w:lang w:val="en-US" w:eastAsia="zh-CN"/>
              </w:rPr>
              <w:t xml:space="preserve">供货安装过程</w:t>
            </w:r>
            <w:r>
              <w:rPr>
                <w:rFonts w:hint="eastAsia" w:ascii="仿宋" w:hAnsi="仿宋" w:eastAsia="仿宋" w:cs="仿宋"/>
                <w:sz w:val="22"/>
                <w:szCs w:val="22"/>
                <w:highlight w:val="none"/>
                <w:u w:val="single"/>
                <w:lang w:eastAsia="zh-CN"/>
              </w:rPr>
              <w:t xml:space="preserve">中注意安全生产，应采取预防事故的措施，卖方需按国家规定为现场施工人员购买危险作业意外伤害保险及工伤保险。在</w:t>
            </w:r>
            <w:r>
              <w:rPr>
                <w:rFonts w:hint="eastAsia" w:ascii="仿宋" w:hAnsi="仿宋" w:eastAsia="仿宋" w:cs="仿宋"/>
                <w:sz w:val="22"/>
                <w:szCs w:val="22"/>
                <w:highlight w:val="none"/>
                <w:u w:val="single"/>
                <w:lang w:val="en-US" w:eastAsia="zh-CN"/>
              </w:rPr>
              <w:t xml:space="preserve">供货安装</w:t>
            </w:r>
            <w:r>
              <w:rPr>
                <w:rFonts w:hint="eastAsia" w:ascii="仿宋" w:hAnsi="仿宋" w:eastAsia="仿宋" w:cs="仿宋"/>
                <w:sz w:val="22"/>
                <w:szCs w:val="22"/>
                <w:highlight w:val="none"/>
                <w:u w:val="single"/>
                <w:lang w:eastAsia="zh-CN"/>
              </w:rPr>
              <w:t xml:space="preserve">过程中确保</w:t>
            </w:r>
            <w:r>
              <w:rPr>
                <w:rFonts w:hint="eastAsia" w:ascii="仿宋" w:hAnsi="仿宋" w:eastAsia="仿宋" w:cs="仿宋"/>
                <w:sz w:val="22"/>
                <w:szCs w:val="22"/>
                <w:highlight w:val="none"/>
                <w:u w:val="single"/>
                <w:lang w:val="en-US" w:eastAsia="zh-CN"/>
              </w:rPr>
              <w:t xml:space="preserve">作业</w:t>
            </w:r>
            <w:r>
              <w:rPr>
                <w:rFonts w:hint="eastAsia" w:ascii="仿宋" w:hAnsi="仿宋" w:eastAsia="仿宋" w:cs="仿宋"/>
                <w:sz w:val="22"/>
                <w:szCs w:val="22"/>
                <w:highlight w:val="none"/>
                <w:u w:val="single"/>
                <w:lang w:eastAsia="zh-CN"/>
              </w:rPr>
              <w:t xml:space="preserve">安全和第三者的安全，</w:t>
            </w:r>
            <w:r>
              <w:rPr>
                <w:rFonts w:hint="eastAsia" w:ascii="仿宋" w:hAnsi="仿宋" w:eastAsia="仿宋" w:cs="仿宋"/>
                <w:sz w:val="22"/>
                <w:szCs w:val="22"/>
                <w:highlight w:val="none"/>
                <w:u w:val="single"/>
                <w:lang w:val="en-US" w:eastAsia="zh-CN"/>
              </w:rPr>
              <w:t xml:space="preserve">作业</w:t>
            </w:r>
            <w:r>
              <w:rPr>
                <w:rFonts w:hint="eastAsia" w:ascii="仿宋" w:hAnsi="仿宋" w:eastAsia="仿宋" w:cs="仿宋"/>
                <w:sz w:val="22"/>
                <w:szCs w:val="22"/>
                <w:highlight w:val="none"/>
                <w:u w:val="single"/>
                <w:lang w:eastAsia="zh-CN"/>
              </w:rPr>
              <w:t xml:space="preserve">中如发生安全事故的一切责任由卖方承担；如造成买方或第三方人身、财产损失的，卖方还须承担赔偿责任。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2.6</w:t>
            </w:r>
            <w:r>
              <w:rPr>
                <w:rFonts w:hint="eastAsia" w:ascii="仿宋" w:hAnsi="仿宋" w:eastAsia="仿宋" w:cs="仿宋"/>
                <w:b/>
                <w:bCs/>
                <w:sz w:val="22"/>
                <w:szCs w:val="22"/>
                <w:highlight w:val="none"/>
                <w:u w:val="single"/>
                <w:lang w:eastAsia="zh-CN"/>
              </w:rPr>
              <w:t xml:space="preserve">本项目设有</w:t>
            </w:r>
            <w:r>
              <w:rPr>
                <w:rFonts w:hint="eastAsia" w:ascii="仿宋" w:hAnsi="仿宋" w:eastAsia="仿宋" w:cs="仿宋"/>
                <w:b/>
                <w:bCs/>
                <w:sz w:val="22"/>
                <w:szCs w:val="22"/>
                <w:highlight w:val="none"/>
                <w:u w:val="single"/>
                <w:lang w:val="en-US" w:eastAsia="zh-CN"/>
              </w:rPr>
              <w:t xml:space="preserve">项目负责人</w:t>
            </w:r>
            <w:r>
              <w:rPr>
                <w:rFonts w:hint="eastAsia" w:ascii="仿宋" w:hAnsi="仿宋" w:eastAsia="仿宋" w:cs="仿宋"/>
                <w:b/>
                <w:bCs/>
                <w:sz w:val="22"/>
                <w:szCs w:val="22"/>
                <w:highlight w:val="none"/>
                <w:u w:val="single"/>
                <w:lang w:eastAsia="zh-CN"/>
              </w:rPr>
              <w:t xml:space="preserve">，姓名：</w:t>
            </w:r>
            <w:r>
              <w:rPr>
                <w:rFonts w:hint="eastAsia" w:ascii="仿宋" w:hAnsi="仿宋" w:eastAsia="仿宋" w:cs="仿宋"/>
                <w:b/>
                <w:bCs/>
                <w:sz w:val="22"/>
                <w:szCs w:val="22"/>
                <w:highlight w:val="none"/>
                <w:u w:val="single"/>
                <w:lang w:val="en-US" w:eastAsia="zh-CN"/>
              </w:rPr>
              <w:t xml:space="preserve">   </w:t>
            </w:r>
            <w:r>
              <w:rPr>
                <w:rFonts w:hint="eastAsia" w:ascii="仿宋" w:hAnsi="仿宋" w:eastAsia="仿宋" w:cs="仿宋"/>
                <w:b/>
                <w:bCs/>
                <w:sz w:val="22"/>
                <w:szCs w:val="22"/>
                <w:highlight w:val="none"/>
                <w:u w:val="single"/>
                <w:lang w:eastAsia="zh-CN"/>
              </w:rPr>
              <w:t xml:space="preserve">；联系方式：</w:t>
            </w:r>
            <w:r>
              <w:rPr>
                <w:rFonts w:hint="eastAsia" w:ascii="仿宋" w:hAnsi="仿宋" w:eastAsia="仿宋" w:cs="仿宋"/>
                <w:b/>
                <w:bCs/>
                <w:sz w:val="22"/>
                <w:szCs w:val="22"/>
                <w:highlight w:val="none"/>
                <w:u w:val="single"/>
                <w:lang w:val="en-US" w:eastAsia="zh-CN"/>
              </w:rPr>
              <w:t xml:space="preserve"> </w:t>
            </w:r>
            <w:r>
              <w:rPr>
                <w:rFonts w:hint="eastAsia" w:ascii="仿宋" w:hAnsi="仿宋" w:eastAsia="仿宋" w:cs="仿宋"/>
                <w:b/>
                <w:bCs/>
                <w:sz w:val="22"/>
                <w:szCs w:val="22"/>
                <w:highlight w:val="none"/>
                <w:u w:val="single"/>
                <w:lang w:eastAsia="zh-CN"/>
              </w:rPr>
              <w:t xml:space="preserve">；身份证号：</w:t>
            </w:r>
            <w:r>
              <w:rPr>
                <w:rFonts w:hint="eastAsia" w:ascii="仿宋" w:hAnsi="仿宋" w:eastAsia="仿宋" w:cs="仿宋"/>
                <w:b/>
                <w:bCs/>
                <w:sz w:val="22"/>
                <w:szCs w:val="22"/>
                <w:highlight w:val="none"/>
                <w:u w:val="single"/>
                <w:lang w:val="en-US" w:eastAsia="zh-CN"/>
              </w:rPr>
              <w:t xml:space="preserve">  </w:t>
            </w:r>
            <w:r>
              <w:rPr>
                <w:rFonts w:hint="eastAsia" w:ascii="仿宋" w:hAnsi="仿宋" w:eastAsia="仿宋" w:cs="仿宋"/>
                <w:b/>
                <w:bCs/>
                <w:sz w:val="22"/>
                <w:szCs w:val="22"/>
                <w:highlight w:val="none"/>
                <w:u w:val="single"/>
                <w:lang w:eastAsia="zh-CN"/>
              </w:rPr>
              <w:t xml:space="preserve">；</w:t>
            </w:r>
            <w:r>
              <w:rPr>
                <w:rFonts w:hint="eastAsia" w:ascii="仿宋" w:hAnsi="仿宋" w:eastAsia="仿宋" w:cs="仿宋"/>
                <w:sz w:val="22"/>
                <w:szCs w:val="22"/>
                <w:highlight w:val="none"/>
                <w:u w:val="single"/>
                <w:lang w:eastAsia="zh-CN"/>
              </w:rPr>
              <w:t xml:space="preserve">投标文件中明确的</w:t>
            </w:r>
            <w:r>
              <w:rPr>
                <w:rFonts w:hint="eastAsia" w:ascii="仿宋" w:hAnsi="仿宋" w:eastAsia="仿宋" w:cs="仿宋"/>
                <w:sz w:val="22"/>
                <w:szCs w:val="22"/>
                <w:highlight w:val="none"/>
                <w:u w:val="single"/>
                <w:lang w:val="en-US" w:eastAsia="zh-CN"/>
              </w:rPr>
              <w:t xml:space="preserve">项目负责人</w:t>
            </w:r>
            <w:r>
              <w:rPr>
                <w:rFonts w:hint="eastAsia" w:ascii="仿宋" w:hAnsi="仿宋" w:eastAsia="仿宋" w:cs="仿宋"/>
                <w:sz w:val="22"/>
                <w:szCs w:val="22"/>
                <w:highlight w:val="none"/>
                <w:u w:val="single"/>
                <w:lang w:eastAsia="zh-CN"/>
              </w:rPr>
              <w:t xml:space="preserve">，未经买方许可不得擅自变更。</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val="en-US" w:eastAsia="zh-CN"/>
              </w:rPr>
              <w:t xml:space="preserve">2.7项目负责人</w:t>
            </w:r>
            <w:r>
              <w:rPr>
                <w:rFonts w:hint="eastAsia" w:ascii="仿宋" w:hAnsi="仿宋" w:eastAsia="仿宋" w:cs="仿宋"/>
                <w:sz w:val="22"/>
                <w:szCs w:val="22"/>
                <w:highlight w:val="none"/>
                <w:u w:val="single"/>
                <w:lang w:eastAsia="zh-CN"/>
              </w:rPr>
              <w:t xml:space="preserve">负责进场后制定工作计划、合理安排人员、落实各个工种工作责任，合理安排工作流程，密切和</w:t>
            </w:r>
            <w:r>
              <w:rPr>
                <w:rFonts w:hint="eastAsia" w:ascii="仿宋" w:hAnsi="仿宋" w:eastAsia="仿宋" w:cs="仿宋"/>
                <w:sz w:val="22"/>
                <w:szCs w:val="22"/>
                <w:highlight w:val="none"/>
                <w:u w:val="single"/>
                <w:lang w:val="en-US" w:eastAsia="zh-CN"/>
              </w:rPr>
              <w:t xml:space="preserve">各方</w:t>
            </w:r>
            <w:r>
              <w:rPr>
                <w:rFonts w:hint="eastAsia" w:ascii="仿宋" w:hAnsi="仿宋" w:eastAsia="仿宋" w:cs="仿宋"/>
                <w:sz w:val="22"/>
                <w:szCs w:val="22"/>
                <w:highlight w:val="none"/>
                <w:u w:val="single"/>
                <w:lang w:eastAsia="zh-CN"/>
              </w:rPr>
              <w:t xml:space="preserve">配合，负责</w:t>
            </w:r>
            <w:r>
              <w:rPr>
                <w:rFonts w:hint="eastAsia" w:ascii="仿宋" w:hAnsi="仿宋" w:eastAsia="仿宋" w:cs="仿宋"/>
                <w:sz w:val="22"/>
                <w:szCs w:val="22"/>
                <w:highlight w:val="none"/>
                <w:u w:val="single"/>
                <w:lang w:val="en-US" w:eastAsia="zh-CN"/>
              </w:rPr>
              <w:t xml:space="preserve">作业工作</w:t>
            </w:r>
            <w:r>
              <w:rPr>
                <w:rFonts w:hint="eastAsia" w:ascii="仿宋" w:hAnsi="仿宋" w:eastAsia="仿宋" w:cs="仿宋"/>
                <w:sz w:val="22"/>
                <w:szCs w:val="22"/>
                <w:highlight w:val="none"/>
                <w:u w:val="single"/>
                <w:lang w:eastAsia="zh-CN"/>
              </w:rPr>
              <w:t xml:space="preserve">的协调、人力分配及质量、进度、安全管理等工作，</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lang w:eastAsia="zh-CN"/>
              </w:rPr>
              <w:t xml:space="preserve">安装期间，</w:t>
            </w:r>
            <w:r>
              <w:rPr>
                <w:rFonts w:hint="eastAsia" w:ascii="仿宋" w:hAnsi="仿宋" w:eastAsia="仿宋" w:cs="仿宋"/>
                <w:sz w:val="22"/>
                <w:szCs w:val="22"/>
                <w:highlight w:val="none"/>
                <w:u w:val="single"/>
                <w:lang w:val="en-US" w:eastAsia="zh-CN"/>
              </w:rPr>
              <w:t xml:space="preserve">项目负责人</w:t>
            </w:r>
            <w:r>
              <w:rPr>
                <w:rFonts w:hint="eastAsia" w:ascii="仿宋" w:hAnsi="仿宋" w:eastAsia="仿宋" w:cs="仿宋"/>
                <w:sz w:val="22"/>
                <w:szCs w:val="22"/>
                <w:highlight w:val="none"/>
                <w:u w:val="single"/>
                <w:lang w:eastAsia="zh-CN"/>
              </w:rPr>
              <w:t xml:space="preserve">须保证每周不少于6天，每天不少于8小时在现场组织施工，离开现场需征得买方或买方指定的工程师同意，否则买方有权要求卖方承担2000元/天的违约金，并有权要求卖方更换项目负责人。</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val="en-US" w:eastAsia="zh-CN"/>
              </w:rPr>
              <w:t xml:space="preserve">2.8</w:t>
            </w:r>
            <w:r>
              <w:rPr>
                <w:rFonts w:hint="eastAsia" w:ascii="仿宋" w:hAnsi="仿宋" w:eastAsia="仿宋" w:cs="仿宋"/>
                <w:sz w:val="22"/>
                <w:szCs w:val="22"/>
                <w:highlight w:val="none"/>
                <w:u w:val="single"/>
                <w:lang w:eastAsia="zh-CN"/>
              </w:rPr>
              <w:t xml:space="preserve">如果因客观原因更换</w:t>
            </w:r>
            <w:r>
              <w:rPr>
                <w:rFonts w:hint="eastAsia" w:ascii="仿宋" w:hAnsi="仿宋" w:eastAsia="仿宋" w:cs="仿宋"/>
                <w:sz w:val="22"/>
                <w:szCs w:val="22"/>
                <w:highlight w:val="none"/>
                <w:u w:val="single"/>
                <w:lang w:val="en-US" w:eastAsia="zh-CN"/>
              </w:rPr>
              <w:t xml:space="preserve">项目负责人</w:t>
            </w:r>
            <w:r>
              <w:rPr>
                <w:rFonts w:hint="eastAsia" w:ascii="仿宋" w:hAnsi="仿宋" w:eastAsia="仿宋" w:cs="仿宋"/>
                <w:sz w:val="22"/>
                <w:szCs w:val="22"/>
                <w:highlight w:val="none"/>
                <w:u w:val="single"/>
                <w:lang w:eastAsia="zh-CN"/>
              </w:rPr>
              <w:t xml:space="preserve">（如遇客观原因需更换</w:t>
            </w:r>
            <w:r>
              <w:rPr>
                <w:rFonts w:hint="eastAsia" w:ascii="仿宋" w:hAnsi="仿宋" w:eastAsia="仿宋" w:cs="仿宋"/>
                <w:sz w:val="22"/>
                <w:szCs w:val="22"/>
                <w:highlight w:val="none"/>
                <w:u w:val="single"/>
                <w:lang w:val="en-US" w:eastAsia="zh-CN"/>
              </w:rPr>
              <w:t xml:space="preserve">项目负责人</w:t>
            </w:r>
            <w:r>
              <w:rPr>
                <w:rFonts w:hint="eastAsia" w:ascii="仿宋" w:hAnsi="仿宋" w:eastAsia="仿宋" w:cs="仿宋"/>
                <w:sz w:val="22"/>
                <w:szCs w:val="22"/>
                <w:highlight w:val="none"/>
                <w:u w:val="single"/>
                <w:lang w:eastAsia="zh-CN"/>
              </w:rPr>
              <w:t xml:space="preserve">，卖方需提供相关证明材料。如</w:t>
            </w:r>
            <w:r>
              <w:rPr>
                <w:rFonts w:hint="eastAsia" w:ascii="仿宋" w:hAnsi="仿宋" w:eastAsia="仿宋" w:cs="仿宋"/>
                <w:sz w:val="22"/>
                <w:szCs w:val="22"/>
                <w:highlight w:val="none"/>
                <w:u w:val="single"/>
                <w:lang w:val="en-US" w:eastAsia="zh-CN"/>
              </w:rPr>
              <w:t xml:space="preserve">项目负责人</w:t>
            </w:r>
            <w:r>
              <w:rPr>
                <w:rFonts w:hint="eastAsia" w:ascii="仿宋" w:hAnsi="仿宋" w:eastAsia="仿宋" w:cs="仿宋"/>
                <w:sz w:val="22"/>
                <w:szCs w:val="22"/>
                <w:highlight w:val="none"/>
                <w:u w:val="single"/>
                <w:lang w:eastAsia="zh-CN"/>
              </w:rPr>
              <w:t xml:space="preserve">离职的，须提供离职证明、社保转移证明材料等；如</w:t>
            </w:r>
            <w:r>
              <w:rPr>
                <w:rFonts w:hint="eastAsia" w:ascii="仿宋" w:hAnsi="仿宋" w:eastAsia="仿宋" w:cs="仿宋"/>
                <w:sz w:val="22"/>
                <w:szCs w:val="22"/>
                <w:highlight w:val="none"/>
                <w:u w:val="single"/>
                <w:lang w:val="en-US" w:eastAsia="zh-CN"/>
              </w:rPr>
              <w:t xml:space="preserve">项目负责人</w:t>
            </w:r>
            <w:r>
              <w:rPr>
                <w:rFonts w:hint="eastAsia" w:ascii="仿宋" w:hAnsi="仿宋" w:eastAsia="仿宋" w:cs="仿宋"/>
                <w:sz w:val="22"/>
                <w:szCs w:val="22"/>
                <w:highlight w:val="none"/>
                <w:u w:val="single"/>
                <w:lang w:eastAsia="zh-CN"/>
              </w:rPr>
              <w:t xml:space="preserve">生病住院不能进行现场管理工作，须提供住院证明，病历发票、病假条等。）必须得到买方的批准。更换的</w:t>
            </w:r>
            <w:r>
              <w:rPr>
                <w:rFonts w:hint="eastAsia" w:ascii="仿宋" w:hAnsi="仿宋" w:eastAsia="仿宋" w:cs="仿宋"/>
                <w:sz w:val="22"/>
                <w:szCs w:val="22"/>
                <w:highlight w:val="none"/>
                <w:u w:val="single"/>
                <w:lang w:val="en-US" w:eastAsia="zh-CN"/>
              </w:rPr>
              <w:t xml:space="preserve">项目负责人</w:t>
            </w:r>
            <w:r>
              <w:rPr>
                <w:rFonts w:hint="eastAsia" w:ascii="仿宋" w:hAnsi="仿宋" w:eastAsia="仿宋" w:cs="仿宋"/>
                <w:sz w:val="22"/>
                <w:szCs w:val="22"/>
                <w:highlight w:val="none"/>
                <w:u w:val="single"/>
                <w:lang w:eastAsia="zh-CN"/>
              </w:rPr>
              <w:t xml:space="preserve">必须是本企业正式员工（出具半年以上本企业</w:t>
            </w:r>
            <w:r>
              <w:rPr>
                <w:rFonts w:hint="eastAsia" w:ascii="仿宋" w:hAnsi="仿宋" w:eastAsia="仿宋" w:cs="仿宋"/>
                <w:sz w:val="22"/>
                <w:szCs w:val="22"/>
                <w:highlight w:val="none"/>
                <w:u w:val="single"/>
                <w:lang w:val="en-US" w:eastAsia="zh-CN"/>
              </w:rPr>
              <w:t xml:space="preserve">为其缴纳</w:t>
            </w:r>
            <w:r>
              <w:rPr>
                <w:rFonts w:hint="eastAsia" w:ascii="仿宋" w:hAnsi="仿宋" w:eastAsia="仿宋" w:cs="仿宋"/>
                <w:sz w:val="22"/>
                <w:szCs w:val="22"/>
                <w:highlight w:val="none"/>
                <w:u w:val="single"/>
                <w:lang w:eastAsia="zh-CN"/>
              </w:rPr>
              <w:t xml:space="preserve">的</w:t>
            </w:r>
            <w:r>
              <w:rPr>
                <w:rFonts w:hint="eastAsia" w:ascii="仿宋" w:hAnsi="仿宋" w:eastAsia="仿宋" w:cs="仿宋"/>
                <w:sz w:val="22"/>
                <w:szCs w:val="22"/>
                <w:highlight w:val="none"/>
                <w:u w:val="single"/>
                <w:lang w:val="en-US" w:eastAsia="zh-CN"/>
              </w:rPr>
              <w:t xml:space="preserve">社保</w:t>
            </w:r>
            <w:r>
              <w:rPr>
                <w:rFonts w:hint="eastAsia" w:ascii="仿宋" w:hAnsi="仿宋" w:eastAsia="仿宋" w:cs="仿宋"/>
                <w:sz w:val="22"/>
                <w:szCs w:val="22"/>
                <w:highlight w:val="none"/>
                <w:u w:val="single"/>
                <w:lang w:eastAsia="zh-CN"/>
              </w:rPr>
              <w:t xml:space="preserve">证明</w:t>
            </w:r>
            <w:r>
              <w:rPr>
                <w:rFonts w:hint="eastAsia" w:ascii="仿宋" w:hAnsi="仿宋" w:eastAsia="仿宋" w:cs="仿宋"/>
                <w:sz w:val="22"/>
                <w:szCs w:val="22"/>
                <w:highlight w:val="none"/>
                <w:u w:val="single"/>
                <w:lang w:val="en-US" w:eastAsia="zh-CN"/>
              </w:rPr>
              <w:t xml:space="preserve">材料</w:t>
            </w:r>
            <w:r>
              <w:rPr>
                <w:rFonts w:hint="eastAsia" w:ascii="仿宋" w:hAnsi="仿宋" w:eastAsia="仿宋" w:cs="仿宋"/>
                <w:sz w:val="22"/>
                <w:szCs w:val="22"/>
                <w:highlight w:val="none"/>
                <w:u w:val="single"/>
                <w:lang w:eastAsia="zh-CN"/>
              </w:rPr>
              <w:t xml:space="preserve">原件），并且不得低于投标</w:t>
            </w:r>
            <w:r>
              <w:rPr>
                <w:rFonts w:hint="eastAsia" w:ascii="仿宋" w:hAnsi="仿宋" w:eastAsia="仿宋" w:cs="仿宋"/>
                <w:sz w:val="22"/>
                <w:szCs w:val="22"/>
                <w:highlight w:val="none"/>
                <w:u w:val="single"/>
                <w:lang w:val="en-US" w:eastAsia="zh-CN"/>
              </w:rPr>
              <w:t xml:space="preserve">项目负责人</w:t>
            </w:r>
            <w:r>
              <w:rPr>
                <w:rFonts w:hint="eastAsia" w:ascii="仿宋" w:hAnsi="仿宋" w:eastAsia="仿宋" w:cs="仿宋"/>
                <w:sz w:val="22"/>
                <w:szCs w:val="22"/>
                <w:highlight w:val="none"/>
                <w:u w:val="single"/>
                <w:lang w:eastAsia="zh-CN"/>
              </w:rPr>
              <w:t xml:space="preserve">的条件，如资质、业绩等。</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val="en-US" w:eastAsia="zh-CN"/>
              </w:rPr>
              <w:t xml:space="preserve">2.9</w:t>
            </w:r>
            <w:r>
              <w:rPr>
                <w:rFonts w:hint="eastAsia" w:ascii="仿宋" w:hAnsi="仿宋" w:eastAsia="仿宋" w:cs="仿宋"/>
                <w:sz w:val="22"/>
                <w:szCs w:val="22"/>
                <w:highlight w:val="none"/>
                <w:u w:val="single"/>
                <w:lang w:eastAsia="zh-CN"/>
              </w:rPr>
              <w:t xml:space="preserve">买方有权对卖方本</w:t>
            </w:r>
            <w:r>
              <w:rPr>
                <w:rFonts w:hint="eastAsia" w:ascii="仿宋" w:hAnsi="仿宋" w:eastAsia="仿宋" w:cs="仿宋"/>
                <w:sz w:val="22"/>
                <w:szCs w:val="22"/>
                <w:highlight w:val="none"/>
                <w:u w:val="single"/>
                <w:lang w:val="en-US" w:eastAsia="zh-CN"/>
              </w:rPr>
              <w:t xml:space="preserve">投标</w:t>
            </w:r>
            <w:r>
              <w:rPr>
                <w:rFonts w:hint="eastAsia" w:ascii="仿宋" w:hAnsi="仿宋" w:eastAsia="仿宋" w:cs="仿宋"/>
                <w:sz w:val="22"/>
                <w:szCs w:val="22"/>
                <w:highlight w:val="none"/>
                <w:u w:val="single"/>
                <w:lang w:eastAsia="zh-CN"/>
              </w:rPr>
              <w:t xml:space="preserve">项目全部工程管理人员、各专业技术</w:t>
            </w:r>
            <w:r>
              <w:rPr>
                <w:rFonts w:hint="eastAsia" w:ascii="仿宋" w:hAnsi="仿宋" w:eastAsia="仿宋" w:cs="仿宋"/>
                <w:sz w:val="22"/>
                <w:szCs w:val="22"/>
                <w:highlight w:val="none"/>
                <w:u w:val="single"/>
                <w:lang w:val="en-US" w:eastAsia="zh-CN"/>
              </w:rPr>
              <w:t xml:space="preserve">作业</w:t>
            </w:r>
            <w:r>
              <w:rPr>
                <w:rFonts w:hint="eastAsia" w:ascii="仿宋" w:hAnsi="仿宋" w:eastAsia="仿宋" w:cs="仿宋"/>
                <w:sz w:val="22"/>
                <w:szCs w:val="22"/>
                <w:highlight w:val="none"/>
                <w:u w:val="single"/>
                <w:lang w:eastAsia="zh-CN"/>
              </w:rPr>
              <w:t xml:space="preserve">进行监督，如买方认为上述人员不能胜任，买方要求卖方在接到买方通知7日内撤换不称职的上述相关人员，新的人选需经买方审核同意，卖方无正当理由不得拒绝，如延迟撤换，每天每人按1万元违约金从</w:t>
            </w:r>
            <w:r>
              <w:rPr>
                <w:rFonts w:hint="eastAsia" w:ascii="仿宋" w:hAnsi="仿宋" w:eastAsia="仿宋" w:cs="仿宋"/>
                <w:sz w:val="22"/>
                <w:szCs w:val="22"/>
                <w:highlight w:val="none"/>
                <w:u w:val="single"/>
                <w:lang w:val="en-US" w:eastAsia="zh-CN"/>
              </w:rPr>
              <w:t xml:space="preserve">进度</w:t>
            </w:r>
            <w:r>
              <w:rPr>
                <w:rFonts w:hint="eastAsia" w:ascii="仿宋" w:hAnsi="仿宋" w:eastAsia="仿宋" w:cs="仿宋"/>
                <w:sz w:val="22"/>
                <w:szCs w:val="22"/>
                <w:highlight w:val="none"/>
                <w:u w:val="single"/>
                <w:lang w:eastAsia="zh-CN"/>
              </w:rPr>
              <w:t xml:space="preserve">款中扣除。如延迟7天仍未更换或拒绝更换，买方有权解除合同，且卖方需返还买方已支付的所有款项；卖方已进场全部设备材料无偿归买方所有。</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lang w:val="en-US" w:eastAsia="zh-CN"/>
              </w:rPr>
              <w:t xml:space="preserve">2.10</w:t>
            </w:r>
            <w:r>
              <w:rPr>
                <w:rFonts w:hint="eastAsia" w:ascii="仿宋" w:hAnsi="仿宋" w:eastAsia="仿宋" w:cs="仿宋"/>
                <w:sz w:val="22"/>
                <w:szCs w:val="22"/>
                <w:highlight w:val="none"/>
                <w:u w:val="single"/>
                <w:lang w:eastAsia="zh-CN"/>
              </w:rPr>
              <w:t xml:space="preserve">项目负责人必须采取有效措施保证在整个</w:t>
            </w:r>
            <w:r>
              <w:rPr>
                <w:rFonts w:hint="eastAsia" w:ascii="仿宋" w:hAnsi="仿宋" w:eastAsia="仿宋" w:cs="仿宋"/>
                <w:sz w:val="22"/>
                <w:szCs w:val="22"/>
                <w:highlight w:val="none"/>
                <w:u w:val="single"/>
                <w:lang w:val="en-US" w:eastAsia="zh-CN"/>
              </w:rPr>
              <w:t xml:space="preserve">作业</w:t>
            </w:r>
            <w:r>
              <w:rPr>
                <w:rFonts w:hint="eastAsia" w:ascii="仿宋" w:hAnsi="仿宋" w:eastAsia="仿宋" w:cs="仿宋"/>
                <w:sz w:val="22"/>
                <w:szCs w:val="22"/>
                <w:highlight w:val="none"/>
                <w:u w:val="single"/>
                <w:lang w:eastAsia="zh-CN"/>
              </w:rPr>
              <w:t xml:space="preserve">期间现场有足够的劳力、材料、设备，保证工程顺利实施，并不受节假日的影响。</w:t>
            </w:r>
            <w:r>
              <w:rPr>
                <w:rFonts w:hint="eastAsia" w:ascii="仿宋" w:hAnsi="仿宋" w:eastAsia="仿宋" w:cs="仿宋"/>
                <w:sz w:val="22"/>
                <w:szCs w:val="22"/>
                <w:highlight w:val="none"/>
                <w:u w:val="single"/>
              </w:rPr>
              <w:t xml:space="preserve">如果投标的项目负责人不能实际到场有效开展工作或有弄虚作假情况，则买方有权一次性扣除合同金额5％的违约金，并有权</w:t>
            </w:r>
            <w:r>
              <w:rPr>
                <w:rFonts w:hint="eastAsia" w:ascii="仿宋" w:hAnsi="仿宋" w:eastAsia="仿宋" w:cs="仿宋"/>
                <w:sz w:val="22"/>
                <w:szCs w:val="22"/>
                <w:highlight w:val="none"/>
                <w:u w:val="single"/>
                <w:lang w:val="en-US" w:eastAsia="zh-CN"/>
              </w:rPr>
              <w:t xml:space="preserve">解除</w:t>
            </w:r>
            <w:r>
              <w:rPr>
                <w:rFonts w:hint="eastAsia" w:ascii="仿宋" w:hAnsi="仿宋" w:eastAsia="仿宋" w:cs="仿宋"/>
                <w:sz w:val="22"/>
                <w:szCs w:val="22"/>
                <w:highlight w:val="none"/>
                <w:u w:val="single"/>
              </w:rPr>
              <w:t xml:space="preserve">合同。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val="en-US" w:eastAsia="zh-CN"/>
              </w:rPr>
            </w:pPr>
            <w:r>
              <w:rPr>
                <w:rFonts w:hint="eastAsia" w:ascii="仿宋" w:hAnsi="仿宋" w:eastAsia="仿宋" w:cs="仿宋"/>
                <w:sz w:val="22"/>
                <w:szCs w:val="22"/>
                <w:highlight w:val="none"/>
                <w:u w:val="single"/>
                <w:lang w:val="en-US" w:eastAsia="zh-CN"/>
              </w:rPr>
              <w:t xml:space="preserve">2.11安装作业人员需具备国家或地区安全生产监督管理局颁发的特种作业操作证（如需），禁止无证施工。如没有，发现一次，买方将扣除卖方1000元/人的违约金，并责令其补办或换人。</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val="en-US" w:eastAsia="zh-CN"/>
              </w:rPr>
            </w:pPr>
            <w:r>
              <w:rPr>
                <w:rFonts w:hint="eastAsia" w:ascii="仿宋" w:hAnsi="仿宋" w:eastAsia="仿宋" w:cs="仿宋"/>
                <w:sz w:val="22"/>
                <w:szCs w:val="22"/>
                <w:highlight w:val="none"/>
                <w:u w:val="single"/>
                <w:lang w:val="en-US" w:eastAsia="zh-CN"/>
              </w:rPr>
              <w:t xml:space="preserve">2.12卖方应严格按照招标文件的要求和国家有关标准提供全新的、未经使用的，符合招标文件要求的材料设备产品。如不满足要求，卖方需无条件负责更换，并支付签约合同价10%的违约金。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w:t>
            </w:r>
            <w:r>
              <w:rPr>
                <w:rFonts w:hint="eastAsia" w:ascii="仿宋" w:hAnsi="仿宋" w:eastAsia="仿宋" w:cs="仿宋"/>
                <w:sz w:val="22"/>
                <w:szCs w:val="22"/>
                <w:highlight w:val="none"/>
                <w:u w:val="single"/>
                <w:lang w:val="en-US" w:eastAsia="zh-CN"/>
              </w:rPr>
              <w:t xml:space="preserve">13</w:t>
            </w:r>
            <w:r>
              <w:rPr>
                <w:rFonts w:hint="eastAsia" w:ascii="仿宋" w:hAnsi="仿宋" w:eastAsia="仿宋" w:cs="仿宋"/>
                <w:sz w:val="22"/>
                <w:szCs w:val="22"/>
                <w:highlight w:val="none"/>
                <w:u w:val="single"/>
                <w:lang w:eastAsia="zh-CN"/>
              </w:rPr>
              <w:t xml:space="preserve">卖方提供的货物必须符合</w:t>
            </w:r>
            <w:r>
              <w:rPr>
                <w:rFonts w:hint="eastAsia" w:ascii="宋体" w:hAnsi="宋体" w:eastAsia="宋体" w:cs="宋体"/>
                <w:sz w:val="22"/>
                <w:szCs w:val="22"/>
                <w:highlight w:val="none"/>
                <w:u w:val="single"/>
                <w:lang w:eastAsia="zh-CN"/>
              </w:rPr>
              <w:t xml:space="preserve">《</w:t>
            </w:r>
            <w:r>
              <w:rPr>
                <w:rFonts w:hint="eastAsia" w:ascii="宋体" w:hAnsi="宋体" w:eastAsia="宋体" w:cs="宋体"/>
                <w:sz w:val="22"/>
                <w:szCs w:val="22"/>
                <w:highlight w:val="none"/>
                <w:u w:val="single"/>
                <w:lang w:val="en-US" w:eastAsia="zh-CN"/>
              </w:rPr>
              <w:t xml:space="preserve">中小学合成材料面层运动场地</w:t>
            </w:r>
            <w:r>
              <w:rPr>
                <w:rFonts w:hint="eastAsia" w:ascii="宋体" w:hAnsi="宋体" w:eastAsia="宋体" w:cs="宋体"/>
                <w:sz w:val="22"/>
                <w:szCs w:val="22"/>
                <w:highlight w:val="none"/>
                <w:u w:val="single"/>
                <w:lang w:eastAsia="zh-CN"/>
              </w:rPr>
              <w:t xml:space="preserve">》</w:t>
            </w:r>
            <w:r>
              <w:rPr>
                <w:rFonts w:hint="eastAsia" w:ascii="宋体" w:hAnsi="宋体" w:eastAsia="宋体" w:cs="宋体"/>
                <w:sz w:val="22"/>
                <w:szCs w:val="22"/>
                <w:highlight w:val="none"/>
                <w:u w:val="single"/>
                <w:lang w:val="en-US" w:eastAsia="zh-CN"/>
              </w:rPr>
              <w:t xml:space="preserve">GB36246-2018等</w:t>
            </w:r>
            <w:r>
              <w:rPr>
                <w:rFonts w:hint="eastAsia" w:ascii="仿宋" w:hAnsi="仿宋" w:eastAsia="仿宋" w:cs="仿宋"/>
                <w:sz w:val="22"/>
                <w:szCs w:val="22"/>
                <w:highlight w:val="none"/>
                <w:u w:val="single"/>
                <w:lang w:eastAsia="zh-CN"/>
              </w:rPr>
              <w:t xml:space="preserve">国家有关质量技术标准及相关法律、法规规定的要求，并且应保证安装调试一次验收合格。如没有，买方有权扣除2000元的违约金。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w:t>
            </w:r>
            <w:r>
              <w:rPr>
                <w:rFonts w:hint="eastAsia" w:ascii="仿宋" w:hAnsi="仿宋" w:eastAsia="仿宋" w:cs="仿宋"/>
                <w:sz w:val="22"/>
                <w:szCs w:val="22"/>
                <w:highlight w:val="none"/>
                <w:u w:val="single"/>
                <w:lang w:val="en-US" w:eastAsia="zh-CN"/>
              </w:rPr>
              <w:t xml:space="preserve">14</w:t>
            </w:r>
            <w:r>
              <w:rPr>
                <w:rFonts w:hint="eastAsia" w:ascii="仿宋" w:hAnsi="仿宋" w:eastAsia="仿宋" w:cs="仿宋"/>
                <w:sz w:val="22"/>
                <w:szCs w:val="22"/>
                <w:highlight w:val="none"/>
                <w:u w:val="single"/>
                <w:lang w:eastAsia="zh-CN"/>
              </w:rPr>
              <w:t xml:space="preserve">卖方保证向买方提供的</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lang w:eastAsia="zh-CN"/>
              </w:rPr>
              <w:t xml:space="preserve">或</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lang w:eastAsia="zh-CN"/>
              </w:rPr>
              <w:t xml:space="preserve">的任何一部分，免受第三方提出的侵犯其专利权、商标权或其他知识产权等的起诉，任何由此引起的法律责任和经济责任均由卖方承担。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w:t>
            </w:r>
            <w:r>
              <w:rPr>
                <w:rFonts w:hint="eastAsia" w:ascii="仿宋" w:hAnsi="仿宋" w:eastAsia="仿宋" w:cs="仿宋"/>
                <w:sz w:val="22"/>
                <w:szCs w:val="22"/>
                <w:highlight w:val="none"/>
                <w:u w:val="single"/>
                <w:lang w:val="en-US" w:eastAsia="zh-CN"/>
              </w:rPr>
              <w:t xml:space="preserve">15</w:t>
            </w:r>
            <w:r>
              <w:rPr>
                <w:rFonts w:hint="eastAsia" w:ascii="仿宋" w:hAnsi="仿宋" w:eastAsia="仿宋" w:cs="仿宋"/>
                <w:sz w:val="22"/>
                <w:szCs w:val="22"/>
                <w:highlight w:val="none"/>
                <w:u w:val="single"/>
                <w:lang w:eastAsia="zh-CN"/>
              </w:rPr>
              <w:t xml:space="preserve">卖方应保证其</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lang w:eastAsia="zh-CN"/>
              </w:rPr>
              <w:t xml:space="preserve">在正确安装、正常使用和保养的条件下，在其使用寿命期内应具有满意的性能。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2.1</w:t>
            </w:r>
            <w:r>
              <w:rPr>
                <w:rFonts w:hint="eastAsia" w:ascii="仿宋" w:hAnsi="仿宋" w:eastAsia="仿宋" w:cs="仿宋"/>
                <w:sz w:val="22"/>
                <w:szCs w:val="22"/>
                <w:highlight w:val="none"/>
                <w:u w:val="single"/>
                <w:lang w:val="en-US" w:eastAsia="zh-CN"/>
              </w:rPr>
              <w:t xml:space="preserve">6</w:t>
            </w:r>
            <w:r>
              <w:rPr>
                <w:rFonts w:hint="eastAsia" w:ascii="仿宋" w:hAnsi="仿宋" w:eastAsia="仿宋" w:cs="仿宋"/>
                <w:sz w:val="22"/>
                <w:szCs w:val="22"/>
                <w:highlight w:val="none"/>
                <w:u w:val="single"/>
                <w:lang w:eastAsia="zh-CN"/>
              </w:rPr>
              <w:t xml:space="preserve">卖方提供所有设备、材料进场后，材料的半成品和成品的清洁、保管和保护均由卖方负责，设备的保管及保护由</w:t>
            </w:r>
            <w:r>
              <w:rPr>
                <w:rFonts w:hint="eastAsia" w:ascii="仿宋" w:hAnsi="仿宋" w:eastAsia="仿宋" w:cs="仿宋"/>
                <w:sz w:val="22"/>
                <w:szCs w:val="22"/>
                <w:highlight w:val="none"/>
                <w:u w:val="single"/>
                <w:lang w:val="en-US" w:eastAsia="zh-CN"/>
              </w:rPr>
              <w:t xml:space="preserve">卖方</w:t>
            </w:r>
            <w:r>
              <w:rPr>
                <w:rFonts w:hint="eastAsia" w:ascii="仿宋" w:hAnsi="仿宋" w:eastAsia="仿宋" w:cs="仿宋"/>
                <w:sz w:val="22"/>
                <w:szCs w:val="22"/>
                <w:highlight w:val="none"/>
                <w:u w:val="single"/>
                <w:lang w:eastAsia="zh-CN"/>
              </w:rPr>
              <w:t xml:space="preserve">负责，直至</w:t>
            </w:r>
            <w:r>
              <w:rPr>
                <w:rFonts w:hint="eastAsia" w:ascii="仿宋" w:hAnsi="仿宋" w:eastAsia="仿宋" w:cs="仿宋"/>
                <w:sz w:val="22"/>
                <w:szCs w:val="22"/>
                <w:highlight w:val="none"/>
                <w:u w:val="single"/>
                <w:lang w:val="en-US" w:eastAsia="zh-CN"/>
              </w:rPr>
              <w:t xml:space="preserve">交付使用</w:t>
            </w:r>
            <w:r>
              <w:rPr>
                <w:rFonts w:hint="eastAsia" w:ascii="仿宋" w:hAnsi="仿宋" w:eastAsia="仿宋" w:cs="仿宋"/>
                <w:sz w:val="22"/>
                <w:szCs w:val="22"/>
                <w:highlight w:val="none"/>
                <w:u w:val="single"/>
                <w:lang w:eastAsia="zh-CN"/>
              </w:rPr>
              <w:t xml:space="preserve">前。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w:t>
            </w:r>
            <w:r>
              <w:rPr>
                <w:rFonts w:hint="eastAsia" w:ascii="仿宋" w:hAnsi="仿宋" w:eastAsia="仿宋" w:cs="仿宋"/>
                <w:sz w:val="22"/>
                <w:szCs w:val="22"/>
                <w:highlight w:val="none"/>
                <w:u w:val="single"/>
                <w:lang w:val="en-US" w:eastAsia="zh-CN"/>
              </w:rPr>
              <w:t xml:space="preserve">17</w:t>
            </w:r>
            <w:r>
              <w:rPr>
                <w:rFonts w:hint="eastAsia" w:ascii="仿宋" w:hAnsi="仿宋" w:eastAsia="仿宋" w:cs="仿宋"/>
                <w:sz w:val="22"/>
                <w:szCs w:val="22"/>
                <w:highlight w:val="none"/>
                <w:u w:val="single"/>
                <w:lang w:eastAsia="zh-CN"/>
              </w:rPr>
              <w:t xml:space="preserve">卖方在买方工程现场安装</w:t>
            </w:r>
            <w:r>
              <w:rPr>
                <w:rFonts w:hint="eastAsia" w:ascii="仿宋" w:hAnsi="仿宋" w:eastAsia="仿宋" w:cs="仿宋"/>
                <w:sz w:val="22"/>
                <w:szCs w:val="22"/>
                <w:highlight w:val="none"/>
                <w:u w:val="single"/>
                <w:lang w:val="en-US" w:eastAsia="zh-CN"/>
              </w:rPr>
              <w:t xml:space="preserve">实施</w:t>
            </w:r>
            <w:r>
              <w:rPr>
                <w:rFonts w:hint="eastAsia" w:ascii="仿宋" w:hAnsi="仿宋" w:eastAsia="仿宋" w:cs="仿宋"/>
                <w:sz w:val="22"/>
                <w:szCs w:val="22"/>
                <w:highlight w:val="none"/>
                <w:u w:val="single"/>
                <w:lang w:eastAsia="zh-CN"/>
              </w:rPr>
              <w:t xml:space="preserve">人员及设备的安全、保险均由卖方自行负责，买方不承担一切责任。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w:t>
            </w:r>
            <w:r>
              <w:rPr>
                <w:rFonts w:hint="eastAsia" w:ascii="仿宋" w:hAnsi="仿宋" w:eastAsia="仿宋" w:cs="仿宋"/>
                <w:sz w:val="22"/>
                <w:szCs w:val="22"/>
                <w:highlight w:val="none"/>
                <w:u w:val="single"/>
                <w:lang w:val="en-US" w:eastAsia="zh-CN"/>
              </w:rPr>
              <w:t xml:space="preserve">18</w:t>
            </w:r>
            <w:r>
              <w:rPr>
                <w:rFonts w:hint="eastAsia" w:ascii="仿宋" w:hAnsi="仿宋" w:eastAsia="仿宋" w:cs="仿宋"/>
                <w:sz w:val="22"/>
                <w:szCs w:val="22"/>
                <w:highlight w:val="none"/>
                <w:u w:val="single"/>
                <w:lang w:eastAsia="zh-CN"/>
              </w:rPr>
              <w:t xml:space="preserve">、材料设备进场后，卖方申请买方及监理工程师对采购的材料及设备进行验收，验收合格后的方可使用，否则买方有权要求卖方退货，由此造成的损失由卖方承担。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2.1</w:t>
            </w:r>
            <w:r>
              <w:rPr>
                <w:rFonts w:hint="eastAsia" w:ascii="仿宋" w:hAnsi="仿宋" w:eastAsia="仿宋" w:cs="仿宋"/>
                <w:sz w:val="22"/>
                <w:szCs w:val="22"/>
                <w:highlight w:val="none"/>
                <w:u w:val="single"/>
                <w:lang w:val="en-US" w:eastAsia="zh-CN"/>
              </w:rPr>
              <w:t xml:space="preserve">9</w:t>
            </w:r>
            <w:r>
              <w:rPr>
                <w:rFonts w:hint="eastAsia" w:ascii="仿宋" w:hAnsi="仿宋" w:eastAsia="仿宋" w:cs="仿宋"/>
                <w:sz w:val="22"/>
                <w:szCs w:val="22"/>
                <w:highlight w:val="none"/>
                <w:u w:val="single"/>
                <w:lang w:eastAsia="zh-CN"/>
              </w:rPr>
              <w:t xml:space="preserve">安装期间的设备、材料由卖方保管，损坏、丢失的风险由卖方承担，</w:t>
            </w:r>
            <w:r>
              <w:rPr>
                <w:rFonts w:hint="eastAsia" w:ascii="仿宋" w:hAnsi="仿宋" w:eastAsia="仿宋" w:cs="仿宋"/>
                <w:sz w:val="22"/>
                <w:szCs w:val="22"/>
                <w:highlight w:val="none"/>
                <w:u w:val="single"/>
                <w:lang w:val="en-US" w:eastAsia="zh-CN"/>
              </w:rPr>
              <w:t xml:space="preserve">材料</w:t>
            </w:r>
            <w:r>
              <w:rPr>
                <w:rFonts w:hint="eastAsia" w:ascii="仿宋" w:hAnsi="仿宋" w:eastAsia="仿宋" w:cs="仿宋"/>
                <w:sz w:val="22"/>
                <w:szCs w:val="22"/>
                <w:highlight w:val="none"/>
                <w:u w:val="single"/>
                <w:lang w:eastAsia="zh-CN"/>
              </w:rPr>
              <w:t xml:space="preserve">设备安装</w:t>
            </w:r>
            <w:r>
              <w:rPr>
                <w:rFonts w:hint="eastAsia" w:ascii="仿宋" w:hAnsi="仿宋" w:eastAsia="仿宋" w:cs="仿宋"/>
                <w:sz w:val="22"/>
                <w:szCs w:val="22"/>
                <w:highlight w:val="none"/>
                <w:u w:val="single"/>
                <w:lang w:val="en-US" w:eastAsia="zh-CN"/>
              </w:rPr>
              <w:t xml:space="preserve">实施</w:t>
            </w:r>
            <w:r>
              <w:rPr>
                <w:rFonts w:hint="eastAsia" w:ascii="仿宋" w:hAnsi="仿宋" w:eastAsia="仿宋" w:cs="仿宋"/>
                <w:sz w:val="22"/>
                <w:szCs w:val="22"/>
                <w:highlight w:val="none"/>
                <w:u w:val="single"/>
                <w:lang w:eastAsia="zh-CN"/>
              </w:rPr>
              <w:t xml:space="preserve">后，卖方保证调试合格。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w:t>
            </w:r>
            <w:r>
              <w:rPr>
                <w:rFonts w:hint="eastAsia" w:ascii="仿宋" w:hAnsi="仿宋" w:eastAsia="仿宋" w:cs="仿宋"/>
                <w:sz w:val="22"/>
                <w:szCs w:val="22"/>
                <w:highlight w:val="none"/>
                <w:u w:val="single"/>
                <w:lang w:val="en-US" w:eastAsia="zh-CN"/>
              </w:rPr>
              <w:t xml:space="preserve">20</w:t>
            </w:r>
            <w:r>
              <w:rPr>
                <w:rFonts w:hint="eastAsia" w:ascii="仿宋" w:hAnsi="仿宋" w:eastAsia="仿宋" w:cs="仿宋"/>
                <w:sz w:val="22"/>
                <w:szCs w:val="22"/>
                <w:highlight w:val="none"/>
                <w:u w:val="single"/>
                <w:lang w:eastAsia="zh-CN"/>
              </w:rPr>
              <w:t xml:space="preserve">卖方在供货中提出的合理化建议涉及到对材料、设备要求的更改及对材料、设备的换用，须经买方同意。买方同意采用卖方的合理化建议，所发生的费用和获得的利益，买卖双方另行约定分担或分享。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w:t>
            </w:r>
            <w:r>
              <w:rPr>
                <w:rFonts w:hint="eastAsia" w:ascii="仿宋" w:hAnsi="仿宋" w:eastAsia="仿宋" w:cs="仿宋"/>
                <w:sz w:val="22"/>
                <w:szCs w:val="22"/>
                <w:highlight w:val="none"/>
                <w:u w:val="single"/>
                <w:lang w:val="en-US" w:eastAsia="zh-CN"/>
              </w:rPr>
              <w:t xml:space="preserve">21</w:t>
            </w:r>
            <w:r>
              <w:rPr>
                <w:rFonts w:hint="eastAsia" w:ascii="仿宋" w:hAnsi="仿宋" w:eastAsia="仿宋" w:cs="仿宋"/>
                <w:sz w:val="22"/>
                <w:szCs w:val="22"/>
                <w:highlight w:val="none"/>
                <w:u w:val="single"/>
                <w:lang w:eastAsia="zh-CN"/>
              </w:rPr>
              <w:t xml:space="preserve">买方有要求时，卖方应积极配合买方在生产过程中对原材料、半成品、成品及加工过程进行抽查，此费用已包含在本合同价中。  </w:t>
            </w:r>
            <w:r/>
          </w:p>
          <w:p>
            <w:pPr>
              <w:pStyle w:val="808"/>
              <w:numPr>
                <w:ilvl w:val="255"/>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val="en-US" w:eastAsia="zh-CN"/>
              </w:rPr>
              <w:t xml:space="preserve">2.22安装调试</w:t>
            </w:r>
            <w:r>
              <w:rPr>
                <w:rFonts w:hint="eastAsia" w:ascii="仿宋" w:hAnsi="仿宋" w:eastAsia="仿宋" w:cs="仿宋"/>
                <w:sz w:val="22"/>
                <w:szCs w:val="22"/>
                <w:highlight w:val="none"/>
                <w:u w:val="single"/>
                <w:lang w:eastAsia="zh-CN"/>
              </w:rPr>
              <w:t xml:space="preserve">期间卖方应及时维护道路的畅通和整洁；  </w:t>
            </w:r>
            <w:r/>
          </w:p>
          <w:p>
            <w:pPr>
              <w:pStyle w:val="808"/>
              <w:numPr>
                <w:ilvl w:val="0"/>
                <w:numId w:val="0"/>
              </w:numPr>
              <w:ind w:left="0"/>
              <w:keepLines w:val="0"/>
              <w:keepNext w:val="0"/>
              <w:pageBreakBefore w:val="0"/>
              <w:spacing w:after="0"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val="en-US" w:eastAsia="zh-CN"/>
              </w:rPr>
              <w:t xml:space="preserve">2.23</w:t>
            </w:r>
            <w:r>
              <w:rPr>
                <w:rFonts w:hint="eastAsia" w:ascii="仿宋" w:hAnsi="仿宋" w:eastAsia="仿宋" w:cs="仿宋"/>
                <w:sz w:val="22"/>
                <w:szCs w:val="22"/>
                <w:highlight w:val="none"/>
                <w:u w:val="single"/>
              </w:rPr>
              <w:t xml:space="preserve">安装现场管理应按</w:t>
            </w:r>
            <w:r>
              <w:rPr>
                <w:rFonts w:hint="eastAsia" w:ascii="仿宋" w:hAnsi="仿宋" w:eastAsia="仿宋" w:cs="仿宋"/>
                <w:sz w:val="22"/>
                <w:szCs w:val="22"/>
                <w:highlight w:val="none"/>
                <w:u w:val="single"/>
                <w:lang w:val="en-US" w:eastAsia="zh-CN"/>
              </w:rPr>
              <w:t xml:space="preserve">买方及监理</w:t>
            </w:r>
            <w:r>
              <w:rPr>
                <w:rFonts w:hint="eastAsia" w:ascii="仿宋" w:hAnsi="仿宋" w:eastAsia="仿宋" w:cs="仿宋"/>
                <w:sz w:val="22"/>
                <w:szCs w:val="22"/>
                <w:highlight w:val="none"/>
                <w:u w:val="single"/>
              </w:rPr>
              <w:t xml:space="preserve">工地管理要求，做好各项工作及时向买方及监理提供</w:t>
            </w:r>
            <w:r>
              <w:rPr>
                <w:rFonts w:hint="eastAsia" w:ascii="仿宋" w:hAnsi="仿宋" w:eastAsia="仿宋" w:cs="仿宋"/>
                <w:sz w:val="22"/>
                <w:szCs w:val="22"/>
                <w:highlight w:val="none"/>
                <w:u w:val="single"/>
                <w:lang w:val="en-US" w:eastAsia="zh-CN"/>
              </w:rPr>
              <w:t xml:space="preserve">设备</w:t>
            </w:r>
            <w:r>
              <w:rPr>
                <w:rFonts w:hint="eastAsia" w:ascii="仿宋" w:hAnsi="仿宋" w:eastAsia="仿宋" w:cs="仿宋"/>
                <w:sz w:val="22"/>
                <w:szCs w:val="22"/>
                <w:highlight w:val="none"/>
                <w:u w:val="single"/>
              </w:rPr>
              <w:t xml:space="preserve">安装资质</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如需</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rPr>
              <w:t xml:space="preserve">配备专业管理人员到现场管理，服从买方及监理人员指挥。</w:t>
            </w:r>
            <w:r>
              <w:rPr>
                <w:rFonts w:hint="eastAsia" w:ascii="仿宋" w:hAnsi="仿宋" w:eastAsia="仿宋" w:cs="仿宋"/>
                <w:sz w:val="22"/>
                <w:szCs w:val="22"/>
                <w:highlight w:val="none"/>
                <w:u w:val="single"/>
                <w:lang w:eastAsia="zh-CN"/>
              </w:rPr>
              <w:t xml:space="preserve">在安装过程中，须与</w:t>
            </w:r>
            <w:r>
              <w:rPr>
                <w:rFonts w:hint="eastAsia" w:ascii="仿宋" w:hAnsi="仿宋" w:eastAsia="仿宋" w:cs="仿宋"/>
                <w:sz w:val="22"/>
                <w:szCs w:val="22"/>
                <w:highlight w:val="none"/>
                <w:u w:val="single"/>
                <w:lang w:val="en-US" w:eastAsia="zh-CN"/>
              </w:rPr>
              <w:t xml:space="preserve">各</w:t>
            </w:r>
            <w:r>
              <w:rPr>
                <w:rFonts w:hint="eastAsia" w:ascii="仿宋" w:hAnsi="仿宋" w:eastAsia="仿宋" w:cs="仿宋"/>
                <w:sz w:val="22"/>
                <w:szCs w:val="22"/>
                <w:highlight w:val="none"/>
                <w:u w:val="single"/>
                <w:lang w:eastAsia="zh-CN"/>
              </w:rPr>
              <w:t xml:space="preserve">单位互相配合，及时向监理提供总进度计划，及供货计划表；</w:t>
            </w:r>
            <w:r/>
          </w:p>
          <w:p>
            <w:pPr>
              <w:ind w:firstLine="0"/>
              <w:keepLines w:val="0"/>
              <w:keepNext w:val="0"/>
              <w:pageBreakBefore w:val="0"/>
              <w:spacing w:line="360" w:lineRule="auto"/>
              <w:widowControl w:val="off"/>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val="en-US" w:eastAsia="zh-CN"/>
              </w:rPr>
              <w:t xml:space="preserve">2.24</w:t>
            </w:r>
            <w:r>
              <w:rPr>
                <w:rFonts w:hint="eastAsia" w:ascii="仿宋" w:hAnsi="仿宋" w:eastAsia="仿宋" w:cs="仿宋"/>
                <w:b w:val="0"/>
                <w:bCs w:val="0"/>
                <w:i w:val="0"/>
                <w:iCs w:val="0"/>
                <w:caps w:val="0"/>
                <w:color w:val="auto"/>
                <w:spacing w:val="0"/>
                <w:sz w:val="22"/>
                <w:szCs w:val="22"/>
                <w:highlight w:val="none"/>
                <w:u w:val="single"/>
                <w:shd w:val="clear" w:color="auto" w:fill="auto"/>
                <w:lang w:val="en-US" w:eastAsia="zh-CN" w:bidi="ar-SA"/>
              </w:rPr>
              <w:t xml:space="preserve">卖方在进行货物安装前需提供经监理、设计、买方共同认可的货物专项安装或实施方案</w:t>
            </w:r>
            <w:r>
              <w:rPr>
                <w:rFonts w:hint="eastAsia" w:ascii="仿宋" w:hAnsi="仿宋" w:eastAsia="仿宋" w:cs="仿宋"/>
                <w:b w:val="0"/>
                <w:bCs w:val="0"/>
                <w:i w:val="0"/>
                <w:iCs w:val="0"/>
                <w:caps w:val="0"/>
                <w:spacing w:val="0"/>
                <w:sz w:val="22"/>
                <w:szCs w:val="22"/>
                <w:highlight w:val="none"/>
                <w:u w:val="single"/>
                <w:shd w:val="clear" w:color="auto"/>
                <w:lang w:val="en-US" w:eastAsia="zh-CN" w:bidi="ar-SA"/>
              </w:rPr>
              <w:t xml:space="preserve">。</w:t>
            </w:r>
            <w:r/>
          </w:p>
          <w:p>
            <w:pPr>
              <w:ind w:firstLine="0"/>
              <w:spacing w:line="360" w:lineRule="auto"/>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2.</w:t>
            </w:r>
            <w:r>
              <w:rPr>
                <w:rFonts w:hint="eastAsia" w:ascii="仿宋" w:hAnsi="仿宋" w:eastAsia="仿宋" w:cs="仿宋"/>
                <w:sz w:val="22"/>
                <w:szCs w:val="22"/>
                <w:highlight w:val="none"/>
                <w:u w:val="single"/>
                <w:lang w:val="en-US" w:eastAsia="zh-CN"/>
              </w:rPr>
              <w:t xml:space="preserve">25</w:t>
            </w:r>
            <w:r>
              <w:rPr>
                <w:rFonts w:hint="eastAsia" w:ascii="仿宋" w:hAnsi="仿宋" w:eastAsia="仿宋" w:cs="仿宋"/>
                <w:sz w:val="22"/>
                <w:szCs w:val="22"/>
                <w:highlight w:val="none"/>
                <w:u w:val="single"/>
                <w:lang w:eastAsia="zh-CN"/>
              </w:rPr>
              <w:t xml:space="preserve">现场管理：（1）合同签订后，立即组织图纸会审。买方提供的图</w:t>
            </w:r>
            <w:r>
              <w:rPr>
                <w:rFonts w:hint="eastAsia" w:ascii="仿宋" w:hAnsi="仿宋" w:eastAsia="仿宋" w:cs="仿宋"/>
                <w:sz w:val="22"/>
                <w:szCs w:val="22"/>
                <w:highlight w:val="none"/>
                <w:u w:val="single"/>
                <w:lang w:val="en-US" w:eastAsia="zh-CN"/>
              </w:rPr>
              <w:t xml:space="preserve">纸</w:t>
            </w:r>
            <w:r>
              <w:rPr>
                <w:rFonts w:hint="eastAsia" w:ascii="仿宋" w:hAnsi="仿宋" w:eastAsia="仿宋" w:cs="仿宋"/>
                <w:sz w:val="22"/>
                <w:szCs w:val="22"/>
                <w:highlight w:val="none"/>
                <w:u w:val="single"/>
                <w:lang w:eastAsia="zh-CN"/>
              </w:rPr>
              <w:t xml:space="preserve">中涉及到</w:t>
            </w:r>
            <w:r>
              <w:rPr>
                <w:rFonts w:hint="eastAsia" w:ascii="仿宋" w:hAnsi="仿宋" w:eastAsia="仿宋" w:cs="仿宋"/>
                <w:sz w:val="22"/>
                <w:szCs w:val="22"/>
                <w:highlight w:val="none"/>
                <w:u w:val="single"/>
                <w:lang w:val="en-US" w:eastAsia="zh-CN"/>
              </w:rPr>
              <w:t xml:space="preserve">项目</w:t>
            </w:r>
            <w:r>
              <w:rPr>
                <w:rFonts w:hint="eastAsia" w:ascii="仿宋" w:hAnsi="仿宋" w:eastAsia="仿宋" w:cs="仿宋"/>
                <w:sz w:val="22"/>
                <w:szCs w:val="22"/>
                <w:highlight w:val="none"/>
                <w:u w:val="single"/>
                <w:lang w:eastAsia="zh-CN"/>
              </w:rPr>
              <w:t xml:space="preserve">做法有误、缺失等技术问题或清单漏项的，须在图纸会审阶段提出，因此导致的设计变更费用增减可按买方正常的费用申请流程办理。图纸会审结束后发现图纸中明显存在的技术问题，卖方必须及时上报至买方。若因</w:t>
            </w:r>
            <w:r>
              <w:rPr>
                <w:rFonts w:hint="eastAsia" w:ascii="仿宋" w:hAnsi="仿宋" w:eastAsia="仿宋" w:cs="仿宋"/>
                <w:sz w:val="22"/>
                <w:szCs w:val="22"/>
                <w:highlight w:val="none"/>
                <w:u w:val="single"/>
                <w:lang w:val="en-US" w:eastAsia="zh-CN"/>
              </w:rPr>
              <w:t xml:space="preserve">图纸</w:t>
            </w:r>
            <w:r>
              <w:rPr>
                <w:rFonts w:hint="eastAsia" w:ascii="仿宋" w:hAnsi="仿宋" w:eastAsia="仿宋" w:cs="仿宋"/>
                <w:sz w:val="22"/>
                <w:szCs w:val="22"/>
                <w:highlight w:val="none"/>
                <w:u w:val="single"/>
                <w:lang w:eastAsia="zh-CN"/>
              </w:rPr>
              <w:t xml:space="preserve">中明显的错误而卖方未能及时向买方上报对买方造成损失的，因此产生的变更（补充）、签证等工程费用及买方的经济损失全部由卖方承担，并根据造成的影响后果，卖方需向买方支付双倍工程费用的金额作为违约金。（2）根据买方、监理公司指令，按照施工图纸、设计变更、图纸会审、</w:t>
            </w:r>
            <w:r>
              <w:rPr>
                <w:rFonts w:hint="eastAsia" w:ascii="仿宋" w:hAnsi="仿宋" w:eastAsia="仿宋" w:cs="仿宋"/>
                <w:sz w:val="22"/>
                <w:szCs w:val="22"/>
                <w:highlight w:val="none"/>
                <w:u w:val="single"/>
                <w:lang w:val="en-US" w:eastAsia="zh-CN"/>
              </w:rPr>
              <w:t xml:space="preserve">安装</w:t>
            </w:r>
            <w:r>
              <w:rPr>
                <w:rFonts w:hint="eastAsia" w:ascii="仿宋" w:hAnsi="仿宋" w:eastAsia="仿宋" w:cs="仿宋"/>
                <w:sz w:val="22"/>
                <w:szCs w:val="22"/>
                <w:highlight w:val="none"/>
                <w:u w:val="single"/>
                <w:lang w:eastAsia="zh-CN"/>
              </w:rPr>
              <w:t xml:space="preserve">及验收规范进行</w:t>
            </w:r>
            <w:r>
              <w:rPr>
                <w:rFonts w:hint="eastAsia" w:ascii="仿宋" w:hAnsi="仿宋" w:eastAsia="仿宋" w:cs="仿宋"/>
                <w:sz w:val="22"/>
                <w:szCs w:val="22"/>
                <w:highlight w:val="none"/>
                <w:u w:val="single"/>
                <w:lang w:val="en-US" w:eastAsia="zh-CN"/>
              </w:rPr>
              <w:t xml:space="preserve">作业</w:t>
            </w:r>
            <w:r>
              <w:rPr>
                <w:rFonts w:hint="eastAsia" w:ascii="仿宋" w:hAnsi="仿宋" w:eastAsia="仿宋" w:cs="仿宋"/>
                <w:sz w:val="22"/>
                <w:szCs w:val="22"/>
                <w:highlight w:val="none"/>
                <w:u w:val="single"/>
                <w:lang w:eastAsia="zh-CN"/>
              </w:rPr>
              <w:t xml:space="preserve">。按合同约定完成全部内容。凡卖方原因未能完成或未能按质按期完成，造成买方损失的，卖方负责赔偿卖方的有关损失，同时买方有权另择单位完成，所发生的费用由卖方承担。（3）卖方须做好</w:t>
            </w:r>
            <w:r>
              <w:rPr>
                <w:rFonts w:hint="eastAsia" w:ascii="仿宋" w:hAnsi="仿宋" w:eastAsia="仿宋" w:cs="仿宋"/>
                <w:sz w:val="22"/>
                <w:szCs w:val="22"/>
                <w:highlight w:val="none"/>
                <w:u w:val="single"/>
                <w:lang w:val="en-US" w:eastAsia="zh-CN"/>
              </w:rPr>
              <w:t xml:space="preserve">作业</w:t>
            </w:r>
            <w:r>
              <w:rPr>
                <w:rFonts w:hint="eastAsia" w:ascii="仿宋" w:hAnsi="仿宋" w:eastAsia="仿宋" w:cs="仿宋"/>
                <w:sz w:val="22"/>
                <w:szCs w:val="22"/>
                <w:highlight w:val="none"/>
                <w:u w:val="single"/>
                <w:lang w:eastAsia="zh-CN"/>
              </w:rPr>
              <w:t xml:space="preserve">日志、记录、隐蔽工程记录等，包括影像资料。（4）卖方项目负责人须按买方要求按时参加每周的工程例会及买方、监理要求参加的会议。因故不能参加的应提前一天向买方提出申请。（5）每周上报本周工作总结及下周工作计划，包括</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lang w:eastAsia="zh-CN"/>
              </w:rPr>
              <w:t xml:space="preserve">进场、劳动力安排计划等。（6）对买方支付的</w:t>
            </w:r>
            <w:r>
              <w:rPr>
                <w:rFonts w:hint="eastAsia" w:ascii="仿宋" w:hAnsi="仿宋" w:eastAsia="仿宋" w:cs="仿宋"/>
                <w:sz w:val="22"/>
                <w:szCs w:val="22"/>
                <w:highlight w:val="none"/>
                <w:u w:val="single"/>
                <w:lang w:val="en-US" w:eastAsia="zh-CN"/>
              </w:rPr>
              <w:t xml:space="preserve">进度</w:t>
            </w:r>
            <w:r>
              <w:rPr>
                <w:rFonts w:hint="eastAsia" w:ascii="仿宋" w:hAnsi="仿宋" w:eastAsia="仿宋" w:cs="仿宋"/>
                <w:sz w:val="22"/>
                <w:szCs w:val="22"/>
                <w:highlight w:val="none"/>
                <w:u w:val="single"/>
                <w:lang w:eastAsia="zh-CN"/>
              </w:rPr>
              <w:t xml:space="preserve">款，卖方须优先支付工人的劳动报酬，卖方有拖欠、克扣工人工资的，买方有权在卖方的</w:t>
            </w:r>
            <w:r>
              <w:rPr>
                <w:rFonts w:hint="eastAsia" w:ascii="仿宋" w:hAnsi="仿宋" w:eastAsia="仿宋" w:cs="仿宋"/>
                <w:sz w:val="22"/>
                <w:szCs w:val="22"/>
                <w:highlight w:val="none"/>
                <w:u w:val="single"/>
                <w:lang w:val="en-US" w:eastAsia="zh-CN"/>
              </w:rPr>
              <w:t xml:space="preserve">进度</w:t>
            </w:r>
            <w:r>
              <w:rPr>
                <w:rFonts w:hint="eastAsia" w:ascii="仿宋" w:hAnsi="仿宋" w:eastAsia="仿宋" w:cs="仿宋"/>
                <w:sz w:val="22"/>
                <w:szCs w:val="22"/>
                <w:highlight w:val="none"/>
                <w:u w:val="single"/>
                <w:lang w:eastAsia="zh-CN"/>
              </w:rPr>
              <w:t xml:space="preserve">款中扣除相应款项，并直接支付给卖方所属工人。（7）卖方必须立刻执行买方代表发出的书面指令。若卖方没有在规定时间之内执行指令，而在收到买方催促执行的书面通知后3日之内，卖方仍未执行，买方可另聘和指派他人执行该指示所要求的工作。其他卖方完成此项工作的相关费用从本合同应付或将会付给卖方的款项中直接扣除完成此项工作的相关费用，并扣除等额相关费用的违约金。由此造成买方额外损失或间接损失的，作为债务向卖方追讨。（12）卖方按照工程所在地有关规定及买方要求负责</w:t>
            </w:r>
            <w:r>
              <w:rPr>
                <w:rFonts w:hint="eastAsia" w:ascii="仿宋" w:hAnsi="仿宋" w:eastAsia="仿宋" w:cs="仿宋"/>
                <w:sz w:val="22"/>
                <w:szCs w:val="22"/>
                <w:highlight w:val="none"/>
                <w:u w:val="single"/>
                <w:lang w:val="en-US" w:eastAsia="zh-CN"/>
              </w:rPr>
              <w:t xml:space="preserve">作业</w:t>
            </w:r>
            <w:r>
              <w:rPr>
                <w:rFonts w:hint="eastAsia" w:ascii="仿宋" w:hAnsi="仿宋" w:eastAsia="仿宋" w:cs="仿宋"/>
                <w:sz w:val="22"/>
                <w:szCs w:val="22"/>
                <w:highlight w:val="none"/>
                <w:u w:val="single"/>
                <w:lang w:eastAsia="zh-CN"/>
              </w:rPr>
              <w:t xml:space="preserve">现场的安全保卫、</w:t>
            </w:r>
            <w:r>
              <w:rPr>
                <w:rFonts w:hint="eastAsia" w:ascii="仿宋" w:hAnsi="仿宋" w:eastAsia="仿宋" w:cs="仿宋"/>
                <w:sz w:val="22"/>
                <w:szCs w:val="22"/>
                <w:highlight w:val="none"/>
                <w:u w:val="single"/>
                <w:lang w:val="en-US" w:eastAsia="zh-CN"/>
              </w:rPr>
              <w:t xml:space="preserve">安装调试</w:t>
            </w:r>
            <w:r>
              <w:rPr>
                <w:rFonts w:hint="eastAsia" w:ascii="仿宋" w:hAnsi="仿宋" w:eastAsia="仿宋" w:cs="仿宋"/>
                <w:sz w:val="22"/>
                <w:szCs w:val="22"/>
                <w:highlight w:val="none"/>
                <w:u w:val="single"/>
                <w:lang w:eastAsia="zh-CN"/>
              </w:rPr>
              <w:t xml:space="preserve">人员的治安教育和管理工作，卖方须承担工程进行期间由本工程引致的人身伤亡事故的责任法律并承担全部的损失、费用（包括索赔或诉讼的责任）。买方不承担任何责任，买方所导致的除外。（13）卖方在本工程中使用新的施工工艺或专利产品，卖方必须保证工程的品质能得到提高，并提交详细的</w:t>
            </w:r>
            <w:r>
              <w:rPr>
                <w:rFonts w:hint="eastAsia" w:ascii="仿宋" w:hAnsi="仿宋" w:eastAsia="仿宋" w:cs="仿宋"/>
                <w:sz w:val="22"/>
                <w:szCs w:val="22"/>
                <w:highlight w:val="none"/>
                <w:u w:val="single"/>
                <w:lang w:val="en-US" w:eastAsia="zh-CN"/>
              </w:rPr>
              <w:t xml:space="preserve">实施</w:t>
            </w:r>
            <w:r>
              <w:rPr>
                <w:rFonts w:hint="eastAsia" w:ascii="仿宋" w:hAnsi="仿宋" w:eastAsia="仿宋" w:cs="仿宋"/>
                <w:sz w:val="22"/>
                <w:szCs w:val="22"/>
                <w:highlight w:val="none"/>
                <w:u w:val="single"/>
                <w:lang w:eastAsia="zh-CN"/>
              </w:rPr>
              <w:t xml:space="preserve">方案，在取得买方及工程师的书面同意后，方可实施，买方并不承担由此产生的一切法律责任及费用。</w:t>
            </w:r>
            <w:r/>
          </w:p>
          <w:p>
            <w:pPr>
              <w:ind w:firstLine="0"/>
              <w:spacing w:line="360" w:lineRule="auto"/>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val="en-US" w:eastAsia="zh-CN"/>
              </w:rPr>
              <w:t xml:space="preserve">2.26本项目如使用工程管理平台，卖方则需按照买方的要求配合使用雨花台区政府投资工程智慧集成监管平台对谷发展公司项目全过程管理系统，卖方为投入的项目管理人员开通账号并按照买方要求进行使用，卖方需承担账号开通及使用所发生的一切费用。如卖方未按要求按时办理，则需支付5000元/天的违约金，使用过程中脱管或不符合平台要求使用的，则需支付5000元/次的违约金。</w:t>
            </w:r>
            <w:r/>
          </w:p>
          <w:p>
            <w:pPr>
              <w:pStyle w:val="838"/>
              <w:ind w:firstLine="0"/>
              <w:spacing w:line="360" w:lineRule="auto"/>
              <w:rPr>
                <w:rFonts w:hint="eastAsia" w:ascii="仿宋" w:hAnsi="仿宋" w:eastAsia="仿宋" w:cs="仿宋"/>
                <w:b/>
                <w:bCs/>
                <w:sz w:val="22"/>
                <w:szCs w:val="22"/>
                <w:highlight w:val="none"/>
                <w:u w:val="single"/>
              </w:rPr>
            </w:pPr>
            <w:r>
              <w:rPr>
                <w:rFonts w:hint="eastAsia" w:ascii="仿宋" w:hAnsi="仿宋" w:eastAsia="仿宋" w:cs="仿宋"/>
                <w:b/>
                <w:bCs/>
                <w:sz w:val="22"/>
                <w:szCs w:val="22"/>
                <w:highlight w:val="none"/>
                <w:u w:val="single"/>
              </w:rPr>
              <w:t xml:space="preserve">第</w:t>
            </w:r>
            <w:r>
              <w:rPr>
                <w:rFonts w:hint="eastAsia" w:ascii="仿宋" w:hAnsi="仿宋" w:eastAsia="仿宋" w:cs="仿宋"/>
                <w:b/>
                <w:bCs/>
                <w:sz w:val="22"/>
                <w:szCs w:val="22"/>
                <w:highlight w:val="none"/>
                <w:u w:val="single"/>
                <w:lang w:val="en-US" w:eastAsia="zh-CN"/>
              </w:rPr>
              <w:t xml:space="preserve">三</w:t>
            </w:r>
            <w:r>
              <w:rPr>
                <w:rFonts w:hint="eastAsia" w:ascii="仿宋" w:hAnsi="仿宋" w:eastAsia="仿宋" w:cs="仿宋"/>
                <w:b/>
                <w:bCs/>
                <w:sz w:val="22"/>
                <w:szCs w:val="22"/>
                <w:highlight w:val="none"/>
                <w:u w:val="single"/>
              </w:rPr>
              <w:t xml:space="preserve">条：验收要求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（1）货物验收标准： 依照</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中小学合成材料面层运动场地</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GB36246-2018等</w:t>
            </w:r>
            <w:r>
              <w:rPr>
                <w:rFonts w:hint="eastAsia" w:ascii="仿宋" w:hAnsi="仿宋" w:eastAsia="仿宋" w:cs="仿宋"/>
                <w:sz w:val="22"/>
                <w:szCs w:val="22"/>
                <w:highlight w:val="none"/>
                <w:u w:val="single"/>
              </w:rPr>
              <w:t xml:space="preserve">国家现行技术规范、标准及招投标文件。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1、卖方向买方正式交付的必要条件：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a.</w:t>
            </w:r>
            <w:r>
              <w:rPr>
                <w:rFonts w:hint="eastAsia" w:ascii="仿宋" w:hAnsi="仿宋" w:eastAsia="仿宋" w:cs="仿宋"/>
                <w:sz w:val="22"/>
                <w:szCs w:val="22"/>
                <w:highlight w:val="none"/>
                <w:u w:val="single"/>
                <w:lang w:val="en-US" w:eastAsia="zh-CN"/>
              </w:rPr>
              <w:t xml:space="preserve">材料设备</w:t>
            </w:r>
            <w:r>
              <w:rPr>
                <w:rFonts w:hint="eastAsia" w:ascii="仿宋" w:hAnsi="仿宋" w:eastAsia="仿宋" w:cs="仿宋"/>
                <w:sz w:val="22"/>
                <w:szCs w:val="22"/>
                <w:highlight w:val="none"/>
                <w:u w:val="single"/>
              </w:rPr>
              <w:t xml:space="preserve">安装调试验收合格后，</w:t>
            </w:r>
            <w:r>
              <w:rPr>
                <w:rFonts w:hint="eastAsia" w:ascii="仿宋" w:hAnsi="仿宋" w:eastAsia="仿宋" w:cs="仿宋"/>
                <w:sz w:val="22"/>
                <w:szCs w:val="22"/>
                <w:highlight w:val="none"/>
                <w:u w:val="single"/>
                <w:lang w:val="en-US" w:eastAsia="zh-CN"/>
              </w:rPr>
              <w:t xml:space="preserve">对于立定跳远与仰卧起坐测试系统设备</w:t>
            </w:r>
            <w:r>
              <w:rPr>
                <w:rFonts w:hint="eastAsia" w:ascii="仿宋" w:hAnsi="仿宋" w:eastAsia="仿宋" w:cs="仿宋"/>
                <w:sz w:val="22"/>
                <w:szCs w:val="22"/>
                <w:highlight w:val="none"/>
                <w:u w:val="single"/>
              </w:rPr>
              <w:t xml:space="preserve">应经过不少于10</w:t>
            </w:r>
            <w:r>
              <w:rPr>
                <w:rFonts w:hint="eastAsia" w:ascii="仿宋" w:hAnsi="仿宋" w:eastAsia="仿宋" w:cs="仿宋"/>
                <w:sz w:val="22"/>
                <w:szCs w:val="22"/>
                <w:highlight w:val="none"/>
                <w:u w:val="single"/>
                <w:lang w:val="en-US" w:eastAsia="zh-CN"/>
              </w:rPr>
              <w:t xml:space="preserve">日</w:t>
            </w:r>
            <w:r>
              <w:rPr>
                <w:rFonts w:hint="eastAsia" w:ascii="仿宋" w:hAnsi="仿宋" w:eastAsia="仿宋" w:cs="仿宋"/>
                <w:sz w:val="22"/>
                <w:szCs w:val="22"/>
                <w:highlight w:val="none"/>
                <w:u w:val="single"/>
              </w:rPr>
              <w:t xml:space="preserve">的运行，并且所有遗留问题都已解决。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b.在此期间，卖方按相应计划对买方的具体管理和操作人员已进行有效的技术培训。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c.卖方向买方提供了完整的设备与安装的相关资料。</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 d.所有合同及补充协议规定的</w:t>
            </w:r>
            <w:r>
              <w:rPr>
                <w:rFonts w:hint="eastAsia" w:ascii="仿宋" w:hAnsi="仿宋" w:eastAsia="仿宋" w:cs="仿宋"/>
                <w:sz w:val="22"/>
                <w:szCs w:val="22"/>
                <w:highlight w:val="none"/>
                <w:u w:val="single"/>
                <w:lang w:val="en-US" w:eastAsia="zh-CN"/>
              </w:rPr>
              <w:t xml:space="preserve">设备设施</w:t>
            </w:r>
            <w:r>
              <w:rPr>
                <w:rFonts w:hint="eastAsia" w:ascii="仿宋" w:hAnsi="仿宋" w:eastAsia="仿宋" w:cs="仿宋"/>
                <w:sz w:val="22"/>
                <w:szCs w:val="22"/>
                <w:highlight w:val="none"/>
                <w:u w:val="single"/>
              </w:rPr>
              <w:t xml:space="preserve">移交手续均已办理完毕。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2、质量保证：卖方所提供货物必须符合国家相关质量要求、招标文件及图纸</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如有</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rPr>
              <w:t xml:space="preserve">相关技术的规定以及本协议的相关要求。</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 3、卖方保证交付的所有货物在设计、性能、技术和材料上都是完备的、全新未使用的，在质量、规格方面与招标、投标文件相符。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（2）货物性能考核指标：不得低于上述货物验收标准中的指标，同时应符合招标文件和投标文件明确的指标。</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（3）货物验收</w:t>
            </w:r>
            <w:r>
              <w:rPr>
                <w:rFonts w:hint="eastAsia" w:ascii="仿宋" w:hAnsi="仿宋" w:eastAsia="仿宋" w:cs="仿宋"/>
                <w:sz w:val="22"/>
                <w:szCs w:val="22"/>
                <w:highlight w:val="none"/>
                <w:u w:val="single"/>
                <w:lang w:val="en-US" w:eastAsia="zh-CN"/>
              </w:rPr>
              <w:t xml:space="preserve">细则</w:t>
            </w:r>
            <w:r>
              <w:rPr>
                <w:rFonts w:hint="eastAsia" w:ascii="仿宋" w:hAnsi="仿宋" w:eastAsia="仿宋" w:cs="仿宋"/>
                <w:sz w:val="22"/>
                <w:szCs w:val="22"/>
                <w:highlight w:val="none"/>
                <w:u w:val="single"/>
              </w:rPr>
              <w:t xml:space="preserve">：</w:t>
            </w:r>
            <w:r/>
          </w:p>
          <w:p>
            <w:pPr>
              <w:jc w:val="left"/>
              <w:keepLines w:val="0"/>
              <w:keepNext w:val="0"/>
              <w:widowControl/>
              <w:rPr>
                <w:rFonts w:hint="eastAsia" w:ascii="仿宋" w:hAnsi="仿宋" w:eastAsia="仿宋" w:cs="仿宋"/>
                <w:color w:val="000000"/>
                <w:sz w:val="24"/>
                <w:szCs w:val="24"/>
                <w:highlight w:val="none"/>
                <w:lang w:val="en-US" w:eastAsia="zh-CN" w:bidi="ar"/>
              </w:rPr>
              <w:suppressLineNumbers w:val="0"/>
            </w:pPr>
            <w:r>
              <w:rPr>
                <w:rFonts w:hint="eastAsia" w:ascii="仿宋" w:hAnsi="仿宋" w:eastAsia="仿宋" w:cs="仿宋"/>
                <w:sz w:val="22"/>
                <w:szCs w:val="22"/>
                <w:highlight w:val="none"/>
                <w:u w:val="single"/>
              </w:rPr>
              <w:t xml:space="preserve"> </w:t>
            </w:r>
            <w:r>
              <w:rPr>
                <w:rFonts w:hint="eastAsia" w:ascii="仿宋" w:hAnsi="仿宋" w:eastAsia="仿宋" w:cs="仿宋"/>
                <w:sz w:val="22"/>
                <w:szCs w:val="22"/>
                <w:highlight w:val="none"/>
                <w:u w:val="single"/>
                <w:lang w:val="en-US" w:eastAsia="zh-CN"/>
              </w:rPr>
              <w:t xml:space="preserve">1、</w:t>
            </w:r>
            <w:r>
              <w:rPr>
                <w:rFonts w:hint="eastAsia" w:ascii="仿宋" w:hAnsi="仿宋" w:eastAsia="仿宋" w:cs="仿宋"/>
                <w:color w:val="000000"/>
                <w:sz w:val="24"/>
                <w:szCs w:val="24"/>
                <w:highlight w:val="none"/>
                <w:lang w:val="en-US" w:eastAsia="zh-CN" w:bidi="ar"/>
              </w:rPr>
              <w:t xml:space="preserve">第一次验收：货物运抵买方现场后，监理、设计、买方、卖方共同派员验收，如发生数量短少、外观缺损、不符合招标、投标文件和卖方承诺的要求等，由卖方负责免费补齐、调换。卖方同时提供出厂质量检验合格证等资料以及包装完整无破损等； </w:t>
            </w:r>
            <w:r/>
          </w:p>
          <w:p>
            <w:pPr>
              <w:jc w:val="left"/>
              <w:keepLines w:val="0"/>
              <w:keepNext w:val="0"/>
              <w:widowControl/>
              <w:rPr>
                <w:rFonts w:hint="eastAsia" w:ascii="仿宋" w:hAnsi="仿宋" w:eastAsia="仿宋" w:cs="仿宋"/>
                <w:highlight w:val="none"/>
              </w:rPr>
              <w:suppressLineNumbers w:val="0"/>
            </w:pPr>
            <w:r>
              <w:rPr>
                <w:rFonts w:hint="eastAsia" w:ascii="仿宋" w:hAnsi="仿宋" w:eastAsia="仿宋" w:cs="仿宋"/>
                <w:color w:val="000000"/>
                <w:sz w:val="24"/>
                <w:szCs w:val="24"/>
                <w:highlight w:val="none"/>
                <w:lang w:val="en-US" w:eastAsia="zh-CN" w:bidi="ar"/>
              </w:rPr>
              <w:t xml:space="preserve">2、第二次验收：货物安装、调试结束，联动试车 24 小时，达到验收标准，监理、设计、买方、卖方共同验收合格，并经相关部门验收合格（如需），发放验收合格证明材料并交付使用； </w:t>
            </w:r>
            <w:r/>
          </w:p>
          <w:p>
            <w:pPr>
              <w:jc w:val="left"/>
              <w:widowControl/>
              <w:rPr>
                <w:rFonts w:hint="eastAsia" w:ascii="仿宋" w:hAnsi="仿宋" w:eastAsia="仿宋" w:cs="仿宋"/>
                <w:sz w:val="24"/>
                <w:szCs w:val="24"/>
                <w:highlight w:val="none"/>
                <w:u w:val="none"/>
                <w:lang w:eastAsia="zh-CN" w:bidi="ar"/>
              </w:rPr>
            </w:pPr>
            <w:r>
              <w:rPr>
                <w:rFonts w:hint="eastAsia" w:ascii="仿宋" w:hAnsi="仿宋" w:eastAsia="仿宋" w:cs="仿宋"/>
                <w:color w:val="000000"/>
                <w:sz w:val="24"/>
                <w:szCs w:val="24"/>
                <w:highlight w:val="none"/>
                <w:lang w:val="en-US" w:eastAsia="zh-CN" w:bidi="ar"/>
              </w:rPr>
              <w:t xml:space="preserve">3、终验收：质保期满，现场所有设备、材料及安装无质量问题，监理、买方、卖方、使用方共同验收合格后办理移交手续。说明：上述各次验收，无论是否通过了买方的验收，均不能免除合同规定的卖方的责任与义务。</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lang w:val="en-US" w:eastAsia="zh-CN"/>
              </w:rPr>
              <w:t xml:space="preserve">4、其他要求</w:t>
            </w:r>
            <w:r>
              <w:rPr>
                <w:rFonts w:hint="eastAsia" w:ascii="仿宋" w:hAnsi="仿宋" w:eastAsia="仿宋" w:cs="仿宋"/>
                <w:sz w:val="22"/>
                <w:szCs w:val="22"/>
                <w:highlight w:val="none"/>
                <w:u w:val="single"/>
              </w:rPr>
              <w:t xml:space="preserve"> a.</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的安装</w:t>
            </w:r>
            <w:r>
              <w:rPr>
                <w:rFonts w:hint="eastAsia" w:ascii="仿宋" w:hAnsi="仿宋" w:eastAsia="仿宋" w:cs="仿宋"/>
                <w:sz w:val="22"/>
                <w:szCs w:val="22"/>
                <w:highlight w:val="none"/>
                <w:u w:val="single"/>
                <w:lang w:val="en-US" w:eastAsia="zh-CN"/>
              </w:rPr>
              <w:t xml:space="preserve">实施</w:t>
            </w:r>
            <w:r>
              <w:rPr>
                <w:rFonts w:hint="eastAsia" w:ascii="仿宋" w:hAnsi="仿宋" w:eastAsia="仿宋" w:cs="仿宋"/>
                <w:sz w:val="22"/>
                <w:szCs w:val="22"/>
                <w:highlight w:val="none"/>
                <w:u w:val="single"/>
              </w:rPr>
              <w:t xml:space="preserve">属于隐蔽工程的，卖方负责现场指导，安装期间和安装后，必须全部由卖方负责向买方或监理工程师及相关</w:t>
            </w:r>
            <w:r>
              <w:rPr>
                <w:rFonts w:hint="eastAsia" w:ascii="仿宋" w:hAnsi="仿宋" w:eastAsia="仿宋" w:cs="仿宋"/>
                <w:sz w:val="22"/>
                <w:szCs w:val="22"/>
                <w:highlight w:val="none"/>
                <w:u w:val="single"/>
                <w:lang w:val="en-US" w:eastAsia="zh-CN"/>
              </w:rPr>
              <w:t xml:space="preserve">检验</w:t>
            </w:r>
            <w:r>
              <w:rPr>
                <w:rFonts w:hint="eastAsia" w:ascii="仿宋" w:hAnsi="仿宋" w:eastAsia="仿宋" w:cs="仿宋"/>
                <w:sz w:val="22"/>
                <w:szCs w:val="22"/>
                <w:highlight w:val="none"/>
                <w:u w:val="single"/>
              </w:rPr>
              <w:t xml:space="preserve">机构</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如有</w:t>
            </w: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rPr>
              <w:t xml:space="preserve">申请报验。</w:t>
            </w:r>
            <w:r>
              <w:rPr>
                <w:rFonts w:hint="eastAsia" w:ascii="仿宋" w:hAnsi="仿宋" w:eastAsia="仿宋" w:cs="仿宋"/>
                <w:sz w:val="22"/>
                <w:szCs w:val="22"/>
                <w:highlight w:val="none"/>
                <w:u w:val="single"/>
                <w:lang w:val="en-US" w:eastAsia="zh-CN"/>
              </w:rPr>
              <w:t xml:space="preserve">b</w:t>
            </w:r>
            <w:r>
              <w:rPr>
                <w:rFonts w:hint="eastAsia" w:ascii="仿宋" w:hAnsi="仿宋" w:eastAsia="仿宋" w:cs="仿宋"/>
                <w:sz w:val="22"/>
                <w:szCs w:val="22"/>
                <w:highlight w:val="none"/>
                <w:u w:val="single"/>
              </w:rPr>
              <w:t xml:space="preserve">、卖方应派技术专家到现场组织</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的安装调试工作，安装过程中由于卖方</w:t>
            </w:r>
            <w:r>
              <w:rPr>
                <w:rFonts w:hint="eastAsia" w:ascii="仿宋" w:hAnsi="仿宋" w:eastAsia="仿宋" w:cs="仿宋"/>
                <w:sz w:val="22"/>
                <w:szCs w:val="22"/>
                <w:highlight w:val="none"/>
                <w:u w:val="single"/>
                <w:lang w:val="en-US" w:eastAsia="zh-CN"/>
              </w:rPr>
              <w:t xml:space="preserve">生产</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u w:val="single"/>
                <w:lang w:val="en-US" w:eastAsia="zh-CN"/>
              </w:rPr>
              <w:t xml:space="preserve">安装</w:t>
            </w:r>
            <w:r>
              <w:rPr>
                <w:rFonts w:hint="eastAsia" w:ascii="仿宋" w:hAnsi="仿宋" w:eastAsia="仿宋" w:cs="仿宋"/>
                <w:sz w:val="22"/>
                <w:szCs w:val="22"/>
                <w:highlight w:val="none"/>
                <w:u w:val="single"/>
              </w:rPr>
              <w:t xml:space="preserve">质量上的原因所造成的损失均由卖方负责。 </w:t>
            </w:r>
            <w:r>
              <w:rPr>
                <w:rFonts w:hint="eastAsia" w:ascii="仿宋" w:hAnsi="仿宋" w:eastAsia="仿宋" w:cs="仿宋"/>
                <w:sz w:val="22"/>
                <w:szCs w:val="22"/>
                <w:highlight w:val="none"/>
                <w:u w:val="single"/>
                <w:lang w:val="en-US" w:eastAsia="zh-CN"/>
              </w:rPr>
              <w:t xml:space="preserve">c</w:t>
            </w:r>
            <w:r>
              <w:rPr>
                <w:rFonts w:hint="eastAsia" w:ascii="仿宋" w:hAnsi="仿宋" w:eastAsia="仿宋" w:cs="仿宋"/>
                <w:sz w:val="22"/>
                <w:szCs w:val="22"/>
                <w:highlight w:val="none"/>
                <w:u w:val="single"/>
              </w:rPr>
              <w:t xml:space="preserve">、在安装过程中属于重大技术问题，在双方有争议时应以书面形式写出，双方协商，有必要时请有关权威部门进行协调。</w:t>
            </w:r>
            <w:r>
              <w:rPr>
                <w:rFonts w:hint="eastAsia" w:ascii="仿宋" w:hAnsi="仿宋" w:eastAsia="仿宋" w:cs="仿宋"/>
                <w:sz w:val="22"/>
                <w:szCs w:val="22"/>
                <w:highlight w:val="none"/>
                <w:u w:val="single"/>
                <w:lang w:val="en-US" w:eastAsia="zh-CN"/>
              </w:rPr>
              <w:t xml:space="preserve">d</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安装调试、验收合格交付买方前，损毁、灭失的风险由卖方承担;</w:t>
            </w:r>
            <w:r>
              <w:rPr>
                <w:rFonts w:hint="eastAsia" w:ascii="仿宋" w:hAnsi="仿宋" w:eastAsia="仿宋" w:cs="仿宋"/>
                <w:sz w:val="22"/>
                <w:szCs w:val="22"/>
                <w:highlight w:val="none"/>
                <w:u w:val="single"/>
                <w:lang w:val="en-US" w:eastAsia="zh-CN"/>
              </w:rPr>
              <w:t xml:space="preserve">设备</w:t>
            </w:r>
            <w:r>
              <w:rPr>
                <w:rFonts w:hint="eastAsia" w:ascii="仿宋" w:hAnsi="仿宋" w:eastAsia="仿宋" w:cs="仿宋"/>
                <w:sz w:val="22"/>
                <w:szCs w:val="22"/>
                <w:highlight w:val="none"/>
                <w:u w:val="single"/>
              </w:rPr>
              <w:t xml:space="preserve">在安装调试完成、竣工验收合格并交付买方后，损毁、灭失的风险由买方承担。</w:t>
            </w:r>
            <w:r>
              <w:rPr>
                <w:rFonts w:hint="eastAsia" w:ascii="仿宋" w:hAnsi="仿宋" w:eastAsia="仿宋" w:cs="仿宋"/>
                <w:sz w:val="22"/>
                <w:szCs w:val="22"/>
                <w:highlight w:val="none"/>
                <w:u w:val="single"/>
                <w:lang w:val="en-US" w:eastAsia="zh-CN"/>
              </w:rPr>
              <w:t xml:space="preserve">e</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运抵买方指定地点，运输过程中的风险由卖方自行承担，双方（含买方委托的监理工程师）在现场开箱验货，核对主要设备或材料设备及设备清单是否符合合同规定的产品名称，型号规格和数量、并检查设备是否有毁损，同时随货提交买方要求的资料。验货时均作详细记录，若无疑义，验货合格；验收不合格的，买方有权拒收。卖方应在5 个工作日内按约如数更换到位，并保证验收合格。逾期交货按违约处理。</w:t>
            </w:r>
            <w:r>
              <w:rPr>
                <w:rFonts w:hint="eastAsia" w:ascii="仿宋" w:hAnsi="仿宋" w:eastAsia="仿宋" w:cs="仿宋"/>
                <w:sz w:val="22"/>
                <w:szCs w:val="22"/>
                <w:highlight w:val="none"/>
                <w:u w:val="single"/>
                <w:lang w:val="en-US" w:eastAsia="zh-CN"/>
              </w:rPr>
              <w:t xml:space="preserve">f、</w:t>
            </w:r>
            <w:r>
              <w:rPr>
                <w:rFonts w:hint="eastAsia" w:ascii="仿宋" w:hAnsi="仿宋" w:eastAsia="仿宋" w:cs="仿宋"/>
                <w:sz w:val="22"/>
                <w:szCs w:val="22"/>
                <w:highlight w:val="none"/>
                <w:u w:val="single"/>
              </w:rPr>
              <w:t xml:space="preserve">验收时买、卖双方如果就质量问题有争议，可以委托江苏省省级法定检测机构进行检测并出具检测报告。如果检测结果证明确有质量问题，卖方应在5工作日内无条件调换，并承担由此而引起的买方的一切损失。检测费用由卖方承担，并承担因此逾期交货的违约责任。如果检测结果证明没有质量问题，买方应无条件接受货物，并承担相应检测费。</w:t>
            </w:r>
            <w:r>
              <w:rPr>
                <w:rFonts w:hint="eastAsia" w:ascii="仿宋" w:hAnsi="仿宋" w:eastAsia="仿宋" w:cs="仿宋"/>
                <w:sz w:val="22"/>
                <w:szCs w:val="22"/>
                <w:highlight w:val="none"/>
                <w:u w:val="single"/>
                <w:lang w:val="en-US" w:eastAsia="zh-CN"/>
              </w:rPr>
              <w:t xml:space="preserve">g</w:t>
            </w:r>
            <w:r>
              <w:rPr>
                <w:rFonts w:hint="eastAsia" w:ascii="仿宋" w:hAnsi="仿宋" w:eastAsia="仿宋" w:cs="仿宋"/>
                <w:sz w:val="22"/>
                <w:szCs w:val="22"/>
                <w:highlight w:val="none"/>
                <w:u w:val="single"/>
              </w:rPr>
              <w:t xml:space="preserve">、验货合格后</w:t>
            </w:r>
            <w:r>
              <w:rPr>
                <w:rFonts w:hint="eastAsia" w:ascii="仿宋" w:hAnsi="仿宋" w:eastAsia="仿宋" w:cs="仿宋"/>
                <w:sz w:val="22"/>
                <w:szCs w:val="22"/>
                <w:highlight w:val="none"/>
                <w:u w:val="single"/>
                <w:lang w:val="en-US" w:eastAsia="zh-CN"/>
              </w:rPr>
              <w:t xml:space="preserve">交付使用前</w:t>
            </w:r>
            <w:r>
              <w:rPr>
                <w:rFonts w:hint="eastAsia" w:ascii="仿宋" w:hAnsi="仿宋" w:eastAsia="仿宋" w:cs="仿宋"/>
                <w:sz w:val="22"/>
                <w:szCs w:val="22"/>
                <w:highlight w:val="none"/>
                <w:u w:val="single"/>
              </w:rPr>
              <w:t xml:space="preserve">，</w:t>
            </w:r>
            <w:r>
              <w:rPr>
                <w:rFonts w:hint="eastAsia" w:ascii="仿宋" w:hAnsi="仿宋" w:eastAsia="仿宋" w:cs="仿宋"/>
                <w:sz w:val="22"/>
                <w:szCs w:val="22"/>
                <w:highlight w:val="none"/>
                <w:u w:val="single"/>
                <w:lang w:val="en-US" w:eastAsia="zh-CN"/>
              </w:rPr>
              <w:t xml:space="preserve">货物</w:t>
            </w:r>
            <w:r>
              <w:rPr>
                <w:rFonts w:hint="eastAsia" w:ascii="仿宋" w:hAnsi="仿宋" w:eastAsia="仿宋" w:cs="仿宋"/>
                <w:sz w:val="22"/>
                <w:szCs w:val="22"/>
                <w:highlight w:val="none"/>
                <w:u w:val="single"/>
              </w:rPr>
              <w:t xml:space="preserve">的封存与保管由卖方负责，费用含在合同价款中。 </w:t>
            </w:r>
            <w:r>
              <w:rPr>
                <w:rFonts w:hint="eastAsia" w:ascii="仿宋" w:hAnsi="仿宋" w:eastAsia="仿宋" w:cs="仿宋"/>
                <w:sz w:val="22"/>
                <w:szCs w:val="22"/>
                <w:highlight w:val="none"/>
                <w:u w:val="single"/>
                <w:lang w:val="en-US" w:eastAsia="zh-CN"/>
              </w:rPr>
              <w:t xml:space="preserve">h</w:t>
            </w:r>
            <w:r>
              <w:rPr>
                <w:rFonts w:hint="eastAsia" w:ascii="仿宋" w:hAnsi="仿宋" w:eastAsia="仿宋" w:cs="仿宋"/>
                <w:sz w:val="22"/>
                <w:szCs w:val="22"/>
                <w:highlight w:val="none"/>
                <w:u w:val="single"/>
              </w:rPr>
              <w:t xml:space="preserve">、本次验货不排除买方到卖方生产工厂或进口口岸（到岸）验货。而这类的验收（验货）合格并不表示卖方提供的设备和材料质量合格。 说明：上述各次验收，无论是否通过了买方的验收，均不能免除合同规定的卖方应承担的责任和义务。</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 </w:t>
            </w:r>
            <w:r>
              <w:rPr>
                <w:rFonts w:hint="eastAsia" w:ascii="仿宋" w:hAnsi="仿宋" w:eastAsia="仿宋" w:cs="仿宋"/>
                <w:b/>
                <w:bCs/>
                <w:sz w:val="22"/>
                <w:szCs w:val="22"/>
                <w:highlight w:val="none"/>
                <w:u w:val="single"/>
              </w:rPr>
              <w:t xml:space="preserve">第</w:t>
            </w:r>
            <w:r>
              <w:rPr>
                <w:rFonts w:hint="eastAsia" w:ascii="仿宋" w:hAnsi="仿宋" w:eastAsia="仿宋" w:cs="仿宋"/>
                <w:b/>
                <w:bCs/>
                <w:sz w:val="22"/>
                <w:szCs w:val="22"/>
                <w:highlight w:val="none"/>
                <w:u w:val="single"/>
                <w:lang w:val="en-US" w:eastAsia="zh-CN"/>
              </w:rPr>
              <w:t xml:space="preserve">四</w:t>
            </w:r>
            <w:r>
              <w:rPr>
                <w:rFonts w:hint="eastAsia" w:ascii="仿宋" w:hAnsi="仿宋" w:eastAsia="仿宋" w:cs="仿宋"/>
                <w:b/>
                <w:bCs/>
                <w:sz w:val="22"/>
                <w:szCs w:val="22"/>
                <w:highlight w:val="none"/>
                <w:u w:val="single"/>
              </w:rPr>
              <w:t xml:space="preserve">条： 竣工结算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1、竣工结算申请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 （1）卖方提交竣工结算申请单的期限：按买方工程审计要求办理。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（2）竣工结算申请单应包括的内容：按买方工程审计要求办理。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 2、竣工结算审核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 （1）卖方应该在提供竣工验收资料后</w:t>
            </w:r>
            <w:r>
              <w:rPr>
                <w:rFonts w:hint="eastAsia" w:ascii="仿宋" w:hAnsi="仿宋" w:eastAsia="仿宋" w:cs="仿宋"/>
                <w:sz w:val="22"/>
                <w:szCs w:val="22"/>
                <w:highlight w:val="none"/>
                <w:u w:val="single"/>
                <w:lang w:eastAsia="zh-CN"/>
              </w:rPr>
              <w:t xml:space="preserve">6</w:t>
            </w:r>
            <w:r>
              <w:rPr>
                <w:rFonts w:hint="eastAsia" w:ascii="仿宋" w:hAnsi="仿宋" w:eastAsia="仿宋" w:cs="仿宋"/>
                <w:sz w:val="22"/>
                <w:szCs w:val="22"/>
                <w:highlight w:val="none"/>
                <w:u w:val="single"/>
              </w:rPr>
              <w:t xml:space="preserve">0天内提交完整的竣工结算报告及结算资料。结算资料按买方提交的清单一次报齐，均应加盖公章，否则每延迟一天卖方按照2000元/天向买方支付违约金。卖方应保证所提交的竣工结算的准确性和资料的完整性，否则造成买方、监理单位、跟踪审计单位管理费用的增加和审核时间的延长，责任由卖方承担。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（2）卖方报送工程结算文件时，必须满足合同规定的结算条件，并提供相应证据，竣工验收证明等。结算包含不同专业工程时，应在结算书中分别列项、计算和汇总。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（3）卖方报送工程结算单，所提交内容应为清晰、资料完备、计算准确的结算资料。  ①凡结算书中有与合同及审定的预算报价不符的供货内容、数量、单价、取费标准的情况，必须提供有效依据如补充协议、经审定的补充预算书、工作联系单、订货单、现场签证单、竣工图等等，且所提供依据中有相关单位签署、盖章的才是有效依据。  ②结算内容必须一次报全。  ③上报结算书中有漏项或计算错误，责任由卖方自负。  ④涉及造价变化的设计变更及工程联系单均需附设计变更及签证确认单，否则不作为结算的依据。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（4）如买方发现卖方在结算书中重复报项或将没做的工程计入结算书中，每发现一处向卖方收取该项费用的等额工程款。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（5）工程竣工结算时，卖方应遵循实事求是的原则编制工程造价，对于工程竣工结算审计费用支付的约定：核减率小于5%的审计费由买方承担，核减率大于等于5%的全部审计费由卖方承担。   </w:t>
            </w:r>
            <w:r/>
          </w:p>
          <w:p>
            <w:pPr>
              <w:pStyle w:val="838"/>
              <w:ind w:firstLine="0"/>
              <w:spacing w:line="360" w:lineRule="auto"/>
              <w:rPr>
                <w:rFonts w:hint="eastAsia" w:ascii="仿宋" w:hAnsi="仿宋" w:eastAsia="仿宋" w:cs="仿宋"/>
                <w:sz w:val="22"/>
                <w:szCs w:val="22"/>
                <w:highlight w:val="none"/>
                <w:u w:val="single"/>
              </w:rPr>
            </w:pPr>
            <w:r>
              <w:rPr>
                <w:rFonts w:hint="eastAsia" w:ascii="仿宋" w:hAnsi="仿宋" w:eastAsia="仿宋" w:cs="仿宋"/>
                <w:sz w:val="22"/>
                <w:szCs w:val="22"/>
                <w:highlight w:val="none"/>
                <w:u w:val="single"/>
              </w:rPr>
              <w:t xml:space="preserve">（6）如工程结算资料不完整，卖方重新补充直至完整，卖方应配合竣工结算审核工作。审核工作完成后，卖方应在一个月内对审计结果进行书面确认；如逾期视同卖方认可审计结果。  </w:t>
            </w:r>
            <w:r/>
          </w:p>
          <w:p>
            <w:pPr>
              <w:pStyle w:val="838"/>
              <w:ind w:firstLine="0"/>
              <w:spacing w:line="360" w:lineRule="auto"/>
              <w:rPr>
                <w:rFonts w:hint="eastAsia" w:ascii="仿宋" w:hAnsi="仿宋" w:eastAsia="仿宋" w:cs="仿宋"/>
                <w:sz w:val="22"/>
                <w:szCs w:val="22"/>
                <w:highlight w:val="none"/>
                <w:u w:val="single"/>
                <w:lang w:eastAsia="zh-CN"/>
              </w:rPr>
            </w:pPr>
            <w:r>
              <w:rPr>
                <w:rFonts w:hint="eastAsia" w:ascii="仿宋" w:hAnsi="仿宋" w:eastAsia="仿宋" w:cs="仿宋"/>
                <w:sz w:val="22"/>
                <w:szCs w:val="22"/>
                <w:highlight w:val="none"/>
                <w:u w:val="single"/>
                <w:lang w:eastAsia="zh-CN"/>
              </w:rPr>
              <w:t xml:space="preserve">（</w:t>
            </w:r>
            <w:r>
              <w:rPr>
                <w:rFonts w:hint="eastAsia" w:ascii="仿宋" w:hAnsi="仿宋" w:eastAsia="仿宋" w:cs="仿宋"/>
                <w:sz w:val="22"/>
                <w:szCs w:val="22"/>
                <w:highlight w:val="none"/>
                <w:u w:val="single"/>
                <w:lang w:val="en-US" w:eastAsia="zh-CN"/>
              </w:rPr>
              <w:t xml:space="preserve">7</w:t>
            </w:r>
            <w:r>
              <w:rPr>
                <w:rFonts w:hint="eastAsia" w:ascii="仿宋" w:hAnsi="仿宋" w:eastAsia="仿宋" w:cs="仿宋"/>
                <w:sz w:val="22"/>
                <w:szCs w:val="22"/>
                <w:highlight w:val="none"/>
                <w:u w:val="single"/>
                <w:lang w:eastAsia="zh-CN"/>
              </w:rPr>
              <w:t xml:space="preserve">）结算时，单价按投标时单价计算，供货用量由买方、卖方、监理、跟踪审计四方签字确认后按实际供货量调整。</w:t>
            </w:r>
            <w:r/>
          </w:p>
          <w:p>
            <w:pPr>
              <w:ind w:left="0" w:firstLine="0"/>
              <w:spacing w:line="360" w:lineRule="auto"/>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t xml:space="preserve">第</w:t>
            </w:r>
            <w:r>
              <w:rPr>
                <w:rFonts w:hint="eastAsia" w:ascii="仿宋" w:hAnsi="仿宋" w:eastAsia="仿宋" w:cs="仿宋"/>
                <w:b/>
                <w:bCs/>
                <w:color w:val="000000"/>
                <w:sz w:val="22"/>
                <w:szCs w:val="22"/>
                <w:highlight w:val="none"/>
                <w:lang w:val="en-US" w:eastAsia="zh-CN"/>
              </w:rPr>
              <w:t xml:space="preserve">五</w:t>
            </w:r>
            <w:r>
              <w:rPr>
                <w:rFonts w:hint="eastAsia" w:ascii="仿宋" w:hAnsi="仿宋" w:eastAsia="仿宋" w:cs="仿宋"/>
                <w:b/>
                <w:bCs/>
                <w:color w:val="000000"/>
                <w:sz w:val="22"/>
                <w:szCs w:val="22"/>
                <w:highlight w:val="none"/>
              </w:rPr>
              <w:t xml:space="preserve">条</w:t>
            </w:r>
            <w:r>
              <w:rPr>
                <w:rFonts w:hint="eastAsia" w:ascii="仿宋" w:hAnsi="仿宋" w:eastAsia="仿宋" w:cs="仿宋"/>
                <w:b/>
                <w:bCs/>
                <w:color w:val="000000"/>
                <w:sz w:val="22"/>
                <w:szCs w:val="22"/>
                <w:highlight w:val="none"/>
                <w:lang w:val="en-US" w:eastAsia="zh-CN"/>
              </w:rPr>
              <w:t xml:space="preserve">其他</w:t>
            </w:r>
            <w:r/>
          </w:p>
          <w:p>
            <w:pPr>
              <w:numPr>
                <w:ilvl w:val="0"/>
                <w:numId w:val="5"/>
              </w:numPr>
              <w:ind w:firstLine="480"/>
              <w:rPr>
                <w:rFonts w:hint="eastAsia" w:ascii="仿宋" w:hAnsi="仿宋" w:eastAsia="仿宋" w:cs="仿宋"/>
                <w:b/>
                <w:bCs/>
                <w:color w:val="000000"/>
                <w:spacing w:val="0"/>
                <w:sz w:val="24"/>
                <w:szCs w:val="24"/>
                <w:highlight w:val="none"/>
                <w:u w:val="none"/>
              </w:rPr>
            </w:pPr>
            <w:r>
              <w:rPr>
                <w:rFonts w:hint="eastAsia" w:ascii="仿宋" w:hAnsi="仿宋" w:eastAsia="仿宋" w:cs="仿宋"/>
                <w:b/>
                <w:bCs/>
                <w:color w:val="000000"/>
                <w:spacing w:val="0"/>
                <w:sz w:val="24"/>
                <w:szCs w:val="24"/>
                <w:highlight w:val="none"/>
                <w:u w:val="none"/>
              </w:rPr>
              <w:t xml:space="preserve">本项目</w:t>
            </w:r>
            <w:r>
              <w:rPr>
                <w:rFonts w:hint="eastAsia" w:ascii="仿宋" w:hAnsi="仿宋" w:eastAsia="仿宋" w:cs="仿宋"/>
                <w:b/>
                <w:bCs/>
                <w:color w:val="000000"/>
                <w:spacing w:val="0"/>
                <w:sz w:val="24"/>
                <w:szCs w:val="24"/>
                <w:highlight w:val="none"/>
                <w:u w:val="none"/>
                <w:lang w:val="en-US" w:eastAsia="zh-CN"/>
              </w:rPr>
              <w:t xml:space="preserve">合同</w:t>
            </w:r>
            <w:r>
              <w:rPr>
                <w:rFonts w:hint="eastAsia" w:ascii="仿宋" w:hAnsi="仿宋" w:eastAsia="仿宋" w:cs="仿宋"/>
                <w:b/>
                <w:bCs/>
                <w:color w:val="000000"/>
                <w:spacing w:val="0"/>
                <w:sz w:val="24"/>
                <w:szCs w:val="24"/>
                <w:highlight w:val="none"/>
                <w:u w:val="none"/>
              </w:rPr>
              <w:t xml:space="preserve">价按13%税点计取且已含到每一条清单的</w:t>
            </w:r>
            <w:r>
              <w:rPr>
                <w:rFonts w:hint="eastAsia" w:ascii="仿宋" w:hAnsi="仿宋" w:eastAsia="仿宋" w:cs="仿宋"/>
                <w:b/>
                <w:bCs/>
                <w:color w:val="000000"/>
                <w:spacing w:val="0"/>
                <w:sz w:val="24"/>
                <w:szCs w:val="24"/>
                <w:highlight w:val="none"/>
                <w:u w:val="none"/>
                <w:lang w:val="en-US" w:eastAsia="zh-CN"/>
              </w:rPr>
              <w:t xml:space="preserve">签约</w:t>
            </w:r>
            <w:r>
              <w:rPr>
                <w:rFonts w:hint="eastAsia" w:ascii="仿宋" w:hAnsi="仿宋" w:eastAsia="仿宋" w:cs="仿宋"/>
                <w:b/>
                <w:bCs/>
                <w:color w:val="000000"/>
                <w:spacing w:val="0"/>
                <w:sz w:val="24"/>
                <w:szCs w:val="24"/>
                <w:highlight w:val="none"/>
                <w:u w:val="none"/>
              </w:rPr>
              <w:t xml:space="preserve">价中，不单独列支；税率按13%计入，如</w:t>
            </w:r>
            <w:r>
              <w:rPr>
                <w:rFonts w:hint="eastAsia" w:ascii="仿宋" w:hAnsi="仿宋" w:eastAsia="仿宋" w:cs="仿宋"/>
                <w:b/>
                <w:bCs/>
                <w:color w:val="000000"/>
                <w:spacing w:val="0"/>
                <w:sz w:val="24"/>
                <w:szCs w:val="24"/>
                <w:highlight w:val="none"/>
                <w:u w:val="none"/>
                <w:lang w:val="en-US" w:eastAsia="zh-CN"/>
              </w:rPr>
              <w:t xml:space="preserve">卖方</w:t>
            </w:r>
            <w:r>
              <w:rPr>
                <w:rFonts w:hint="eastAsia" w:ascii="仿宋" w:hAnsi="仿宋" w:eastAsia="仿宋" w:cs="仿宋"/>
                <w:b/>
                <w:bCs/>
                <w:color w:val="000000"/>
                <w:spacing w:val="0"/>
                <w:sz w:val="24"/>
                <w:szCs w:val="24"/>
                <w:highlight w:val="none"/>
                <w:u w:val="none"/>
              </w:rPr>
              <w:t xml:space="preserve">不能出具13%的税票，则</w:t>
            </w:r>
            <w:r>
              <w:rPr>
                <w:rFonts w:hint="eastAsia" w:ascii="仿宋" w:hAnsi="仿宋" w:eastAsia="仿宋" w:cs="仿宋"/>
                <w:b/>
                <w:bCs/>
                <w:color w:val="000000"/>
                <w:spacing w:val="0"/>
                <w:sz w:val="24"/>
                <w:szCs w:val="24"/>
                <w:highlight w:val="none"/>
                <w:u w:val="none"/>
                <w:lang w:val="en-US" w:eastAsia="zh-CN"/>
              </w:rPr>
              <w:t xml:space="preserve">进度</w:t>
            </w:r>
            <w:r>
              <w:rPr>
                <w:rFonts w:hint="eastAsia" w:ascii="仿宋" w:hAnsi="仿宋" w:eastAsia="仿宋" w:cs="仿宋"/>
                <w:b/>
                <w:bCs/>
                <w:color w:val="000000"/>
                <w:spacing w:val="0"/>
                <w:sz w:val="24"/>
                <w:szCs w:val="24"/>
                <w:highlight w:val="none"/>
                <w:u w:val="none"/>
              </w:rPr>
              <w:t xml:space="preserve">款支付和</w:t>
            </w:r>
            <w:r>
              <w:rPr>
                <w:rFonts w:hint="eastAsia" w:ascii="仿宋" w:hAnsi="仿宋" w:eastAsia="仿宋" w:cs="仿宋"/>
                <w:b/>
                <w:bCs/>
                <w:color w:val="000000"/>
                <w:spacing w:val="0"/>
                <w:sz w:val="24"/>
                <w:szCs w:val="24"/>
                <w:highlight w:val="none"/>
                <w:u w:val="none"/>
                <w:lang w:val="en-US" w:eastAsia="zh-CN"/>
              </w:rPr>
              <w:t xml:space="preserve">项目</w:t>
            </w:r>
            <w:r>
              <w:rPr>
                <w:rFonts w:hint="eastAsia" w:ascii="仿宋" w:hAnsi="仿宋" w:eastAsia="仿宋" w:cs="仿宋"/>
                <w:b/>
                <w:bCs/>
                <w:color w:val="000000"/>
                <w:spacing w:val="0"/>
                <w:sz w:val="24"/>
                <w:szCs w:val="24"/>
                <w:highlight w:val="none"/>
                <w:u w:val="none"/>
              </w:rPr>
              <w:t xml:space="preserve">结算时予以扣除税差。</w:t>
            </w:r>
            <w:r/>
          </w:p>
          <w:p>
            <w:pPr>
              <w:numPr>
                <w:ilvl w:val="0"/>
                <w:numId w:val="5"/>
              </w:numPr>
              <w:ind w:firstLine="480"/>
              <w:rPr>
                <w:rFonts w:hint="eastAsia" w:ascii="仿宋" w:hAnsi="仿宋" w:eastAsia="仿宋" w:cs="仿宋"/>
                <w:b/>
                <w:bCs/>
                <w:color w:val="000000"/>
                <w:spacing w:val="0"/>
                <w:sz w:val="24"/>
                <w:szCs w:val="24"/>
                <w:highlight w:val="none"/>
                <w:u w:val="none"/>
              </w:rPr>
            </w:pPr>
            <w:r>
              <w:rPr>
                <w:rFonts w:hint="eastAsia" w:ascii="仿宋" w:hAnsi="仿宋" w:eastAsia="仿宋" w:cs="仿宋"/>
                <w:sz w:val="24"/>
                <w:szCs w:val="24"/>
                <w:highlight w:val="none"/>
                <w:lang w:val="en-US" w:eastAsia="zh-CN"/>
              </w:rPr>
              <w:t xml:space="preserve">安装实施</w:t>
            </w:r>
            <w:r>
              <w:rPr>
                <w:rFonts w:hint="eastAsia" w:ascii="仿宋" w:hAnsi="仿宋" w:eastAsia="仿宋" w:cs="仿宋"/>
                <w:sz w:val="24"/>
                <w:szCs w:val="24"/>
                <w:highlight w:val="none"/>
              </w:rPr>
              <w:t xml:space="preserve">过程中不能损坏周边及校区道路、人行道、路牙、绿化及相关配套设施，如有损坏需负责修复并承担相关费用。由</w:t>
            </w:r>
            <w:r>
              <w:rPr>
                <w:rFonts w:hint="eastAsia" w:ascii="仿宋" w:hAnsi="仿宋" w:eastAsia="仿宋" w:cs="仿宋"/>
                <w:sz w:val="24"/>
                <w:szCs w:val="24"/>
                <w:highlight w:val="none"/>
                <w:lang w:val="en-US" w:eastAsia="zh-CN"/>
              </w:rPr>
              <w:t xml:space="preserve">卖方</w:t>
            </w:r>
            <w:r>
              <w:rPr>
                <w:rFonts w:hint="eastAsia" w:ascii="仿宋" w:hAnsi="仿宋" w:eastAsia="仿宋" w:cs="仿宋"/>
                <w:sz w:val="24"/>
                <w:szCs w:val="24"/>
                <w:highlight w:val="none"/>
              </w:rPr>
              <w:t xml:space="preserve">负责沿线道路保洁工作。上述费用均</w:t>
            </w:r>
            <w:r>
              <w:rPr>
                <w:rFonts w:hint="eastAsia" w:ascii="仿宋" w:hAnsi="仿宋" w:eastAsia="仿宋" w:cs="仿宋"/>
                <w:sz w:val="24"/>
                <w:szCs w:val="24"/>
                <w:highlight w:val="none"/>
                <w:lang w:val="en-US" w:eastAsia="zh-CN"/>
              </w:rPr>
              <w:t xml:space="preserve">已</w:t>
            </w:r>
            <w:r>
              <w:rPr>
                <w:rFonts w:hint="eastAsia" w:ascii="仿宋" w:hAnsi="仿宋" w:eastAsia="仿宋" w:cs="仿宋"/>
                <w:sz w:val="24"/>
                <w:szCs w:val="24"/>
                <w:highlight w:val="none"/>
              </w:rPr>
              <w:t xml:space="preserve">由</w:t>
            </w:r>
            <w:r>
              <w:rPr>
                <w:rFonts w:hint="eastAsia" w:ascii="仿宋" w:hAnsi="仿宋" w:eastAsia="仿宋" w:cs="仿宋"/>
                <w:sz w:val="24"/>
                <w:szCs w:val="24"/>
                <w:highlight w:val="none"/>
                <w:lang w:val="en-US" w:eastAsia="zh-CN"/>
              </w:rPr>
              <w:t xml:space="preserve">卖方</w:t>
            </w:r>
            <w:r>
              <w:rPr>
                <w:rFonts w:hint="eastAsia" w:ascii="仿宋" w:hAnsi="仿宋" w:eastAsia="仿宋" w:cs="仿宋"/>
                <w:sz w:val="24"/>
                <w:szCs w:val="24"/>
                <w:highlight w:val="none"/>
              </w:rPr>
              <w:t xml:space="preserve">考虑在</w:t>
            </w:r>
            <w:r>
              <w:rPr>
                <w:rFonts w:hint="eastAsia" w:ascii="仿宋" w:hAnsi="仿宋" w:eastAsia="仿宋" w:cs="仿宋"/>
                <w:sz w:val="24"/>
                <w:szCs w:val="24"/>
                <w:highlight w:val="none"/>
                <w:lang w:val="en-US" w:eastAsia="zh-CN"/>
              </w:rPr>
              <w:t xml:space="preserve">合同签约价</w:t>
            </w:r>
            <w:r>
              <w:rPr>
                <w:rFonts w:hint="eastAsia" w:ascii="仿宋" w:hAnsi="仿宋" w:eastAsia="仿宋" w:cs="仿宋"/>
                <w:sz w:val="24"/>
                <w:szCs w:val="24"/>
                <w:highlight w:val="none"/>
              </w:rPr>
              <w:t xml:space="preserve">中，结算时不予调整。</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本</w:t>
            </w:r>
            <w:r>
              <w:rPr>
                <w:rFonts w:hint="eastAsia" w:ascii="仿宋" w:hAnsi="仿宋" w:eastAsia="仿宋" w:cs="仿宋"/>
                <w:sz w:val="24"/>
                <w:szCs w:val="24"/>
                <w:highlight w:val="none"/>
                <w:lang w:val="en-US" w:eastAsia="zh-CN"/>
              </w:rPr>
              <w:t xml:space="preserve">项目卖方</w:t>
            </w:r>
            <w:r>
              <w:rPr>
                <w:rFonts w:hint="eastAsia" w:ascii="仿宋" w:hAnsi="仿宋" w:eastAsia="仿宋" w:cs="仿宋"/>
                <w:sz w:val="24"/>
                <w:szCs w:val="24"/>
                <w:highlight w:val="none"/>
              </w:rPr>
              <w:t xml:space="preserve">需负责项目移交前场地的看护，相关费用</w:t>
            </w:r>
            <w:r>
              <w:rPr>
                <w:rFonts w:hint="eastAsia" w:ascii="仿宋" w:hAnsi="仿宋" w:eastAsia="仿宋" w:cs="仿宋"/>
                <w:sz w:val="24"/>
                <w:szCs w:val="24"/>
                <w:highlight w:val="none"/>
                <w:lang w:val="en-US" w:eastAsia="zh-CN"/>
              </w:rPr>
              <w:t xml:space="preserve">已</w:t>
            </w:r>
            <w:r>
              <w:rPr>
                <w:rFonts w:hint="eastAsia" w:ascii="仿宋" w:hAnsi="仿宋" w:eastAsia="仿宋" w:cs="仿宋"/>
                <w:sz w:val="24"/>
                <w:szCs w:val="24"/>
                <w:highlight w:val="none"/>
              </w:rPr>
              <w:t xml:space="preserve">考虑在</w:t>
            </w:r>
            <w:r>
              <w:rPr>
                <w:rFonts w:hint="eastAsia" w:ascii="仿宋" w:hAnsi="仿宋" w:eastAsia="仿宋" w:cs="仿宋"/>
                <w:sz w:val="24"/>
                <w:szCs w:val="24"/>
                <w:highlight w:val="none"/>
                <w:lang w:val="en-US" w:eastAsia="zh-CN"/>
              </w:rPr>
              <w:t xml:space="preserve">签约合同价</w:t>
            </w:r>
            <w:r>
              <w:rPr>
                <w:rFonts w:hint="eastAsia" w:ascii="仿宋" w:hAnsi="仿宋" w:eastAsia="仿宋" w:cs="仿宋"/>
                <w:sz w:val="24"/>
                <w:szCs w:val="24"/>
                <w:highlight w:val="none"/>
              </w:rPr>
              <w:t xml:space="preserve">中，结算时不予调整。 </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卖方已</w:t>
            </w:r>
            <w:r>
              <w:rPr>
                <w:rFonts w:hint="eastAsia" w:ascii="仿宋" w:hAnsi="仿宋" w:eastAsia="仿宋" w:cs="仿宋"/>
                <w:sz w:val="24"/>
                <w:szCs w:val="24"/>
                <w:highlight w:val="none"/>
              </w:rPr>
              <w:t xml:space="preserve">考虑</w:t>
            </w:r>
            <w:r>
              <w:rPr>
                <w:rFonts w:hint="eastAsia" w:ascii="仿宋" w:hAnsi="仿宋" w:eastAsia="仿宋" w:cs="仿宋"/>
                <w:sz w:val="24"/>
                <w:szCs w:val="24"/>
                <w:highlight w:val="none"/>
                <w:lang w:val="en-US" w:eastAsia="zh-CN"/>
              </w:rPr>
              <w:t xml:space="preserve">实施</w:t>
            </w:r>
            <w:r>
              <w:rPr>
                <w:rFonts w:hint="eastAsia" w:ascii="仿宋" w:hAnsi="仿宋" w:eastAsia="仿宋" w:cs="仿宋"/>
                <w:sz w:val="24"/>
                <w:szCs w:val="24"/>
                <w:highlight w:val="none"/>
              </w:rPr>
              <w:t xml:space="preserve">过程中的安全风险，由于自身原因发生的安全事故不仅要承担本次事故的所有处理费用，还应当承担采购方全部的损失费。 </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成交后，必须提供项目主要管理人员名单（详见合同附件：</w:t>
            </w:r>
            <w:r>
              <w:rPr>
                <w:rFonts w:hint="eastAsia" w:ascii="仿宋" w:hAnsi="仿宋" w:eastAsia="仿宋" w:cs="仿宋"/>
                <w:sz w:val="22"/>
                <w:szCs w:val="22"/>
                <w:highlight w:val="none"/>
              </w:rPr>
              <w:t xml:space="preserve">投入的安装、调试、质量、安全、售后等项目组人员的情况</w:t>
            </w:r>
            <w:r>
              <w:rPr>
                <w:rFonts w:hint="eastAsia" w:ascii="仿宋" w:hAnsi="仿宋" w:eastAsia="仿宋" w:cs="仿宋"/>
                <w:sz w:val="24"/>
                <w:szCs w:val="24"/>
                <w:highlight w:val="none"/>
              </w:rPr>
              <w:t xml:space="preserve">）。</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因校园内不具备放置办公室、宿舍集装箱条件，故</w:t>
            </w:r>
            <w:r>
              <w:rPr>
                <w:rFonts w:hint="eastAsia" w:ascii="仿宋" w:hAnsi="仿宋" w:eastAsia="仿宋" w:cs="仿宋"/>
                <w:sz w:val="24"/>
                <w:szCs w:val="24"/>
                <w:highlight w:val="none"/>
                <w:lang w:val="en-US" w:eastAsia="zh-CN"/>
              </w:rPr>
              <w:t xml:space="preserve">买方</w:t>
            </w:r>
            <w:r>
              <w:rPr>
                <w:rFonts w:hint="eastAsia" w:ascii="仿宋" w:hAnsi="仿宋" w:eastAsia="仿宋" w:cs="仿宋"/>
                <w:sz w:val="24"/>
                <w:szCs w:val="24"/>
                <w:highlight w:val="none"/>
              </w:rPr>
              <w:t xml:space="preserve">不提供临时设施搭设场地，不允许设置食堂开火、不允许设置宿舍住人等，</w:t>
            </w:r>
            <w:r>
              <w:rPr>
                <w:rFonts w:hint="eastAsia" w:ascii="仿宋" w:hAnsi="仿宋" w:eastAsia="仿宋" w:cs="仿宋"/>
                <w:sz w:val="24"/>
                <w:szCs w:val="24"/>
                <w:highlight w:val="none"/>
                <w:lang w:val="en-US" w:eastAsia="zh-CN"/>
              </w:rPr>
              <w:t xml:space="preserve">卖方</w:t>
            </w:r>
            <w:r>
              <w:rPr>
                <w:rFonts w:hint="eastAsia" w:ascii="仿宋" w:hAnsi="仿宋" w:eastAsia="仿宋" w:cs="仿宋"/>
                <w:sz w:val="24"/>
                <w:szCs w:val="24"/>
                <w:highlight w:val="none"/>
              </w:rPr>
              <w:t xml:space="preserve">须自行考虑。</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本项目</w:t>
            </w:r>
            <w:r>
              <w:rPr>
                <w:rFonts w:hint="eastAsia" w:ascii="仿宋" w:hAnsi="仿宋" w:eastAsia="仿宋" w:cs="仿宋"/>
                <w:sz w:val="24"/>
                <w:szCs w:val="24"/>
                <w:highlight w:val="none"/>
                <w:lang w:val="en-US" w:eastAsia="zh-CN"/>
              </w:rPr>
              <w:t xml:space="preserve">买方</w:t>
            </w:r>
            <w:r>
              <w:rPr>
                <w:rFonts w:hint="eastAsia" w:ascii="仿宋" w:hAnsi="仿宋" w:eastAsia="仿宋" w:cs="仿宋"/>
                <w:sz w:val="24"/>
                <w:szCs w:val="24"/>
                <w:highlight w:val="none"/>
              </w:rPr>
              <w:t xml:space="preserve">如采用数字化管理平台管理项目，</w:t>
            </w:r>
            <w:r>
              <w:rPr>
                <w:rFonts w:hint="eastAsia" w:ascii="仿宋" w:hAnsi="仿宋" w:eastAsia="仿宋" w:cs="仿宋"/>
                <w:sz w:val="24"/>
                <w:szCs w:val="24"/>
                <w:highlight w:val="none"/>
                <w:lang w:val="en-US" w:eastAsia="zh-CN"/>
              </w:rPr>
              <w:t xml:space="preserve">卖方</w:t>
            </w:r>
            <w:r>
              <w:rPr>
                <w:rFonts w:hint="eastAsia" w:ascii="仿宋" w:hAnsi="仿宋" w:eastAsia="仿宋" w:cs="仿宋"/>
                <w:sz w:val="24"/>
                <w:szCs w:val="24"/>
                <w:highlight w:val="none"/>
              </w:rPr>
              <w:t xml:space="preserve">必须按照采购人要求使用数字化管理平台并承担账号开通及使用所发生的一切费用。（包括但不限于按要求办理企业及项目参与人员CA，开通项目管理指定银行账户及相关授权，按照采购人要求使用等，具体以采购人指令为准）。</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（8）卖方进场</w:t>
            </w:r>
            <w:r>
              <w:rPr>
                <w:rFonts w:hint="eastAsia" w:ascii="仿宋" w:hAnsi="仿宋" w:eastAsia="仿宋" w:cs="仿宋"/>
                <w:sz w:val="24"/>
                <w:szCs w:val="24"/>
                <w:highlight w:val="none"/>
              </w:rPr>
              <w:t xml:space="preserve">车辆及材料运输车辆载重须满足校园内部道路限载要求及道路保护措施，如出现损坏需无条件复原，费用自理。</w:t>
            </w:r>
            <w:r/>
          </w:p>
          <w:p>
            <w:pPr>
              <w:pStyle w:val="841"/>
              <w:ind w:firstLine="480"/>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9）卖方须对原运动场塑胶跑道、人造草坪进行拆除，在拆除过程中不能对原结构层造成破坏，如原结构层实施条件或平整度坡度不满足铺设等要求的须供应商通过塑胶、人造草坪进行处理或采取其他处理措施，卖方均已自行考虑不增加费用。</w:t>
            </w:r>
            <w:r/>
          </w:p>
          <w:p>
            <w:pPr>
              <w:pStyle w:val="841"/>
              <w:ind w:firstLine="480"/>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（10）卖方须进行清掏运动场排水沟，相关费用卖方已综合考虑在签约合同价中，买方不额外增加费用。</w:t>
            </w:r>
            <w:r/>
          </w:p>
          <w:p>
            <w:pPr>
              <w:pStyle w:val="841"/>
              <w:rPr>
                <w:rFonts w:hint="eastAsia" w:ascii="仿宋" w:hAnsi="仿宋" w:eastAsia="仿宋" w:cs="仿宋"/>
                <w:spacing w:val="0"/>
                <w:sz w:val="24"/>
                <w:szCs w:val="24"/>
                <w:highlight w:val="none"/>
                <w:u w:val="none"/>
                <w:lang w:val="en-US"/>
              </w:rPr>
            </w:pPr>
            <w:r>
              <w:rPr>
                <w:rFonts w:hint="eastAsia" w:ascii="仿宋" w:hAnsi="仿宋" w:eastAsia="仿宋" w:cs="仿宋"/>
                <w:color w:val="000000"/>
                <w:spacing w:val="0"/>
                <w:sz w:val="24"/>
                <w:szCs w:val="24"/>
                <w:highlight w:val="none"/>
                <w:u w:val="none"/>
                <w:lang w:val="en-US" w:eastAsia="zh-CN"/>
              </w:rPr>
              <w:t xml:space="preserve">（11）卖方</w:t>
            </w:r>
            <w:r>
              <w:rPr>
                <w:rFonts w:hint="eastAsia" w:ascii="仿宋" w:hAnsi="仿宋" w:eastAsia="仿宋" w:cs="仿宋"/>
                <w:color w:val="000000"/>
                <w:spacing w:val="0"/>
                <w:sz w:val="24"/>
                <w:szCs w:val="24"/>
                <w:highlight w:val="none"/>
                <w:u w:val="none"/>
              </w:rPr>
              <w:t xml:space="preserve">根据招标文件中的交货、交付使用时间，</w:t>
            </w:r>
            <w:r>
              <w:rPr>
                <w:rFonts w:hint="eastAsia" w:ascii="仿宋" w:hAnsi="仿宋" w:eastAsia="仿宋" w:cs="仿宋"/>
                <w:color w:val="000000"/>
                <w:spacing w:val="0"/>
                <w:sz w:val="24"/>
                <w:szCs w:val="24"/>
                <w:highlight w:val="none"/>
                <w:u w:val="none"/>
                <w:lang w:val="en-US" w:eastAsia="zh-CN"/>
              </w:rPr>
              <w:t xml:space="preserve">已</w:t>
            </w:r>
            <w:r>
              <w:rPr>
                <w:rFonts w:hint="eastAsia" w:ascii="仿宋" w:hAnsi="仿宋" w:eastAsia="仿宋" w:cs="仿宋"/>
                <w:color w:val="000000"/>
                <w:spacing w:val="0"/>
                <w:sz w:val="24"/>
                <w:szCs w:val="24"/>
                <w:highlight w:val="none"/>
                <w:u w:val="none"/>
              </w:rPr>
              <w:t xml:space="preserve">充分考虑中标后至设备交货</w:t>
            </w:r>
            <w:r>
              <w:rPr>
                <w:rFonts w:hint="eastAsia" w:ascii="仿宋" w:hAnsi="仿宋" w:eastAsia="仿宋" w:cs="仿宋"/>
                <w:spacing w:val="0"/>
                <w:sz w:val="24"/>
                <w:szCs w:val="24"/>
                <w:highlight w:val="none"/>
                <w:u w:val="none"/>
                <w:lang w:val="en-US"/>
              </w:rPr>
              <w:t xml:space="preserve">、交付使用时间的设备及材料涨价风险，结算时不再调整。</w:t>
            </w:r>
            <w:r/>
          </w:p>
          <w:p>
            <w:pPr>
              <w:pStyle w:val="841"/>
              <w:rPr>
                <w:rFonts w:hint="eastAsia" w:ascii="仿宋" w:hAnsi="仿宋" w:eastAsia="仿宋" w:cs="仿宋"/>
                <w:b w:val="0"/>
                <w:bCs w:val="0"/>
                <w:sz w:val="24"/>
                <w:szCs w:val="24"/>
                <w:highlight w:val="none"/>
                <w:u w:val="none"/>
                <w:lang w:val="en-US"/>
              </w:rPr>
            </w:pPr>
            <w:r>
              <w:rPr>
                <w:rFonts w:hint="eastAsia" w:ascii="仿宋" w:hAnsi="仿宋" w:eastAsia="仿宋" w:cs="仿宋"/>
                <w:spacing w:val="0"/>
                <w:sz w:val="24"/>
                <w:szCs w:val="24"/>
                <w:highlight w:val="none"/>
                <w:u w:val="none"/>
                <w:lang w:val="en-US" w:eastAsia="zh-CN"/>
              </w:rPr>
              <w:t xml:space="preserve">（12）</w:t>
            </w:r>
            <w:r>
              <w:rPr>
                <w:rFonts w:hint="eastAsia" w:ascii="仿宋" w:hAnsi="仿宋" w:eastAsia="仿宋" w:cs="仿宋"/>
                <w:b w:val="0"/>
                <w:bCs w:val="0"/>
                <w:sz w:val="24"/>
                <w:szCs w:val="24"/>
                <w:highlight w:val="none"/>
                <w:u w:val="none"/>
                <w:lang w:val="en-US" w:eastAsia="zh-CN"/>
              </w:rPr>
              <w:t xml:space="preserve">卖方已充分勘察现场实际情况，</w:t>
            </w:r>
            <w:r>
              <w:rPr>
                <w:rFonts w:hint="eastAsia" w:ascii="仿宋" w:hAnsi="仿宋" w:eastAsia="仿宋" w:cs="仿宋"/>
                <w:b w:val="0"/>
                <w:bCs w:val="0"/>
                <w:sz w:val="24"/>
                <w:szCs w:val="24"/>
                <w:highlight w:val="none"/>
                <w:u w:val="none"/>
                <w:lang w:val="en-US"/>
              </w:rPr>
              <w:t xml:space="preserve">原铅球投掷区基层修补；周边水沟清理疏通，破损部分修补；</w:t>
            </w:r>
            <w:r>
              <w:rPr>
                <w:rFonts w:hint="eastAsia" w:ascii="仿宋" w:hAnsi="仿宋" w:eastAsia="仿宋" w:cs="仿宋"/>
                <w:b w:val="0"/>
                <w:bCs w:val="0"/>
                <w:sz w:val="24"/>
                <w:szCs w:val="24"/>
                <w:highlight w:val="none"/>
                <w:u w:val="none"/>
                <w:lang w:val="en-US" w:eastAsia="zh-CN"/>
              </w:rPr>
              <w:t xml:space="preserve">原</w:t>
            </w:r>
            <w:r>
              <w:rPr>
                <w:rFonts w:hint="eastAsia" w:ascii="仿宋" w:hAnsi="仿宋" w:eastAsia="仿宋" w:cs="仿宋"/>
                <w:b w:val="0"/>
                <w:bCs w:val="0"/>
                <w:sz w:val="24"/>
                <w:szCs w:val="24"/>
                <w:highlight w:val="none"/>
                <w:u w:val="none"/>
                <w:lang w:val="en-US"/>
              </w:rPr>
              <w:t xml:space="preserve">场地打磨、冲洗、基础裂缝修补及起砂固化处理等相关内容</w:t>
            </w:r>
            <w:r>
              <w:rPr>
                <w:rFonts w:hint="eastAsia" w:ascii="仿宋" w:hAnsi="仿宋" w:eastAsia="仿宋" w:cs="仿宋"/>
                <w:b w:val="0"/>
                <w:bCs w:val="0"/>
                <w:sz w:val="24"/>
                <w:szCs w:val="24"/>
                <w:highlight w:val="none"/>
                <w:u w:val="none"/>
                <w:lang w:val="en-US" w:eastAsia="zh-CN"/>
              </w:rPr>
              <w:t xml:space="preserve">及所涉及的相关费用均包含在签约合同价内，结算不调整</w:t>
            </w:r>
            <w:r>
              <w:rPr>
                <w:rFonts w:hint="eastAsia" w:ascii="仿宋" w:hAnsi="仿宋" w:eastAsia="仿宋" w:cs="仿宋"/>
                <w:b w:val="0"/>
                <w:bCs w:val="0"/>
                <w:sz w:val="24"/>
                <w:szCs w:val="24"/>
                <w:highlight w:val="none"/>
                <w:u w:val="none"/>
                <w:lang w:val="en-US"/>
              </w:rPr>
              <w:t xml:space="preserve">。</w:t>
            </w:r>
            <w:r/>
          </w:p>
          <w:p>
            <w:pPr>
              <w:pStyle w:val="841"/>
              <w:rPr>
                <w:rFonts w:hint="eastAsia" w:ascii="仿宋" w:hAnsi="仿宋" w:eastAsia="仿宋" w:cs="仿宋"/>
                <w:b w:val="0"/>
                <w:bCs w:val="0"/>
                <w:sz w:val="24"/>
                <w:szCs w:val="24"/>
                <w:highlight w:val="none"/>
                <w:u w:val="none"/>
                <w:lang w:val="en-US" w:eastAsia="zh-CN"/>
              </w:rPr>
            </w:pPr>
            <w:r>
              <w:rPr>
                <w:rFonts w:hint="eastAsia" w:ascii="仿宋" w:hAnsi="仿宋" w:eastAsia="仿宋" w:cs="仿宋"/>
                <w:b w:val="0"/>
                <w:bCs w:val="0"/>
                <w:sz w:val="24"/>
                <w:szCs w:val="24"/>
                <w:highlight w:val="none"/>
                <w:u w:val="none"/>
                <w:lang w:val="en-US" w:eastAsia="zh-CN"/>
              </w:rPr>
              <w:t xml:space="preserve">（13）卖方已充分考虑相关配套服务及费用，包括</w:t>
            </w:r>
            <w:r>
              <w:rPr>
                <w:rFonts w:hint="eastAsia" w:ascii="仿宋" w:hAnsi="仿宋" w:eastAsia="仿宋" w:cs="仿宋"/>
                <w:b w:val="0"/>
                <w:bCs w:val="0"/>
                <w:sz w:val="24"/>
                <w:szCs w:val="24"/>
                <w:highlight w:val="none"/>
                <w:u w:val="none"/>
                <w:lang w:val="en-US"/>
              </w:rPr>
              <w:t xml:space="preserve">运动场地铺设完成后按设计图纸要求划线及图案喷绘</w:t>
            </w:r>
            <w:r>
              <w:rPr>
                <w:rFonts w:hint="eastAsia" w:ascii="仿宋" w:hAnsi="仿宋" w:eastAsia="仿宋" w:cs="仿宋"/>
                <w:b w:val="0"/>
                <w:bCs w:val="0"/>
                <w:sz w:val="24"/>
                <w:szCs w:val="24"/>
                <w:highlight w:val="none"/>
                <w:u w:val="none"/>
                <w:lang w:val="en-US" w:eastAsia="zh-CN"/>
              </w:rPr>
              <w:t xml:space="preserve">等内容</w:t>
            </w:r>
            <w:r>
              <w:rPr>
                <w:rFonts w:hint="eastAsia" w:ascii="仿宋" w:hAnsi="仿宋" w:eastAsia="仿宋" w:cs="仿宋"/>
                <w:b w:val="0"/>
                <w:bCs w:val="0"/>
                <w:sz w:val="24"/>
                <w:szCs w:val="24"/>
                <w:highlight w:val="none"/>
                <w:u w:val="none"/>
                <w:lang w:val="en-US"/>
              </w:rPr>
              <w:t xml:space="preserve">。相应的费用</w:t>
            </w:r>
            <w:r>
              <w:rPr>
                <w:rFonts w:hint="eastAsia" w:ascii="仿宋" w:hAnsi="仿宋" w:eastAsia="仿宋" w:cs="仿宋"/>
                <w:b w:val="0"/>
                <w:bCs w:val="0"/>
                <w:sz w:val="24"/>
                <w:szCs w:val="24"/>
                <w:highlight w:val="none"/>
                <w:u w:val="none"/>
                <w:lang w:val="en-US" w:eastAsia="zh-CN"/>
              </w:rPr>
              <w:t xml:space="preserve">已包含在</w:t>
            </w:r>
            <w:r>
              <w:rPr>
                <w:rFonts w:hint="eastAsia" w:ascii="仿宋" w:hAnsi="仿宋" w:eastAsia="仿宋" w:cs="仿宋"/>
                <w:b w:val="0"/>
                <w:bCs w:val="0"/>
                <w:sz w:val="24"/>
                <w:szCs w:val="24"/>
                <w:highlight w:val="none"/>
                <w:u w:val="none"/>
                <w:lang w:val="en-US"/>
              </w:rPr>
              <w:t xml:space="preserve">综合单价中</w:t>
            </w:r>
            <w:r>
              <w:rPr>
                <w:rFonts w:hint="eastAsia" w:ascii="仿宋" w:hAnsi="仿宋" w:eastAsia="仿宋" w:cs="仿宋"/>
                <w:b w:val="0"/>
                <w:bCs w:val="0"/>
                <w:sz w:val="24"/>
                <w:szCs w:val="24"/>
                <w:highlight w:val="none"/>
                <w:u w:val="none"/>
                <w:lang w:val="en-US" w:eastAsia="zh-CN"/>
              </w:rPr>
              <w:t xml:space="preserve">，买方不额外增加费用。</w:t>
            </w:r>
            <w:r/>
          </w:p>
          <w:p>
            <w:pPr>
              <w:pStyle w:val="841"/>
              <w:rPr>
                <w:rFonts w:hint="eastAsia" w:ascii="仿宋" w:hAnsi="仿宋" w:eastAsia="仿宋" w:cs="仿宋"/>
                <w:b w:val="0"/>
                <w:bCs w:val="0"/>
                <w:sz w:val="24"/>
                <w:szCs w:val="24"/>
                <w:highlight w:val="none"/>
                <w:u w:val="none"/>
                <w:lang w:val="en-US" w:eastAsia="zh-CN"/>
              </w:rPr>
            </w:pPr>
            <w:r>
              <w:rPr>
                <w:rFonts w:hint="eastAsia" w:ascii="仿宋" w:hAnsi="仿宋" w:eastAsia="仿宋" w:cs="仿宋"/>
                <w:b w:val="0"/>
                <w:bCs w:val="0"/>
                <w:sz w:val="24"/>
                <w:szCs w:val="24"/>
                <w:highlight w:val="none"/>
                <w:u w:val="none"/>
                <w:lang w:val="en-US" w:eastAsia="zh-CN"/>
              </w:rPr>
              <w:t xml:space="preserve">（14）卖方须到现场进行踏勘，实施现场封闭管理，对周边所有建筑物、行道树、道路、管网、管线及施工区域的其它成品保护及涉及的相关费用均由卖方自行考虑，结算时不作调整。</w:t>
            </w:r>
            <w:r/>
          </w:p>
          <w:p>
            <w:pPr>
              <w:pStyle w:val="841"/>
              <w:rPr>
                <w:rFonts w:hint="eastAsia" w:ascii="仿宋" w:hAnsi="仿宋" w:eastAsia="仿宋" w:cs="仿宋"/>
                <w:b w:val="0"/>
                <w:bCs w:val="0"/>
                <w:sz w:val="24"/>
                <w:szCs w:val="24"/>
                <w:highlight w:val="none"/>
                <w:u w:val="none"/>
                <w:lang w:val="en-US" w:eastAsia="zh-CN"/>
              </w:rPr>
            </w:pPr>
            <w:r>
              <w:rPr>
                <w:rFonts w:hint="eastAsia" w:ascii="仿宋" w:hAnsi="仿宋" w:eastAsia="仿宋" w:cs="仿宋"/>
                <w:b w:val="0"/>
                <w:bCs w:val="0"/>
                <w:sz w:val="24"/>
                <w:szCs w:val="24"/>
                <w:highlight w:val="none"/>
                <w:u w:val="none"/>
                <w:lang w:val="en-US" w:eastAsia="zh-CN"/>
              </w:rPr>
              <w:t xml:space="preserve">（15）卖方已综合考虑政府行政管理部门的有关政府性要求和变化可能产生的相关费用，如中考、高考、雾霾天气、节日或活动等行政性通知、防洪防汛防灾、环境整治、公共安全治理等引起的停工损失和费用增加等，买方不额外增加此类费用。</w:t>
            </w:r>
            <w:r/>
          </w:p>
          <w:p>
            <w:pPr>
              <w:ind w:firstLine="0"/>
              <w:spacing w:line="36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r>
            <w:r/>
          </w:p>
          <w:p>
            <w:pPr>
              <w:ind w:firstLine="0"/>
              <w:spacing w:line="360" w:lineRule="auto"/>
              <w:widowControl/>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附件 1：投入的安装、调试、质量、安全、售后等项目组人员的情况 </w:t>
            </w:r>
            <w:r/>
          </w:p>
          <w:p>
            <w:pPr>
              <w:pStyle w:val="805"/>
              <w:ind w:left="0"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附件 </w:t>
            </w:r>
            <w:r>
              <w:rPr>
                <w:rFonts w:hint="eastAsia" w:ascii="仿宋" w:hAnsi="仿宋" w:eastAsia="仿宋" w:cs="仿宋"/>
                <w:sz w:val="22"/>
                <w:szCs w:val="22"/>
                <w:highlight w:val="none"/>
                <w:lang w:val="en-US" w:eastAsia="zh-CN"/>
              </w:rPr>
              <w:t xml:space="preserve">2</w:t>
            </w:r>
            <w:r>
              <w:rPr>
                <w:rFonts w:hint="eastAsia" w:ascii="仿宋" w:hAnsi="仿宋" w:eastAsia="仿宋" w:cs="仿宋"/>
                <w:sz w:val="22"/>
                <w:szCs w:val="22"/>
                <w:highlight w:val="none"/>
              </w:rPr>
              <w:t xml:space="preserve">：设备分项报价表</w:t>
            </w:r>
            <w:r/>
          </w:p>
          <w:p>
            <w:pPr>
              <w:pStyle w:val="805"/>
              <w:ind w:left="0" w:firstLine="0"/>
              <w:spacing w:line="360" w:lineRule="auto"/>
              <w:rPr>
                <w:rFonts w:hint="eastAsia" w:ascii="仿宋" w:hAnsi="仿宋" w:eastAsia="仿宋" w:cs="仿宋"/>
                <w:sz w:val="22"/>
                <w:szCs w:val="22"/>
                <w:highlight w:val="none"/>
                <w:lang w:val="en-US" w:eastAsia="zh-CN"/>
              </w:rPr>
            </w:pPr>
            <w:r>
              <w:rPr>
                <w:rFonts w:hint="eastAsia" w:ascii="仿宋" w:hAnsi="仿宋" w:eastAsia="仿宋" w:cs="仿宋"/>
                <w:sz w:val="22"/>
                <w:szCs w:val="22"/>
                <w:highlight w:val="none"/>
                <w:lang w:val="en-US" w:eastAsia="zh-CN"/>
              </w:rPr>
              <w:t xml:space="preserve">附件3：品牌表</w:t>
            </w:r>
            <w:r/>
          </w:p>
          <w:p>
            <w:pPr>
              <w:pStyle w:val="805"/>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38"/>
              <w:ind w:firstLine="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                 </w:t>
            </w:r>
            <w:r/>
          </w:p>
        </w:tc>
      </w:tr>
    </w:tbl>
    <w:p>
      <w:pPr>
        <w:pStyle w:val="807"/>
        <w:ind w:firstLine="440"/>
        <w:spacing w:line="360"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spacing w:line="560"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tbl>
      <w:tblPr>
        <w:tblStyle w:val="812"/>
        <w:tblW w:w="1019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5291"/>
        <w:gridCol w:w="4908"/>
      </w:tblGrid>
      <w:tr>
        <w:trPr>
          <w:trHeight w:val="474"/>
        </w:trPr>
        <w:tc>
          <w:tcPr>
            <w:tcW w:w="5291" w:type="dxa"/>
            <w:textDirection w:val="lrTb"/>
            <w:noWrap w:val="false"/>
          </w:tcPr>
          <w:p>
            <w:pPr>
              <w:pStyle w:val="807"/>
              <w:spacing w:line="560" w:lineRule="exact"/>
              <w:widowControl w:val="off"/>
              <w:rPr>
                <w:rFonts w:hint="eastAsia" w:ascii="仿宋" w:hAnsi="仿宋" w:eastAsia="仿宋" w:cs="仿宋"/>
                <w:sz w:val="22"/>
                <w:szCs w:val="22"/>
                <w:highlight w:val="none"/>
                <w:vertAlign w:val="baseline"/>
              </w:rPr>
            </w:pPr>
            <w:r>
              <w:rPr>
                <w:rFonts w:hint="eastAsia" w:ascii="仿宋" w:hAnsi="仿宋" w:eastAsia="仿宋" w:cs="仿宋"/>
                <w:color w:val="000000"/>
                <w:sz w:val="22"/>
                <w:szCs w:val="22"/>
                <w:highlight w:val="none"/>
              </w:rPr>
              <w:t xml:space="preserve">买方：</w:t>
            </w:r>
            <w:r>
              <w:rPr>
                <w:rFonts w:hint="eastAsia" w:ascii="仿宋" w:hAnsi="仿宋" w:eastAsia="仿宋" w:cs="仿宋"/>
                <w:color w:val="000000"/>
                <w:sz w:val="22"/>
                <w:szCs w:val="22"/>
                <w:highlight w:val="none"/>
                <w:u w:val="single"/>
                <w:lang w:val="en-US" w:eastAsia="zh-CN"/>
              </w:rPr>
              <w:t xml:space="preserve"> </w:t>
            </w:r>
            <w:r>
              <w:rPr>
                <w:rFonts w:hint="eastAsia" w:ascii="仿宋" w:hAnsi="仿宋" w:eastAsia="仿宋" w:cs="仿宋"/>
                <w:color w:val="000000"/>
                <w:sz w:val="22"/>
                <w:szCs w:val="22"/>
                <w:highlight w:val="none"/>
              </w:rPr>
              <w:t xml:space="preserve">（盖章）</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vertAlign w:val="baseline"/>
              </w:rPr>
            </w:pPr>
            <w:r>
              <w:rPr>
                <w:rFonts w:hint="eastAsia" w:ascii="仿宋" w:hAnsi="仿宋" w:eastAsia="仿宋" w:cs="仿宋"/>
                <w:sz w:val="22"/>
                <w:szCs w:val="22"/>
                <w:highlight w:val="none"/>
                <w:lang w:eastAsia="zh-CN"/>
              </w:rPr>
              <w:t xml:space="preserve">卖方：</w:t>
            </w:r>
            <w:r>
              <w:rPr>
                <w:rFonts w:hint="eastAsia" w:ascii="仿宋" w:hAnsi="仿宋" w:eastAsia="仿宋" w:cs="仿宋"/>
                <w:sz w:val="22"/>
                <w:szCs w:val="22"/>
                <w:highlight w:val="none"/>
                <w:u w:val="single"/>
                <w:lang w:val="en-US" w:eastAsia="zh-CN"/>
              </w:rPr>
              <w:t xml:space="preserve"> </w:t>
            </w:r>
            <w:r>
              <w:rPr>
                <w:rFonts w:hint="eastAsia" w:ascii="仿宋" w:hAnsi="仿宋" w:eastAsia="仿宋" w:cs="仿宋"/>
                <w:sz w:val="22"/>
                <w:szCs w:val="22"/>
                <w:highlight w:val="none"/>
                <w:lang w:eastAsia="zh-CN"/>
              </w:rPr>
              <w:t xml:space="preserve">（盖章）</w:t>
            </w:r>
            <w:r/>
          </w:p>
        </w:tc>
      </w:tr>
      <w:tr>
        <w:trPr>
          <w:trHeight w:val="474"/>
        </w:trPr>
        <w:tc>
          <w:tcPr>
            <w:tcW w:w="5291" w:type="dxa"/>
            <w:textDirection w:val="lrTb"/>
            <w:noWrap w:val="false"/>
          </w:tcPr>
          <w:p>
            <w:pPr>
              <w:pStyle w:val="807"/>
              <w:spacing w:line="560" w:lineRule="exact"/>
              <w:widowControl w:val="off"/>
              <w:rPr>
                <w:rFonts w:hint="eastAsia" w:ascii="仿宋" w:hAnsi="仿宋" w:eastAsia="仿宋" w:cs="仿宋"/>
                <w:color w:val="000000"/>
                <w:sz w:val="22"/>
                <w:szCs w:val="22"/>
                <w:highlight w:val="none"/>
                <w:lang w:eastAsia="zh-CN"/>
              </w:rPr>
            </w:pPr>
            <w:r>
              <w:rPr>
                <w:rFonts w:hint="eastAsia" w:ascii="仿宋" w:hAnsi="仿宋" w:eastAsia="仿宋" w:cs="仿宋"/>
                <w:color w:val="000000"/>
                <w:sz w:val="22"/>
                <w:szCs w:val="22"/>
                <w:highlight w:val="none"/>
              </w:rPr>
              <w:t xml:space="preserve">统一社会信用代码：</w:t>
            </w:r>
            <w:r>
              <w:rPr>
                <w:rFonts w:hint="eastAsia" w:ascii="仿宋" w:hAnsi="仿宋" w:eastAsia="仿宋" w:cs="仿宋"/>
                <w:color w:val="000000"/>
                <w:sz w:val="22"/>
                <w:szCs w:val="22"/>
                <w:highlight w:val="none"/>
                <w:u w:val="single"/>
                <w:lang w:val="en-US" w:eastAsia="zh-CN"/>
              </w:rPr>
              <w:t xml:space="preserve"> </w:t>
            </w:r>
            <w:r/>
          </w:p>
        </w:tc>
        <w:tc>
          <w:tcPr>
            <w:tcW w:w="4908" w:type="dxa"/>
            <w:vAlign w:val="top"/>
            <w:textDirection w:val="lrTb"/>
            <w:noWrap w:val="false"/>
          </w:tcPr>
          <w:p>
            <w:pPr>
              <w:pStyle w:val="807"/>
              <w:spacing w:line="560" w:lineRule="exact"/>
              <w:widowControl w:val="off"/>
              <w:rPr>
                <w:rFonts w:hint="eastAsia" w:ascii="仿宋" w:hAnsi="仿宋" w:eastAsia="仿宋" w:cs="仿宋"/>
                <w:color w:val="000000"/>
                <w:sz w:val="22"/>
                <w:szCs w:val="22"/>
                <w:highlight w:val="none"/>
                <w:lang w:eastAsia="zh-CN"/>
              </w:rPr>
            </w:pPr>
            <w:r>
              <w:rPr>
                <w:rFonts w:hint="eastAsia" w:ascii="仿宋" w:hAnsi="仿宋" w:eastAsia="仿宋" w:cs="仿宋"/>
                <w:sz w:val="22"/>
                <w:szCs w:val="22"/>
                <w:highlight w:val="none"/>
              </w:rPr>
              <w:t xml:space="preserve">统一社会信用代码：</w:t>
            </w:r>
            <w:r>
              <w:rPr>
                <w:rFonts w:hint="eastAsia" w:ascii="仿宋" w:hAnsi="仿宋" w:eastAsia="仿宋" w:cs="仿宋"/>
                <w:sz w:val="22"/>
                <w:szCs w:val="22"/>
                <w:highlight w:val="none"/>
                <w:u w:val="single"/>
                <w:lang w:val="en-US" w:eastAsia="zh-CN"/>
              </w:rPr>
              <w:t xml:space="preserve"> </w:t>
            </w:r>
            <w:r/>
          </w:p>
        </w:tc>
      </w:tr>
      <w:tr>
        <w:trPr>
          <w:trHeight w:val="474"/>
        </w:trPr>
        <w:tc>
          <w:tcPr>
            <w:tcW w:w="5291" w:type="dxa"/>
            <w:textDirection w:val="lrTb"/>
            <w:noWrap w:val="false"/>
          </w:tcPr>
          <w:p>
            <w:pPr>
              <w:pStyle w:val="807"/>
              <w:spacing w:line="560" w:lineRule="exact"/>
              <w:widowControl w:val="off"/>
              <w:rPr>
                <w:rFonts w:hint="eastAsia" w:ascii="仿宋" w:hAnsi="仿宋" w:eastAsia="仿宋" w:cs="仿宋"/>
                <w:sz w:val="22"/>
                <w:szCs w:val="22"/>
                <w:highlight w:val="none"/>
                <w:vertAlign w:val="baseline"/>
              </w:rPr>
            </w:pPr>
            <w:r>
              <w:rPr>
                <w:rFonts w:hint="eastAsia" w:ascii="仿宋" w:hAnsi="仿宋" w:eastAsia="仿宋" w:cs="仿宋"/>
                <w:color w:val="000000"/>
                <w:sz w:val="22"/>
                <w:szCs w:val="22"/>
                <w:highlight w:val="none"/>
              </w:rPr>
              <w:t xml:space="preserve">法定代表人或其委托代理人：</w:t>
            </w:r>
            <w:r>
              <w:rPr>
                <w:rFonts w:hint="eastAsia" w:ascii="仿宋" w:hAnsi="仿宋" w:eastAsia="仿宋" w:cs="仿宋"/>
                <w:color w:val="000000"/>
                <w:sz w:val="22"/>
                <w:szCs w:val="22"/>
                <w:highlight w:val="none"/>
                <w:lang w:val="en-US" w:eastAsia="zh-CN"/>
              </w:rPr>
              <w:t xml:space="preserve">  </w:t>
            </w:r>
            <w:r>
              <w:rPr>
                <w:rFonts w:hint="eastAsia" w:ascii="仿宋" w:hAnsi="仿宋" w:eastAsia="仿宋" w:cs="仿宋"/>
                <w:color w:val="000000"/>
                <w:sz w:val="22"/>
                <w:szCs w:val="22"/>
                <w:highlight w:val="none"/>
              </w:rPr>
              <w:t xml:space="preserve">（签字）</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vertAlign w:val="baseline"/>
              </w:rPr>
            </w:pPr>
            <w:r>
              <w:rPr>
                <w:rFonts w:hint="eastAsia" w:ascii="仿宋" w:hAnsi="仿宋" w:eastAsia="仿宋" w:cs="仿宋"/>
                <w:sz w:val="22"/>
                <w:szCs w:val="22"/>
                <w:highlight w:val="none"/>
                <w:lang w:eastAsia="zh-CN"/>
              </w:rPr>
              <w:t xml:space="preserve">法定代表人或其委托代理人： （签字）</w:t>
            </w:r>
            <w:r/>
          </w:p>
        </w:tc>
      </w:tr>
      <w:tr>
        <w:trPr>
          <w:trHeight w:val="474"/>
        </w:trPr>
        <w:tc>
          <w:tcPr>
            <w:tcW w:w="5291" w:type="dxa"/>
            <w:textDirection w:val="lrTb"/>
            <w:noWrap w:val="false"/>
          </w:tcPr>
          <w:p>
            <w:pPr>
              <w:pStyle w:val="807"/>
              <w:spacing w:line="560" w:lineRule="exact"/>
              <w:widowControl w:val="off"/>
              <w:rPr>
                <w:rFonts w:hint="eastAsia" w:ascii="仿宋" w:hAnsi="仿宋" w:eastAsia="仿宋" w:cs="仿宋"/>
                <w:sz w:val="22"/>
                <w:szCs w:val="22"/>
                <w:highlight w:val="none"/>
                <w:vertAlign w:val="baseline"/>
              </w:rPr>
            </w:pPr>
            <w:r>
              <w:rPr>
                <w:rFonts w:hint="eastAsia" w:ascii="仿宋" w:hAnsi="仿宋" w:eastAsia="仿宋" w:cs="仿宋"/>
                <w:color w:val="000000"/>
                <w:sz w:val="22"/>
                <w:szCs w:val="22"/>
                <w:highlight w:val="none"/>
              </w:rPr>
              <w:t xml:space="preserve">经办人：</w:t>
            </w:r>
            <w:r>
              <w:rPr>
                <w:rFonts w:hint="eastAsia" w:ascii="仿宋" w:hAnsi="仿宋" w:eastAsia="仿宋" w:cs="仿宋"/>
                <w:color w:val="000000"/>
                <w:sz w:val="22"/>
                <w:szCs w:val="22"/>
                <w:highlight w:val="none"/>
                <w:lang w:val="en-US" w:eastAsia="zh-CN"/>
              </w:rPr>
              <w:t xml:space="preserve">               </w:t>
            </w:r>
            <w:r>
              <w:rPr>
                <w:rFonts w:hint="eastAsia" w:ascii="仿宋" w:hAnsi="仿宋" w:eastAsia="仿宋" w:cs="仿宋"/>
                <w:color w:val="000000"/>
                <w:sz w:val="22"/>
                <w:szCs w:val="22"/>
                <w:highlight w:val="none"/>
              </w:rPr>
              <w:t xml:space="preserve">（签字） </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vertAlign w:val="baseline"/>
              </w:rPr>
            </w:pPr>
            <w:r>
              <w:rPr>
                <w:rFonts w:hint="eastAsia" w:ascii="仿宋" w:hAnsi="仿宋" w:eastAsia="仿宋" w:cs="仿宋"/>
                <w:sz w:val="22"/>
                <w:szCs w:val="22"/>
                <w:highlight w:val="none"/>
              </w:rPr>
              <w:t xml:space="preserve">经办人：</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（签字） </w:t>
            </w:r>
            <w:r/>
          </w:p>
        </w:tc>
      </w:tr>
      <w:tr>
        <w:trPr>
          <w:trHeight w:val="474"/>
        </w:trPr>
        <w:tc>
          <w:tcPr>
            <w:tcW w:w="5291" w:type="dxa"/>
            <w:textDirection w:val="lrTb"/>
            <w:noWrap w:val="false"/>
          </w:tcPr>
          <w:p>
            <w:pPr>
              <w:pStyle w:val="807"/>
              <w:spacing w:line="560" w:lineRule="exact"/>
              <w:widowControl w:val="off"/>
              <w:rPr>
                <w:rFonts w:hint="eastAsia" w:ascii="仿宋" w:hAnsi="仿宋" w:eastAsia="仿宋" w:cs="仿宋"/>
                <w:sz w:val="22"/>
                <w:szCs w:val="22"/>
                <w:highlight w:val="none"/>
                <w:vertAlign w:val="baseline"/>
                <w:lang w:val="en-US" w:eastAsia="zh-CN"/>
              </w:rPr>
            </w:pPr>
            <w:r>
              <w:rPr>
                <w:rFonts w:hint="eastAsia" w:ascii="仿宋" w:hAnsi="仿宋" w:eastAsia="仿宋" w:cs="仿宋"/>
                <w:color w:val="000000"/>
                <w:sz w:val="22"/>
                <w:szCs w:val="22"/>
                <w:highlight w:val="none"/>
              </w:rPr>
              <w:t xml:space="preserve">电话：</w:t>
            </w:r>
            <w:r>
              <w:rPr>
                <w:rFonts w:hint="eastAsia" w:ascii="仿宋" w:hAnsi="仿宋" w:eastAsia="仿宋" w:cs="仿宋"/>
                <w:color w:val="000000"/>
                <w:sz w:val="22"/>
                <w:szCs w:val="22"/>
                <w:highlight w:val="none"/>
                <w:u w:val="single"/>
                <w:lang w:val="en-US" w:eastAsia="zh-CN"/>
              </w:rPr>
              <w:t xml:space="preserve"> </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vertAlign w:val="baseline"/>
              </w:rPr>
            </w:pPr>
            <w:r>
              <w:rPr>
                <w:rFonts w:hint="eastAsia" w:ascii="仿宋" w:hAnsi="仿宋" w:eastAsia="仿宋" w:cs="仿宋"/>
                <w:sz w:val="22"/>
                <w:szCs w:val="22"/>
                <w:highlight w:val="none"/>
              </w:rPr>
              <w:t xml:space="preserve">电话：</w:t>
            </w:r>
            <w:r>
              <w:rPr>
                <w:rFonts w:hint="eastAsia" w:ascii="仿宋" w:hAnsi="仿宋" w:eastAsia="仿宋" w:cs="仿宋"/>
                <w:sz w:val="22"/>
                <w:szCs w:val="22"/>
                <w:highlight w:val="none"/>
                <w:u w:val="single"/>
                <w:lang w:val="en-US" w:eastAsia="zh-CN"/>
              </w:rPr>
              <w:t xml:space="preserve"> </w:t>
            </w:r>
            <w:r/>
          </w:p>
        </w:tc>
      </w:tr>
      <w:tr>
        <w:trPr>
          <w:trHeight w:val="474"/>
        </w:trPr>
        <w:tc>
          <w:tcPr>
            <w:tcW w:w="5291" w:type="dxa"/>
            <w:textDirection w:val="lrTb"/>
            <w:noWrap w:val="false"/>
          </w:tcPr>
          <w:p>
            <w:pPr>
              <w:pStyle w:val="807"/>
              <w:spacing w:line="560" w:lineRule="exact"/>
              <w:widowControl w:val="off"/>
              <w:rPr>
                <w:rFonts w:hint="eastAsia" w:ascii="仿宋" w:hAnsi="仿宋" w:eastAsia="仿宋" w:cs="仿宋"/>
                <w:sz w:val="22"/>
                <w:szCs w:val="22"/>
                <w:highlight w:val="none"/>
                <w:vertAlign w:val="baseline"/>
                <w:lang w:eastAsia="zh-CN"/>
              </w:rPr>
            </w:pPr>
            <w:r>
              <w:rPr>
                <w:rFonts w:hint="eastAsia" w:ascii="仿宋" w:hAnsi="仿宋" w:eastAsia="仿宋" w:cs="仿宋"/>
                <w:color w:val="000000"/>
                <w:sz w:val="22"/>
                <w:szCs w:val="22"/>
                <w:highlight w:val="none"/>
                <w:lang w:val="en-US" w:eastAsia="zh-CN"/>
              </w:rPr>
              <w:t xml:space="preserve">住所地</w:t>
            </w: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u w:val="single"/>
                <w:lang w:val="en-US" w:eastAsia="zh-CN"/>
              </w:rPr>
              <w:t xml:space="preserve"> </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vertAlign w:val="baseline"/>
              </w:rPr>
            </w:pPr>
            <w:r>
              <w:rPr>
                <w:rFonts w:hint="eastAsia" w:ascii="仿宋" w:hAnsi="仿宋" w:eastAsia="仿宋" w:cs="仿宋"/>
                <w:sz w:val="22"/>
                <w:szCs w:val="22"/>
                <w:highlight w:val="none"/>
                <w:lang w:eastAsia="zh-CN"/>
              </w:rPr>
              <w:t xml:space="preserve">住所地：</w:t>
            </w:r>
            <w:r>
              <w:rPr>
                <w:rFonts w:hint="eastAsia" w:ascii="仿宋" w:hAnsi="仿宋" w:eastAsia="仿宋" w:cs="仿宋"/>
                <w:sz w:val="22"/>
                <w:szCs w:val="22"/>
                <w:highlight w:val="none"/>
                <w:u w:val="single"/>
                <w:lang w:val="en-US" w:eastAsia="zh-CN"/>
              </w:rPr>
              <w:t xml:space="preserve"> </w:t>
            </w:r>
            <w:r/>
          </w:p>
        </w:tc>
      </w:tr>
      <w:tr>
        <w:trPr>
          <w:trHeight w:val="474"/>
        </w:trPr>
        <w:tc>
          <w:tcPr>
            <w:tcW w:w="5291" w:type="dxa"/>
            <w:textDirection w:val="lrTb"/>
            <w:noWrap w:val="false"/>
          </w:tcPr>
          <w:p>
            <w:pPr>
              <w:pStyle w:val="807"/>
              <w:spacing w:line="560" w:lineRule="exact"/>
              <w:widowControl w:val="off"/>
              <w:rPr>
                <w:rFonts w:hint="eastAsia" w:ascii="仿宋" w:hAnsi="仿宋" w:eastAsia="仿宋" w:cs="仿宋"/>
                <w:sz w:val="22"/>
                <w:szCs w:val="22"/>
                <w:highlight w:val="none"/>
                <w:vertAlign w:val="baseline"/>
              </w:rPr>
            </w:pPr>
            <w:r>
              <w:rPr>
                <w:rFonts w:hint="eastAsia" w:ascii="仿宋" w:hAnsi="仿宋" w:eastAsia="仿宋" w:cs="仿宋"/>
                <w:color w:val="000000"/>
                <w:sz w:val="22"/>
                <w:szCs w:val="22"/>
                <w:highlight w:val="none"/>
              </w:rPr>
              <w:t xml:space="preserve">开户行</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u w:val="single"/>
                <w:lang w:val="en-US" w:eastAsia="zh-CN"/>
              </w:rPr>
              <w:t xml:space="preserve"> </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vertAlign w:val="baseline"/>
              </w:rPr>
            </w:pPr>
            <w:r>
              <w:rPr>
                <w:rFonts w:hint="eastAsia" w:ascii="仿宋" w:hAnsi="仿宋" w:eastAsia="仿宋" w:cs="仿宋"/>
                <w:sz w:val="22"/>
                <w:szCs w:val="22"/>
                <w:highlight w:val="none"/>
                <w:lang w:eastAsia="zh-CN"/>
              </w:rPr>
              <w:t xml:space="preserve">开户行：</w:t>
            </w:r>
            <w:r>
              <w:rPr>
                <w:rFonts w:hint="eastAsia" w:ascii="仿宋" w:hAnsi="仿宋" w:eastAsia="仿宋" w:cs="仿宋"/>
                <w:sz w:val="22"/>
                <w:szCs w:val="22"/>
                <w:highlight w:val="none"/>
                <w:u w:val="single"/>
                <w:lang w:val="en-US" w:eastAsia="zh-CN"/>
              </w:rPr>
              <w:t xml:space="preserve"> </w:t>
            </w:r>
            <w:r/>
          </w:p>
        </w:tc>
      </w:tr>
      <w:tr>
        <w:trPr>
          <w:trHeight w:val="474"/>
        </w:trPr>
        <w:tc>
          <w:tcPr>
            <w:tcW w:w="5291" w:type="dxa"/>
            <w:textDirection w:val="lrTb"/>
            <w:noWrap w:val="false"/>
          </w:tcPr>
          <w:p>
            <w:pPr>
              <w:pStyle w:val="807"/>
              <w:spacing w:line="560" w:lineRule="exact"/>
              <w:widowControl w:val="off"/>
              <w:rPr>
                <w:rFonts w:hint="eastAsia" w:ascii="仿宋" w:hAnsi="仿宋" w:eastAsia="仿宋" w:cs="仿宋"/>
                <w:sz w:val="22"/>
                <w:szCs w:val="22"/>
                <w:highlight w:val="none"/>
                <w:vertAlign w:val="baseline"/>
                <w:lang w:eastAsia="zh-CN"/>
              </w:rPr>
            </w:pPr>
            <w:r>
              <w:rPr>
                <w:rFonts w:hint="eastAsia" w:ascii="仿宋" w:hAnsi="仿宋" w:eastAsia="仿宋" w:cs="仿宋"/>
                <w:color w:val="000000"/>
                <w:sz w:val="22"/>
                <w:szCs w:val="22"/>
                <w:highlight w:val="none"/>
              </w:rPr>
              <w:t xml:space="preserve">开户账号：</w:t>
            </w:r>
            <w:r>
              <w:rPr>
                <w:rFonts w:hint="eastAsia" w:ascii="仿宋" w:hAnsi="仿宋" w:eastAsia="仿宋" w:cs="仿宋"/>
                <w:color w:val="000000"/>
                <w:sz w:val="22"/>
                <w:szCs w:val="22"/>
                <w:highlight w:val="none"/>
                <w:u w:val="single"/>
                <w:lang w:val="en-US" w:eastAsia="zh-CN"/>
              </w:rPr>
              <w:t xml:space="preserve"> </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vertAlign w:val="baseline"/>
                <w:lang w:eastAsia="zh-CN"/>
              </w:rPr>
            </w:pPr>
            <w:r>
              <w:rPr>
                <w:rFonts w:hint="eastAsia" w:ascii="仿宋" w:hAnsi="仿宋" w:eastAsia="仿宋" w:cs="仿宋"/>
                <w:sz w:val="22"/>
                <w:szCs w:val="22"/>
                <w:highlight w:val="none"/>
              </w:rPr>
              <w:t xml:space="preserve">开户账号：</w:t>
            </w:r>
            <w:r>
              <w:rPr>
                <w:rFonts w:hint="eastAsia" w:ascii="仿宋" w:hAnsi="仿宋" w:eastAsia="仿宋" w:cs="仿宋"/>
                <w:sz w:val="22"/>
                <w:szCs w:val="22"/>
                <w:highlight w:val="none"/>
                <w:u w:val="single"/>
                <w:lang w:val="en-US" w:eastAsia="zh-CN"/>
              </w:rPr>
              <w:t xml:space="preserve"> </w:t>
            </w:r>
            <w:r/>
          </w:p>
        </w:tc>
      </w:tr>
      <w:tr>
        <w:trPr>
          <w:trHeight w:val="503"/>
        </w:trPr>
        <w:tc>
          <w:tcPr>
            <w:tcW w:w="5291" w:type="dxa"/>
            <w:textDirection w:val="lrTb"/>
            <w:noWrap w:val="false"/>
          </w:tcPr>
          <w:p>
            <w:pPr>
              <w:pStyle w:val="807"/>
              <w:spacing w:line="560" w:lineRule="exact"/>
              <w:widowControl w:val="off"/>
              <w:rPr>
                <w:rFonts w:hint="eastAsia" w:ascii="仿宋" w:hAnsi="仿宋" w:eastAsia="仿宋" w:cs="仿宋"/>
                <w:color w:val="000000"/>
                <w:sz w:val="22"/>
                <w:szCs w:val="22"/>
                <w:highlight w:val="none"/>
                <w:lang w:val="en-US" w:eastAsia="zh-CN"/>
              </w:rPr>
            </w:pPr>
            <w:r>
              <w:rPr>
                <w:rFonts w:hint="eastAsia" w:ascii="仿宋" w:hAnsi="仿宋" w:eastAsia="仿宋" w:cs="仿宋"/>
                <w:sz w:val="22"/>
                <w:szCs w:val="22"/>
                <w:highlight w:val="none"/>
              </w:rPr>
              <w:t xml:space="preserve">签约日期：</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 </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 </w:t>
            </w:r>
            <w:r>
              <w:rPr>
                <w:rFonts w:hint="eastAsia" w:ascii="仿宋" w:hAnsi="仿宋" w:eastAsia="仿宋" w:cs="仿宋"/>
                <w:sz w:val="22"/>
                <w:szCs w:val="22"/>
                <w:highlight w:val="none"/>
                <w:lang w:val="en-US" w:eastAsia="zh-CN"/>
              </w:rPr>
              <w:t xml:space="preserve">年    月    日</w:t>
            </w:r>
            <w:r/>
          </w:p>
        </w:tc>
        <w:tc>
          <w:tcPr>
            <w:tcW w:w="4908" w:type="dxa"/>
            <w:vAlign w:val="top"/>
            <w:textDirection w:val="lrTb"/>
            <w:noWrap w:val="false"/>
          </w:tcPr>
          <w:p>
            <w:pPr>
              <w:pStyle w:val="807"/>
              <w:spacing w:line="560" w:lineRule="exact"/>
              <w:widowControl w:val="off"/>
              <w:rPr>
                <w:rFonts w:hint="eastAsia" w:ascii="仿宋" w:hAnsi="仿宋" w:eastAsia="仿宋" w:cs="仿宋"/>
                <w:color w:val="000000"/>
                <w:sz w:val="22"/>
                <w:szCs w:val="22"/>
                <w:highlight w:val="none"/>
                <w:lang w:val="en-US" w:eastAsia="zh-CN"/>
              </w:rPr>
            </w:pPr>
            <w:r>
              <w:rPr>
                <w:rFonts w:hint="eastAsia" w:ascii="仿宋" w:hAnsi="仿宋" w:eastAsia="仿宋" w:cs="仿宋"/>
                <w:sz w:val="22"/>
                <w:szCs w:val="22"/>
                <w:highlight w:val="none"/>
              </w:rPr>
              <w:t xml:space="preserve">签约日期：    </w:t>
            </w:r>
            <w:r>
              <w:rPr>
                <w:rFonts w:hint="eastAsia" w:ascii="仿宋" w:hAnsi="仿宋" w:eastAsia="仿宋" w:cs="仿宋"/>
                <w:sz w:val="22"/>
                <w:szCs w:val="22"/>
                <w:highlight w:val="none"/>
                <w:lang w:eastAsia="zh-CN"/>
              </w:rPr>
              <w:t xml:space="preserve"> 年    月    日</w:t>
            </w:r>
            <w:r/>
          </w:p>
        </w:tc>
      </w:tr>
      <w:tr>
        <w:trPr>
          <w:trHeight w:val="503"/>
        </w:trPr>
        <w:tc>
          <w:tcPr>
            <w:tcW w:w="5291" w:type="dxa"/>
            <w:vAlign w:val="top"/>
            <w:textDirection w:val="lrTb"/>
            <w:noWrap w:val="false"/>
          </w:tcPr>
          <w:p>
            <w:pPr>
              <w:pStyle w:val="807"/>
              <w:spacing w:line="560" w:lineRule="exact"/>
              <w:widowControl w:val="off"/>
              <w:rPr>
                <w:rFonts w:hint="eastAsia"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03"/>
        </w:trPr>
        <w:tc>
          <w:tcPr>
            <w:tcW w:w="5291"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color w:val="000000"/>
                <w:sz w:val="22"/>
                <w:szCs w:val="22"/>
                <w:highlight w:val="none"/>
                <w:lang w:val="en-US" w:eastAsia="zh-CN"/>
              </w:rPr>
              <w:t xml:space="preserve">代建</w:t>
            </w:r>
            <w:r>
              <w:rPr>
                <w:rFonts w:hint="eastAsia" w:ascii="仿宋" w:hAnsi="仿宋" w:eastAsia="仿宋" w:cs="仿宋"/>
                <w:color w:val="000000"/>
                <w:sz w:val="22"/>
                <w:szCs w:val="22"/>
                <w:highlight w:val="none"/>
              </w:rPr>
              <w:t xml:space="preserve">方：</w:t>
            </w:r>
            <w:r>
              <w:rPr>
                <w:rFonts w:hint="eastAsia" w:ascii="仿宋" w:hAnsi="仿宋" w:eastAsia="仿宋" w:cs="仿宋"/>
                <w:color w:val="000000"/>
                <w:sz w:val="22"/>
                <w:szCs w:val="22"/>
                <w:highlight w:val="none"/>
                <w:u w:val="single"/>
                <w:lang w:val="en-US" w:eastAsia="zh-CN"/>
              </w:rPr>
              <w:t xml:space="preserve"> </w:t>
            </w:r>
            <w:r>
              <w:rPr>
                <w:rFonts w:hint="eastAsia" w:ascii="仿宋" w:hAnsi="仿宋" w:eastAsia="仿宋" w:cs="仿宋"/>
                <w:color w:val="000000"/>
                <w:sz w:val="22"/>
                <w:szCs w:val="22"/>
                <w:highlight w:val="none"/>
              </w:rPr>
              <w:t xml:space="preserve">（盖章）</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03"/>
        </w:trPr>
        <w:tc>
          <w:tcPr>
            <w:tcW w:w="5291"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color w:val="000000"/>
                <w:sz w:val="22"/>
                <w:szCs w:val="22"/>
                <w:highlight w:val="none"/>
              </w:rPr>
              <w:t xml:space="preserve">统一社会信用代码：</w:t>
            </w:r>
            <w:r>
              <w:rPr>
                <w:rFonts w:hint="eastAsia" w:ascii="仿宋" w:hAnsi="仿宋" w:eastAsia="仿宋" w:cs="仿宋"/>
                <w:color w:val="000000"/>
                <w:sz w:val="22"/>
                <w:szCs w:val="22"/>
                <w:highlight w:val="none"/>
                <w:u w:val="single"/>
                <w:lang w:val="en-US" w:eastAsia="zh-CN"/>
              </w:rPr>
              <w:t xml:space="preserve"> </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03"/>
        </w:trPr>
        <w:tc>
          <w:tcPr>
            <w:tcW w:w="5291"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color w:val="000000"/>
                <w:sz w:val="22"/>
                <w:szCs w:val="22"/>
                <w:highlight w:val="none"/>
              </w:rPr>
              <w:t xml:space="preserve">法定代表人或其委托代理人：</w:t>
            </w:r>
            <w:r>
              <w:rPr>
                <w:rFonts w:hint="eastAsia" w:ascii="仿宋" w:hAnsi="仿宋" w:eastAsia="仿宋" w:cs="仿宋"/>
                <w:color w:val="000000"/>
                <w:sz w:val="22"/>
                <w:szCs w:val="22"/>
                <w:highlight w:val="none"/>
                <w:lang w:val="en-US" w:eastAsia="zh-CN"/>
              </w:rPr>
              <w:t xml:space="preserve">  </w:t>
            </w:r>
            <w:r>
              <w:rPr>
                <w:rFonts w:hint="eastAsia" w:ascii="仿宋" w:hAnsi="仿宋" w:eastAsia="仿宋" w:cs="仿宋"/>
                <w:color w:val="000000"/>
                <w:sz w:val="22"/>
                <w:szCs w:val="22"/>
                <w:highlight w:val="none"/>
              </w:rPr>
              <w:t xml:space="preserve">（签字）</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03"/>
        </w:trPr>
        <w:tc>
          <w:tcPr>
            <w:tcW w:w="5291"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color w:val="000000"/>
                <w:sz w:val="22"/>
                <w:szCs w:val="22"/>
                <w:highlight w:val="none"/>
              </w:rPr>
              <w:t xml:space="preserve">经办人：</w:t>
            </w:r>
            <w:r>
              <w:rPr>
                <w:rFonts w:hint="eastAsia" w:ascii="仿宋" w:hAnsi="仿宋" w:eastAsia="仿宋" w:cs="仿宋"/>
                <w:color w:val="000000"/>
                <w:sz w:val="22"/>
                <w:szCs w:val="22"/>
                <w:highlight w:val="none"/>
                <w:lang w:val="en-US" w:eastAsia="zh-CN"/>
              </w:rPr>
              <w:t xml:space="preserve">               </w:t>
            </w:r>
            <w:r>
              <w:rPr>
                <w:rFonts w:hint="eastAsia" w:ascii="仿宋" w:hAnsi="仿宋" w:eastAsia="仿宋" w:cs="仿宋"/>
                <w:color w:val="000000"/>
                <w:sz w:val="22"/>
                <w:szCs w:val="22"/>
                <w:highlight w:val="none"/>
              </w:rPr>
              <w:t xml:space="preserve">（签字） </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03"/>
        </w:trPr>
        <w:tc>
          <w:tcPr>
            <w:tcW w:w="5291"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color w:val="000000"/>
                <w:sz w:val="22"/>
                <w:szCs w:val="22"/>
                <w:highlight w:val="none"/>
              </w:rPr>
              <w:t xml:space="preserve">电话：</w:t>
            </w:r>
            <w:r>
              <w:rPr>
                <w:rFonts w:hint="eastAsia" w:ascii="仿宋" w:hAnsi="仿宋" w:eastAsia="仿宋" w:cs="仿宋"/>
                <w:color w:val="000000"/>
                <w:sz w:val="22"/>
                <w:szCs w:val="22"/>
                <w:highlight w:val="none"/>
                <w:u w:val="single"/>
                <w:lang w:val="en-US" w:eastAsia="zh-CN"/>
              </w:rPr>
              <w:t xml:space="preserve"> </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03"/>
        </w:trPr>
        <w:tc>
          <w:tcPr>
            <w:tcW w:w="5291"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color w:val="000000"/>
                <w:sz w:val="22"/>
                <w:szCs w:val="22"/>
                <w:highlight w:val="none"/>
                <w:lang w:val="en-US" w:eastAsia="zh-CN"/>
              </w:rPr>
              <w:t xml:space="preserve">住所地</w:t>
            </w:r>
            <w:r>
              <w:rPr>
                <w:rFonts w:hint="eastAsia" w:ascii="仿宋" w:hAnsi="仿宋" w:eastAsia="仿宋" w:cs="仿宋"/>
                <w:color w:val="000000"/>
                <w:sz w:val="22"/>
                <w:szCs w:val="22"/>
                <w:highlight w:val="none"/>
              </w:rPr>
              <w:t xml:space="preserve">：</w:t>
            </w:r>
            <w:r>
              <w:rPr>
                <w:rFonts w:hint="eastAsia" w:ascii="仿宋" w:hAnsi="仿宋" w:eastAsia="仿宋" w:cs="仿宋"/>
                <w:color w:val="000000"/>
                <w:sz w:val="22"/>
                <w:szCs w:val="22"/>
                <w:highlight w:val="none"/>
                <w:u w:val="single"/>
                <w:lang w:val="en-US" w:eastAsia="zh-CN"/>
              </w:rPr>
              <w:t xml:space="preserve"> </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03"/>
        </w:trPr>
        <w:tc>
          <w:tcPr>
            <w:tcW w:w="5291"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color w:val="000000"/>
                <w:sz w:val="22"/>
                <w:szCs w:val="22"/>
                <w:highlight w:val="none"/>
              </w:rPr>
              <w:t xml:space="preserve">开户行</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u w:val="single"/>
                <w:lang w:val="en-US" w:eastAsia="zh-CN"/>
              </w:rPr>
              <w:t xml:space="preserve"> </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03"/>
        </w:trPr>
        <w:tc>
          <w:tcPr>
            <w:tcW w:w="5291"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color w:val="000000"/>
                <w:sz w:val="22"/>
                <w:szCs w:val="22"/>
                <w:highlight w:val="none"/>
              </w:rPr>
              <w:t xml:space="preserve">开户账号：</w:t>
            </w:r>
            <w:r>
              <w:rPr>
                <w:rFonts w:hint="eastAsia" w:ascii="仿宋" w:hAnsi="仿宋" w:eastAsia="仿宋" w:cs="仿宋"/>
                <w:color w:val="000000"/>
                <w:sz w:val="22"/>
                <w:szCs w:val="22"/>
                <w:highlight w:val="none"/>
                <w:u w:val="single"/>
                <w:lang w:val="en-US" w:eastAsia="zh-CN"/>
              </w:rPr>
              <w:t xml:space="preserve"> </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03"/>
        </w:trPr>
        <w:tc>
          <w:tcPr>
            <w:tcW w:w="5291"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t xml:space="preserve">签约日期：</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 </w:t>
            </w:r>
            <w:r>
              <w:rPr>
                <w:rFonts w:hint="eastAsia" w:ascii="仿宋" w:hAnsi="仿宋" w:eastAsia="仿宋" w:cs="仿宋"/>
                <w:sz w:val="22"/>
                <w:szCs w:val="22"/>
                <w:highlight w:val="none"/>
                <w:lang w:val="en-US" w:eastAsia="zh-CN"/>
              </w:rPr>
              <w:t xml:space="preserve"> </w:t>
            </w:r>
            <w:r>
              <w:rPr>
                <w:rFonts w:hint="eastAsia" w:ascii="仿宋" w:hAnsi="仿宋" w:eastAsia="仿宋" w:cs="仿宋"/>
                <w:sz w:val="22"/>
                <w:szCs w:val="22"/>
                <w:highlight w:val="none"/>
              </w:rPr>
              <w:t xml:space="preserve"> </w:t>
            </w:r>
            <w:r>
              <w:rPr>
                <w:rFonts w:hint="eastAsia" w:ascii="仿宋" w:hAnsi="仿宋" w:eastAsia="仿宋" w:cs="仿宋"/>
                <w:sz w:val="22"/>
                <w:szCs w:val="22"/>
                <w:highlight w:val="none"/>
                <w:lang w:val="en-US" w:eastAsia="zh-CN"/>
              </w:rPr>
              <w:t xml:space="preserve">年    月    日</w:t>
            </w:r>
            <w:r/>
          </w:p>
        </w:tc>
        <w:tc>
          <w:tcPr>
            <w:tcW w:w="4908" w:type="dxa"/>
            <w:vAlign w:val="top"/>
            <w:textDirection w:val="lrTb"/>
            <w:noWrap w:val="false"/>
          </w:tcPr>
          <w:p>
            <w:pPr>
              <w:pStyle w:val="807"/>
              <w:spacing w:line="560" w:lineRule="exact"/>
              <w:widowControl w:val="off"/>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bl>
    <w:p>
      <w:pPr>
        <w:pStyle w:val="807"/>
        <w:spacing w:line="241" w:lineRule="auto"/>
        <w:rPr>
          <w:rFonts w:hint="eastAsia" w:ascii="仿宋" w:hAnsi="仿宋" w:eastAsia="仿宋" w:cs="仿宋"/>
          <w:highlight w:val="none"/>
        </w:rPr>
      </w:pPr>
      <w:r>
        <w:rPr>
          <w:rFonts w:hint="eastAsia" w:ascii="仿宋" w:hAnsi="仿宋" w:eastAsia="仿宋" w:cs="仿宋"/>
          <w:highlight w:val="none"/>
        </w:rPr>
      </w:r>
      <w:r/>
    </w:p>
    <w:p>
      <w:pPr>
        <w:pStyle w:val="807"/>
        <w:spacing w:line="241" w:lineRule="auto"/>
        <w:rPr>
          <w:rFonts w:hint="eastAsia" w:ascii="仿宋" w:hAnsi="仿宋" w:eastAsia="仿宋" w:cs="仿宋"/>
          <w:highlight w:val="none"/>
        </w:rPr>
      </w:pPr>
      <w:r>
        <w:rPr>
          <w:rFonts w:hint="eastAsia" w:ascii="仿宋" w:hAnsi="仿宋" w:eastAsia="仿宋" w:cs="仿宋"/>
          <w:highlight w:val="none"/>
        </w:rPr>
      </w:r>
      <w:r/>
    </w:p>
    <w:p>
      <w:pPr>
        <w:pStyle w:val="807"/>
        <w:spacing w:line="241" w:lineRule="auto"/>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b/>
          <w:bCs/>
          <w:spacing w:val="-5"/>
          <w:sz w:val="21"/>
          <w:szCs w:val="21"/>
          <w:highlight w:val="none"/>
        </w:rPr>
      </w:pPr>
      <w:r>
        <w:rPr>
          <w:rFonts w:hint="eastAsia" w:ascii="仿宋" w:hAnsi="仿宋" w:eastAsia="仿宋" w:cs="仿宋"/>
          <w:b/>
          <w:bCs/>
          <w:spacing w:val="-5"/>
          <w:sz w:val="21"/>
          <w:szCs w:val="21"/>
          <w:highlight w:val="none"/>
        </w:rPr>
        <w:br w:type="page" w:clear="all"/>
      </w:r>
      <w:r/>
    </w:p>
    <w:p>
      <w:pPr>
        <w:spacing w:before="68" w:line="218" w:lineRule="auto"/>
        <w:rPr>
          <w:rFonts w:hint="eastAsia" w:ascii="仿宋" w:hAnsi="仿宋" w:eastAsia="仿宋" w:cs="仿宋"/>
          <w:b/>
          <w:bCs/>
          <w:sz w:val="22"/>
          <w:szCs w:val="22"/>
          <w:highlight w:val="none"/>
        </w:rPr>
      </w:pPr>
      <w:r>
        <w:rPr>
          <w:rFonts w:hint="eastAsia" w:ascii="仿宋" w:hAnsi="仿宋" w:eastAsia="仿宋" w:cs="仿宋"/>
          <w:b/>
          <w:bCs/>
          <w:spacing w:val="-5"/>
          <w:sz w:val="22"/>
          <w:szCs w:val="22"/>
          <w:highlight w:val="none"/>
        </w:rPr>
        <w:t xml:space="preserve">合同附件：</w:t>
      </w:r>
      <w:r/>
    </w:p>
    <w:p>
      <w:pPr>
        <w:ind w:left="38"/>
        <w:spacing w:before="68" w:line="218" w:lineRule="auto"/>
        <w:rPr>
          <w:rFonts w:hint="eastAsia" w:ascii="仿宋" w:hAnsi="仿宋" w:eastAsia="仿宋" w:cs="仿宋"/>
          <w:b/>
          <w:bCs/>
          <w:sz w:val="22"/>
          <w:szCs w:val="22"/>
          <w:highlight w:val="none"/>
        </w:rPr>
      </w:pPr>
      <w:r>
        <w:rPr>
          <w:rFonts w:hint="eastAsia" w:ascii="仿宋" w:hAnsi="仿宋" w:eastAsia="仿宋" w:cs="仿宋"/>
          <w:b/>
          <w:bCs/>
          <w:spacing w:val="-2"/>
          <w:sz w:val="22"/>
          <w:szCs w:val="22"/>
          <w:highlight w:val="none"/>
        </w:rPr>
        <w:t xml:space="preserve">附件</w:t>
      </w:r>
      <w:r>
        <w:rPr>
          <w:rFonts w:hint="eastAsia" w:ascii="仿宋" w:hAnsi="仿宋" w:eastAsia="仿宋" w:cs="仿宋"/>
          <w:b/>
          <w:bCs/>
          <w:spacing w:val="-2"/>
          <w:sz w:val="22"/>
          <w:szCs w:val="22"/>
          <w:highlight w:val="none"/>
          <w:lang w:val="en-US" w:eastAsia="zh-CN"/>
        </w:rPr>
        <w:t xml:space="preserve">1</w:t>
      </w:r>
      <w:r>
        <w:rPr>
          <w:rFonts w:hint="eastAsia" w:ascii="仿宋" w:hAnsi="仿宋" w:eastAsia="仿宋" w:cs="仿宋"/>
          <w:b/>
          <w:bCs/>
          <w:spacing w:val="-2"/>
          <w:sz w:val="22"/>
          <w:szCs w:val="22"/>
          <w:highlight w:val="none"/>
        </w:rPr>
        <w:t xml:space="preserve">：投入的安装、调试、质量、安全、售后等项目组人员的情况</w:t>
      </w:r>
      <w:r/>
    </w:p>
    <w:p>
      <w:pPr>
        <w:ind w:left="3480"/>
        <w:spacing w:before="141" w:line="220" w:lineRule="auto"/>
        <w:rPr>
          <w:rFonts w:hint="eastAsia" w:ascii="仿宋" w:hAnsi="仿宋" w:eastAsia="仿宋" w:cs="仿宋"/>
          <w:sz w:val="22"/>
          <w:szCs w:val="22"/>
          <w:highlight w:val="none"/>
        </w:rPr>
        <w:outlineLvl w:val="2"/>
      </w:pPr>
      <w:r/>
      <w:bookmarkStart w:id="197" w:name="_Toc2102"/>
      <w:r>
        <w:rPr>
          <w:rFonts w:hint="eastAsia" w:ascii="仿宋" w:hAnsi="仿宋" w:eastAsia="仿宋" w:cs="仿宋"/>
          <w:b/>
          <w:bCs/>
          <w:spacing w:val="1"/>
          <w:sz w:val="22"/>
          <w:szCs w:val="22"/>
          <w:highlight w:val="none"/>
        </w:rPr>
        <w:t xml:space="preserve">人员配置表</w:t>
      </w:r>
      <w:bookmarkEnd w:id="197"/>
      <w:r/>
      <w:r/>
    </w:p>
    <w:p>
      <w:pPr>
        <w:spacing w:line="223" w:lineRule="exact"/>
        <w:rPr>
          <w:rFonts w:hint="eastAsia" w:ascii="仿宋" w:hAnsi="仿宋" w:eastAsia="仿宋" w:cs="仿宋"/>
          <w:sz w:val="22"/>
          <w:szCs w:val="22"/>
          <w:highlight w:val="none"/>
        </w:rPr>
      </w:pPr>
      <w:r>
        <w:rPr>
          <w:rFonts w:hint="eastAsia" w:ascii="仿宋" w:hAnsi="仿宋" w:eastAsia="仿宋" w:cs="仿宋"/>
          <w:sz w:val="22"/>
          <w:szCs w:val="22"/>
          <w:highlight w:val="none"/>
        </w:rPr>
      </w:r>
      <w:r/>
    </w:p>
    <w:tbl>
      <w:tblPr>
        <w:tblStyle w:val="840"/>
        <w:tblW w:w="8769" w:type="dxa"/>
        <w:tblInd w:w="5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67"/>
        <w:gridCol w:w="739"/>
        <w:gridCol w:w="600"/>
        <w:gridCol w:w="1006"/>
        <w:gridCol w:w="1096"/>
        <w:gridCol w:w="842"/>
        <w:gridCol w:w="988"/>
        <w:gridCol w:w="2631"/>
      </w:tblGrid>
      <w:tr>
        <w:trPr>
          <w:trHeight w:val="1053"/>
        </w:trPr>
        <w:tc>
          <w:tcPr>
            <w:tcW w:w="867" w:type="dxa"/>
            <w:vAlign w:val="top"/>
            <w:textDirection w:val="lrTb"/>
            <w:noWrap w:val="false"/>
          </w:tcPr>
          <w:p>
            <w:pPr>
              <w:pStyle w:val="839"/>
              <w:ind w:right="41"/>
              <w:jc w:val="center"/>
              <w:spacing w:before="59" w:line="346" w:lineRule="auto"/>
              <w:rPr>
                <w:rFonts w:hint="eastAsia" w:ascii="仿宋" w:hAnsi="仿宋" w:eastAsia="仿宋" w:cs="仿宋"/>
                <w:sz w:val="22"/>
                <w:szCs w:val="22"/>
                <w:highlight w:val="none"/>
              </w:rPr>
            </w:pPr>
            <w:r>
              <w:rPr>
                <w:rFonts w:hint="eastAsia" w:ascii="仿宋" w:hAnsi="仿宋" w:eastAsia="仿宋" w:cs="仿宋"/>
                <w:b/>
                <w:bCs/>
                <w:spacing w:val="-8"/>
                <w:sz w:val="22"/>
                <w:szCs w:val="22"/>
                <w:highlight w:val="none"/>
              </w:rPr>
              <w:t xml:space="preserve">在本项目中承</w:t>
            </w:r>
            <w:r>
              <w:rPr>
                <w:rFonts w:hint="eastAsia" w:ascii="仿宋" w:hAnsi="仿宋" w:eastAsia="仿宋" w:cs="仿宋"/>
                <w:b/>
                <w:bCs/>
                <w:spacing w:val="-12"/>
                <w:sz w:val="22"/>
                <w:szCs w:val="22"/>
                <w:highlight w:val="none"/>
              </w:rPr>
              <w:t xml:space="preserve">担的具体任务</w:t>
            </w:r>
            <w:r/>
          </w:p>
        </w:tc>
        <w:tc>
          <w:tcPr>
            <w:tcW w:w="739" w:type="dxa"/>
            <w:vAlign w:val="top"/>
            <w:textDirection w:val="lrTb"/>
            <w:noWrap w:val="false"/>
          </w:tcPr>
          <w:p>
            <w:pPr>
              <w:pStyle w:val="839"/>
              <w:jc w:val="center"/>
              <w:spacing w:before="58" w:line="219" w:lineRule="auto"/>
              <w:rPr>
                <w:rFonts w:hint="eastAsia" w:ascii="仿宋" w:hAnsi="仿宋" w:eastAsia="仿宋" w:cs="仿宋"/>
                <w:sz w:val="22"/>
                <w:szCs w:val="22"/>
                <w:highlight w:val="none"/>
              </w:rPr>
            </w:pPr>
            <w:r>
              <w:rPr>
                <w:rFonts w:hint="eastAsia" w:ascii="仿宋" w:hAnsi="仿宋" w:eastAsia="仿宋" w:cs="仿宋"/>
                <w:b/>
                <w:bCs/>
                <w:spacing w:val="-6"/>
                <w:sz w:val="22"/>
                <w:szCs w:val="22"/>
                <w:highlight w:val="none"/>
              </w:rPr>
              <w:t xml:space="preserve">姓名</w:t>
            </w:r>
            <w:r/>
          </w:p>
        </w:tc>
        <w:tc>
          <w:tcPr>
            <w:tcW w:w="600" w:type="dxa"/>
            <w:vAlign w:val="top"/>
            <w:textDirection w:val="lrTb"/>
            <w:noWrap w:val="false"/>
          </w:tcPr>
          <w:p>
            <w:pPr>
              <w:pStyle w:val="839"/>
              <w:jc w:val="center"/>
              <w:spacing w:before="58" w:line="219" w:lineRule="auto"/>
              <w:rPr>
                <w:rFonts w:hint="eastAsia" w:ascii="仿宋" w:hAnsi="仿宋" w:eastAsia="仿宋" w:cs="仿宋"/>
                <w:sz w:val="22"/>
                <w:szCs w:val="22"/>
                <w:highlight w:val="none"/>
              </w:rPr>
            </w:pPr>
            <w:r>
              <w:rPr>
                <w:rFonts w:hint="eastAsia" w:ascii="仿宋" w:hAnsi="仿宋" w:eastAsia="仿宋" w:cs="仿宋"/>
                <w:b/>
                <w:bCs/>
                <w:spacing w:val="-6"/>
                <w:sz w:val="22"/>
                <w:szCs w:val="22"/>
                <w:highlight w:val="none"/>
              </w:rPr>
              <w:t xml:space="preserve">年龄</w:t>
            </w:r>
            <w:r/>
          </w:p>
        </w:tc>
        <w:tc>
          <w:tcPr>
            <w:tcW w:w="1006" w:type="dxa"/>
            <w:vAlign w:val="top"/>
            <w:textDirection w:val="lrTb"/>
            <w:noWrap w:val="false"/>
          </w:tcPr>
          <w:p>
            <w:pPr>
              <w:pStyle w:val="839"/>
              <w:jc w:val="center"/>
              <w:spacing w:before="58" w:line="221" w:lineRule="auto"/>
              <w:rPr>
                <w:rFonts w:hint="eastAsia" w:ascii="仿宋" w:hAnsi="仿宋" w:eastAsia="仿宋" w:cs="仿宋"/>
                <w:sz w:val="22"/>
                <w:szCs w:val="22"/>
                <w:highlight w:val="none"/>
              </w:rPr>
            </w:pPr>
            <w:r>
              <w:rPr>
                <w:rFonts w:hint="eastAsia" w:ascii="仿宋" w:hAnsi="仿宋" w:eastAsia="仿宋" w:cs="仿宋"/>
                <w:b/>
                <w:bCs/>
                <w:spacing w:val="-5"/>
                <w:sz w:val="22"/>
                <w:szCs w:val="22"/>
                <w:highlight w:val="none"/>
              </w:rPr>
              <w:t xml:space="preserve">职称</w:t>
            </w:r>
            <w:r/>
          </w:p>
        </w:tc>
        <w:tc>
          <w:tcPr>
            <w:tcW w:w="1096" w:type="dxa"/>
            <w:vAlign w:val="top"/>
            <w:textDirection w:val="lrTb"/>
            <w:noWrap w:val="false"/>
          </w:tcPr>
          <w:p>
            <w:pPr>
              <w:pStyle w:val="839"/>
              <w:jc w:val="center"/>
              <w:spacing w:before="58" w:line="218" w:lineRule="auto"/>
              <w:rPr>
                <w:rFonts w:hint="eastAsia" w:ascii="仿宋" w:hAnsi="仿宋" w:eastAsia="仿宋" w:cs="仿宋"/>
                <w:sz w:val="22"/>
                <w:szCs w:val="22"/>
                <w:highlight w:val="none"/>
              </w:rPr>
            </w:pPr>
            <w:r>
              <w:rPr>
                <w:rFonts w:hint="eastAsia" w:ascii="仿宋" w:hAnsi="仿宋" w:eastAsia="仿宋" w:cs="仿宋"/>
                <w:b/>
                <w:bCs/>
                <w:spacing w:val="-12"/>
                <w:sz w:val="22"/>
                <w:szCs w:val="22"/>
                <w:highlight w:val="none"/>
              </w:rPr>
              <w:t xml:space="preserve">资格证书</w:t>
            </w:r>
            <w:r/>
          </w:p>
        </w:tc>
        <w:tc>
          <w:tcPr>
            <w:tcW w:w="842" w:type="dxa"/>
            <w:vAlign w:val="top"/>
            <w:textDirection w:val="lrTb"/>
            <w:noWrap w:val="false"/>
          </w:tcPr>
          <w:p>
            <w:pPr>
              <w:pStyle w:val="839"/>
              <w:jc w:val="center"/>
              <w:spacing w:before="58" w:line="221" w:lineRule="auto"/>
              <w:rPr>
                <w:rFonts w:hint="eastAsia" w:ascii="仿宋" w:hAnsi="仿宋" w:eastAsia="仿宋" w:cs="仿宋"/>
                <w:sz w:val="22"/>
                <w:szCs w:val="22"/>
                <w:highlight w:val="none"/>
              </w:rPr>
            </w:pPr>
            <w:r>
              <w:rPr>
                <w:rFonts w:hint="eastAsia" w:ascii="仿宋" w:hAnsi="仿宋" w:eastAsia="仿宋" w:cs="仿宋"/>
                <w:b/>
                <w:bCs/>
                <w:spacing w:val="-16"/>
                <w:sz w:val="22"/>
                <w:szCs w:val="22"/>
                <w:highlight w:val="none"/>
              </w:rPr>
              <w:t xml:space="preserve">电话</w:t>
            </w:r>
            <w:r/>
          </w:p>
        </w:tc>
        <w:tc>
          <w:tcPr>
            <w:tcW w:w="988" w:type="dxa"/>
            <w:vAlign w:val="top"/>
            <w:textDirection w:val="lrTb"/>
            <w:noWrap w:val="false"/>
          </w:tcPr>
          <w:p>
            <w:pPr>
              <w:pStyle w:val="839"/>
              <w:ind w:right="32"/>
              <w:jc w:val="center"/>
              <w:spacing w:before="59" w:line="347" w:lineRule="auto"/>
              <w:rPr>
                <w:rFonts w:hint="eastAsia" w:ascii="仿宋" w:hAnsi="仿宋" w:eastAsia="仿宋" w:cs="仿宋"/>
                <w:sz w:val="22"/>
                <w:szCs w:val="22"/>
                <w:highlight w:val="none"/>
              </w:rPr>
            </w:pPr>
            <w:r>
              <w:rPr>
                <w:rFonts w:hint="eastAsia" w:ascii="仿宋" w:hAnsi="仿宋" w:eastAsia="仿宋" w:cs="仿宋"/>
                <w:b/>
                <w:bCs/>
                <w:spacing w:val="-10"/>
                <w:sz w:val="22"/>
                <w:szCs w:val="22"/>
                <w:highlight w:val="none"/>
              </w:rPr>
              <w:t xml:space="preserve">从事本专业</w:t>
            </w:r>
            <w:r>
              <w:rPr>
                <w:rFonts w:hint="eastAsia" w:ascii="仿宋" w:hAnsi="仿宋" w:eastAsia="仿宋" w:cs="仿宋"/>
                <w:b/>
                <w:bCs/>
                <w:spacing w:val="-11"/>
                <w:sz w:val="22"/>
                <w:szCs w:val="22"/>
                <w:highlight w:val="none"/>
              </w:rPr>
              <w:t xml:space="preserve">的时间</w:t>
            </w:r>
            <w:r/>
          </w:p>
        </w:tc>
        <w:tc>
          <w:tcPr>
            <w:tcW w:w="2631" w:type="dxa"/>
            <w:vAlign w:val="top"/>
            <w:textDirection w:val="lrTb"/>
            <w:noWrap w:val="false"/>
          </w:tcPr>
          <w:p>
            <w:pPr>
              <w:pStyle w:val="839"/>
              <w:ind w:left="48"/>
              <w:jc w:val="center"/>
              <w:spacing w:before="137" w:line="220" w:lineRule="auto"/>
              <w:rPr>
                <w:rFonts w:hint="eastAsia" w:ascii="仿宋" w:hAnsi="仿宋" w:eastAsia="仿宋" w:cs="仿宋"/>
                <w:sz w:val="22"/>
                <w:szCs w:val="22"/>
                <w:highlight w:val="none"/>
              </w:rPr>
            </w:pPr>
            <w:r>
              <w:rPr>
                <w:rFonts w:hint="eastAsia" w:ascii="仿宋" w:hAnsi="仿宋" w:eastAsia="仿宋" w:cs="仿宋"/>
                <w:b/>
                <w:bCs/>
                <w:spacing w:val="-6"/>
                <w:sz w:val="22"/>
                <w:szCs w:val="22"/>
                <w:highlight w:val="none"/>
              </w:rPr>
              <w:t xml:space="preserve">参加本次招标同类项目</w:t>
            </w:r>
            <w:r>
              <w:rPr>
                <w:rFonts w:hint="eastAsia" w:ascii="仿宋" w:hAnsi="仿宋" w:eastAsia="仿宋" w:cs="仿宋"/>
                <w:b/>
                <w:bCs/>
                <w:spacing w:val="-5"/>
                <w:sz w:val="22"/>
                <w:szCs w:val="22"/>
                <w:highlight w:val="none"/>
              </w:rPr>
              <w:t xml:space="preserve">情况</w:t>
            </w:r>
            <w:r/>
          </w:p>
        </w:tc>
      </w:tr>
      <w:tr>
        <w:trPr>
          <w:trHeight w:val="904"/>
        </w:trPr>
        <w:tc>
          <w:tcPr>
            <w:tcW w:w="867"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9"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600"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0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9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842" w:type="dxa"/>
            <w:vAlign w:val="center"/>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988"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631" w:type="dxa"/>
            <w:vAlign w:val="top"/>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829"/>
        </w:trPr>
        <w:tc>
          <w:tcPr>
            <w:tcW w:w="867"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9"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600"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0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9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842" w:type="dxa"/>
            <w:vAlign w:val="center"/>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988"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631" w:type="dxa"/>
            <w:vAlign w:val="top"/>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889"/>
        </w:trPr>
        <w:tc>
          <w:tcPr>
            <w:tcW w:w="867"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9"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600"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0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9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842" w:type="dxa"/>
            <w:vAlign w:val="center"/>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988"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631" w:type="dxa"/>
            <w:vAlign w:val="top"/>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629"/>
        </w:trPr>
        <w:tc>
          <w:tcPr>
            <w:tcW w:w="867"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9"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600"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0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9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842" w:type="dxa"/>
            <w:vAlign w:val="center"/>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988"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631" w:type="dxa"/>
            <w:vAlign w:val="top"/>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707"/>
        </w:trPr>
        <w:tc>
          <w:tcPr>
            <w:tcW w:w="867"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9"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600"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0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9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842" w:type="dxa"/>
            <w:vAlign w:val="center"/>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988"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631" w:type="dxa"/>
            <w:vAlign w:val="top"/>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677"/>
        </w:trPr>
        <w:tc>
          <w:tcPr>
            <w:tcW w:w="867"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9"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600"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0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9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842" w:type="dxa"/>
            <w:vAlign w:val="center"/>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988"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631" w:type="dxa"/>
            <w:vAlign w:val="top"/>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87"/>
        </w:trPr>
        <w:tc>
          <w:tcPr>
            <w:tcW w:w="867"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9"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600"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0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9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842" w:type="dxa"/>
            <w:vAlign w:val="center"/>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988"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631" w:type="dxa"/>
            <w:vAlign w:val="top"/>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632"/>
        </w:trPr>
        <w:tc>
          <w:tcPr>
            <w:tcW w:w="867"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9"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600"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0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9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842" w:type="dxa"/>
            <w:vAlign w:val="center"/>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988"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631" w:type="dxa"/>
            <w:vAlign w:val="top"/>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32"/>
        </w:trPr>
        <w:tc>
          <w:tcPr>
            <w:tcW w:w="867"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9"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600"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0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9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842" w:type="dxa"/>
            <w:vAlign w:val="center"/>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988"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631" w:type="dxa"/>
            <w:vAlign w:val="top"/>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02"/>
        </w:trPr>
        <w:tc>
          <w:tcPr>
            <w:tcW w:w="867"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9"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600"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0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9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842" w:type="dxa"/>
            <w:vAlign w:val="center"/>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988"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631" w:type="dxa"/>
            <w:vAlign w:val="top"/>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r>
        <w:trPr>
          <w:trHeight w:val="567"/>
        </w:trPr>
        <w:tc>
          <w:tcPr>
            <w:tcW w:w="867"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739"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600"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0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1096"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842" w:type="dxa"/>
            <w:vAlign w:val="center"/>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988" w:type="dxa"/>
            <w:vAlign w:val="center"/>
            <w:textDirection w:val="lrTb"/>
            <w:noWrap w:val="false"/>
          </w:tcPr>
          <w:p>
            <w:pPr>
              <w:jc w:val="cente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c>
          <w:tcPr>
            <w:tcW w:w="2631" w:type="dxa"/>
            <w:vAlign w:val="top"/>
            <w:textDirection w:val="lrTb"/>
            <w:noWrap w:val="false"/>
          </w:tcPr>
          <w:p>
            <w:pPr>
              <w:spacing w:line="276" w:lineRule="auto"/>
              <w:rPr>
                <w:rFonts w:hint="eastAsia" w:ascii="仿宋" w:hAnsi="仿宋" w:eastAsia="仿宋" w:cs="仿宋"/>
                <w:sz w:val="22"/>
                <w:szCs w:val="22"/>
                <w:highlight w:val="none"/>
              </w:rPr>
            </w:pPr>
            <w:r>
              <w:rPr>
                <w:rFonts w:hint="eastAsia" w:ascii="仿宋" w:hAnsi="仿宋" w:eastAsia="仿宋" w:cs="仿宋"/>
                <w:sz w:val="22"/>
                <w:szCs w:val="22"/>
                <w:highlight w:val="none"/>
              </w:rPr>
            </w:r>
            <w:r/>
          </w:p>
        </w:tc>
      </w:tr>
    </w:tbl>
    <w:p>
      <w:pPr>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r>
      <w:r/>
    </w:p>
    <w:p>
      <w:pPr>
        <w:rPr>
          <w:rFonts w:hint="eastAsia" w:ascii="仿宋" w:hAnsi="仿宋" w:eastAsia="仿宋" w:cs="仿宋"/>
          <w:highlight w:val="none"/>
        </w:rPr>
      </w:pPr>
      <w:r>
        <w:rPr>
          <w:rFonts w:hint="eastAsia" w:ascii="仿宋" w:hAnsi="仿宋" w:eastAsia="仿宋" w:cs="仿宋"/>
          <w:highlight w:val="none"/>
        </w:rPr>
        <w:br w:type="page" w:clear="all"/>
      </w:r>
      <w:r/>
    </w:p>
    <w:p>
      <w:pPr>
        <w:rPr>
          <w:rFonts w:hint="eastAsia" w:ascii="仿宋" w:hAnsi="仿宋" w:eastAsia="仿宋" w:cs="仿宋"/>
          <w:highlight w:val="none"/>
        </w:rPr>
        <w:sectPr>
          <w:footerReference w:type="default" r:id="rId12"/>
          <w:footnotePr/>
          <w:endnotePr/>
          <w:type w:val="nextPage"/>
          <w:pgSz w:w="11906" w:h="16839" w:orient="portrait"/>
          <w:pgMar w:top="1440" w:right="1080" w:bottom="1440" w:left="1080" w:header="0" w:footer="282" w:gutter="0"/>
          <w:cols w:num="1" w:sep="0" w:space="720" w:equalWidth="1"/>
          <w:docGrid w:linePitch="360"/>
        </w:sectPr>
      </w:pPr>
      <w:r>
        <w:rPr>
          <w:rFonts w:hint="eastAsia" w:ascii="仿宋" w:hAnsi="仿宋" w:eastAsia="仿宋" w:cs="仿宋"/>
          <w:highlight w:val="none"/>
        </w:rPr>
      </w:r>
      <w:r/>
    </w:p>
    <w:p>
      <w:pPr>
        <w:spacing w:before="68" w:line="217" w:lineRule="auto"/>
        <w:rPr>
          <w:rFonts w:hint="eastAsia" w:ascii="仿宋" w:hAnsi="仿宋" w:eastAsia="仿宋" w:cs="仿宋"/>
          <w:b/>
          <w:bCs/>
          <w:sz w:val="22"/>
          <w:szCs w:val="22"/>
          <w:highlight w:val="none"/>
        </w:rPr>
      </w:pPr>
      <w:r>
        <w:rPr>
          <w:rFonts w:hint="eastAsia" w:ascii="仿宋" w:hAnsi="仿宋" w:eastAsia="仿宋" w:cs="仿宋"/>
          <w:b/>
          <w:bCs/>
          <w:spacing w:val="-6"/>
          <w:sz w:val="22"/>
          <w:szCs w:val="22"/>
          <w:highlight w:val="none"/>
        </w:rPr>
        <w:t xml:space="preserve">附件</w:t>
      </w:r>
      <w:r>
        <w:rPr>
          <w:rFonts w:hint="eastAsia" w:ascii="仿宋" w:hAnsi="仿宋" w:eastAsia="仿宋" w:cs="仿宋"/>
          <w:b/>
          <w:bCs/>
          <w:spacing w:val="-6"/>
          <w:sz w:val="22"/>
          <w:szCs w:val="22"/>
          <w:highlight w:val="none"/>
          <w:lang w:val="en-US" w:eastAsia="zh-CN"/>
        </w:rPr>
        <w:t xml:space="preserve">2</w:t>
      </w:r>
      <w:r>
        <w:rPr>
          <w:rFonts w:hint="eastAsia" w:ascii="仿宋" w:hAnsi="仿宋" w:eastAsia="仿宋" w:cs="仿宋"/>
          <w:b/>
          <w:bCs/>
          <w:spacing w:val="-6"/>
          <w:sz w:val="22"/>
          <w:szCs w:val="22"/>
          <w:highlight w:val="none"/>
        </w:rPr>
        <w:t xml:space="preserve">：分项报价表</w:t>
      </w:r>
      <w:r/>
    </w:p>
    <w:p>
      <w:pPr>
        <w:spacing w:before="197"/>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pStyle w:val="807"/>
        <w:rPr>
          <w:rFonts w:hint="eastAsia" w:ascii="仿宋" w:hAnsi="仿宋" w:eastAsia="仿宋" w:cs="仿宋"/>
          <w:sz w:val="22"/>
          <w:szCs w:val="22"/>
          <w:highlight w:val="none"/>
        </w:rPr>
      </w:pPr>
      <w:r>
        <w:rPr>
          <w:rFonts w:hint="eastAsia" w:ascii="仿宋" w:hAnsi="仿宋" w:eastAsia="仿宋" w:cs="仿宋"/>
          <w:sz w:val="22"/>
          <w:szCs w:val="22"/>
          <w:highlight w:val="none"/>
        </w:rPr>
      </w:r>
      <w:r/>
    </w:p>
    <w:p>
      <w:pPr>
        <w:rPr>
          <w:rFonts w:hint="eastAsia" w:ascii="仿宋" w:hAnsi="仿宋" w:eastAsia="仿宋" w:cs="仿宋"/>
          <w:sz w:val="22"/>
          <w:szCs w:val="22"/>
          <w:highlight w:val="none"/>
          <w:lang w:val="en-US" w:eastAsia="zh-CN"/>
        </w:rPr>
        <w:sectPr>
          <w:footerReference w:type="default" r:id="rId13"/>
          <w:footnotePr/>
          <w:endnotePr/>
          <w:type w:val="nextPage"/>
          <w:pgSz w:w="16839" w:h="11906" w:orient="landscape"/>
          <w:pgMar w:top="1440" w:right="1080" w:bottom="1440" w:left="1080" w:header="0" w:footer="282" w:gutter="0"/>
          <w:cols w:num="1" w:sep="0" w:space="720" w:equalWidth="1"/>
          <w:docGrid w:linePitch="360"/>
        </w:sectPr>
      </w:pPr>
      <w:r>
        <w:rPr>
          <w:rFonts w:hint="eastAsia" w:ascii="仿宋" w:hAnsi="仿宋" w:eastAsia="仿宋" w:cs="仿宋"/>
          <w:sz w:val="22"/>
          <w:szCs w:val="22"/>
          <w:highlight w:val="none"/>
          <w:lang w:val="en-US" w:eastAsia="zh-CN"/>
        </w:rPr>
        <w:t xml:space="preserve">备注：以上每一条清单的单价均为含税的全费用综合单价（税率已按13 %计入，如卖方不能出具13%的税票， 则进度款支付和项目结算时予以扣除税差。</w:t>
      </w:r>
      <w:r/>
    </w:p>
    <w:tbl>
      <w:tblPr>
        <w:tblStyle w:val="812"/>
        <w:tblpPr w:horzAnchor="page" w:tblpX="1055" w:vertAnchor="page" w:tblpY="1759" w:leftFromText="180" w:topFromText="0" w:rightFromText="180" w:bottomFromText="0"/>
        <w:tblW w:w="4881"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9"/>
        <w:gridCol w:w="1714"/>
        <w:gridCol w:w="5447"/>
        <w:gridCol w:w="1825"/>
      </w:tblGrid>
      <w:tr>
        <w:trPr>
          <w:trHeight w:val="830"/>
        </w:trPr>
        <w:tc>
          <w:tcPr>
            <w:gridSpan w:val="4"/>
            <w:tcBorders>
              <w:top w:val="none" w:color="000000" w:sz="4" w:space="0"/>
              <w:left w:val="none" w:color="000000" w:sz="4" w:space="0"/>
              <w:bottom w:val="single" w:color="auto" w:sz="4" w:space="0"/>
              <w:right w:val="none" w:color="000000" w:sz="4" w:space="0"/>
            </w:tcBorders>
            <w:tcMar>
              <w:left w:w="108" w:type="dxa"/>
              <w:top w:w="0" w:type="dxa"/>
              <w:right w:w="108" w:type="dxa"/>
              <w:bottom w:w="0" w:type="dxa"/>
            </w:tcMar>
            <w:tcW w:w="5000" w:type="pct"/>
            <w:vAlign w:val="center"/>
            <w:textDirection w:val="lrTb"/>
            <w:noWrap/>
          </w:tcPr>
          <w:p>
            <w:pPr>
              <w:pStyle w:val="823"/>
              <w:ind w:firstLine="0"/>
              <w:jc w:val="left"/>
              <w:spacing w:before="120" w:after="120" w:line="264" w:lineRule="auto"/>
              <w:rPr>
                <w:rFonts w:hint="default"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附件3：品牌表</w:t>
            </w:r>
            <w:r/>
          </w:p>
          <w:p>
            <w:pPr>
              <w:ind w:left="0" w:right="0" w:firstLine="0"/>
              <w:jc w:val="both"/>
              <w:spacing w:before="0" w:after="0" w:line="360" w:lineRule="auto"/>
              <w:rPr>
                <w:rFonts w:hint="eastAsia" w:ascii="仿宋" w:hAnsi="仿宋" w:eastAsia="仿宋" w:cs="仿宋"/>
                <w:sz w:val="28"/>
                <w:szCs w:val="28"/>
                <w:u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u w:val="none"/>
                <w:lang w:eastAsia="zh-CN"/>
              </w:rPr>
            </w:r>
            <w:r/>
          </w:p>
          <w:p>
            <w:pPr>
              <w:ind w:left="0" w:right="0" w:firstLine="0"/>
              <w:jc w:val="center"/>
              <w:spacing w:before="0" w:after="0" w:line="360" w:lineRule="auto"/>
              <w:rPr>
                <w:rFonts w:hint="eastAsia" w:ascii="仿宋" w:hAnsi="仿宋" w:eastAsia="仿宋" w:cs="仿宋"/>
                <w:b/>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szCs w:val="28"/>
                <w:u w:val="none"/>
                <w:lang w:eastAsia="zh-CN"/>
              </w:rPr>
              <w:t xml:space="preserve">品牌表</w:t>
            </w:r>
            <w:r/>
          </w:p>
        </w:tc>
      </w:tr>
      <w:tr>
        <w:trPr>
          <w:trHeight w:val="83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79" w:type="pct"/>
            <w:vAlign w:val="center"/>
            <w:textDirection w:val="lrTb"/>
            <w:noWrap/>
          </w:tcPr>
          <w:p>
            <w:pPr>
              <w:ind w:left="0" w:right="0" w:firstLine="0"/>
              <w:jc w:val="center"/>
              <w:spacing w:before="0" w:after="0" w:line="360" w:lineRule="auto"/>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 w:type="pct"/>
            <w:vAlign w:val="center"/>
            <w:textDirection w:val="lrTb"/>
            <w:noWrap/>
          </w:tcPr>
          <w:p>
            <w:pPr>
              <w:ind w:left="0" w:right="0" w:firstLine="0"/>
              <w:jc w:val="center"/>
              <w:spacing w:before="0" w:after="0" w:line="360" w:lineRule="auto"/>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材料名称</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800" w:type="pct"/>
            <w:vAlign w:val="center"/>
            <w:textDirection w:val="lrTb"/>
            <w:noWrap/>
          </w:tcPr>
          <w:p>
            <w:pPr>
              <w:ind w:left="0" w:right="0" w:firstLine="0"/>
              <w:jc w:val="center"/>
              <w:spacing w:before="0" w:after="0" w:line="360" w:lineRule="auto"/>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rPr>
              <w:t xml:space="preserve">品牌</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938" w:type="pct"/>
            <w:vAlign w:val="center"/>
            <w:textDirection w:val="lrTb"/>
            <w:noWrap/>
          </w:tcPr>
          <w:p>
            <w:pPr>
              <w:ind w:left="0" w:right="0" w:firstLine="0"/>
              <w:jc w:val="center"/>
              <w:spacing w:before="0" w:after="0" w:line="360" w:lineRule="auto"/>
              <w:rPr>
                <w:rFonts w:hint="eastAsia" w:ascii="仿宋" w:hAnsi="仿宋" w:eastAsia="仿宋" w:cs="仿宋"/>
                <w:b/>
                <w:bCs/>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8"/>
                <w:szCs w:val="28"/>
                <w:highlight w:val="none"/>
                <w:lang w:eastAsia="zh-CN"/>
              </w:rPr>
              <w:t xml:space="preserve">型号</w:t>
            </w:r>
            <w:r>
              <w:rPr>
                <w:rFonts w:hint="eastAsia" w:ascii="仿宋" w:hAnsi="仿宋" w:eastAsia="仿宋" w:cs="仿宋"/>
                <w:b/>
                <w:bCs/>
                <w:color w:val="auto"/>
                <w:sz w:val="28"/>
                <w:szCs w:val="28"/>
                <w:highlight w:val="none"/>
              </w:rPr>
              <w:t xml:space="preserve">规格</w:t>
            </w:r>
            <w:r/>
          </w:p>
        </w:tc>
      </w:tr>
      <w:tr>
        <w:trPr>
          <w:trHeight w:val="871"/>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379" w:type="pct"/>
            <w:vAlign w:val="center"/>
            <w:textDirection w:val="lrTb"/>
            <w:noWrap/>
          </w:tcPr>
          <w:p>
            <w:pPr>
              <w:ind w:left="0" w:right="0" w:firstLine="0"/>
              <w:jc w:val="center"/>
              <w:spacing w:before="0" w:after="0" w:line="360" w:lineRule="auto"/>
              <w:rPr>
                <w:rFonts w:hint="eastAsia" w:ascii="仿宋" w:hAnsi="仿宋" w:eastAsia="仿宋" w:cs="仿宋"/>
                <w:b w:val="0"/>
                <w:bCs w:val="0"/>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rPr>
              <w:t xml:space="preserve">1</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881" w:type="pct"/>
            <w:vAlign w:val="center"/>
            <w:textDirection w:val="lrTb"/>
            <w:noWrap w:val="false"/>
          </w:tcPr>
          <w:p>
            <w:pPr>
              <w:ind w:left="0" w:right="0" w:firstLine="0"/>
              <w:jc w:val="left"/>
              <w:spacing w:before="0" w:after="0" w:line="360" w:lineRule="auto"/>
              <w:rPr>
                <w:rFonts w:hint="eastAsia" w:ascii="仿宋" w:hAnsi="仿宋" w:eastAsia="仿宋" w:cs="仿宋"/>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lang w:val="en-US" w:eastAsia="zh-CN"/>
              </w:rPr>
              <w:t xml:space="preserve">预制型橡胶卷材面层</w:t>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2800" w:type="pct"/>
            <w:vAlign w:val="center"/>
            <w:textDirection w:val="lrTb"/>
            <w:noWrap/>
          </w:tcPr>
          <w:p>
            <w:pPr>
              <w:ind w:left="0" w:right="0" w:firstLine="0"/>
              <w:jc w:val="left"/>
              <w:spacing w:before="0" w:after="0" w:line="360" w:lineRule="auto"/>
              <w:rPr>
                <w:rFonts w:hint="eastAsia" w:ascii="仿宋" w:hAnsi="仿宋" w:eastAsia="仿宋" w:cs="仿宋"/>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lang w:val="en-US" w:eastAsia="zh-CN"/>
              </w:rPr>
            </w:r>
            <w:r/>
          </w:p>
        </w:tc>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938" w:type="pct"/>
            <w:vAlign w:val="center"/>
            <w:textDirection w:val="lrTb"/>
            <w:noWrap w:val="false"/>
          </w:tcPr>
          <w:p>
            <w:pPr>
              <w:ind w:left="0" w:right="0" w:firstLine="0"/>
              <w:jc w:val="left"/>
              <w:spacing w:before="0" w:after="0" w:line="360" w:lineRule="auto"/>
              <w:rPr>
                <w:rFonts w:hint="eastAsia" w:ascii="仿宋" w:hAnsi="仿宋" w:eastAsia="仿宋" w:cs="仿宋"/>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lang w:eastAsia="zh-CN"/>
              </w:rPr>
              <w:t xml:space="preserve">详见设计图纸</w:t>
            </w:r>
            <w:r/>
          </w:p>
        </w:tc>
      </w:tr>
      <w:tr>
        <w:trPr>
          <w:trHeight w:val="80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379" w:type="pct"/>
            <w:vAlign w:val="center"/>
            <w:textDirection w:val="lrTb"/>
            <w:noWrap/>
          </w:tcPr>
          <w:p>
            <w:pPr>
              <w:ind w:left="0" w:right="0" w:firstLine="0"/>
              <w:jc w:val="center"/>
              <w:spacing w:before="0" w:after="0" w:line="360" w:lineRule="auto"/>
              <w:rPr>
                <w:rFonts w:hint="eastAsia" w:ascii="仿宋" w:hAnsi="仿宋" w:eastAsia="仿宋" w:cs="仿宋"/>
                <w:b w:val="0"/>
                <w:bCs w:val="0"/>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val="0"/>
                <w:bCs w:val="0"/>
                <w:color w:val="auto"/>
                <w:sz w:val="28"/>
                <w:szCs w:val="28"/>
                <w:highlight w:val="none"/>
                <w:lang w:val="en-US" w:eastAsia="zh-CN"/>
              </w:rPr>
              <w:t xml:space="preserve">2</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881" w:type="pct"/>
            <w:vAlign w:val="center"/>
            <w:textDirection w:val="lrTb"/>
            <w:noWrap/>
          </w:tcPr>
          <w:p>
            <w:pPr>
              <w:ind w:left="0" w:right="0" w:firstLine="0"/>
              <w:jc w:val="left"/>
              <w:spacing w:before="0" w:after="0" w:line="360" w:lineRule="auto"/>
              <w:rPr>
                <w:rFonts w:hint="eastAsia" w:ascii="仿宋" w:hAnsi="仿宋" w:eastAsia="仿宋" w:cs="仿宋"/>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lang w:val="en-US" w:eastAsia="zh-CN"/>
              </w:rPr>
              <w:t xml:space="preserve">人造草坪</w:t>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2800" w:type="pct"/>
            <w:vAlign w:val="center"/>
            <w:textDirection w:val="lrTb"/>
            <w:noWrap/>
          </w:tcPr>
          <w:p>
            <w:pPr>
              <w:ind w:left="0" w:right="0" w:firstLine="0"/>
              <w:jc w:val="left"/>
              <w:spacing w:before="0" w:after="0" w:line="360" w:lineRule="auto"/>
              <w:rPr>
                <w:rFonts w:hint="eastAsia" w:ascii="仿宋" w:hAnsi="仿宋" w:eastAsia="仿宋" w:cs="仿宋"/>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lang w:val="en-US" w:eastAsia="zh-CN"/>
              </w:rPr>
            </w:r>
            <w:r/>
          </w:p>
        </w:tc>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38" w:type="pct"/>
            <w:vAlign w:val="center"/>
            <w:textDirection w:val="lrTb"/>
            <w:noWrap/>
          </w:tcPr>
          <w:p>
            <w:pPr>
              <w:ind w:left="0" w:right="0" w:firstLine="0"/>
              <w:jc w:val="left"/>
              <w:spacing w:before="0" w:after="0" w:line="360" w:lineRule="auto"/>
              <w:rPr>
                <w:rFonts w:hint="eastAsia" w:ascii="仿宋" w:hAnsi="仿宋" w:eastAsia="仿宋" w:cs="仿宋"/>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1"/>
                <w:szCs w:val="21"/>
                <w:highlight w:val="none"/>
                <w:lang w:eastAsia="zh-CN"/>
              </w:rPr>
              <w:t xml:space="preserve">详见设计图纸</w:t>
            </w:r>
            <w:r/>
          </w:p>
        </w:tc>
      </w:tr>
    </w:tbl>
    <w:p>
      <w:pPr>
        <w:pStyle w:val="823"/>
        <w:ind w:firstLine="480"/>
        <w:jc w:val="left"/>
        <w:spacing w:before="120" w:after="120" w:line="264"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3"/>
        <w:jc w:val="center"/>
        <w:spacing w:before="120" w:after="120" w:line="0" w:lineRule="atLeast"/>
        <w:rPr>
          <w:rFonts w:hint="eastAsia" w:ascii="仿宋" w:hAnsi="仿宋" w:eastAsia="仿宋" w:cs="仿宋"/>
          <w:color w:val="000000"/>
          <w:sz w:val="36"/>
          <w:szCs w:val="36"/>
        </w:rPr>
        <w:outlineLvl w:val="0"/>
      </w:pPr>
      <w:r>
        <w:rPr>
          <w:rFonts w:hint="eastAsia" w:ascii="仿宋" w:hAnsi="仿宋" w:eastAsia="仿宋" w:cs="仿宋"/>
          <w:color w:val="000000"/>
          <w:sz w:val="24"/>
          <w:szCs w:val="24"/>
        </w:rPr>
        <w:br w:type="page" w:clear="all"/>
      </w:r>
      <w:r>
        <w:rPr>
          <w:rFonts w:hint="eastAsia" w:ascii="仿宋" w:hAnsi="仿宋" w:eastAsia="仿宋" w:cs="仿宋"/>
          <w:color w:val="000000"/>
          <w:sz w:val="36"/>
          <w:szCs w:val="36"/>
        </w:rPr>
        <w:t xml:space="preserve">第</w:t>
      </w:r>
      <w:bookmarkEnd w:id="47"/>
      <w:r>
        <w:rPr>
          <w:rFonts w:hint="eastAsia" w:ascii="仿宋" w:hAnsi="仿宋" w:eastAsia="仿宋" w:cs="仿宋"/>
          <w:color w:val="000000"/>
          <w:sz w:val="36"/>
          <w:szCs w:val="36"/>
        </w:rPr>
        <w:t xml:space="preserve">四章  采购需求</w:t>
      </w:r>
      <w:bookmarkEnd w:id="48"/>
      <w:r/>
      <w:bookmarkEnd w:id="49"/>
      <w:r/>
      <w:bookmarkEnd w:id="50"/>
      <w:r/>
      <w:r/>
    </w:p>
    <w:p>
      <w:pPr>
        <w:ind w:firstLine="480"/>
        <w:rPr>
          <w:rFonts w:hint="eastAsia" w:ascii="仿宋" w:hAnsi="仿宋" w:eastAsia="仿宋" w:cs="仿宋"/>
          <w:color w:val="000000"/>
          <w:sz w:val="24"/>
          <w:szCs w:val="24"/>
        </w:rPr>
      </w:pPr>
      <w:r/>
      <w:bookmarkStart w:id="198" w:name="_Toc26554093"/>
      <w:r/>
      <w:bookmarkStart w:id="199" w:name="_Toc49090575"/>
      <w:r/>
      <w:bookmarkStart w:id="200" w:name="_Toc120614281"/>
      <w:r>
        <w:rPr>
          <w:rFonts w:hint="eastAsia" w:ascii="黑体" w:hAnsi="黑体" w:eastAsia="黑体" w:cs="黑体"/>
          <w:color w:val="000000"/>
          <w:sz w:val="24"/>
          <w:szCs w:val="24"/>
        </w:rPr>
        <w:t xml:space="preserve">一、项目属性：</w:t>
      </w:r>
      <w:r>
        <w:rPr>
          <w:rFonts w:hint="eastAsia" w:ascii="仿宋" w:hAnsi="仿宋" w:eastAsia="仿宋" w:cs="仿宋"/>
          <w:color w:val="000000"/>
          <w:sz w:val="24"/>
          <w:szCs w:val="24"/>
        </w:rPr>
        <w:t xml:space="preserve">货物类项目。</w:t>
      </w:r>
      <w:r/>
    </w:p>
    <w:p>
      <w:pPr>
        <w:ind w:firstLine="480"/>
        <w:rPr>
          <w:rFonts w:hint="eastAsia" w:ascii="黑体" w:hAnsi="黑体" w:eastAsia="黑体" w:cs="黑体"/>
          <w:color w:val="000000"/>
          <w:sz w:val="24"/>
          <w:szCs w:val="24"/>
          <w:lang w:eastAsia="zh-CN"/>
        </w:rPr>
      </w:pPr>
      <w:r>
        <w:rPr>
          <w:rFonts w:hint="eastAsia" w:ascii="黑体" w:hAnsi="黑体" w:eastAsia="黑体" w:cs="黑体"/>
          <w:color w:val="000000"/>
          <w:sz w:val="24"/>
          <w:szCs w:val="24"/>
        </w:rPr>
        <w:t xml:space="preserve">二、项目概况</w:t>
      </w:r>
      <w:r>
        <w:rPr>
          <w:rFonts w:hint="eastAsia" w:ascii="黑体" w:hAnsi="黑体" w:eastAsia="黑体" w:cs="黑体"/>
          <w:color w:val="000000"/>
          <w:sz w:val="24"/>
          <w:szCs w:val="24"/>
          <w:lang w:eastAsia="zh-CN"/>
        </w:rPr>
        <w:t xml:space="preserve">：</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（一）项目背景</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该项目运动场因日常使用频次高，且经过多年的自然风化造成现场跑道面层出现开裂、起鼓、脱落及工造草坪磨损严重，影响到学生日常使用安全。为排除安全隐患，提升学生日常运动使用感受，在此基础上发起</w:t>
      </w:r>
      <w:r>
        <w:rPr>
          <w:rFonts w:hint="eastAsia" w:ascii="仿宋" w:hAnsi="仿宋" w:eastAsia="仿宋" w:cs="仿宋"/>
          <w:bCs/>
          <w:color w:val="000000"/>
          <w:sz w:val="24"/>
          <w:szCs w:val="24"/>
          <w:lang w:val="zh-CN"/>
        </w:rPr>
        <w:t xml:space="preserve">南京市雨花台中学岱山校区2026年运动场人造草坪、塑胶跑道采购及相关服务</w:t>
      </w:r>
      <w:r>
        <w:rPr>
          <w:rFonts w:hint="eastAsia" w:ascii="仿宋" w:hAnsi="仿宋" w:eastAsia="仿宋" w:cs="仿宋"/>
          <w:bCs/>
          <w:color w:val="000000"/>
          <w:sz w:val="24"/>
          <w:szCs w:val="24"/>
        </w:rPr>
        <w:t xml:space="preserve">。</w:t>
      </w:r>
      <w:r/>
    </w:p>
    <w:p>
      <w:pPr>
        <w:numPr>
          <w:ilvl w:val="0"/>
          <w:numId w:val="6"/>
        </w:num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项目建设遵循标准</w:t>
      </w:r>
      <w:r/>
    </w:p>
    <w:p>
      <w:pPr>
        <w:ind w:firstLine="480"/>
        <w:rPr>
          <w:rFonts w:hint="eastAsia" w:ascii="仿宋" w:hAnsi="仿宋" w:eastAsia="仿宋" w:cs="仿宋"/>
          <w:color w:val="000000"/>
          <w:sz w:val="24"/>
          <w:szCs w:val="24"/>
        </w:rPr>
      </w:pPr>
      <w:r>
        <w:rPr>
          <w:rFonts w:hint="eastAsia" w:ascii="仿宋" w:hAnsi="仿宋" w:eastAsia="仿宋" w:cs="仿宋"/>
          <w:bCs/>
          <w:color w:val="000000"/>
          <w:sz w:val="24"/>
          <w:szCs w:val="24"/>
        </w:rPr>
        <w:t xml:space="preserve">招标文件涉及标准中未标年号的一律采用最新的标准；随着标准的修订，以修订后的最新标准为依据。除上述规范标准以外，须遵循国家、行业及地方现行的规范和标准要求。</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（三）资产配置标准</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符合《市政府办公厅关于印发&lt;南京市市级行政事业单位资产配置标准&gt;、&lt;南京市市级行政事业单位资产使用年限标准&gt;（2016年修订版）的通知》及《关于印发南京市中小学通用资产配置标准的通知》（2023年）。</w:t>
      </w:r>
      <w:r/>
    </w:p>
    <w:p>
      <w:pPr>
        <w:ind w:left="0" w:right="0" w:firstLine="480"/>
        <w:spacing w:before="0" w:after="0" w:line="240" w:lineRule="auto"/>
        <w:rPr>
          <w:rFonts w:hint="eastAsia" w:ascii="黑体" w:hAnsi="黑体" w:eastAsia="黑体" w:cs="黑体"/>
          <w:color w:val="000000"/>
          <w:sz w:val="24"/>
          <w:szCs w:val="24"/>
          <w:lang w:eastAsia="zh-CN"/>
        </w:rPr>
        <w:pBdr>
          <w:top w:val="none" w:color="auto" w:sz="0" w:space="0"/>
          <w:left w:val="none" w:color="auto" w:sz="0" w:space="0"/>
          <w:bottom w:val="none" w:color="auto" w:sz="0" w:space="0"/>
          <w:right w:val="none" w:color="auto" w:sz="0" w:space="0"/>
        </w:pBdr>
      </w:pPr>
      <w:r>
        <w:rPr>
          <w:rFonts w:hint="eastAsia" w:ascii="黑体" w:hAnsi="黑体" w:eastAsia="黑体" w:cs="黑体"/>
          <w:b w:val="0"/>
          <w:color w:val="000000"/>
          <w:sz w:val="24"/>
          <w:szCs w:val="24"/>
        </w:rPr>
        <w:t xml:space="preserve">三、现场勘察要求</w:t>
      </w:r>
      <w:r>
        <w:rPr>
          <w:rFonts w:hint="eastAsia" w:ascii="黑体" w:hAnsi="黑体" w:eastAsia="黑体" w:cs="黑体"/>
          <w:b w:val="0"/>
          <w:color w:val="000000"/>
          <w:sz w:val="24"/>
          <w:szCs w:val="24"/>
          <w:lang w:eastAsia="zh-CN"/>
        </w:rPr>
        <w:t xml:space="preserve">：</w:t>
      </w:r>
      <w:r/>
    </w:p>
    <w:p>
      <w:pPr>
        <w:ind w:left="0" w:right="0" w:firstLine="480"/>
        <w:spacing w:before="0" w:after="0" w:line="240" w:lineRule="auto"/>
        <w:rPr>
          <w:rFonts w:hint="eastAsia" w:ascii="仿宋" w:hAnsi="仿宋" w:eastAsia="仿宋" w:cs="仿宋"/>
          <w:bCs/>
          <w:color w:val="000000"/>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bCs/>
          <w:color w:val="000000"/>
          <w:sz w:val="24"/>
          <w:szCs w:val="24"/>
        </w:rPr>
        <w:t xml:space="preserve">1、</w:t>
      </w:r>
      <w:r>
        <w:rPr>
          <w:rFonts w:hint="eastAsia" w:ascii="仿宋" w:hAnsi="仿宋" w:eastAsia="仿宋" w:cs="仿宋"/>
          <w:b/>
          <w:bCs w:val="0"/>
          <w:color w:val="000000"/>
          <w:sz w:val="24"/>
          <w:szCs w:val="24"/>
          <w:highlight w:val="none"/>
        </w:rPr>
        <w:t xml:space="preserve">采购人组织现场集中勘察并做答疑，时间：2026年0</w:t>
      </w:r>
      <w:r>
        <w:rPr>
          <w:rFonts w:hint="eastAsia" w:ascii="仿宋" w:hAnsi="仿宋" w:eastAsia="仿宋" w:cs="仿宋"/>
          <w:b/>
          <w:bCs w:val="0"/>
          <w:color w:val="000000"/>
          <w:sz w:val="24"/>
          <w:szCs w:val="24"/>
          <w:highlight w:val="none"/>
          <w:lang w:val="en-US" w:eastAsia="zh-CN"/>
        </w:rPr>
        <w:t xml:space="preserve">7</w:t>
      </w:r>
      <w:r>
        <w:rPr>
          <w:rFonts w:hint="eastAsia" w:ascii="仿宋" w:hAnsi="仿宋" w:eastAsia="仿宋" w:cs="仿宋"/>
          <w:b/>
          <w:bCs w:val="0"/>
          <w:color w:val="000000"/>
          <w:sz w:val="24"/>
          <w:szCs w:val="24"/>
          <w:highlight w:val="none"/>
        </w:rPr>
        <w:t xml:space="preserve">月2</w:t>
      </w:r>
      <w:r>
        <w:rPr>
          <w:rFonts w:hint="eastAsia" w:ascii="仿宋" w:hAnsi="仿宋" w:eastAsia="仿宋" w:cs="仿宋"/>
          <w:b/>
          <w:bCs w:val="0"/>
          <w:color w:val="000000"/>
          <w:sz w:val="24"/>
          <w:szCs w:val="24"/>
          <w:highlight w:val="none"/>
          <w:lang w:val="en-US" w:eastAsia="zh-CN"/>
        </w:rPr>
        <w:t xml:space="preserve">8</w:t>
      </w:r>
      <w:r>
        <w:rPr>
          <w:rFonts w:hint="eastAsia" w:ascii="仿宋" w:hAnsi="仿宋" w:eastAsia="仿宋" w:cs="仿宋"/>
          <w:b/>
          <w:bCs w:val="0"/>
          <w:color w:val="000000"/>
          <w:sz w:val="24"/>
          <w:szCs w:val="24"/>
          <w:highlight w:val="none"/>
        </w:rPr>
        <w:t xml:space="preserve">日上午9：30分，地点：南京市雨花台</w:t>
      </w:r>
      <w:r>
        <w:rPr>
          <w:rFonts w:hint="eastAsia" w:ascii="仿宋" w:hAnsi="仿宋" w:eastAsia="仿宋" w:cs="仿宋"/>
          <w:b/>
          <w:bCs w:val="0"/>
          <w:color w:val="000000"/>
          <w:sz w:val="24"/>
          <w:szCs w:val="24"/>
          <w:highlight w:val="none"/>
          <w:lang w:eastAsia="zh-CN"/>
        </w:rPr>
        <w:t xml:space="preserve">区夏家村街7号（</w:t>
      </w:r>
      <w:r>
        <w:rPr>
          <w:rFonts w:hint="eastAsia" w:ascii="仿宋" w:hAnsi="仿宋" w:eastAsia="仿宋" w:cs="仿宋"/>
          <w:b/>
          <w:bCs w:val="0"/>
          <w:color w:val="000000"/>
          <w:sz w:val="24"/>
          <w:szCs w:val="24"/>
          <w:highlight w:val="none"/>
          <w:lang w:val="en-US" w:eastAsia="zh-CN"/>
        </w:rPr>
        <w:t xml:space="preserve">雨花台中学岱山校区）</w:t>
      </w:r>
      <w:r>
        <w:rPr>
          <w:rFonts w:hint="eastAsia" w:ascii="仿宋" w:hAnsi="仿宋" w:eastAsia="仿宋" w:cs="仿宋"/>
          <w:b/>
          <w:bCs w:val="0"/>
          <w:color w:val="000000"/>
          <w:sz w:val="24"/>
          <w:szCs w:val="24"/>
          <w:highlight w:val="none"/>
        </w:rPr>
        <w:t xml:space="preserve">，供应商可自行选择是否参与集中勘察，如参与集中勘察请按照规定时间自行前往。</w:t>
      </w:r>
      <w:r/>
    </w:p>
    <w:p>
      <w:pPr>
        <w:ind w:left="0" w:right="0" w:firstLine="480"/>
        <w:spacing w:before="0" w:after="0" w:line="240" w:lineRule="auto"/>
        <w:rPr>
          <w:rFonts w:hint="eastAsia" w:ascii="仿宋" w:hAnsi="仿宋" w:eastAsia="仿宋" w:cs="仿宋"/>
          <w:bCs/>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bCs/>
          <w:color w:val="000000"/>
          <w:sz w:val="24"/>
          <w:szCs w:val="24"/>
        </w:rPr>
        <w:t xml:space="preserve">2、供应商应充分了解工地位置、工程地质情况、周边环境、道路及其它任何可能影响投标报价、</w:t>
      </w:r>
      <w:r>
        <w:rPr>
          <w:rFonts w:hint="eastAsia" w:ascii="仿宋" w:hAnsi="仿宋" w:eastAsia="仿宋" w:cs="仿宋"/>
          <w:bCs/>
          <w:color w:val="000000"/>
          <w:sz w:val="24"/>
          <w:szCs w:val="24"/>
          <w:lang w:val="en-US" w:eastAsia="zh-CN"/>
        </w:rPr>
        <w:t xml:space="preserve">安装实施</w:t>
      </w:r>
      <w:r>
        <w:rPr>
          <w:rFonts w:hint="eastAsia" w:ascii="仿宋" w:hAnsi="仿宋" w:eastAsia="仿宋" w:cs="仿宋"/>
          <w:bCs/>
          <w:color w:val="000000"/>
          <w:sz w:val="24"/>
          <w:szCs w:val="24"/>
        </w:rPr>
        <w:t xml:space="preserve">过程的因素，且供应商应对踏勘现场自行获得的资料、信息的正确性和完整性负责任，并自行承担勘察费用。因供应商未勘察现场导致投标报价内容不全、</w:t>
      </w:r>
      <w:r>
        <w:rPr>
          <w:rFonts w:hint="eastAsia" w:ascii="仿宋" w:hAnsi="仿宋" w:eastAsia="仿宋" w:cs="仿宋"/>
          <w:bCs/>
          <w:color w:val="000000"/>
          <w:sz w:val="24"/>
          <w:szCs w:val="24"/>
          <w:lang w:val="en-US" w:eastAsia="zh-CN"/>
        </w:rPr>
        <w:t xml:space="preserve">实施</w:t>
      </w:r>
      <w:r>
        <w:rPr>
          <w:rFonts w:hint="eastAsia" w:ascii="仿宋" w:hAnsi="仿宋" w:eastAsia="仿宋" w:cs="仿宋"/>
          <w:bCs/>
          <w:color w:val="000000"/>
          <w:sz w:val="24"/>
          <w:szCs w:val="24"/>
        </w:rPr>
        <w:t xml:space="preserve">时现场投入增加等中标后增加费用的要求，采购人不予接收，责任由供应商自行承担。</w:t>
      </w:r>
      <w:r/>
    </w:p>
    <w:p>
      <w:pPr>
        <w:ind w:left="0" w:right="0" w:firstLine="480"/>
        <w:spacing w:before="0" w:after="0" w:line="240" w:lineRule="auto"/>
        <w:rPr>
          <w:rFonts w:hint="eastAsia" w:ascii="仿宋" w:hAnsi="仿宋" w:eastAsia="仿宋" w:cs="仿宋"/>
          <w:bCs/>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bCs/>
          <w:color w:val="000000"/>
          <w:sz w:val="24"/>
          <w:szCs w:val="24"/>
        </w:rPr>
        <w:t xml:space="preserve">3、供应商应承担在现场勘察过程中，由于自身的行为所造成的人身伤害、财产损失或损坏，并承担由此产生的一切责任。</w:t>
      </w:r>
      <w:r/>
    </w:p>
    <w:p>
      <w:pPr>
        <w:ind w:left="0" w:right="0" w:firstLine="480"/>
        <w:spacing w:before="0" w:after="0" w:line="240" w:lineRule="auto"/>
        <w:rPr>
          <w:rFonts w:hint="eastAsia" w:ascii="仿宋" w:hAnsi="仿宋" w:eastAsia="仿宋" w:cs="仿宋"/>
          <w:bCs/>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bCs/>
          <w:color w:val="000000"/>
          <w:sz w:val="24"/>
          <w:szCs w:val="24"/>
        </w:rPr>
        <w:t xml:space="preserve">4、该项目为既有已投用项目。供应商应充分了解投用校区可施工时段政策及实施条件包括不限于各楼栋施工区域的围挡、成品保护措施（包括施工相邻及使用的成品）等因素。</w:t>
      </w:r>
      <w:r/>
    </w:p>
    <w:p>
      <w:pPr>
        <w:ind w:left="0" w:right="0" w:firstLine="480"/>
        <w:spacing w:before="0" w:after="0" w:line="240" w:lineRule="auto"/>
        <w:rPr>
          <w:rFonts w:hint="eastAsia" w:ascii="仿宋" w:hAnsi="仿宋" w:eastAsia="仿宋" w:cs="仿宋"/>
          <w:bCs/>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bCs/>
          <w:color w:val="000000"/>
          <w:sz w:val="24"/>
          <w:szCs w:val="24"/>
        </w:rPr>
        <w:t xml:space="preserve">5、勘察现场所发生的费用由供应商自行承担。采购人向供应商提供的有关施工现场的资料和数据，是采购人现有的能使供应商利用的资料。采购人对供应商由此而做出的推论、理解和结论概不负责。供应商未到施工现场实地踏勘的，成交后签订合同时和履约过程中，不得以不完全了解现场情况为由，提出任何形式的增加合同价款或索赔的要求。</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ind w:firstLine="480"/>
        <w:rPr>
          <w:rFonts w:hint="eastAsia" w:ascii="黑体" w:hAnsi="黑体" w:eastAsia="黑体" w:cs="黑体"/>
          <w:bCs w:val="0"/>
          <w:color w:val="000000"/>
          <w:sz w:val="24"/>
          <w:szCs w:val="24"/>
        </w:rPr>
        <w:pBdr>
          <w:top w:val="none" w:color="auto" w:sz="0" w:space="0"/>
          <w:left w:val="none" w:color="auto" w:sz="0" w:space="0"/>
          <w:bottom w:val="none" w:color="auto" w:sz="0" w:space="0"/>
          <w:right w:val="none" w:color="auto" w:sz="0" w:space="0"/>
        </w:pBdr>
      </w:pPr>
      <w:r>
        <w:rPr>
          <w:rFonts w:hint="eastAsia" w:ascii="黑体" w:hAnsi="黑体" w:eastAsia="黑体" w:cs="黑体"/>
          <w:bCs w:val="0"/>
          <w:color w:val="000000"/>
          <w:sz w:val="24"/>
          <w:szCs w:val="24"/>
          <w:lang w:val="en-US" w:eastAsia="zh-CN"/>
        </w:rPr>
        <w:t xml:space="preserve">四</w:t>
      </w:r>
      <w:r>
        <w:rPr>
          <w:rFonts w:hint="eastAsia" w:ascii="黑体" w:hAnsi="黑体" w:eastAsia="黑体" w:cs="黑体"/>
          <w:bCs w:val="0"/>
          <w:color w:val="000000"/>
          <w:sz w:val="24"/>
          <w:szCs w:val="24"/>
        </w:rPr>
        <w:t xml:space="preserve">、项目采购清单、技术资料获取</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 </w:t>
      </w:r>
      <w:bookmarkStart w:id="201" w:name="OLE_LINK8"/>
      <w:r>
        <w:rPr>
          <w:rFonts w:hint="eastAsia" w:ascii="仿宋" w:hAnsi="仿宋" w:eastAsia="仿宋" w:cs="仿宋"/>
          <w:bCs/>
          <w:color w:val="000000"/>
          <w:sz w:val="24"/>
          <w:szCs w:val="24"/>
        </w:rPr>
        <w:t xml:space="preserve">（一）项目采购清单</w:t>
      </w:r>
      <w:bookmarkEnd w:id="201"/>
      <w:r/>
    </w:p>
    <w:tbl>
      <w:tblPr>
        <w:tblStyle w:val="801"/>
        <w:tblW w:w="9303" w:type="dxa"/>
        <w:jc w:val="center"/>
        <w:tblLayout w:type="autofit"/>
        <w:tblCellMar>
          <w:left w:w="108" w:type="dxa"/>
          <w:top w:w="0" w:type="dxa"/>
          <w:right w:w="108" w:type="dxa"/>
          <w:bottom w:w="0" w:type="dxa"/>
        </w:tblCellMar>
        <w:tblLook w:val="04A0" w:firstRow="1" w:lastRow="0" w:firstColumn="1" w:lastColumn="0" w:noHBand="0" w:noVBand="1"/>
      </w:tblPr>
      <w:tblGrid>
        <w:gridCol w:w="799"/>
        <w:gridCol w:w="1353"/>
        <w:gridCol w:w="4194"/>
        <w:gridCol w:w="740"/>
        <w:gridCol w:w="966"/>
        <w:gridCol w:w="1251"/>
      </w:tblGrid>
      <w:tr>
        <w:trPr>
          <w:jc w:val="center"/>
          <w:trHeight w:val="501"/>
          <w:tblHeader/>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rPr>
                <w:rFonts w:hint="eastAsia" w:ascii="仿宋" w:hAnsi="仿宋" w:eastAsia="仿宋" w:cs="仿宋"/>
                <w:b/>
                <w:bCs/>
              </w:rPr>
            </w:pPr>
            <w:r>
              <w:rPr>
                <w:rFonts w:hint="eastAsia" w:ascii="仿宋" w:hAnsi="仿宋" w:eastAsia="仿宋" w:cs="仿宋"/>
                <w:b/>
                <w:bCs/>
              </w:rPr>
              <w:t xml:space="preserve">序号</w:t>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tcPr>
          <w:p>
            <w:pPr>
              <w:jc w:val="center"/>
              <w:rPr>
                <w:rFonts w:hint="eastAsia" w:ascii="仿宋" w:hAnsi="仿宋" w:eastAsia="仿宋" w:cs="仿宋"/>
                <w:b/>
                <w:bCs/>
              </w:rPr>
            </w:pPr>
            <w:r>
              <w:rPr>
                <w:rFonts w:hint="eastAsia" w:ascii="仿宋" w:hAnsi="仿宋" w:eastAsia="仿宋" w:cs="仿宋"/>
                <w:b/>
                <w:bCs/>
                <w:lang w:val="en-US" w:eastAsia="zh-CN"/>
              </w:rPr>
              <w:t xml:space="preserve">货物</w:t>
            </w:r>
            <w:r>
              <w:rPr>
                <w:rFonts w:hint="eastAsia" w:ascii="仿宋" w:hAnsi="仿宋" w:eastAsia="仿宋" w:cs="仿宋"/>
                <w:b/>
                <w:bCs/>
              </w:rPr>
              <w:t xml:space="preserve">名称</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tcPr>
          <w:p>
            <w:pPr>
              <w:jc w:val="center"/>
              <w:rPr>
                <w:rFonts w:hint="eastAsia" w:ascii="仿宋" w:hAnsi="仿宋" w:eastAsia="仿宋" w:cs="仿宋"/>
                <w:b/>
                <w:bCs/>
              </w:rPr>
            </w:pPr>
            <w:r>
              <w:rPr>
                <w:rFonts w:hint="eastAsia" w:ascii="仿宋" w:hAnsi="仿宋" w:eastAsia="仿宋" w:cs="仿宋"/>
                <w:b/>
                <w:bCs/>
                <w:lang w:val="en-US" w:eastAsia="zh-CN"/>
              </w:rPr>
              <w:t xml:space="preserve">货物</w:t>
            </w:r>
            <w:r>
              <w:rPr>
                <w:rFonts w:hint="eastAsia" w:ascii="仿宋" w:hAnsi="仿宋" w:eastAsia="仿宋" w:cs="仿宋"/>
                <w:b/>
                <w:bCs/>
              </w:rPr>
              <w:t xml:space="preserve">特征描述</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center"/>
              <w:rPr>
                <w:rFonts w:hint="eastAsia" w:ascii="仿宋" w:hAnsi="仿宋" w:eastAsia="仿宋" w:cs="仿宋"/>
                <w:b/>
                <w:bCs/>
              </w:rPr>
            </w:pPr>
            <w:r>
              <w:rPr>
                <w:rFonts w:hint="eastAsia" w:ascii="仿宋" w:hAnsi="仿宋" w:eastAsia="仿宋" w:cs="仿宋"/>
                <w:b/>
                <w:bCs/>
              </w:rPr>
              <w:t xml:space="preserve">单位</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仿宋" w:hAnsi="仿宋" w:eastAsia="仿宋" w:cs="仿宋"/>
                <w:b/>
                <w:bCs/>
              </w:rPr>
            </w:pPr>
            <w:r>
              <w:rPr>
                <w:rFonts w:hint="eastAsia" w:ascii="仿宋" w:hAnsi="仿宋" w:eastAsia="仿宋" w:cs="仿宋"/>
                <w:b/>
                <w:bCs/>
              </w:rPr>
              <w:t xml:space="preserve">数量</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rPr>
                <w:rFonts w:hint="eastAsia" w:ascii="仿宋" w:hAnsi="仿宋" w:eastAsia="仿宋" w:cs="仿宋"/>
                <w:b/>
                <w:bCs/>
              </w:rPr>
            </w:pPr>
            <w:r>
              <w:rPr>
                <w:rFonts w:hint="eastAsia" w:ascii="仿宋" w:hAnsi="仿宋" w:eastAsia="仿宋" w:cs="仿宋"/>
                <w:b/>
                <w:bCs/>
              </w:rPr>
              <w:t xml:space="preserve">产品类型</w:t>
            </w:r>
            <w:r/>
          </w:p>
        </w:tc>
      </w:tr>
      <w:tr>
        <w:trPr>
          <w:jc w:val="center"/>
          <w:trHeight w:val="3613"/>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1</w:t>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jc w:val="center"/>
              <w:rPr>
                <w:rFonts w:hint="eastAsia" w:ascii="仿宋" w:hAnsi="仿宋" w:eastAsia="仿宋" w:cs="仿宋"/>
                <w:bCs/>
              </w:rPr>
            </w:pPr>
            <w:r>
              <w:rPr>
                <w:rFonts w:hint="eastAsia" w:ascii="仿宋" w:hAnsi="仿宋" w:eastAsia="仿宋" w:cs="仿宋"/>
                <w:bCs/>
              </w:rPr>
              <w:t xml:space="preserve">跑道、半圆区及辅助区预制型橡胶卷材面层</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1.</w:t>
            </w:r>
            <w:r>
              <w:rPr>
                <w:rFonts w:hint="eastAsia" w:ascii="仿宋" w:hAnsi="仿宋" w:eastAsia="仿宋" w:cs="仿宋"/>
                <w:bCs/>
                <w:sz w:val="21"/>
                <w:szCs w:val="21"/>
              </w:rPr>
              <w:t xml:space="preserve">产品名称：预制型橡胶卷材</w:t>
            </w:r>
            <w:r>
              <w:rPr>
                <w:rFonts w:hint="eastAsia" w:ascii="仿宋" w:hAnsi="仿宋" w:eastAsia="仿宋" w:cs="仿宋"/>
                <w:bCs/>
                <w:sz w:val="21"/>
                <w:szCs w:val="21"/>
              </w:rPr>
              <w:br/>
            </w:r>
            <w:r>
              <w:rPr>
                <w:rFonts w:hint="eastAsia" w:ascii="仿宋" w:hAnsi="仿宋" w:eastAsia="仿宋" w:cs="仿宋"/>
                <w:bCs/>
                <w:sz w:val="21"/>
                <w:szCs w:val="21"/>
              </w:rPr>
              <w:t xml:space="preserve">2.规格：厚度≥13mm；幅宽≥1.22m；长度＞10m；颜色：红色（具体以样块为准）</w:t>
            </w:r>
            <w:r>
              <w:rPr>
                <w:rFonts w:hint="eastAsia" w:ascii="仿宋" w:hAnsi="仿宋" w:eastAsia="仿宋" w:cs="仿宋"/>
                <w:bCs/>
                <w:sz w:val="21"/>
                <w:szCs w:val="21"/>
              </w:rPr>
              <w:br/>
            </w:r>
            <w:r>
              <w:rPr>
                <w:rFonts w:hint="eastAsia" w:ascii="仿宋" w:hAnsi="仿宋" w:eastAsia="仿宋" w:cs="仿宋"/>
                <w:bCs/>
                <w:sz w:val="21"/>
                <w:szCs w:val="21"/>
              </w:rPr>
              <w:t xml:space="preserve">3.质量要求：预制型橡胶卷材物理机械性能、环保性能满足GB 36246-2018《中小学合成材料面层运动场地》标准要求。</w:t>
            </w:r>
            <w:r/>
          </w:p>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4.</w:t>
            </w:r>
            <w:r>
              <w:rPr>
                <w:rFonts w:hint="eastAsia" w:ascii="仿宋" w:hAnsi="仿宋" w:eastAsia="仿宋" w:cs="仿宋"/>
                <w:bCs/>
                <w:sz w:val="21"/>
                <w:szCs w:val="21"/>
              </w:rPr>
              <w:t xml:space="preserve">安装条件：原运动场面层拆除后垃圾外运；原铅球投掷区基层修补；周边水沟清理疏通，破损部分修补；场地打磨、冲洗、基础裂缝修补及起砂固化处理等相关内容。具体做法详见设计图纸。</w:t>
            </w:r>
            <w:r/>
          </w:p>
          <w:p>
            <w:pPr>
              <w:numPr>
                <w:ilvl w:val="-1"/>
                <w:numId w:val="0"/>
              </w:numPr>
              <w:ind w:left="0" w:firstLine="0"/>
              <w:jc w:val="left"/>
              <w:rPr>
                <w:rFonts w:hint="eastAsia"/>
              </w:rPr>
            </w:pPr>
            <w:r>
              <w:rPr>
                <w:rFonts w:hint="eastAsia" w:ascii="仿宋" w:hAnsi="仿宋" w:eastAsia="仿宋" w:cs="仿宋"/>
                <w:bCs/>
                <w:sz w:val="21"/>
                <w:szCs w:val="21"/>
                <w:lang w:val="en-US" w:eastAsia="zh-CN"/>
              </w:rPr>
              <w:t xml:space="preserve">5.</w:t>
            </w:r>
            <w:r>
              <w:rPr>
                <w:rFonts w:hint="eastAsia" w:ascii="仿宋" w:hAnsi="仿宋" w:eastAsia="仿宋" w:cs="仿宋"/>
                <w:bCs/>
                <w:sz w:val="21"/>
                <w:szCs w:val="21"/>
              </w:rPr>
              <w:t xml:space="preserve">配套服务：运动场地铺设完成后按设计图纸要求划线及图案喷绘。</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left"/>
              <w:rPr>
                <w:rFonts w:hint="eastAsia" w:ascii="仿宋" w:hAnsi="仿宋" w:eastAsia="仿宋" w:cs="仿宋"/>
                <w:bCs/>
              </w:rPr>
            </w:pPr>
            <w:r>
              <w:rPr>
                <w:rFonts w:hint="eastAsia" w:ascii="仿宋" w:hAnsi="仿宋" w:eastAsia="仿宋" w:cs="仿宋"/>
                <w:bCs/>
              </w:rPr>
              <w:t xml:space="preserve">㎡</w:t>
            </w:r>
            <w:r/>
          </w:p>
        </w:tc>
        <w:tc>
          <w:tcPr>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仿宋" w:hAnsi="仿宋" w:eastAsia="仿宋" w:cs="仿宋"/>
                <w:bCs/>
              </w:rPr>
            </w:pPr>
            <w:r>
              <w:rPr>
                <w:rFonts w:hint="eastAsia" w:ascii="仿宋" w:hAnsi="仿宋" w:eastAsia="仿宋" w:cs="仿宋"/>
                <w:bCs/>
              </w:rPr>
              <w:t xml:space="preserve">7180</w:t>
            </w:r>
            <w:r/>
          </w:p>
        </w:tc>
        <w:tc>
          <w:tcPr>
            <w:tcBorders>
              <w:top w:val="single" w:color="000000" w:sz="4" w:space="0"/>
              <w:left w:val="single" w:color="000000" w:sz="4" w:space="0"/>
              <w:bottom w:val="single" w:color="000000" w:sz="4" w:space="0"/>
              <w:right w:val="single" w:color="000000" w:sz="4" w:space="0"/>
            </w:tcBorders>
            <w:tcW w:w="1251"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核心产品</w:t>
            </w:r>
            <w:r/>
          </w:p>
        </w:tc>
      </w:tr>
      <w:tr>
        <w:trPr>
          <w:jc w:val="center"/>
          <w:trHeight w:val="2707"/>
        </w:trPr>
        <w:tc>
          <w:tcPr>
            <w:tcBorders>
              <w:top w:val="single" w:color="000000" w:sz="4" w:space="0"/>
              <w:left w:val="single" w:color="000000" w:sz="4" w:space="0"/>
              <w:bottom w:val="single" w:color="auto" w:sz="4" w:space="0"/>
              <w:right w:val="single" w:color="000000" w:sz="4" w:space="0"/>
            </w:tcBorders>
            <w:tcW w:w="799"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2</w:t>
            </w:r>
            <w:r/>
          </w:p>
        </w:tc>
        <w:tc>
          <w:tcPr>
            <w:tcBorders>
              <w:top w:val="single" w:color="000000" w:sz="4" w:space="0"/>
              <w:left w:val="single" w:color="000000" w:sz="4" w:space="0"/>
              <w:bottom w:val="single" w:color="auto" w:sz="4" w:space="0"/>
              <w:right w:val="single" w:color="000000" w:sz="4" w:space="0"/>
            </w:tcBorders>
            <w:tcW w:w="1353" w:type="dxa"/>
            <w:vAlign w:val="center"/>
            <w:textDirection w:val="lrTb"/>
            <w:noWrap w:val="false"/>
          </w:tcPr>
          <w:p>
            <w:pPr>
              <w:jc w:val="center"/>
              <w:rPr>
                <w:rFonts w:hint="eastAsia" w:ascii="仿宋" w:hAnsi="仿宋" w:eastAsia="仿宋" w:cs="仿宋"/>
                <w:bCs/>
              </w:rPr>
            </w:pPr>
            <w:r>
              <w:rPr>
                <w:rFonts w:hint="eastAsia" w:ascii="仿宋" w:hAnsi="仿宋" w:eastAsia="仿宋" w:cs="仿宋"/>
                <w:bCs/>
              </w:rPr>
              <w:t xml:space="preserve">足球场人造草坪</w:t>
            </w:r>
            <w:r/>
          </w:p>
        </w:tc>
        <w:tc>
          <w:tcPr>
            <w:tcBorders>
              <w:top w:val="single" w:color="000000" w:sz="4" w:space="0"/>
              <w:left w:val="single" w:color="000000" w:sz="4" w:space="0"/>
              <w:bottom w:val="single" w:color="auto" w:sz="4" w:space="0"/>
              <w:right w:val="single" w:color="000000" w:sz="4" w:space="0"/>
            </w:tcBorders>
            <w:tcW w:w="4194" w:type="dxa"/>
            <w:vAlign w:val="center"/>
            <w:textDirection w:val="lrTb"/>
            <w:noWrap w:val="false"/>
          </w:tcPr>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1.</w:t>
            </w:r>
            <w:r>
              <w:rPr>
                <w:rFonts w:hint="eastAsia" w:ascii="仿宋" w:hAnsi="仿宋" w:eastAsia="仿宋" w:cs="仿宋"/>
                <w:bCs/>
                <w:sz w:val="21"/>
                <w:szCs w:val="21"/>
              </w:rPr>
              <w:t xml:space="preserve">产品名称：人造草坪</w:t>
            </w:r>
            <w:r/>
          </w:p>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2.</w:t>
            </w:r>
            <w:r>
              <w:rPr>
                <w:rFonts w:hint="eastAsia" w:ascii="仿宋" w:hAnsi="仿宋" w:eastAsia="仿宋" w:cs="仿宋"/>
                <w:bCs/>
                <w:sz w:val="21"/>
                <w:szCs w:val="21"/>
              </w:rPr>
              <w:t xml:space="preserve">规格：草高30mm，高性能挤出型直曲混织草坪，磅重不低于16000Dtex（直丝12000+曲丝4000）， 宽幅不小于4m，密度不低于18900，双层基布；</w:t>
            </w:r>
            <w:r/>
          </w:p>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3.</w:t>
            </w:r>
            <w:r>
              <w:rPr>
                <w:rFonts w:hint="eastAsia" w:ascii="仿宋" w:hAnsi="仿宋" w:eastAsia="仿宋" w:cs="仿宋"/>
                <w:bCs/>
                <w:sz w:val="21"/>
                <w:szCs w:val="21"/>
              </w:rPr>
              <w:t xml:space="preserve">颜色：翠/柠双色（具体以样块准）；</w:t>
            </w:r>
            <w:r/>
          </w:p>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4.</w:t>
            </w:r>
            <w:r>
              <w:rPr>
                <w:rFonts w:hint="eastAsia" w:ascii="仿宋" w:hAnsi="仿宋" w:eastAsia="仿宋" w:cs="仿宋"/>
                <w:bCs/>
                <w:sz w:val="21"/>
                <w:szCs w:val="21"/>
              </w:rPr>
              <w:t xml:space="preserve">质量要求：物理机械性能、环保性能满足GB 36246-2018《中小学合成材料面层运动场地》标准要求。</w:t>
            </w:r>
            <w:r/>
          </w:p>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rPr>
              <w:t xml:space="preserve">5.安装条件：原草皮拆除后垃圾外运；场地打磨、冲洗、基础裂缝修补及起砂固化处理等相关内容。</w:t>
            </w:r>
            <w:r/>
          </w:p>
          <w:p>
            <w:pPr>
              <w:jc w:val="left"/>
              <w:rPr>
                <w:rFonts w:hint="eastAsia"/>
                <w:szCs w:val="21"/>
              </w:rPr>
            </w:pPr>
            <w:r>
              <w:rPr>
                <w:rFonts w:hint="eastAsia" w:ascii="仿宋" w:hAnsi="仿宋" w:eastAsia="仿宋" w:cs="仿宋"/>
                <w:bCs/>
                <w:sz w:val="21"/>
                <w:szCs w:val="21"/>
              </w:rPr>
              <w:t xml:space="preserve">6.配套服务：足球场草坪铺设完成后按设计图纸要求划线及图案喷绘。</w:t>
            </w:r>
            <w:r/>
          </w:p>
        </w:tc>
        <w:tc>
          <w:tcPr>
            <w:tcBorders>
              <w:top w:val="single" w:color="000000" w:sz="4" w:space="0"/>
              <w:left w:val="single" w:color="000000" w:sz="4" w:space="0"/>
              <w:bottom w:val="single" w:color="auto" w:sz="4" w:space="0"/>
              <w:right w:val="single" w:color="000000" w:sz="4" w:space="0"/>
            </w:tcBorders>
            <w:tcW w:w="740" w:type="dxa"/>
            <w:vAlign w:val="center"/>
            <w:textDirection w:val="lrTb"/>
            <w:noWrap/>
          </w:tcPr>
          <w:p>
            <w:pPr>
              <w:jc w:val="left"/>
              <w:rPr>
                <w:rFonts w:hint="eastAsia" w:ascii="仿宋" w:hAnsi="仿宋" w:eastAsia="仿宋" w:cs="仿宋"/>
                <w:bCs/>
              </w:rPr>
            </w:pPr>
            <w:r>
              <w:rPr>
                <w:rFonts w:hint="eastAsia" w:ascii="仿宋" w:hAnsi="仿宋" w:eastAsia="仿宋" w:cs="仿宋"/>
                <w:bCs/>
              </w:rPr>
              <w:t xml:space="preserve">㎡</w:t>
            </w:r>
            <w:r/>
          </w:p>
        </w:tc>
        <w:tc>
          <w:tcPr>
            <w:tcBorders>
              <w:top w:val="single" w:color="000000" w:sz="4" w:space="0"/>
              <w:left w:val="single" w:color="000000" w:sz="4" w:space="0"/>
              <w:bottom w:val="single" w:color="auto" w:sz="4" w:space="0"/>
              <w:right w:val="single" w:color="000000" w:sz="4" w:space="0"/>
            </w:tcBorders>
            <w:tcW w:w="966"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3372</w:t>
            </w:r>
            <w:r/>
          </w:p>
        </w:tc>
        <w:tc>
          <w:tcPr>
            <w:tcBorders>
              <w:top w:val="single" w:color="000000" w:sz="4" w:space="0"/>
              <w:left w:val="single" w:color="000000" w:sz="4" w:space="0"/>
              <w:bottom w:val="single" w:color="auto" w:sz="4" w:space="0"/>
              <w:right w:val="single" w:color="000000" w:sz="4" w:space="0"/>
            </w:tcBorders>
            <w:tcW w:w="1251"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核心产品</w:t>
            </w:r>
            <w:r/>
          </w:p>
        </w:tc>
      </w:tr>
      <w:tr>
        <w:trPr>
          <w:jc w:val="center"/>
          <w:trHeight w:val="1726"/>
        </w:trPr>
        <w:tc>
          <w:tcPr>
            <w:tcBorders>
              <w:top w:val="single" w:color="auto" w:sz="4" w:space="0"/>
              <w:left w:val="single" w:color="000000" w:sz="4" w:space="0"/>
              <w:bottom w:val="single" w:color="auto" w:sz="4" w:space="0"/>
              <w:right w:val="single" w:color="000000" w:sz="4" w:space="0"/>
            </w:tcBorders>
            <w:tcW w:w="799" w:type="dxa"/>
            <w:vAlign w:val="center"/>
            <w:textDirection w:val="lrTb"/>
            <w:noWrap/>
          </w:tcPr>
          <w:p>
            <w:pPr>
              <w:jc w:val="center"/>
              <w:rPr>
                <w:rFonts w:ascii="仿宋" w:hAnsi="仿宋" w:eastAsia="仿宋" w:cs="仿宋"/>
                <w:bCs/>
              </w:rPr>
            </w:pPr>
            <w:r>
              <w:rPr>
                <w:rFonts w:hint="eastAsia" w:ascii="仿宋" w:hAnsi="仿宋" w:eastAsia="仿宋" w:cs="仿宋"/>
                <w:bCs/>
              </w:rPr>
              <w:t xml:space="preserve">3</w:t>
            </w:r>
            <w:r/>
          </w:p>
        </w:tc>
        <w:tc>
          <w:tcPr>
            <w:tcBorders>
              <w:top w:val="single" w:color="auto" w:sz="4" w:space="0"/>
              <w:left w:val="single" w:color="000000" w:sz="4" w:space="0"/>
              <w:bottom w:val="single" w:color="auto" w:sz="4" w:space="0"/>
              <w:right w:val="single" w:color="000000" w:sz="4" w:space="0"/>
            </w:tcBorders>
            <w:tcW w:w="1353" w:type="dxa"/>
            <w:vAlign w:val="center"/>
            <w:textDirection w:val="lrTb"/>
            <w:noWrap w:val="false"/>
          </w:tcPr>
          <w:p>
            <w:pPr>
              <w:jc w:val="center"/>
              <w:rPr>
                <w:rFonts w:hint="eastAsia" w:ascii="仿宋" w:hAnsi="仿宋" w:eastAsia="仿宋" w:cs="仿宋"/>
                <w:bCs/>
              </w:rPr>
            </w:pPr>
            <w:r>
              <w:rPr>
                <w:rFonts w:hint="eastAsia" w:ascii="仿宋" w:hAnsi="仿宋" w:eastAsia="仿宋" w:cs="仿宋"/>
                <w:bCs/>
              </w:rPr>
              <w:t xml:space="preserve">人造草坪减震垫</w:t>
            </w:r>
            <w:r/>
          </w:p>
        </w:tc>
        <w:tc>
          <w:tcPr>
            <w:tcBorders>
              <w:top w:val="single" w:color="auto" w:sz="4" w:space="0"/>
              <w:left w:val="single" w:color="000000" w:sz="4" w:space="0"/>
              <w:bottom w:val="single" w:color="auto" w:sz="4" w:space="0"/>
              <w:right w:val="single" w:color="000000" w:sz="4" w:space="0"/>
            </w:tcBorders>
            <w:tcW w:w="4194" w:type="dxa"/>
            <w:vAlign w:val="center"/>
            <w:textDirection w:val="lrTb"/>
            <w:noWrap w:val="false"/>
          </w:tcPr>
          <w:p>
            <w:pPr>
              <w:numPr>
                <w:ilvl w:val="-1"/>
                <w:numId w:val="0"/>
              </w:numPr>
              <w:jc w:val="left"/>
              <w:rPr>
                <w:rFonts w:hint="eastAsia" w:ascii="仿宋" w:hAnsi="仿宋" w:eastAsia="仿宋" w:cs="仿宋"/>
                <w:bCs/>
              </w:rPr>
            </w:pPr>
            <w:r>
              <w:rPr>
                <w:rFonts w:hint="eastAsia" w:ascii="仿宋" w:hAnsi="仿宋" w:eastAsia="仿宋" w:cs="仿宋"/>
                <w:bCs/>
                <w:lang w:val="en-US" w:eastAsia="zh-CN"/>
              </w:rPr>
              <w:t xml:space="preserve">1.</w:t>
            </w:r>
            <w:r>
              <w:rPr>
                <w:rFonts w:hint="eastAsia" w:ascii="仿宋" w:hAnsi="仿宋" w:eastAsia="仿宋" w:cs="仿宋"/>
                <w:bCs/>
              </w:rPr>
              <w:t xml:space="preserve">产品名称：人造草坪减震垫：规格：厚度10mm，幅宽不小于1.2m，卷材，具有优越弹性及抗拉力、耐久性，具有良好：的结构稳定性。</w:t>
            </w:r>
            <w:r/>
          </w:p>
          <w:p>
            <w:pPr>
              <w:numPr>
                <w:ilvl w:val="-1"/>
                <w:numId w:val="0"/>
              </w:numPr>
              <w:jc w:val="left"/>
              <w:rPr>
                <w:rFonts w:hint="eastAsia" w:ascii="仿宋" w:hAnsi="仿宋" w:eastAsia="仿宋" w:cs="仿宋"/>
                <w:bCs/>
              </w:rPr>
            </w:pPr>
            <w:r>
              <w:rPr>
                <w:rFonts w:hint="eastAsia" w:ascii="仿宋" w:hAnsi="仿宋" w:eastAsia="仿宋" w:cs="仿宋"/>
                <w:bCs/>
                <w:lang w:val="en-US" w:eastAsia="zh-CN"/>
              </w:rPr>
              <w:t xml:space="preserve">2.</w:t>
            </w:r>
            <w:r>
              <w:rPr>
                <w:rFonts w:hint="eastAsia" w:ascii="仿宋" w:hAnsi="仿宋" w:eastAsia="仿宋" w:cs="仿宋"/>
                <w:bCs/>
              </w:rPr>
              <w:t xml:space="preserve">质量要求：环保性能满足GB 36246-2018《中小学合成材料面层运动场地》标准要求。</w:t>
            </w:r>
            <w:r/>
          </w:p>
          <w:p>
            <w:pPr>
              <w:numPr>
                <w:ilvl w:val="-1"/>
                <w:numId w:val="0"/>
              </w:numPr>
              <w:ind w:left="0" w:firstLine="0"/>
              <w:jc w:val="left"/>
              <w:rPr>
                <w:rFonts w:hint="eastAsia"/>
              </w:rPr>
            </w:pPr>
            <w:r>
              <w:rPr>
                <w:rFonts w:hint="eastAsia" w:ascii="仿宋" w:hAnsi="仿宋" w:eastAsia="仿宋" w:cs="仿宋"/>
                <w:bCs/>
                <w:lang w:val="en-US" w:eastAsia="zh-CN"/>
              </w:rPr>
              <w:t xml:space="preserve">3.</w:t>
            </w:r>
            <w:r>
              <w:rPr>
                <w:rFonts w:hint="eastAsia" w:ascii="仿宋" w:hAnsi="仿宋" w:eastAsia="仿宋" w:cs="仿宋"/>
                <w:bCs/>
                <w:sz w:val="21"/>
                <w:szCs w:val="21"/>
                <w:lang w:val="en-US" w:eastAsia="zh-CN"/>
              </w:rPr>
              <w:t xml:space="preserve">安装要求：铺设后满足人造草坪相关要求。</w:t>
            </w:r>
            <w:r/>
          </w:p>
        </w:tc>
        <w:tc>
          <w:tcPr>
            <w:tcBorders>
              <w:top w:val="single" w:color="auto" w:sz="4" w:space="0"/>
              <w:left w:val="single" w:color="000000" w:sz="4" w:space="0"/>
              <w:bottom w:val="single" w:color="auto" w:sz="4" w:space="0"/>
              <w:right w:val="single" w:color="000000" w:sz="4" w:space="0"/>
            </w:tcBorders>
            <w:tcW w:w="740" w:type="dxa"/>
            <w:vAlign w:val="center"/>
            <w:textDirection w:val="lrTb"/>
            <w:noWrap/>
          </w:tcPr>
          <w:p>
            <w:pPr>
              <w:jc w:val="left"/>
              <w:rPr>
                <w:rFonts w:hint="eastAsia" w:ascii="仿宋" w:hAnsi="仿宋" w:eastAsia="仿宋" w:cs="仿宋"/>
                <w:bCs/>
              </w:rPr>
            </w:pPr>
            <w:r>
              <w:rPr>
                <w:rFonts w:hint="eastAsia" w:ascii="仿宋" w:hAnsi="仿宋" w:eastAsia="仿宋" w:cs="仿宋"/>
                <w:bCs/>
              </w:rPr>
              <w:t xml:space="preserve">㎡</w:t>
            </w:r>
            <w:r/>
          </w:p>
        </w:tc>
        <w:tc>
          <w:tcPr>
            <w:tcBorders>
              <w:top w:val="single" w:color="auto" w:sz="4" w:space="0"/>
              <w:left w:val="single" w:color="000000" w:sz="4" w:space="0"/>
              <w:bottom w:val="single" w:color="auto" w:sz="4" w:space="0"/>
              <w:right w:val="single" w:color="000000" w:sz="4" w:space="0"/>
            </w:tcBorders>
            <w:tcW w:w="966"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3372</w:t>
            </w:r>
            <w:r/>
          </w:p>
        </w:tc>
        <w:tc>
          <w:tcPr>
            <w:tcBorders>
              <w:top w:val="single" w:color="auto" w:sz="4" w:space="0"/>
              <w:left w:val="single" w:color="000000" w:sz="4" w:space="0"/>
              <w:bottom w:val="single" w:color="auto" w:sz="4" w:space="0"/>
              <w:right w:val="single" w:color="000000" w:sz="4" w:space="0"/>
            </w:tcBorders>
            <w:tcW w:w="1251"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r>
      <w:tr>
        <w:trPr>
          <w:jc w:val="center"/>
          <w:trHeight w:val="1217"/>
        </w:trPr>
        <w:tc>
          <w:tcPr>
            <w:tcBorders>
              <w:top w:val="single" w:color="auto" w:sz="4" w:space="0"/>
              <w:left w:val="single" w:color="000000" w:sz="4" w:space="0"/>
              <w:bottom w:val="single" w:color="000000" w:sz="4" w:space="0"/>
              <w:right w:val="single" w:color="000000" w:sz="4" w:space="0"/>
            </w:tcBorders>
            <w:tcW w:w="799" w:type="dxa"/>
            <w:vAlign w:val="center"/>
            <w:textDirection w:val="lrTb"/>
            <w:noWrap/>
          </w:tcPr>
          <w:p>
            <w:pPr>
              <w:jc w:val="center"/>
              <w:rPr>
                <w:rFonts w:ascii="仿宋" w:hAnsi="仿宋" w:eastAsia="仿宋" w:cs="仿宋"/>
                <w:bCs/>
              </w:rPr>
            </w:pPr>
            <w:r>
              <w:rPr>
                <w:rFonts w:hint="eastAsia" w:ascii="仿宋" w:hAnsi="仿宋" w:eastAsia="仿宋" w:cs="仿宋"/>
                <w:bCs/>
              </w:rPr>
              <w:t xml:space="preserve">4</w:t>
            </w:r>
            <w:r/>
          </w:p>
        </w:tc>
        <w:tc>
          <w:tcPr>
            <w:tcBorders>
              <w:top w:val="single" w:color="auto" w:sz="4" w:space="0"/>
              <w:left w:val="single" w:color="000000" w:sz="4" w:space="0"/>
              <w:bottom w:val="single" w:color="000000" w:sz="4" w:space="0"/>
              <w:right w:val="single" w:color="000000" w:sz="4" w:space="0"/>
            </w:tcBorders>
            <w:tcW w:w="1353" w:type="dxa"/>
            <w:vAlign w:val="center"/>
            <w:textDirection w:val="lrTb"/>
            <w:noWrap w:val="false"/>
          </w:tcPr>
          <w:p>
            <w:pPr>
              <w:jc w:val="center"/>
              <w:rPr>
                <w:rFonts w:hint="eastAsia" w:ascii="仿宋" w:hAnsi="仿宋" w:eastAsia="仿宋" w:cs="仿宋"/>
                <w:bCs/>
              </w:rPr>
            </w:pPr>
            <w:r>
              <w:rPr>
                <w:rFonts w:hint="eastAsia" w:ascii="仿宋" w:hAnsi="仿宋" w:eastAsia="仿宋" w:cs="仿宋"/>
                <w:bCs/>
              </w:rPr>
              <w:t xml:space="preserve">人造草坪内充填石英砂</w:t>
            </w:r>
            <w:r/>
          </w:p>
        </w:tc>
        <w:tc>
          <w:tcPr>
            <w:tcBorders>
              <w:top w:val="single" w:color="auto" w:sz="4" w:space="0"/>
              <w:left w:val="single" w:color="000000" w:sz="4" w:space="0"/>
              <w:bottom w:val="single" w:color="000000" w:sz="4" w:space="0"/>
              <w:right w:val="single" w:color="000000" w:sz="4" w:space="0"/>
            </w:tcBorders>
            <w:tcW w:w="4194" w:type="dxa"/>
            <w:vAlign w:val="center"/>
            <w:textDirection w:val="lrTb"/>
            <w:noWrap w:val="false"/>
          </w:tcPr>
          <w:p>
            <w:pPr>
              <w:numPr>
                <w:ilvl w:val="-1"/>
                <w:numId w:val="0"/>
              </w:numPr>
              <w:jc w:val="left"/>
              <w:rPr>
                <w:rFonts w:hint="eastAsia" w:ascii="仿宋" w:hAnsi="仿宋" w:eastAsia="仿宋" w:cs="仿宋"/>
                <w:bCs/>
              </w:rPr>
            </w:pPr>
            <w:r>
              <w:rPr>
                <w:rFonts w:hint="eastAsia" w:ascii="仿宋" w:hAnsi="仿宋" w:eastAsia="仿宋" w:cs="仿宋"/>
                <w:bCs/>
                <w:lang w:val="en-US" w:eastAsia="zh-CN"/>
              </w:rPr>
              <w:t xml:space="preserve">1.</w:t>
            </w:r>
            <w:r>
              <w:rPr>
                <w:rFonts w:hint="eastAsia" w:ascii="仿宋" w:hAnsi="仿宋" w:eastAsia="仿宋" w:cs="仿宋"/>
                <w:bCs/>
              </w:rPr>
              <w:t xml:space="preserve">产品名称：石英砂；</w:t>
            </w:r>
            <w:r/>
          </w:p>
          <w:p>
            <w:pPr>
              <w:numPr>
                <w:ilvl w:val="-1"/>
                <w:numId w:val="0"/>
              </w:numPr>
              <w:jc w:val="left"/>
              <w:rPr>
                <w:rFonts w:hint="eastAsia" w:ascii="仿宋" w:hAnsi="仿宋" w:eastAsia="仿宋" w:cs="仿宋"/>
                <w:bCs/>
              </w:rPr>
            </w:pPr>
            <w:r>
              <w:rPr>
                <w:rFonts w:hint="eastAsia" w:ascii="仿宋" w:hAnsi="仿宋" w:eastAsia="仿宋" w:cs="仿宋"/>
                <w:bCs/>
                <w:lang w:val="en-US" w:eastAsia="zh-CN"/>
              </w:rPr>
              <w:t xml:space="preserve">2.</w:t>
            </w:r>
            <w:r>
              <w:rPr>
                <w:rFonts w:hint="eastAsia" w:ascii="仿宋" w:hAnsi="仿宋" w:eastAsia="仿宋" w:cs="仿宋"/>
                <w:bCs/>
              </w:rPr>
              <w:t xml:space="preserve">规格：40~70目；</w:t>
            </w:r>
            <w:r/>
          </w:p>
          <w:p>
            <w:pPr>
              <w:numPr>
                <w:ilvl w:val="-1"/>
                <w:numId w:val="0"/>
              </w:numPr>
              <w:jc w:val="left"/>
              <w:rPr>
                <w:rFonts w:hint="eastAsia" w:ascii="仿宋" w:hAnsi="仿宋" w:eastAsia="仿宋" w:cs="仿宋"/>
                <w:bCs/>
              </w:rPr>
            </w:pPr>
            <w:r>
              <w:rPr>
                <w:rFonts w:hint="eastAsia" w:ascii="仿宋" w:hAnsi="仿宋" w:eastAsia="仿宋" w:cs="仿宋"/>
                <w:bCs/>
                <w:lang w:val="en-US" w:eastAsia="zh-CN"/>
              </w:rPr>
              <w:t xml:space="preserve">3.</w:t>
            </w:r>
            <w:r>
              <w:rPr>
                <w:rFonts w:hint="eastAsia" w:ascii="仿宋" w:hAnsi="仿宋" w:eastAsia="仿宋" w:cs="仿宋"/>
                <w:bCs/>
              </w:rPr>
              <w:t xml:space="preserve">填充数量：每平米填充不少于10公斤石英砂。</w:t>
            </w:r>
            <w:r/>
          </w:p>
          <w:p>
            <w:pPr>
              <w:numPr>
                <w:ilvl w:val="-1"/>
                <w:numId w:val="0"/>
              </w:numPr>
              <w:ind w:left="0" w:firstLine="0"/>
              <w:jc w:val="left"/>
              <w:rPr>
                <w:rFonts w:hint="default" w:eastAsia="仿宋"/>
                <w:lang w:val="en-US" w:eastAsia="zh-CN"/>
              </w:rPr>
            </w:pPr>
            <w:r>
              <w:rPr>
                <w:rFonts w:hint="eastAsia" w:ascii="仿宋" w:hAnsi="仿宋" w:eastAsia="仿宋" w:cs="仿宋"/>
                <w:bCs/>
                <w:sz w:val="21"/>
                <w:szCs w:val="21"/>
                <w:lang w:val="en-US" w:eastAsia="zh-CN"/>
              </w:rPr>
              <w:t xml:space="preserve">4.安装要求：铺设后满足人造草坪相关要求。</w:t>
            </w:r>
            <w:r/>
          </w:p>
        </w:tc>
        <w:tc>
          <w:tcPr>
            <w:tcBorders>
              <w:top w:val="single" w:color="auto" w:sz="4" w:space="0"/>
              <w:left w:val="single" w:color="000000" w:sz="4" w:space="0"/>
              <w:bottom w:val="single" w:color="000000" w:sz="4" w:space="0"/>
              <w:right w:val="single" w:color="000000" w:sz="4" w:space="0"/>
            </w:tcBorders>
            <w:tcW w:w="740" w:type="dxa"/>
            <w:vAlign w:val="center"/>
            <w:textDirection w:val="lrTb"/>
            <w:noWrap/>
          </w:tcPr>
          <w:p>
            <w:pPr>
              <w:jc w:val="left"/>
              <w:rPr>
                <w:rFonts w:hint="eastAsia" w:ascii="仿宋" w:hAnsi="仿宋" w:eastAsia="仿宋" w:cs="仿宋"/>
                <w:bCs/>
              </w:rPr>
            </w:pPr>
            <w:r>
              <w:rPr>
                <w:rFonts w:hint="eastAsia" w:ascii="仿宋" w:hAnsi="仿宋" w:eastAsia="仿宋" w:cs="仿宋"/>
                <w:bCs/>
              </w:rPr>
              <w:t xml:space="preserve">㎡</w:t>
            </w:r>
            <w:r/>
          </w:p>
        </w:tc>
        <w:tc>
          <w:tcPr>
            <w:tcBorders>
              <w:top w:val="single" w:color="auto" w:sz="4" w:space="0"/>
              <w:left w:val="single" w:color="000000" w:sz="4" w:space="0"/>
              <w:bottom w:val="single" w:color="000000" w:sz="4" w:space="0"/>
              <w:right w:val="single" w:color="000000" w:sz="4" w:space="0"/>
            </w:tcBorders>
            <w:tcW w:w="966"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3372</w:t>
            </w:r>
            <w:r/>
          </w:p>
        </w:tc>
        <w:tc>
          <w:tcPr>
            <w:tcBorders>
              <w:top w:val="single" w:color="auto" w:sz="4" w:space="0"/>
              <w:left w:val="single" w:color="000000" w:sz="4" w:space="0"/>
              <w:bottom w:val="single" w:color="000000" w:sz="4" w:space="0"/>
              <w:right w:val="single" w:color="000000" w:sz="4" w:space="0"/>
            </w:tcBorders>
            <w:tcW w:w="1251"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r>
      <w:tr>
        <w:trPr>
          <w:jc w:val="center"/>
          <w:trHeight w:val="2707"/>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5</w:t>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jc w:val="center"/>
              <w:rPr>
                <w:rFonts w:hint="eastAsia" w:ascii="仿宋" w:hAnsi="仿宋" w:eastAsia="仿宋" w:cs="仿宋"/>
                <w:bCs/>
              </w:rPr>
            </w:pPr>
            <w:r>
              <w:rPr>
                <w:rFonts w:hint="eastAsia" w:ascii="仿宋" w:hAnsi="仿宋" w:eastAsia="仿宋" w:cs="仿宋"/>
                <w:bCs/>
              </w:rPr>
              <w:t xml:space="preserve">立定跳远测试系统</w:t>
            </w:r>
            <w:r/>
          </w:p>
        </w:tc>
        <w:tc>
          <w:tcPr>
            <w:tcBorders>
              <w:top w:val="singl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rPr>
                <w:rFonts w:hint="eastAsia" w:ascii="仿宋" w:hAnsi="仿宋" w:eastAsia="仿宋" w:cs="仿宋"/>
                <w:bCs/>
              </w:rPr>
            </w:pPr>
            <w:r>
              <w:rPr>
                <w:rFonts w:hint="eastAsia" w:ascii="仿宋" w:hAnsi="仿宋" w:eastAsia="仿宋" w:cs="仿宋"/>
                <w:bCs/>
                <w:sz w:val="21"/>
                <w:szCs w:val="21"/>
              </w:rPr>
              <w:t xml:space="preserve">户外体测柱高3200mm，内置21.5寸高清液晶屏，杆体占地约0.1平方。具备IP55安全防护等级，防水防尘防爆防雷击等安全防御措施。采集柱内置人脸识别模块、动作采集模块、语音播报模块、防盗防撞击。负责采集用户数据，并将数据上传到个人手机客户端及管理平台，用户通过手机或互动大屏可查看个人测试数据及相关训练建议。（含配套跳远砂坑跑道起跳装置</w:t>
            </w:r>
            <w:r>
              <w:rPr>
                <w:rFonts w:hint="eastAsia" w:ascii="仿宋" w:hAnsi="仿宋" w:eastAsia="仿宋" w:cs="仿宋"/>
                <w:bCs/>
                <w:sz w:val="21"/>
                <w:szCs w:val="21"/>
                <w:lang w:eastAsia="zh-CN"/>
              </w:rPr>
              <w:t xml:space="preserve">、</w:t>
            </w:r>
            <w:r>
              <w:rPr>
                <w:rFonts w:hint="eastAsia" w:ascii="仿宋" w:hAnsi="仿宋" w:eastAsia="仿宋" w:cs="仿宋"/>
                <w:bCs/>
                <w:sz w:val="21"/>
                <w:szCs w:val="21"/>
                <w:lang w:val="en-US" w:eastAsia="zh-CN"/>
              </w:rPr>
              <w:t xml:space="preserve">设备基础制作安装、配套管线及防雷设施安装施工。</w:t>
            </w:r>
            <w:r>
              <w:rPr>
                <w:rFonts w:hint="eastAsia" w:ascii="仿宋" w:hAnsi="仿宋" w:eastAsia="仿宋" w:cs="仿宋"/>
                <w:bCs/>
                <w:sz w:val="21"/>
                <w:szCs w:val="21"/>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left"/>
              <w:rPr>
                <w:rFonts w:hint="eastAsia" w:ascii="仿宋" w:hAnsi="仿宋" w:eastAsia="仿宋" w:cs="仿宋"/>
                <w:bCs/>
              </w:rPr>
            </w:pPr>
            <w:r>
              <w:rPr>
                <w:rFonts w:hint="eastAsia" w:ascii="仿宋" w:hAnsi="仿宋" w:eastAsia="仿宋" w:cs="仿宋"/>
                <w:bCs/>
              </w:rPr>
              <w:t xml:space="preserve">台</w:t>
            </w:r>
            <w:r/>
          </w:p>
        </w:tc>
        <w:tc>
          <w:tcPr>
            <w:tcBorders>
              <w:top w:val="single" w:color="000000" w:sz="4" w:space="0"/>
              <w:left w:val="single" w:color="000000" w:sz="4" w:space="0"/>
              <w:bottom w:val="single" w:color="000000" w:sz="4" w:space="0"/>
              <w:right w:val="none" w:color="000000" w:sz="4" w:space="0"/>
            </w:tcBorders>
            <w:tcW w:w="966"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1</w:t>
            </w:r>
            <w:r/>
          </w:p>
        </w:tc>
        <w:tc>
          <w:tcPr>
            <w:tcBorders>
              <w:top w:val="single" w:color="000000" w:sz="4" w:space="0"/>
              <w:left w:val="single" w:color="000000" w:sz="4" w:space="0"/>
              <w:bottom w:val="single" w:color="000000" w:sz="4" w:space="0"/>
              <w:right w:val="single" w:color="auto" w:sz="4" w:space="0"/>
            </w:tcBorders>
            <w:tcW w:w="1251"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r>
      <w:tr>
        <w:trPr>
          <w:jc w:val="center"/>
          <w:trHeight w:val="2471"/>
        </w:trPr>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6</w:t>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jc w:val="center"/>
              <w:rPr>
                <w:rFonts w:hint="eastAsia" w:ascii="仿宋" w:hAnsi="仿宋" w:eastAsia="仿宋" w:cs="仿宋"/>
                <w:bCs/>
              </w:rPr>
            </w:pPr>
            <w:r>
              <w:rPr>
                <w:rFonts w:hint="eastAsia" w:ascii="仿宋" w:hAnsi="仿宋" w:eastAsia="仿宋" w:cs="仿宋"/>
                <w:bCs/>
              </w:rPr>
              <w:t xml:space="preserve">仰卧起坐测试系统</w:t>
            </w:r>
            <w:r/>
          </w:p>
        </w:tc>
        <w:tc>
          <w:tcPr>
            <w:tcBorders>
              <w:top w:val="none" w:color="000000" w:sz="4" w:space="0"/>
              <w:left w:val="single" w:color="000000" w:sz="4" w:space="0"/>
              <w:bottom w:val="single" w:color="000000" w:sz="4" w:space="0"/>
              <w:right w:val="single" w:color="000000" w:sz="4" w:space="0"/>
            </w:tcBorders>
            <w:tcW w:w="4194" w:type="dxa"/>
            <w:vAlign w:val="center"/>
            <w:textDirection w:val="lrTb"/>
            <w:noWrap w:val="false"/>
          </w:tcPr>
          <w:p>
            <w:pPr>
              <w:jc w:val="left"/>
              <w:rPr>
                <w:rFonts w:hint="eastAsia" w:ascii="仿宋" w:hAnsi="仿宋" w:eastAsia="仿宋" w:cs="仿宋"/>
                <w:bCs/>
              </w:rPr>
            </w:pPr>
            <w:r>
              <w:rPr>
                <w:rFonts w:hint="eastAsia" w:ascii="仿宋" w:hAnsi="仿宋" w:eastAsia="仿宋" w:cs="仿宋"/>
                <w:bCs/>
              </w:rPr>
              <w:t xml:space="preserve">户外体测柱高3200mm，内置21.5寸高清液晶屏，杆体占地约0.1平方。具备IP55安全防护等级，防水防尘防爆防雷击等安全防御措施。采集柱内置人脸识别模块、动作采集模块、语音播报模块、防盗防撞击。负责采集用户数据，并将数据上传到个人手机客户端及管理平台，用户通过手机或互动大屏可查看个人测试数据及相关训练建议。（含</w:t>
            </w:r>
            <w:r>
              <w:rPr>
                <w:rFonts w:hint="eastAsia" w:ascii="仿宋" w:hAnsi="仿宋" w:eastAsia="仿宋" w:cs="仿宋"/>
                <w:bCs/>
                <w:lang w:val="en-US" w:eastAsia="zh-CN"/>
              </w:rPr>
              <w:t xml:space="preserve">设备基础制作安装、配套管线及防雷设施安装施工。</w:t>
            </w:r>
            <w:r>
              <w:rPr>
                <w:rFonts w:hint="eastAsia" w:ascii="仿宋" w:hAnsi="仿宋" w:eastAsia="仿宋" w:cs="仿宋"/>
                <w:bCs/>
              </w:rPr>
              <w:t xml:space="preserve">）</w:t>
            </w:r>
            <w:r/>
          </w:p>
        </w:tc>
        <w:tc>
          <w:tcPr>
            <w:tcBorders>
              <w:top w:val="single" w:color="000000" w:sz="4" w:space="0"/>
              <w:left w:val="single" w:color="000000" w:sz="4" w:space="0"/>
              <w:bottom w:val="single" w:color="000000" w:sz="4" w:space="0"/>
              <w:right w:val="single" w:color="000000" w:sz="4" w:space="0"/>
            </w:tcBorders>
            <w:tcW w:w="740" w:type="dxa"/>
            <w:vAlign w:val="center"/>
            <w:textDirection w:val="lrTb"/>
            <w:noWrap/>
          </w:tcPr>
          <w:p>
            <w:pPr>
              <w:jc w:val="left"/>
              <w:rPr>
                <w:rFonts w:hint="eastAsia" w:ascii="仿宋" w:hAnsi="仿宋" w:eastAsia="仿宋" w:cs="仿宋"/>
                <w:bCs/>
              </w:rPr>
            </w:pPr>
            <w:r>
              <w:rPr>
                <w:rFonts w:hint="eastAsia" w:ascii="仿宋" w:hAnsi="仿宋" w:eastAsia="仿宋" w:cs="仿宋"/>
                <w:bCs/>
              </w:rPr>
              <w:t xml:space="preserve">台</w:t>
            </w:r>
            <w:r/>
          </w:p>
        </w:tc>
        <w:tc>
          <w:tcPr>
            <w:tcBorders>
              <w:top w:val="single" w:color="000000" w:sz="4" w:space="0"/>
              <w:left w:val="single" w:color="000000" w:sz="4" w:space="0"/>
              <w:bottom w:val="single" w:color="000000" w:sz="4" w:space="0"/>
              <w:right w:val="none" w:color="000000" w:sz="4" w:space="0"/>
            </w:tcBorders>
            <w:tcW w:w="966"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1</w:t>
            </w:r>
            <w:r/>
          </w:p>
        </w:tc>
        <w:tc>
          <w:tcPr>
            <w:tcBorders>
              <w:top w:val="single" w:color="000000" w:sz="4" w:space="0"/>
              <w:left w:val="single" w:color="000000" w:sz="4" w:space="0"/>
              <w:bottom w:val="single" w:color="000000" w:sz="4" w:space="0"/>
              <w:right w:val="single" w:color="auto" w:sz="4" w:space="0"/>
            </w:tcBorders>
            <w:tcW w:w="1251"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r>
    </w:tbl>
    <w:p>
      <w:pPr>
        <w:pStyle w:val="802"/>
        <w:rPr>
          <w:rFonts w:hint="eastAsia" w:ascii="仿宋" w:hAnsi="仿宋" w:eastAsia="仿宋" w:cs="仿宋"/>
          <w:b/>
          <w:bCs/>
          <w:sz w:val="24"/>
          <w:szCs w:val="22"/>
          <w:highlight w:val="none"/>
        </w:rPr>
      </w:pPr>
      <w:r>
        <w:rPr>
          <w:rFonts w:hint="eastAsia" w:ascii="仿宋" w:hAnsi="仿宋" w:eastAsia="仿宋" w:cs="仿宋"/>
          <w:b/>
          <w:bCs/>
          <w:sz w:val="24"/>
          <w:szCs w:val="22"/>
          <w:highlight w:val="none"/>
        </w:rPr>
        <w:t xml:space="preserve">（二）技术资料获取</w:t>
      </w:r>
      <w:r/>
    </w:p>
    <w:p>
      <w:pPr>
        <w:pStyle w:val="802"/>
        <w:rPr>
          <w:rFonts w:hint="eastAsia" w:ascii="仿宋" w:hAnsi="仿宋" w:eastAsia="仿宋" w:cs="仿宋"/>
          <w:b/>
          <w:bCs/>
          <w:sz w:val="24"/>
          <w:szCs w:val="22"/>
          <w:highlight w:val="none"/>
        </w:rPr>
      </w:pPr>
      <w:r/>
      <w:bookmarkStart w:id="202" w:name="OLE_LINK7"/>
      <w:r>
        <w:rPr>
          <w:rFonts w:hint="eastAsia" w:ascii="仿宋" w:hAnsi="仿宋" w:eastAsia="仿宋" w:cs="仿宋"/>
          <w:b/>
          <w:bCs/>
          <w:sz w:val="24"/>
          <w:szCs w:val="22"/>
          <w:highlight w:val="none"/>
        </w:rPr>
        <w:t xml:space="preserve">图纸下载链接：链接: https://pan.baidu.com/s/1qLIz1eG2n2XZUvaa1I2Jdg 提取码: gdpi </w:t>
      </w:r>
      <w:bookmarkEnd w:id="202"/>
      <w:r/>
    </w:p>
    <w:p>
      <w:pPr>
        <w:ind w:firstLine="480"/>
        <w:rPr>
          <w:rFonts w:hint="eastAsia" w:ascii="黑体" w:hAnsi="黑体" w:eastAsia="黑体" w:cs="黑体"/>
          <w:sz w:val="24"/>
          <w:szCs w:val="24"/>
        </w:rPr>
      </w:pPr>
      <w:r>
        <w:rPr>
          <w:rFonts w:hint="eastAsia" w:ascii="黑体" w:hAnsi="黑体" w:eastAsia="黑体" w:cs="黑体"/>
          <w:sz w:val="24"/>
          <w:szCs w:val="24"/>
          <w:lang w:val="en-US" w:eastAsia="zh-CN"/>
        </w:rPr>
        <w:t xml:space="preserve">五</w:t>
      </w:r>
      <w:r>
        <w:rPr>
          <w:rFonts w:hint="eastAsia" w:ascii="黑体" w:hAnsi="黑体" w:eastAsia="黑体" w:cs="黑体"/>
          <w:sz w:val="24"/>
          <w:szCs w:val="24"/>
        </w:rPr>
        <w:t xml:space="preserve">、拟采购标的需要满足的技术、商务要求</w:t>
      </w:r>
      <w:r/>
    </w:p>
    <w:p>
      <w:pPr>
        <w:ind w:firstLine="480"/>
        <w:rPr>
          <w:rFonts w:hint="eastAsia" w:ascii="仿宋" w:hAnsi="仿宋" w:eastAsia="仿宋" w:cs="仿宋"/>
          <w:bCs/>
          <w:sz w:val="24"/>
          <w:szCs w:val="24"/>
        </w:rPr>
      </w:pPr>
      <w:r>
        <w:rPr>
          <w:rFonts w:hint="eastAsia" w:ascii="仿宋" w:hAnsi="仿宋" w:eastAsia="仿宋" w:cs="仿宋"/>
          <w:bCs/>
          <w:sz w:val="24"/>
          <w:szCs w:val="24"/>
        </w:rPr>
        <w:t xml:space="preserve">（一）技术要求</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1.预制型橡胶卷材技术要求</w:t>
      </w:r>
      <w:r/>
    </w:p>
    <w:p>
      <w:pPr>
        <w:ind w:firstLine="480"/>
        <w:rPr>
          <w:rFonts w:hint="eastAsia" w:ascii="仿宋" w:hAnsi="仿宋" w:eastAsia="仿宋" w:cs="仿宋"/>
          <w:sz w:val="24"/>
          <w:szCs w:val="24"/>
        </w:rPr>
      </w:pPr>
      <w:r>
        <w:rPr>
          <w:rFonts w:hint="eastAsia" w:ascii="仿宋" w:hAnsi="仿宋" w:eastAsia="仿宋" w:cs="仿宋"/>
          <w:sz w:val="24"/>
          <w:szCs w:val="24"/>
        </w:rPr>
        <w:t xml:space="preserve">1.1预制型橡胶跑道面层采用天然橡胶主材优质耐磨层，底层采用优质橡胶弹性材料，幅宽≥1.22m，厚度≥13mm，在任何弯折情况下不得出现结构开裂的情况。</w:t>
      </w:r>
      <w:r/>
    </w:p>
    <w:p>
      <w:pPr>
        <w:ind w:firstLine="480"/>
        <w:rPr>
          <w:rFonts w:hint="eastAsia" w:ascii="宋体" w:hAnsi="宋体"/>
          <w:sz w:val="24"/>
        </w:rPr>
      </w:pPr>
      <w:r>
        <w:rPr>
          <w:rFonts w:hint="eastAsia" w:ascii="仿宋" w:hAnsi="仿宋" w:eastAsia="仿宋" w:cs="仿宋"/>
          <w:sz w:val="24"/>
          <w:szCs w:val="24"/>
        </w:rPr>
        <w:t xml:space="preserve">1.2预制型橡胶跑道的物理性能须符合新国标GB36246-2018要求。</w:t>
      </w:r>
      <w:r/>
    </w:p>
    <w:tbl>
      <w:tblPr>
        <w:tblStyle w:val="801"/>
        <w:tblW w:w="94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7"/>
        <w:gridCol w:w="5113"/>
        <w:gridCol w:w="1825"/>
        <w:gridCol w:w="1737"/>
      </w:tblGrid>
      <w:tr>
        <w:trPr>
          <w:jc w:val="center"/>
          <w:trHeight w:val="0"/>
          <w:tblHeader/>
        </w:trPr>
        <w:tc>
          <w:tcPr>
            <w:tcW w:w="817" w:type="dxa"/>
            <w:vAlign w:val="center"/>
            <w:textDirection w:val="lrTb"/>
            <w:noWrap w:val="false"/>
          </w:tcPr>
          <w:p>
            <w:pPr>
              <w:ind w:left="0" w:right="0" w:firstLine="0"/>
              <w:jc w:val="center"/>
              <w:widowControl/>
              <w:rPr>
                <w:rFonts w:hint="eastAsia" w:ascii="仿宋" w:hAnsi="仿宋" w:eastAsia="仿宋" w:cs="仿宋"/>
                <w:b/>
                <w:sz w:val="24"/>
                <w:szCs w:val="24"/>
                <w:lang w:bidi="ar"/>
              </w:rPr>
            </w:pPr>
            <w:r>
              <w:rPr>
                <w:rFonts w:hint="eastAsia" w:ascii="仿宋" w:hAnsi="仿宋" w:eastAsia="仿宋" w:cs="仿宋"/>
                <w:b/>
                <w:sz w:val="24"/>
                <w:szCs w:val="24"/>
                <w:lang w:bidi="ar"/>
              </w:rPr>
              <w:t xml:space="preserve">序号</w:t>
            </w:r>
            <w:r/>
          </w:p>
        </w:tc>
        <w:tc>
          <w:tcPr>
            <w:gridSpan w:val="2"/>
            <w:tcW w:w="6938" w:type="dxa"/>
            <w:vAlign w:val="center"/>
            <w:textDirection w:val="lrTb"/>
            <w:noWrap w:val="false"/>
          </w:tcPr>
          <w:p>
            <w:pPr>
              <w:ind w:left="0" w:right="0" w:firstLine="0"/>
              <w:jc w:val="center"/>
              <w:widowControl/>
              <w:rPr>
                <w:rFonts w:hint="eastAsia" w:ascii="仿宋" w:hAnsi="仿宋" w:eastAsia="仿宋" w:cs="仿宋"/>
                <w:b/>
                <w:sz w:val="24"/>
                <w:szCs w:val="24"/>
                <w:lang w:bidi="ar"/>
              </w:rPr>
            </w:pPr>
            <w:r>
              <w:rPr>
                <w:rFonts w:hint="eastAsia" w:ascii="仿宋" w:hAnsi="仿宋" w:eastAsia="仿宋" w:cs="仿宋"/>
                <w:b/>
                <w:sz w:val="24"/>
                <w:szCs w:val="24"/>
                <w:lang w:bidi="ar"/>
              </w:rPr>
              <w:t xml:space="preserve">项目</w:t>
            </w:r>
            <w:r/>
          </w:p>
        </w:tc>
        <w:tc>
          <w:tcPr>
            <w:tcW w:w="1737" w:type="dxa"/>
            <w:vAlign w:val="center"/>
            <w:textDirection w:val="lrTb"/>
            <w:noWrap w:val="false"/>
          </w:tcPr>
          <w:p>
            <w:pPr>
              <w:ind w:left="0" w:right="0" w:firstLine="0"/>
              <w:jc w:val="center"/>
              <w:widowControl/>
              <w:rPr>
                <w:rFonts w:hint="eastAsia" w:ascii="仿宋" w:hAnsi="仿宋" w:eastAsia="仿宋" w:cs="仿宋"/>
                <w:b/>
                <w:sz w:val="24"/>
                <w:szCs w:val="24"/>
                <w:lang w:bidi="ar"/>
              </w:rPr>
            </w:pPr>
            <w:r>
              <w:rPr>
                <w:rFonts w:hint="eastAsia" w:ascii="仿宋" w:hAnsi="仿宋" w:eastAsia="仿宋" w:cs="仿宋"/>
                <w:b/>
                <w:sz w:val="24"/>
                <w:szCs w:val="24"/>
                <w:lang w:bidi="ar"/>
              </w:rPr>
              <w:t xml:space="preserve">要求</w:t>
            </w:r>
            <w:r/>
          </w:p>
        </w:tc>
      </w:tr>
      <w:tr>
        <w:trPr>
          <w:jc w:val="center"/>
          <w:trHeight w:val="0"/>
        </w:trPr>
        <w:tc>
          <w:tcPr>
            <w:tcW w:w="817"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w:t>
            </w:r>
            <w:r/>
          </w:p>
        </w:tc>
        <w:tc>
          <w:tcPr>
            <w:gridSpan w:val="2"/>
            <w:tcW w:w="6938"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冲击吸收∕ %</w:t>
            </w:r>
            <w:r/>
          </w:p>
        </w:tc>
        <w:tc>
          <w:tcPr>
            <w:tcW w:w="1737"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35-50</w:t>
            </w:r>
            <w:r/>
          </w:p>
        </w:tc>
      </w:tr>
      <w:tr>
        <w:trPr>
          <w:jc w:val="center"/>
          <w:trHeight w:val="0"/>
        </w:trPr>
        <w:tc>
          <w:tcPr>
            <w:tcW w:w="817"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w:t>
            </w:r>
            <w:r/>
          </w:p>
        </w:tc>
        <w:tc>
          <w:tcPr>
            <w:gridSpan w:val="2"/>
            <w:tcW w:w="6938"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垂直变形∕MM</w:t>
            </w:r>
            <w:r/>
          </w:p>
        </w:tc>
        <w:tc>
          <w:tcPr>
            <w:tcW w:w="1737"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0.6-3.0</w:t>
            </w:r>
            <w:r/>
          </w:p>
        </w:tc>
      </w:tr>
      <w:tr>
        <w:trPr>
          <w:jc w:val="center"/>
          <w:trHeight w:val="0"/>
        </w:trPr>
        <w:tc>
          <w:tcPr>
            <w:tcW w:w="817"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w:t>
            </w:r>
            <w:r/>
          </w:p>
        </w:tc>
        <w:tc>
          <w:tcPr>
            <w:gridSpan w:val="2"/>
            <w:tcW w:w="6938"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抗滑值（BPN,20°C）</w:t>
            </w:r>
            <w:r/>
          </w:p>
        </w:tc>
        <w:tc>
          <w:tcPr>
            <w:tcW w:w="1737"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≥47（湿测）</w:t>
            </w:r>
            <w:r/>
          </w:p>
        </w:tc>
      </w:tr>
      <w:tr>
        <w:trPr>
          <w:jc w:val="center"/>
          <w:trHeight w:val="0"/>
        </w:trPr>
        <w:tc>
          <w:tcPr>
            <w:tcW w:w="817"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w:t>
            </w:r>
            <w:r/>
          </w:p>
        </w:tc>
        <w:tc>
          <w:tcPr>
            <w:gridSpan w:val="2"/>
            <w:tcW w:w="6938"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拉伸强度∕Mpa</w:t>
            </w:r>
            <w:r/>
          </w:p>
        </w:tc>
        <w:tc>
          <w:tcPr>
            <w:tcW w:w="1737"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≥0.5</w:t>
            </w:r>
            <w:r/>
          </w:p>
        </w:tc>
      </w:tr>
      <w:tr>
        <w:trPr>
          <w:jc w:val="center"/>
          <w:trHeight w:val="0"/>
        </w:trPr>
        <w:tc>
          <w:tcPr>
            <w:tcW w:w="817"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w:t>
            </w:r>
            <w:r/>
          </w:p>
        </w:tc>
        <w:tc>
          <w:tcPr>
            <w:gridSpan w:val="2"/>
            <w:tcW w:w="6938"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拉断伸长率∕%</w:t>
            </w:r>
            <w:r/>
          </w:p>
        </w:tc>
        <w:tc>
          <w:tcPr>
            <w:tcW w:w="1737"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≥40</w:t>
            </w:r>
            <w:r/>
          </w:p>
        </w:tc>
      </w:tr>
      <w:tr>
        <w:trPr>
          <w:jc w:val="center"/>
          <w:trHeight w:val="0"/>
        </w:trPr>
        <w:tc>
          <w:tcPr>
            <w:tcW w:w="817"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w:t>
            </w:r>
            <w:r/>
          </w:p>
        </w:tc>
        <w:tc>
          <w:tcPr>
            <w:gridSpan w:val="2"/>
            <w:tcW w:w="6938"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阻燃性∕级</w:t>
            </w:r>
            <w:r/>
          </w:p>
        </w:tc>
        <w:tc>
          <w:tcPr>
            <w:tcW w:w="1737"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I</w:t>
            </w:r>
            <w:r/>
          </w:p>
        </w:tc>
      </w:tr>
      <w:tr>
        <w:trPr>
          <w:jc w:val="center"/>
          <w:trHeight w:val="0"/>
        </w:trPr>
        <w:tc>
          <w:tcPr>
            <w:shd w:val="clear" w:color="auto" w:fill="auto"/>
            <w:tcW w:w="817" w:type="dxa"/>
            <w:vAlign w:val="center"/>
            <w:vMerge w:val="restart"/>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w:t>
            </w:r>
            <w:r/>
          </w:p>
        </w:tc>
        <w:tc>
          <w:tcPr>
            <w:shd w:val="clear" w:color="auto" w:fill="auto"/>
            <w:tcW w:w="5113" w:type="dxa"/>
            <w:vAlign w:val="center"/>
            <w:vMerge w:val="restart"/>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耐人工气候老化性能（加速老化500h）</w:t>
            </w:r>
            <w:r/>
          </w:p>
        </w:tc>
        <w:tc>
          <w:tcPr>
            <w:shd w:val="clear" w:color="auto" w:fill="ffffff"/>
            <w:tcW w:w="18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拉伸强度∕Mpa</w:t>
            </w:r>
            <w:r/>
          </w:p>
        </w:tc>
        <w:tc>
          <w:tcPr>
            <w:shd w:val="clear" w:color="auto" w:fill="ffffff"/>
            <w:tcW w:w="1737"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≥0.5</w:t>
            </w:r>
            <w:r/>
          </w:p>
        </w:tc>
      </w:tr>
      <w:tr>
        <w:trPr>
          <w:jc w:val="center"/>
          <w:trHeight w:val="0"/>
        </w:trPr>
        <w:tc>
          <w:tcPr>
            <w:tcW w:w="817" w:type="dxa"/>
            <w:vAlign w:val="center"/>
            <w:vMerge w:val="continue"/>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5113"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18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拉断伸长率∕%</w:t>
            </w:r>
            <w:r/>
          </w:p>
        </w:tc>
        <w:tc>
          <w:tcPr>
            <w:tcW w:w="1737"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≥40</w:t>
            </w:r>
            <w:r/>
          </w:p>
        </w:tc>
      </w:tr>
    </w:tbl>
    <w:p>
      <w:pPr>
        <w:ind w:firstLine="480"/>
        <w:rPr>
          <w:rFonts w:hint="eastAsia" w:ascii="宋体" w:hAnsi="宋体"/>
          <w:sz w:val="24"/>
        </w:rPr>
      </w:pPr>
      <w:r>
        <w:rPr>
          <w:rFonts w:hint="eastAsia" w:ascii="宋体" w:hAnsi="宋体"/>
          <w:sz w:val="24"/>
        </w:rPr>
      </w:r>
      <w:r/>
    </w:p>
    <w:p>
      <w:pPr>
        <w:ind w:firstLine="720"/>
        <w:rPr>
          <w:rFonts w:hint="eastAsia" w:ascii="宋体" w:hAnsi="宋体"/>
          <w:sz w:val="24"/>
        </w:rPr>
      </w:pPr>
      <w:r>
        <w:rPr>
          <w:rFonts w:hint="eastAsia" w:ascii="仿宋" w:hAnsi="仿宋" w:eastAsia="仿宋" w:cs="仿宋"/>
          <w:sz w:val="24"/>
          <w:szCs w:val="24"/>
        </w:rPr>
        <w:t xml:space="preserve">1.3预制型橡胶跑道的环保性能须符合新国标GB36246-2018要求</w:t>
      </w:r>
      <w:r/>
    </w:p>
    <w:p>
      <w:pPr>
        <w:ind w:firstLine="480"/>
        <w:rPr>
          <w:rFonts w:hint="eastAsia" w:ascii="宋体" w:hAnsi="宋体"/>
          <w:sz w:val="24"/>
        </w:rPr>
      </w:pPr>
      <w:r>
        <w:rPr>
          <w:rFonts w:hint="eastAsia" w:ascii="宋体" w:hAnsi="宋体"/>
          <w:sz w:val="24"/>
        </w:rPr>
      </w:r>
      <w:r/>
    </w:p>
    <w:tbl>
      <w:tblPr>
        <w:tblStyle w:val="801"/>
        <w:tblW w:w="9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1"/>
        <w:gridCol w:w="1495"/>
        <w:gridCol w:w="6025"/>
        <w:gridCol w:w="1241"/>
      </w:tblGrid>
      <w:tr>
        <w:trPr>
          <w:jc w:val="center"/>
          <w:trHeight w:val="0"/>
          <w:tblHeader/>
        </w:trPr>
        <w:tc>
          <w:tcPr>
            <w:tcW w:w="761" w:type="dxa"/>
            <w:vAlign w:val="center"/>
            <w:textDirection w:val="lrTb"/>
            <w:noWrap w:val="false"/>
          </w:tcPr>
          <w:p>
            <w:pPr>
              <w:ind w:left="0" w:right="0" w:firstLine="0"/>
              <w:jc w:val="center"/>
              <w:widowControl/>
              <w:rPr>
                <w:rFonts w:hint="eastAsia" w:ascii="仿宋" w:hAnsi="仿宋" w:eastAsia="仿宋" w:cs="仿宋"/>
                <w:b/>
                <w:sz w:val="24"/>
                <w:szCs w:val="24"/>
                <w:lang w:bidi="ar"/>
              </w:rPr>
            </w:pPr>
            <w:r>
              <w:rPr>
                <w:rFonts w:hint="eastAsia" w:ascii="仿宋" w:hAnsi="仿宋" w:eastAsia="仿宋" w:cs="仿宋"/>
                <w:b/>
                <w:sz w:val="24"/>
                <w:szCs w:val="24"/>
                <w:lang w:bidi="ar"/>
              </w:rPr>
              <w:t xml:space="preserve">序号</w:t>
            </w:r>
            <w:r/>
          </w:p>
        </w:tc>
        <w:tc>
          <w:tcPr>
            <w:gridSpan w:val="2"/>
            <w:tcW w:w="7520" w:type="dxa"/>
            <w:vAlign w:val="center"/>
            <w:textDirection w:val="lrTb"/>
            <w:noWrap w:val="false"/>
          </w:tcPr>
          <w:p>
            <w:pPr>
              <w:ind w:left="0" w:right="0" w:firstLine="0"/>
              <w:jc w:val="center"/>
              <w:widowControl/>
              <w:rPr>
                <w:rFonts w:hint="eastAsia" w:ascii="仿宋" w:hAnsi="仿宋" w:eastAsia="仿宋" w:cs="仿宋"/>
                <w:b/>
                <w:sz w:val="24"/>
                <w:szCs w:val="24"/>
                <w:lang w:bidi="ar"/>
              </w:rPr>
            </w:pPr>
            <w:r>
              <w:rPr>
                <w:rFonts w:hint="eastAsia" w:ascii="仿宋" w:hAnsi="仿宋" w:eastAsia="仿宋" w:cs="仿宋"/>
                <w:b/>
                <w:sz w:val="24"/>
                <w:szCs w:val="24"/>
                <w:lang w:bidi="ar"/>
              </w:rPr>
              <w:t xml:space="preserve">项目</w:t>
            </w:r>
            <w:r/>
          </w:p>
        </w:tc>
        <w:tc>
          <w:tcPr>
            <w:tcW w:w="1241" w:type="dxa"/>
            <w:vAlign w:val="center"/>
            <w:textDirection w:val="lrTb"/>
            <w:noWrap w:val="false"/>
          </w:tcPr>
          <w:p>
            <w:pPr>
              <w:ind w:left="0" w:right="0" w:firstLine="0"/>
              <w:jc w:val="center"/>
              <w:widowControl/>
              <w:rPr>
                <w:rFonts w:hint="eastAsia" w:ascii="仿宋" w:hAnsi="仿宋" w:eastAsia="仿宋" w:cs="仿宋"/>
                <w:b/>
                <w:sz w:val="24"/>
                <w:szCs w:val="24"/>
                <w:lang w:bidi="ar"/>
              </w:rPr>
            </w:pPr>
            <w:r>
              <w:rPr>
                <w:rFonts w:hint="eastAsia" w:ascii="仿宋" w:hAnsi="仿宋" w:eastAsia="仿宋" w:cs="仿宋"/>
                <w:b/>
                <w:sz w:val="24"/>
                <w:szCs w:val="24"/>
                <w:lang w:bidi="ar"/>
              </w:rPr>
              <w:t xml:space="preserve">要求</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w:t>
            </w:r>
            <w:r/>
          </w:p>
        </w:tc>
        <w:tc>
          <w:tcPr>
            <w:tcW w:w="1495" w:type="dxa"/>
            <w:vAlign w:val="center"/>
            <w:vMerge w:val="restart"/>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有害物质含量</w:t>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3种邻苯二甲酸酯类化合物（DBP\BBP\DEHP）总和</w:t>
            </w:r>
            <w:r>
              <w:rPr>
                <w:rFonts w:hint="eastAsia" w:ascii="仿宋" w:hAnsi="仿宋" w:eastAsia="仿宋" w:cs="仿宋"/>
                <w:sz w:val="24"/>
                <w:szCs w:val="24"/>
                <w:vertAlign w:val="superscript"/>
                <w:lang w:bidi="ar"/>
              </w:rPr>
              <w:t xml:space="preserve">a</w:t>
            </w:r>
            <w:r>
              <w:rPr>
                <w:rFonts w:hint="eastAsia" w:ascii="仿宋" w:hAnsi="仿宋" w:eastAsia="仿宋" w:cs="仿宋"/>
                <w:sz w:val="24"/>
                <w:szCs w:val="24"/>
                <w:lang w:bidi="ar"/>
              </w:rPr>
              <w:t xml:space="preserve">/（g/kg）</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3种邻苯二甲酸酯类化合物（DNOP\DINP\DIDP）总和</w:t>
            </w:r>
            <w:r>
              <w:rPr>
                <w:rFonts w:hint="eastAsia" w:ascii="仿宋" w:hAnsi="仿宋" w:eastAsia="仿宋" w:cs="仿宋"/>
                <w:sz w:val="24"/>
                <w:szCs w:val="24"/>
                <w:vertAlign w:val="superscript"/>
                <w:lang w:bidi="ar"/>
              </w:rPr>
              <w:t xml:space="preserve">a</w:t>
            </w:r>
            <w:r>
              <w:rPr>
                <w:rFonts w:hint="eastAsia" w:ascii="仿宋" w:hAnsi="仿宋" w:eastAsia="仿宋" w:cs="仿宋"/>
                <w:sz w:val="24"/>
                <w:szCs w:val="24"/>
                <w:lang w:bidi="ar"/>
              </w:rPr>
              <w:t xml:space="preserve">/（g/kg）</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w:t>
            </w:r>
            <w:r/>
          </w:p>
        </w:tc>
      </w:tr>
      <w:tr>
        <w:trPr>
          <w:jc w:val="center"/>
          <w:trHeight w:val="0"/>
        </w:trPr>
        <w:tc>
          <w:tcPr>
            <w:tcW w:w="761" w:type="dxa"/>
            <w:vAlign w:val="center"/>
            <w:vMerge w:val="restart"/>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vMerge w:val="restart"/>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18 种多环芳烃总和</w:t>
            </w:r>
            <w:r>
              <w:rPr>
                <w:rFonts w:hint="eastAsia" w:ascii="仿宋" w:hAnsi="仿宋" w:eastAsia="仿宋" w:cs="仿宋"/>
                <w:sz w:val="24"/>
                <w:szCs w:val="24"/>
                <w:vertAlign w:val="superscript"/>
                <w:lang w:bidi="ar"/>
              </w:rPr>
              <w:t xml:space="preserve">b</w:t>
            </w:r>
            <w:r>
              <w:rPr>
                <w:rFonts w:hint="eastAsia" w:ascii="仿宋" w:hAnsi="仿宋" w:eastAsia="仿宋" w:cs="仿宋"/>
                <w:sz w:val="24"/>
                <w:szCs w:val="24"/>
                <w:lang w:bidi="ar"/>
              </w:rPr>
              <w:t xml:space="preserve">/（mg/kg）</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≤50</w:t>
            </w:r>
            <w:r/>
          </w:p>
        </w:tc>
      </w:tr>
      <w:tr>
        <w:trPr>
          <w:jc w:val="center"/>
          <w:trHeight w:val="0"/>
        </w:trPr>
        <w:tc>
          <w:tcPr>
            <w:tcW w:w="761" w:type="dxa"/>
            <w:vAlign w:val="center"/>
            <w:vMerge w:val="continue"/>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≤20c</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苯并[a]芘/（mg/kg）</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短链氯化石蜡（C</w:t>
            </w:r>
            <w:r>
              <w:rPr>
                <w:rFonts w:hint="eastAsia" w:ascii="仿宋" w:hAnsi="仿宋" w:eastAsia="仿宋" w:cs="仿宋"/>
                <w:sz w:val="24"/>
                <w:szCs w:val="24"/>
                <w:vertAlign w:val="subscript"/>
                <w:lang w:bidi="ar"/>
              </w:rPr>
              <w:t xml:space="preserve">10</w:t>
            </w:r>
            <w:r>
              <w:rPr>
                <w:rFonts w:hint="eastAsia" w:ascii="仿宋" w:hAnsi="仿宋" w:eastAsia="仿宋" w:cs="仿宋"/>
                <w:sz w:val="24"/>
                <w:szCs w:val="24"/>
                <w:lang w:bidi="ar"/>
              </w:rPr>
              <w:t xml:space="preserve">-C</w:t>
            </w:r>
            <w:r>
              <w:rPr>
                <w:rFonts w:hint="eastAsia" w:ascii="仿宋" w:hAnsi="仿宋" w:eastAsia="仿宋" w:cs="仿宋"/>
                <w:sz w:val="24"/>
                <w:szCs w:val="24"/>
                <w:vertAlign w:val="subscript"/>
                <w:lang w:bidi="ar"/>
              </w:rPr>
              <w:t xml:space="preserve">13</w:t>
            </w:r>
            <w:r>
              <w:rPr>
                <w:rFonts w:hint="eastAsia" w:ascii="仿宋" w:hAnsi="仿宋" w:eastAsia="仿宋" w:cs="仿宋"/>
                <w:sz w:val="24"/>
                <w:szCs w:val="24"/>
                <w:lang w:bidi="ar"/>
              </w:rPr>
              <w:t xml:space="preserve">）/（g/kg） </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6</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4,4'-二氨基-3,3'-二氯二苯甲烷（MOCA）/（g/kg） </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游离甲苯二异氰酸酯（TDI）和游离六亚甲基二异氰酸酯（HDI）总和/（g/kg） </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≤0.2</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8</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游离二苯基甲烷二异氰酸酯（MDI）/（g/kg） </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9</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可溶性铅/（mg/kg）</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≤50</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可溶性镉/（mg/kg）</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11</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可溶性铬/（mg/kg）</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12</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可溶性汞/（mg/kg）</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≤2</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13</w:t>
            </w:r>
            <w:r/>
          </w:p>
        </w:tc>
        <w:tc>
          <w:tcPr>
            <w:tcW w:w="1495" w:type="dxa"/>
            <w:vAlign w:val="center"/>
            <w:vMerge w:val="restart"/>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有害物质释放量</w:t>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总挥发性有机化合物（TVOC）/（mg/（m2.h））</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≤5.0</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14</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甲醛/（mg/（m</w:t>
            </w:r>
            <w:r>
              <w:rPr>
                <w:rFonts w:hint="eastAsia" w:ascii="仿宋" w:hAnsi="仿宋" w:eastAsia="仿宋" w:cs="仿宋"/>
                <w:sz w:val="24"/>
                <w:szCs w:val="24"/>
                <w:vertAlign w:val="superscript"/>
                <w:lang w:bidi="ar"/>
              </w:rPr>
              <w:t xml:space="preserve">2</w:t>
            </w:r>
            <w:r>
              <w:rPr>
                <w:rFonts w:hint="eastAsia" w:ascii="仿宋" w:hAnsi="仿宋" w:eastAsia="仿宋" w:cs="仿宋"/>
                <w:sz w:val="24"/>
                <w:szCs w:val="24"/>
                <w:lang w:bidi="ar"/>
              </w:rPr>
              <w:t xml:space="preserve">.h））</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≤0.4</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15</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苯/（mg/（m</w:t>
            </w:r>
            <w:r>
              <w:rPr>
                <w:rFonts w:hint="eastAsia" w:ascii="仿宋" w:hAnsi="仿宋" w:eastAsia="仿宋" w:cs="仿宋"/>
                <w:sz w:val="24"/>
                <w:szCs w:val="24"/>
                <w:vertAlign w:val="superscript"/>
                <w:lang w:bidi="ar"/>
              </w:rPr>
              <w:t xml:space="preserve">2</w:t>
            </w:r>
            <w:r>
              <w:rPr>
                <w:rFonts w:hint="eastAsia" w:ascii="仿宋" w:hAnsi="仿宋" w:eastAsia="仿宋" w:cs="仿宋"/>
                <w:sz w:val="24"/>
                <w:szCs w:val="24"/>
                <w:lang w:bidi="ar"/>
              </w:rPr>
              <w:t xml:space="preserve">.h））</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≤0.1</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16</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甲苯、二甲苯和乙苯总和/（mg/（m</w:t>
            </w:r>
            <w:r>
              <w:rPr>
                <w:rFonts w:hint="eastAsia" w:ascii="仿宋" w:hAnsi="仿宋" w:eastAsia="仿宋" w:cs="仿宋"/>
                <w:sz w:val="24"/>
                <w:szCs w:val="24"/>
                <w:vertAlign w:val="superscript"/>
                <w:lang w:bidi="ar"/>
              </w:rPr>
              <w:t xml:space="preserve">2</w:t>
            </w:r>
            <w:r>
              <w:rPr>
                <w:rFonts w:hint="eastAsia" w:ascii="仿宋" w:hAnsi="仿宋" w:eastAsia="仿宋" w:cs="仿宋"/>
                <w:sz w:val="24"/>
                <w:szCs w:val="24"/>
                <w:lang w:bidi="ar"/>
              </w:rPr>
              <w:t xml:space="preserve">.h））</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≤1.0</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17</w:t>
            </w:r>
            <w:r/>
          </w:p>
        </w:tc>
        <w:tc>
          <w:tcPr>
            <w:tcW w:w="1495" w:type="dxa"/>
            <w:vAlign w:val="center"/>
            <w:vMerge w:val="continue"/>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二硫化碳/（mg/（m</w:t>
            </w:r>
            <w:r>
              <w:rPr>
                <w:rFonts w:hint="eastAsia" w:ascii="仿宋" w:hAnsi="仿宋" w:eastAsia="仿宋" w:cs="仿宋"/>
                <w:sz w:val="24"/>
                <w:szCs w:val="24"/>
                <w:vertAlign w:val="superscript"/>
                <w:lang w:bidi="ar"/>
              </w:rPr>
              <w:t xml:space="preserve">2</w:t>
            </w:r>
            <w:r>
              <w:rPr>
                <w:rFonts w:hint="eastAsia" w:ascii="仿宋" w:hAnsi="仿宋" w:eastAsia="仿宋" w:cs="仿宋"/>
                <w:sz w:val="24"/>
                <w:szCs w:val="24"/>
                <w:lang w:bidi="ar"/>
              </w:rPr>
              <w:t xml:space="preserve">.h））</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≤7.0</w:t>
            </w:r>
            <w:r/>
          </w:p>
        </w:tc>
      </w:tr>
      <w:tr>
        <w:trPr>
          <w:jc w:val="center"/>
          <w:trHeight w:val="0"/>
        </w:trPr>
        <w:tc>
          <w:tcPr>
            <w:tcW w:w="761" w:type="dxa"/>
            <w:vAlign w:val="center"/>
            <w:textDirection w:val="lrTb"/>
            <w:noWrap w:val="false"/>
          </w:tcPr>
          <w:p>
            <w:pPr>
              <w:ind w:left="0" w:right="0" w:firstLine="0"/>
              <w:jc w:val="center"/>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18</w:t>
            </w:r>
            <w:r/>
          </w:p>
        </w:tc>
        <w:tc>
          <w:tcPr>
            <w:tcW w:w="149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气味</w:t>
            </w:r>
            <w:r/>
          </w:p>
        </w:tc>
        <w:tc>
          <w:tcPr>
            <w:tcW w:w="6025"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气味等级/级</w:t>
            </w:r>
            <w:r/>
          </w:p>
        </w:tc>
        <w:tc>
          <w:tcPr>
            <w:tcW w:w="1241" w:type="dxa"/>
            <w:vAlign w:val="center"/>
            <w:textDirection w:val="lrTb"/>
            <w:noWrap w:val="false"/>
          </w:tcPr>
          <w:p>
            <w:pPr>
              <w:ind w:left="0" w:right="0" w:firstLine="0"/>
              <w:jc w:val="left"/>
              <w:widowControl/>
              <w:rPr>
                <w:rFonts w:hint="eastAsia" w:ascii="仿宋" w:hAnsi="仿宋" w:eastAsia="仿宋" w:cs="仿宋"/>
                <w:sz w:val="24"/>
                <w:szCs w:val="24"/>
                <w:lang w:bidi="ar"/>
              </w:rPr>
            </w:pPr>
            <w:r>
              <w:rPr>
                <w:rFonts w:hint="eastAsia" w:ascii="仿宋" w:hAnsi="仿宋" w:eastAsia="仿宋" w:cs="仿宋"/>
                <w:sz w:val="24"/>
                <w:szCs w:val="24"/>
                <w:lang w:bidi="ar"/>
              </w:rPr>
              <w:t xml:space="preserve">≤3</w:t>
            </w:r>
            <w:r/>
          </w:p>
        </w:tc>
      </w:tr>
    </w:tbl>
    <w:p>
      <w:pPr>
        <w:ind w:firstLine="480"/>
        <w:rPr>
          <w:rFonts w:hint="eastAsia" w:ascii="宋体" w:hAnsi="宋体"/>
          <w:sz w:val="24"/>
        </w:rPr>
      </w:pPr>
      <w:r>
        <w:rPr>
          <w:rFonts w:hint="eastAsia" w:ascii="宋体" w:hAnsi="宋体"/>
          <w:sz w:val="24"/>
        </w:rPr>
      </w:r>
      <w:r/>
    </w:p>
    <w:p>
      <w:pPr>
        <w:ind w:firstLine="480"/>
        <w:rPr>
          <w:rFonts w:hint="eastAsia" w:ascii="宋体" w:hAnsi="宋体"/>
          <w:sz w:val="24"/>
        </w:rPr>
      </w:pPr>
      <w:r>
        <w:rPr>
          <w:rFonts w:hint="eastAsia" w:ascii="宋体" w:hAnsi="宋体"/>
          <w:sz w:val="24"/>
          <w:szCs w:val="24"/>
        </w:rPr>
        <w:t xml:space="preserve">2</w:t>
      </w:r>
      <w:r>
        <w:rPr>
          <w:rFonts w:hint="eastAsia" w:ascii="仿宋" w:hAnsi="仿宋" w:eastAsia="仿宋" w:cs="仿宋"/>
          <w:sz w:val="24"/>
          <w:szCs w:val="24"/>
          <w:lang w:bidi="ar"/>
        </w:rPr>
        <w:t xml:space="preserve">、人造草坪技术要求</w:t>
      </w:r>
      <w:r/>
    </w:p>
    <w:p>
      <w:pPr>
        <w:pStyle w:val="811"/>
        <w:ind w:firstLine="484"/>
        <w:jc w:val="both"/>
        <w:rPr>
          <w:rFonts w:hint="eastAsia" w:ascii="仿宋" w:hAnsi="仿宋" w:eastAsia="仿宋" w:cs="仿宋"/>
          <w:sz w:val="24"/>
          <w:szCs w:val="24"/>
          <w:lang w:bidi="ar"/>
        </w:rPr>
      </w:pPr>
      <w:r>
        <w:rPr>
          <w:rFonts w:hint="eastAsia" w:ascii="仿宋" w:hAnsi="仿宋" w:eastAsia="仿宋" w:cs="仿宋"/>
          <w:sz w:val="24"/>
          <w:szCs w:val="24"/>
          <w:lang w:bidi="ar"/>
        </w:rPr>
        <w:t xml:space="preserve">2.1人造草坪物理性能应满足国家标准GB36246-2018标准要求，且符合以下具体指标：</w:t>
      </w:r>
      <w:r/>
    </w:p>
    <w:tbl>
      <w:tblPr>
        <w:tblStyle w:val="801"/>
        <w:tblW w:w="4546" w:type="pct"/>
        <w:tblInd w:w="56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299"/>
        <w:gridCol w:w="3049"/>
        <w:gridCol w:w="2708"/>
      </w:tblGrid>
      <w:tr>
        <w:trPr>
          <w:trHeight w:val="583"/>
        </w:trPr>
        <w:tc>
          <w:tcPr>
            <w:gridSpan w:val="2"/>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检验检测项目</w:t>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jc w:val="center"/>
              <w:rPr>
                <w:rFonts w:hint="eastAsia" w:ascii="仿宋" w:hAnsi="仿宋" w:eastAsia="仿宋" w:cs="仿宋"/>
                <w:sz w:val="24"/>
                <w:szCs w:val="24"/>
              </w:rPr>
            </w:pPr>
            <w:r>
              <w:rPr>
                <w:rFonts w:hint="eastAsia" w:ascii="仿宋" w:hAnsi="仿宋" w:eastAsia="仿宋" w:cs="仿宋"/>
                <w:sz w:val="24"/>
                <w:szCs w:val="24"/>
              </w:rPr>
              <w:t xml:space="preserve">技术要求</w:t>
            </w:r>
            <w:r/>
          </w:p>
        </w:tc>
      </w:tr>
      <w:tr>
        <w:trPr>
          <w:trHeight w:val="571"/>
        </w:trPr>
        <w:tc>
          <w:tcPr>
            <w:gridSpan w:val="2"/>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rPr>
                <w:rFonts w:hint="eastAsia" w:ascii="仿宋" w:hAnsi="仿宋" w:eastAsia="仿宋" w:cs="仿宋"/>
                <w:b/>
                <w:bCs/>
                <w:sz w:val="24"/>
                <w:szCs w:val="24"/>
              </w:rPr>
            </w:pPr>
            <w:r>
              <w:rPr>
                <w:rFonts w:hint="eastAsia" w:ascii="仿宋" w:hAnsi="仿宋" w:eastAsia="仿宋" w:cs="仿宋"/>
                <w:sz w:val="24"/>
                <w:szCs w:val="24"/>
              </w:rPr>
              <w:t xml:space="preserve">冲击吸收/%</w:t>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rPr>
                <w:rFonts w:hint="eastAsia" w:ascii="仿宋" w:hAnsi="仿宋" w:eastAsia="仿宋" w:cs="仿宋"/>
                <w:b/>
                <w:bCs/>
                <w:sz w:val="24"/>
                <w:szCs w:val="24"/>
              </w:rPr>
            </w:pPr>
            <w:r>
              <w:rPr>
                <w:rFonts w:hint="eastAsia" w:ascii="仿宋" w:hAnsi="仿宋" w:eastAsia="仿宋" w:cs="仿宋"/>
                <w:sz w:val="24"/>
                <w:szCs w:val="24"/>
              </w:rPr>
              <w:t xml:space="preserve">45-70</w:t>
            </w:r>
            <w:r/>
          </w:p>
        </w:tc>
      </w:tr>
      <w:tr>
        <w:trPr>
          <w:trHeight w:val="460"/>
        </w:trPr>
        <w:tc>
          <w:tcPr>
            <w:gridSpan w:val="2"/>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垂直变形/mm</w:t>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4～11</w:t>
            </w:r>
            <w:r/>
          </w:p>
        </w:tc>
      </w:tr>
      <w:tr>
        <w:trPr>
          <w:trHeight w:val="471"/>
        </w:trPr>
        <w:tc>
          <w:tcPr>
            <w:tcBorders>
              <w:top w:val="single" w:color="000000" w:sz="4" w:space="0"/>
              <w:left w:val="single" w:color="000000" w:sz="4" w:space="0"/>
              <w:bottom w:val="single" w:color="000000" w:sz="4" w:space="0"/>
              <w:right w:val="single" w:color="000000" w:sz="4" w:space="0"/>
            </w:tcBorders>
            <w:tcW w:w="330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草丝拉断力/N</w:t>
            </w:r>
            <w:r/>
          </w:p>
        </w:tc>
        <w:tc>
          <w:tcPr>
            <w:tcBorders>
              <w:top w:val="single" w:color="000000" w:sz="4" w:space="0"/>
              <w:left w:val="single" w:color="000000" w:sz="4" w:space="0"/>
              <w:bottom w:val="single" w:color="000000" w:sz="4" w:space="0"/>
              <w:right w:val="single" w:color="000000" w:sz="4" w:space="0"/>
            </w:tcBorders>
            <w:tcW w:w="305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单丝</w:t>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≥10</w:t>
            </w:r>
            <w:r/>
          </w:p>
        </w:tc>
      </w:tr>
      <w:tr>
        <w:trPr>
          <w:trHeight w:val="602"/>
        </w:trPr>
        <w:tc>
          <w:tcPr>
            <w:gridSpan w:val="2"/>
            <w:tcBorders>
              <w:top w:val="single" w:color="000000" w:sz="4" w:space="0"/>
              <w:left w:val="single" w:color="000000" w:sz="4" w:space="0"/>
              <w:bottom w:val="single" w:color="000000" w:sz="4" w:space="0"/>
              <w:right w:val="single" w:color="000000" w:sz="4" w:space="0"/>
            </w:tcBorders>
            <w:tcW w:w="6350"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单簇草丝拔出力/N</w:t>
            </w:r>
            <w:r/>
          </w:p>
        </w:tc>
        <w:tc>
          <w:tcPr>
            <w:tcBorders>
              <w:top w:val="single" w:color="000000" w:sz="4" w:space="0"/>
              <w:left w:val="single" w:color="000000" w:sz="4" w:space="0"/>
              <w:bottom w:val="single" w:color="000000" w:sz="4" w:space="0"/>
              <w:right w:val="single" w:color="000000" w:sz="4" w:space="0"/>
            </w:tcBorders>
            <w:tcW w:w="2709" w:type="dxa"/>
            <w:vAlign w:val="center"/>
            <w:textDirection w:val="lrTb"/>
            <w:noWrap w:val="false"/>
          </w:tcPr>
          <w:p>
            <w:pPr>
              <w:rPr>
                <w:rFonts w:hint="eastAsia" w:ascii="仿宋" w:hAnsi="仿宋" w:eastAsia="仿宋" w:cs="仿宋"/>
                <w:sz w:val="24"/>
                <w:szCs w:val="24"/>
              </w:rPr>
            </w:pPr>
            <w:r>
              <w:rPr>
                <w:rFonts w:hint="eastAsia" w:ascii="仿宋" w:hAnsi="仿宋" w:eastAsia="仿宋" w:cs="仿宋"/>
                <w:sz w:val="24"/>
                <w:szCs w:val="24"/>
              </w:rPr>
              <w:t xml:space="preserve">≥20</w:t>
            </w:r>
            <w:r/>
          </w:p>
        </w:tc>
      </w:tr>
    </w:tbl>
    <w:p>
      <w:r/>
      <w:r/>
    </w:p>
    <w:p>
      <w:pPr>
        <w:pStyle w:val="811"/>
        <w:ind w:firstLine="480"/>
        <w:jc w:val="both"/>
        <w:rPr>
          <w:rFonts w:hint="eastAsia" w:ascii="仿宋" w:hAnsi="仿宋" w:eastAsia="仿宋" w:cs="仿宋"/>
          <w:b/>
          <w:sz w:val="24"/>
          <w:szCs w:val="24"/>
        </w:rPr>
      </w:pPr>
      <w:r>
        <w:rPr>
          <w:rFonts w:hint="eastAsia" w:ascii="仿宋" w:hAnsi="仿宋" w:eastAsia="仿宋" w:cs="仿宋"/>
          <w:sz w:val="24"/>
          <w:szCs w:val="24"/>
          <w:lang w:bidi="ar"/>
        </w:rPr>
        <w:t xml:space="preserve">2.2人造草坪环保性能应满足国家标准GB36246-2018标准要求，且符合以下具体指标：</w:t>
      </w:r>
      <w:r/>
    </w:p>
    <w:tbl>
      <w:tblPr>
        <w:tblStyle w:val="801"/>
        <w:tblW w:w="4339" w:type="pct"/>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4806"/>
        <w:gridCol w:w="1364"/>
        <w:gridCol w:w="1275"/>
      </w:tblGrid>
      <w:tr>
        <w:trPr>
          <w:trHeight w:val="562"/>
        </w:trPr>
        <w:tc>
          <w:tcPr>
            <w:gridSpan w:val="2"/>
            <w:tcBorders>
              <w:top w:val="single" w:color="000000" w:sz="4" w:space="0"/>
              <w:left w:val="single" w:color="000000" w:sz="4" w:space="0"/>
              <w:bottom w:val="single" w:color="000000" w:sz="4" w:space="0"/>
              <w:right w:val="single" w:color="000000" w:sz="4" w:space="0"/>
            </w:tcBorders>
            <w:tcW w:w="6007"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检验检测项目</w:t>
            </w:r>
            <w:r/>
          </w:p>
        </w:tc>
        <w:tc>
          <w:tcPr>
            <w:tcBorders>
              <w:top w:val="single" w:color="000000" w:sz="4" w:space="0"/>
              <w:left w:val="single" w:color="000000" w:sz="4" w:space="0"/>
              <w:bottom w:val="single" w:color="000000" w:sz="4" w:space="0"/>
              <w:right w:val="single" w:color="000000" w:sz="4" w:space="0"/>
            </w:tcBorders>
            <w:tcW w:w="1364"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技术要求</w:t>
            </w:r>
            <w:r/>
          </w:p>
        </w:tc>
      </w:tr>
      <w:tr>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有害物质含量</w:t>
            </w:r>
            <w:r/>
          </w:p>
        </w:tc>
        <w:tc>
          <w:tcPr>
            <w:tcBorders>
              <w:top w:val="single" w:color="000000" w:sz="4" w:space="0"/>
              <w:left w:val="single" w:color="000000" w:sz="4" w:space="0"/>
              <w:bottom w:val="single" w:color="000000" w:sz="4" w:space="0"/>
              <w:right w:val="single" w:color="000000" w:sz="4" w:space="0"/>
            </w:tcBorders>
            <w:tcW w:w="4807" w:type="dxa"/>
            <w:vAlign w:val="top"/>
            <w:textDirection w:val="lrTb"/>
            <w:noWrap w:val="false"/>
          </w:tcPr>
          <w:p>
            <w:pPr>
              <w:pStyle w:val="811"/>
              <w:jc w:val="left"/>
              <w:rPr>
                <w:rFonts w:hint="eastAsia" w:ascii="仿宋" w:hAnsi="仿宋" w:eastAsia="仿宋" w:cs="仿宋"/>
                <w:sz w:val="24"/>
                <w:szCs w:val="24"/>
              </w:rPr>
            </w:pPr>
            <w:r>
              <w:rPr>
                <w:rFonts w:hint="eastAsia" w:ascii="仿宋" w:hAnsi="仿宋" w:eastAsia="仿宋" w:cs="仿宋"/>
                <w:sz w:val="24"/>
                <w:szCs w:val="24"/>
              </w:rPr>
              <w:t xml:space="preserve">3种邻苯二甲酸酯类化合物（DBP、BBP、DEHP）总和</w:t>
            </w:r>
            <w:r/>
          </w:p>
        </w:tc>
        <w:tc>
          <w:tcPr>
            <w:tcBorders>
              <w:top w:val="single" w:color="000000" w:sz="4" w:space="0"/>
              <w:left w:val="single" w:color="000000" w:sz="4" w:space="0"/>
              <w:bottom w:val="single" w:color="000000" w:sz="4" w:space="0"/>
              <w:right w:val="single" w:color="000000" w:sz="4" w:space="0"/>
            </w:tcBorders>
            <w:tcW w:w="1364" w:type="dxa"/>
            <w:vAlign w:val="center"/>
            <w:vMerge w:val="restart"/>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vertAlign w:val="superscript"/>
              </w:rPr>
              <w:t xml:space="preserve">a</w:t>
            </w:r>
            <w:r>
              <w:rPr>
                <w:rFonts w:hint="eastAsia" w:ascii="仿宋" w:hAnsi="仿宋" w:eastAsia="仿宋" w:cs="仿宋"/>
                <w:sz w:val="24"/>
                <w:szCs w:val="24"/>
              </w:rPr>
              <w:t xml:space="preserve">/g/kg</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≤1.0</w:t>
            </w:r>
            <w:r/>
          </w:p>
        </w:tc>
      </w:tr>
      <w:tr>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807" w:type="dxa"/>
            <w:vAlign w:val="top"/>
            <w:textDirection w:val="lrTb"/>
            <w:noWrap w:val="false"/>
          </w:tcPr>
          <w:p>
            <w:pPr>
              <w:pStyle w:val="811"/>
              <w:jc w:val="left"/>
              <w:rPr>
                <w:rFonts w:hint="eastAsia" w:ascii="仿宋" w:hAnsi="仿宋" w:eastAsia="仿宋" w:cs="仿宋"/>
                <w:sz w:val="24"/>
                <w:szCs w:val="24"/>
              </w:rPr>
            </w:pPr>
            <w:r>
              <w:rPr>
                <w:rFonts w:hint="eastAsia" w:ascii="仿宋" w:hAnsi="仿宋" w:eastAsia="仿宋" w:cs="仿宋"/>
                <w:sz w:val="24"/>
                <w:szCs w:val="24"/>
              </w:rPr>
              <w:t xml:space="preserve">3种邻苯二甲酸酯类化合物（DNOP、DINP、DIDP）总和</w:t>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≤1.0</w:t>
            </w:r>
            <w:r/>
          </w:p>
        </w:tc>
      </w:tr>
      <w:tr>
        <w:trPr>
          <w:trHeight w:val="402"/>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auto" w:sz="4" w:space="0"/>
              <w:right w:val="single" w:color="000000" w:sz="4" w:space="0"/>
            </w:tcBorders>
            <w:tcW w:w="4807"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18种多环芳烃总和</w:t>
            </w:r>
            <w:r/>
          </w:p>
        </w:tc>
        <w:tc>
          <w:tcPr>
            <w:tcBorders>
              <w:top w:val="single" w:color="000000" w:sz="4" w:space="0"/>
              <w:left w:val="single" w:color="000000" w:sz="4" w:space="0"/>
              <w:bottom w:val="single" w:color="auto" w:sz="4" w:space="0"/>
              <w:right w:val="single" w:color="000000" w:sz="4" w:space="0"/>
            </w:tcBorders>
            <w:tcW w:w="1364"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vertAlign w:val="superscript"/>
              </w:rPr>
              <w:t xml:space="preserve">b</w:t>
            </w:r>
            <w:r>
              <w:rPr>
                <w:rFonts w:hint="eastAsia" w:ascii="仿宋" w:hAnsi="仿宋" w:eastAsia="仿宋" w:cs="仿宋"/>
                <w:sz w:val="24"/>
                <w:szCs w:val="24"/>
              </w:rPr>
              <w:t xml:space="preserve">/mg/kg</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≤50</w:t>
            </w:r>
            <w:r/>
          </w:p>
        </w:tc>
      </w:tr>
      <w:tr>
        <w:trPr>
          <w:trHeight w:val="432"/>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auto" w:sz="4" w:space="0"/>
              <w:left w:val="single" w:color="000000" w:sz="4" w:space="0"/>
              <w:bottom w:val="single" w:color="000000" w:sz="4" w:space="0"/>
              <w:right w:val="single" w:color="000000" w:sz="4" w:space="0"/>
            </w:tcBorders>
            <w:tcW w:w="4807"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苯并[a]芘</w:t>
            </w:r>
            <w:r/>
          </w:p>
        </w:tc>
        <w:tc>
          <w:tcPr>
            <w:tcBorders>
              <w:top w:val="single" w:color="auto" w:sz="4" w:space="0"/>
              <w:left w:val="single" w:color="000000" w:sz="4" w:space="0"/>
              <w:right w:val="single" w:color="000000" w:sz="4" w:space="0"/>
            </w:tcBorders>
            <w:tcW w:w="1364" w:type="dxa"/>
            <w:vAlign w:val="center"/>
            <w:vMerge w:val="restart"/>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mg/kg</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≤1</w:t>
            </w:r>
            <w:r/>
          </w:p>
        </w:tc>
      </w:tr>
      <w:tr>
        <w:trPr>
          <w:trHeight w:val="352"/>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可溶性铅</w:t>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≤50</w:t>
            </w:r>
            <w:r/>
          </w:p>
        </w:tc>
      </w:tr>
      <w:tr>
        <w:trPr>
          <w:trHeight w:val="402"/>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可溶性铬</w:t>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≤10</w:t>
            </w:r>
            <w:r/>
          </w:p>
        </w:tc>
      </w:tr>
      <w:tr>
        <w:trPr>
          <w:trHeight w:val="422"/>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可溶性镉</w:t>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≤10</w:t>
            </w:r>
            <w:r/>
          </w:p>
        </w:tc>
      </w:tr>
      <w:tr>
        <w:trPr>
          <w:trHeight w:val="362"/>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可溶性汞</w:t>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≤2</w:t>
            </w:r>
            <w:r/>
          </w:p>
        </w:tc>
      </w:tr>
      <w:tr>
        <w:trPr/>
        <w:tc>
          <w:tcPr>
            <w:tcBorders>
              <w:top w:val="single" w:color="000000" w:sz="4" w:space="0"/>
              <w:left w:val="single" w:color="000000" w:sz="4" w:space="0"/>
              <w:bottom w:val="single" w:color="000000" w:sz="4" w:space="0"/>
              <w:right w:val="single" w:color="000000" w:sz="4" w:space="0"/>
            </w:tcBorders>
            <w:tcW w:w="1200" w:type="dxa"/>
            <w:vAlign w:val="center"/>
            <w:vMerge w:val="restart"/>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有害物质释放量</w:t>
            </w:r>
            <w:r/>
          </w:p>
        </w:tc>
        <w:tc>
          <w:tcPr>
            <w:tcBorders>
              <w:top w:val="single" w:color="000000" w:sz="4" w:space="0"/>
              <w:left w:val="single" w:color="000000" w:sz="4" w:space="0"/>
              <w:bottom w:val="single" w:color="000000" w:sz="4" w:space="0"/>
              <w:right w:val="single" w:color="000000" w:sz="4" w:space="0"/>
            </w:tcBorders>
            <w:tcW w:w="4807" w:type="dxa"/>
            <w:vAlign w:val="top"/>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总挥发性有机化合物（TVOC）</w:t>
            </w:r>
            <w:r/>
          </w:p>
        </w:tc>
        <w:tc>
          <w:tcPr>
            <w:tcBorders>
              <w:top w:val="single" w:color="000000" w:sz="4" w:space="0"/>
              <w:left w:val="single" w:color="000000" w:sz="4" w:space="0"/>
              <w:bottom w:val="single" w:color="000000" w:sz="4" w:space="0"/>
              <w:right w:val="single" w:color="000000" w:sz="4" w:space="0"/>
            </w:tcBorders>
            <w:tcW w:w="1364" w:type="dxa"/>
            <w:vAlign w:val="center"/>
            <w:vMerge w:val="restart"/>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mg/（㎡▪h）</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≤5.0</w:t>
            </w:r>
            <w:r/>
          </w:p>
        </w:tc>
      </w:tr>
      <w:tr>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807" w:type="dxa"/>
            <w:vAlign w:val="top"/>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甲醛</w:t>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≤0.4</w:t>
            </w:r>
            <w:r/>
          </w:p>
        </w:tc>
      </w:tr>
      <w:tr>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807" w:type="dxa"/>
            <w:vAlign w:val="top"/>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苯</w:t>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≤0.1</w:t>
            </w:r>
            <w:r/>
          </w:p>
        </w:tc>
      </w:tr>
      <w:tr>
        <w:trPr/>
        <w:tc>
          <w:tcPr>
            <w:tcBorders>
              <w:top w:val="single" w:color="000000" w:sz="4" w:space="0"/>
              <w:left w:val="single" w:color="000000" w:sz="4" w:space="0"/>
              <w:bottom w:val="single" w:color="000000" w:sz="4" w:space="0"/>
              <w:right w:val="single" w:color="000000" w:sz="4" w:space="0"/>
            </w:tcBorders>
            <w:tcW w:w="1200"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4807" w:type="dxa"/>
            <w:vAlign w:val="top"/>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甲苯、二甲苯和乙苯总和</w:t>
            </w:r>
            <w:r/>
          </w:p>
        </w:tc>
        <w:tc>
          <w:tcPr>
            <w:tcBorders>
              <w:top w:val="single" w:color="000000" w:sz="4" w:space="0"/>
              <w:left w:val="single" w:color="000000" w:sz="4" w:space="0"/>
              <w:bottom w:val="single" w:color="000000" w:sz="4" w:space="0"/>
              <w:right w:val="single" w:color="000000" w:sz="4" w:space="0"/>
            </w:tcBorders>
            <w:tcW w:w="1364" w:type="dxa"/>
            <w:vAlign w:val="center"/>
            <w:vMerge w:val="continue"/>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11"/>
              <w:rPr>
                <w:rFonts w:hint="eastAsia" w:ascii="仿宋" w:hAnsi="仿宋" w:eastAsia="仿宋" w:cs="仿宋"/>
                <w:sz w:val="24"/>
                <w:szCs w:val="24"/>
              </w:rPr>
            </w:pPr>
            <w:r>
              <w:rPr>
                <w:rFonts w:hint="eastAsia" w:ascii="仿宋" w:hAnsi="仿宋" w:eastAsia="仿宋" w:cs="仿宋"/>
                <w:sz w:val="24"/>
                <w:szCs w:val="24"/>
              </w:rPr>
              <w:t xml:space="preserve">≤1.0</w:t>
            </w:r>
            <w:r/>
          </w:p>
        </w:tc>
      </w:tr>
    </w:tbl>
    <w:p>
      <w:pPr>
        <w:ind w:firstLine="480"/>
        <w:rPr>
          <w:rFonts w:ascii="宋体" w:hAnsi="宋体"/>
          <w:sz w:val="24"/>
        </w:rPr>
      </w:pPr>
      <w:r>
        <w:rPr>
          <w:rFonts w:ascii="宋体" w:hAnsi="宋体"/>
          <w:sz w:val="24"/>
        </w:rPr>
      </w:r>
      <w:r/>
    </w:p>
    <w:p>
      <w:pPr>
        <w:ind w:firstLine="480"/>
        <w:rPr>
          <w:rFonts w:hint="eastAsia" w:ascii="仿宋" w:hAnsi="仿宋" w:eastAsia="仿宋" w:cs="仿宋"/>
          <w:sz w:val="24"/>
        </w:rPr>
      </w:pPr>
      <w:r>
        <w:rPr>
          <w:rFonts w:hint="eastAsia" w:ascii="仿宋" w:hAnsi="仿宋" w:eastAsia="仿宋" w:cs="仿宋"/>
          <w:sz w:val="24"/>
        </w:rPr>
        <w:t xml:space="preserve">3、立定跳远测试系统、仰卧起坐测试系统技术要求</w:t>
      </w:r>
      <w:r/>
    </w:p>
    <w:p>
      <w:pPr>
        <w:ind w:firstLine="480"/>
        <w:rPr>
          <w:rFonts w:ascii="仿宋" w:hAnsi="仿宋" w:eastAsia="仿宋" w:cs="仿宋"/>
          <w:sz w:val="24"/>
        </w:rPr>
      </w:pPr>
      <w:r>
        <w:rPr>
          <w:rFonts w:ascii="仿宋" w:hAnsi="仿宋" w:eastAsia="仿宋" w:cs="仿宋"/>
          <w:sz w:val="24"/>
        </w:rPr>
        <w:t xml:space="preserve">户外体测柱高3200mm，内置21.5寸高清液晶屏，杆体占地约0.1平方。具备IP55安全防护等级，防水防尘防爆防雷击等安全防御措施。采集柱内置人脸识别模块、动作采集模块、语音播报模块、防盗防撞击。负责采集用户数据，并将数据上传到个人手机客户端及管理平台，用户通过手机或互动大屏可查看个人测试数据及相关训练建议。</w:t>
      </w:r>
      <w:r/>
    </w:p>
    <w:p>
      <w:pPr>
        <w:ind w:firstLine="480"/>
        <w:rPr>
          <w:rFonts w:hint="eastAsia" w:ascii="仿宋" w:hAnsi="仿宋" w:eastAsia="仿宋" w:cs="仿宋"/>
          <w:bCs/>
          <w:sz w:val="24"/>
          <w:szCs w:val="24"/>
        </w:rPr>
      </w:pPr>
      <w:r>
        <w:rPr>
          <w:rFonts w:hint="eastAsia" w:ascii="仿宋" w:hAnsi="仿宋" w:eastAsia="仿宋" w:cs="仿宋"/>
          <w:bCs/>
          <w:sz w:val="24"/>
          <w:szCs w:val="24"/>
        </w:rPr>
        <w:t xml:space="preserve">（二）商务要求</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报价要求</w:t>
      </w:r>
      <w:r/>
    </w:p>
    <w:p>
      <w:pPr>
        <w:ind w:firstLine="480"/>
        <w:rPr>
          <w:rFonts w:hint="eastAsia" w:ascii="仿宋" w:hAnsi="仿宋" w:eastAsia="仿宋" w:cs="仿宋"/>
          <w:color w:val="000000"/>
          <w:sz w:val="24"/>
          <w:szCs w:val="24"/>
          <w:highlight w:val="none"/>
        </w:rPr>
      </w:pPr>
      <w:r>
        <w:rPr>
          <w:rFonts w:hint="eastAsia" w:ascii="仿宋" w:hAnsi="仿宋" w:eastAsia="仿宋" w:cs="仿宋"/>
          <w:sz w:val="24"/>
          <w:szCs w:val="24"/>
          <w:highlight w:val="none"/>
        </w:rPr>
        <w:t xml:space="preserve">（1）报价应包含与本次采购项目有关、有关联的所有费用。包含但不限于人员、设备、</w:t>
      </w:r>
      <w:r>
        <w:rPr>
          <w:rFonts w:hint="eastAsia" w:ascii="仿宋" w:hAnsi="仿宋" w:eastAsia="仿宋" w:cs="仿宋"/>
          <w:color w:val="000000"/>
          <w:sz w:val="24"/>
          <w:szCs w:val="24"/>
          <w:highlight w:val="none"/>
        </w:rPr>
        <w:t xml:space="preserve">安装、调试、验收、售后服务、伴随配套服务等所有含税费用。同时，还应包含支付给员工的工资和国家强制缴纳的各种社会保障资金，以及供应商认为需要的其他费用等。本采购项目为交钥匙项目。</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（2）供应商的任何错漏、优惠、竞争性报价不得作为减轻责任、减少服务、增加收费、降低服务质量的理由。</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4</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rPr>
        <w:t xml:space="preserve">本项目采用固定单价合同，合同单价为全费用综合单价；</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充分考虑合同期限内可能发生的政策调整、市场风险等各项因素，并将各有关因素对投标决策的影响</w:t>
      </w:r>
      <w:r>
        <w:rPr>
          <w:rFonts w:hint="eastAsia" w:ascii="仿宋" w:hAnsi="仿宋" w:eastAsia="仿宋" w:cs="仿宋"/>
          <w:color w:val="000000"/>
          <w:spacing w:val="0"/>
          <w:sz w:val="24"/>
          <w:szCs w:val="24"/>
          <w:highlight w:val="none"/>
          <w:u w:val="none"/>
          <w:lang w:val="en-US" w:eastAsia="zh-CN"/>
        </w:rPr>
        <w:t xml:space="preserve">由供应商</w:t>
      </w:r>
      <w:r>
        <w:rPr>
          <w:rFonts w:hint="eastAsia" w:ascii="仿宋" w:hAnsi="仿宋" w:eastAsia="仿宋" w:cs="仿宋"/>
          <w:color w:val="000000"/>
          <w:spacing w:val="0"/>
          <w:sz w:val="24"/>
          <w:szCs w:val="24"/>
          <w:highlight w:val="none"/>
          <w:u w:val="none"/>
        </w:rPr>
        <w:t xml:space="preserve">自行计入投标报价内，一旦中标后，除合同约定外，投标单价不做任何调整，数量按实结算。</w:t>
      </w:r>
      <w:r>
        <w:rPr>
          <w:rFonts w:hint="eastAsia" w:ascii="仿宋" w:hAnsi="仿宋" w:eastAsia="仿宋" w:cs="仿宋"/>
          <w:color w:val="000000"/>
          <w:spacing w:val="0"/>
          <w:sz w:val="24"/>
          <w:szCs w:val="24"/>
          <w:highlight w:val="none"/>
          <w:u w:val="none"/>
          <w:lang w:val="en-US" w:eastAsia="zh-CN"/>
        </w:rPr>
        <w:t xml:space="preserve">采购人</w:t>
      </w:r>
      <w:r>
        <w:rPr>
          <w:rFonts w:hint="eastAsia" w:ascii="仿宋" w:hAnsi="仿宋" w:eastAsia="仿宋" w:cs="仿宋"/>
          <w:color w:val="000000"/>
          <w:spacing w:val="0"/>
          <w:sz w:val="24"/>
          <w:szCs w:val="24"/>
          <w:highlight w:val="none"/>
          <w:u w:val="none"/>
        </w:rPr>
        <w:t xml:space="preserve">有权在</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中标后调整招标数量，并以投标单价乘以实际数量结算，</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不得以该子项利润率高等任何理由要求</w:t>
      </w:r>
      <w:r>
        <w:rPr>
          <w:rFonts w:hint="eastAsia" w:ascii="仿宋" w:hAnsi="仿宋" w:eastAsia="仿宋" w:cs="仿宋"/>
          <w:color w:val="000000"/>
          <w:spacing w:val="0"/>
          <w:sz w:val="24"/>
          <w:szCs w:val="24"/>
          <w:highlight w:val="none"/>
          <w:u w:val="none"/>
          <w:lang w:val="en-US" w:eastAsia="zh-CN"/>
        </w:rPr>
        <w:t xml:space="preserve">采购人</w:t>
      </w:r>
      <w:r>
        <w:rPr>
          <w:rFonts w:hint="eastAsia" w:ascii="仿宋" w:hAnsi="仿宋" w:eastAsia="仿宋" w:cs="仿宋"/>
          <w:color w:val="000000"/>
          <w:spacing w:val="0"/>
          <w:sz w:val="24"/>
          <w:szCs w:val="24"/>
          <w:highlight w:val="none"/>
          <w:u w:val="none"/>
        </w:rPr>
        <w:t xml:space="preserve">对此进行费用补偿。</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5</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rPr>
        <w:t xml:space="preserve">本合同价格为完税价，投标报价包括招标文件所确定的招标范围内所有设备、材料及其运抵买方所在项目</w:t>
      </w:r>
      <w:r>
        <w:rPr>
          <w:rFonts w:hint="eastAsia" w:ascii="仿宋" w:hAnsi="仿宋" w:eastAsia="仿宋" w:cs="仿宋"/>
          <w:color w:val="000000"/>
          <w:spacing w:val="0"/>
          <w:sz w:val="24"/>
          <w:szCs w:val="24"/>
          <w:highlight w:val="none"/>
          <w:u w:val="none"/>
          <w:lang w:val="en-US" w:eastAsia="zh-CN"/>
        </w:rPr>
        <w:t xml:space="preserve">实施</w:t>
      </w:r>
      <w:r>
        <w:rPr>
          <w:rFonts w:hint="eastAsia" w:ascii="仿宋" w:hAnsi="仿宋" w:eastAsia="仿宋" w:cs="仿宋"/>
          <w:color w:val="000000"/>
          <w:spacing w:val="0"/>
          <w:sz w:val="24"/>
          <w:szCs w:val="24"/>
          <w:highlight w:val="none"/>
          <w:u w:val="none"/>
        </w:rPr>
        <w:t xml:space="preserve">现场，安装、调试、通过验收直至交付使用的价格体现。包括但不限于</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自制的或外购的全部设备及材料的价格、包装费、运杂费（运抵买方工地现场）、运输保险费、随机提供的备品备件费及专用工具费、配套及辅助材料设备费、上货费、卸货费、进退场费、安装调试费（含设备拆分及组装费用、所需水电等费用）、检验检测费、</w:t>
      </w:r>
      <w:r>
        <w:rPr>
          <w:rFonts w:hint="eastAsia" w:ascii="仿宋" w:hAnsi="仿宋" w:eastAsia="仿宋" w:cs="仿宋"/>
          <w:color w:val="000000"/>
          <w:spacing w:val="0"/>
          <w:sz w:val="24"/>
          <w:szCs w:val="24"/>
          <w:highlight w:val="none"/>
          <w:u w:val="none"/>
          <w:lang w:val="en-US" w:eastAsia="zh-CN"/>
        </w:rPr>
        <w:t xml:space="preserve">安装调试所需的措施费、</w:t>
      </w:r>
      <w:r>
        <w:rPr>
          <w:rFonts w:hint="eastAsia" w:ascii="仿宋" w:hAnsi="仿宋" w:eastAsia="仿宋" w:cs="仿宋"/>
          <w:color w:val="000000"/>
          <w:spacing w:val="0"/>
          <w:sz w:val="24"/>
          <w:szCs w:val="24"/>
          <w:highlight w:val="none"/>
          <w:u w:val="none"/>
        </w:rPr>
        <w:t xml:space="preserve">深化设计费、劳务费、资料费、培训费、质保期内维修保养费（所供设备质保期的基</w:t>
      </w:r>
      <w:r>
        <w:rPr>
          <w:rFonts w:hint="eastAsia" w:ascii="仿宋" w:hAnsi="仿宋" w:eastAsia="仿宋" w:cs="仿宋"/>
          <w:color w:val="000000"/>
          <w:sz w:val="24"/>
          <w:szCs w:val="24"/>
          <w:highlight w:val="none"/>
          <w:u w:val="none"/>
        </w:rPr>
        <w:t xml:space="preserve">本要求为24个月，质保期的起算之日为竣</w:t>
      </w:r>
      <w:r>
        <w:rPr>
          <w:rFonts w:hint="eastAsia" w:ascii="仿宋" w:hAnsi="仿宋" w:eastAsia="仿宋" w:cs="仿宋"/>
          <w:color w:val="000000"/>
          <w:spacing w:val="0"/>
          <w:sz w:val="24"/>
          <w:szCs w:val="24"/>
          <w:highlight w:val="none"/>
          <w:u w:val="none"/>
        </w:rPr>
        <w:t xml:space="preserve">工验收合格交付使用之日，以完成现场书面移交为准）、保险、利润、税金、规政策性文件规定及合同包含的所有风险、责任等全部费用以及</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认为需要的其他费用等一切费用。在安装、调试、验收过程中，如发现与清单、图纸（如有）对比有漏项、缺件，</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应无条件、无偿补齐，所发生的一切费用，视为已包含在</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的投标报价之中，且并不因此而影响交付</w:t>
      </w:r>
      <w:r>
        <w:rPr>
          <w:rFonts w:hint="eastAsia" w:ascii="仿宋" w:hAnsi="仿宋" w:eastAsia="仿宋" w:cs="仿宋"/>
          <w:color w:val="000000"/>
          <w:spacing w:val="0"/>
          <w:sz w:val="24"/>
          <w:szCs w:val="24"/>
          <w:highlight w:val="none"/>
          <w:u w:val="none"/>
          <w:lang w:val="en-US" w:eastAsia="zh-CN"/>
        </w:rPr>
        <w:t xml:space="preserve">采购人</w:t>
      </w:r>
      <w:r>
        <w:rPr>
          <w:rFonts w:hint="eastAsia" w:ascii="仿宋" w:hAnsi="仿宋" w:eastAsia="仿宋" w:cs="仿宋"/>
          <w:color w:val="000000"/>
          <w:spacing w:val="0"/>
          <w:sz w:val="24"/>
          <w:szCs w:val="24"/>
          <w:highlight w:val="none"/>
          <w:u w:val="none"/>
        </w:rPr>
        <w:t xml:space="preserve">使用的时间；</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6</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须根据招标文件中的交货、交付使用时间，充分考虑中标后至设备交货、交付使用时间的设备及材料涨价风险，投标报价时予以综合考虑，结算时不再调整。</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7</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rPr>
        <w:t xml:space="preserve">货到现场由</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自行装卸、保管、安装，并承担整个过程中设备产品损失责任，此项费用由</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自行综合考虑，包含在投标报价中。</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8</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sz w:val="24"/>
          <w:szCs w:val="24"/>
          <w:highlight w:val="none"/>
        </w:rPr>
        <w:t xml:space="preserve">现场提供水电接入点，</w:t>
      </w:r>
      <w:r>
        <w:rPr>
          <w:rFonts w:hint="eastAsia" w:ascii="仿宋" w:hAnsi="仿宋" w:eastAsia="仿宋" w:cs="仿宋"/>
          <w:sz w:val="24"/>
          <w:szCs w:val="24"/>
          <w:highlight w:val="none"/>
          <w:lang w:val="en-US" w:eastAsia="zh-CN"/>
        </w:rPr>
        <w:t xml:space="preserve">生活、</w:t>
      </w:r>
      <w:r>
        <w:rPr>
          <w:rFonts w:hint="eastAsia" w:ascii="仿宋" w:hAnsi="仿宋" w:eastAsia="仿宋" w:cs="仿宋"/>
          <w:color w:val="000000"/>
          <w:spacing w:val="0"/>
          <w:sz w:val="24"/>
          <w:szCs w:val="24"/>
          <w:highlight w:val="none"/>
          <w:u w:val="none"/>
        </w:rPr>
        <w:t xml:space="preserve">安装、调试及试运行过程中所发生的所需水电由中标人自行考虑，产生的相关费用综合考虑在投标报价中，结算时不做调整。</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9</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采购人</w:t>
      </w:r>
      <w:r>
        <w:rPr>
          <w:rFonts w:hint="eastAsia" w:ascii="仿宋" w:hAnsi="仿宋" w:eastAsia="仿宋" w:cs="仿宋"/>
          <w:color w:val="000000"/>
          <w:spacing w:val="0"/>
          <w:sz w:val="24"/>
          <w:szCs w:val="24"/>
          <w:highlight w:val="none"/>
          <w:u w:val="none"/>
        </w:rPr>
        <w:t xml:space="preserve">不提供任何现场食宿场地和条件，由</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自行考虑，费用包含在投标报价中。</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10</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应承担对已完</w:t>
      </w:r>
      <w:r>
        <w:rPr>
          <w:rFonts w:hint="eastAsia" w:ascii="仿宋" w:hAnsi="仿宋" w:eastAsia="仿宋" w:cs="仿宋"/>
          <w:color w:val="000000"/>
          <w:spacing w:val="0"/>
          <w:sz w:val="24"/>
          <w:szCs w:val="24"/>
          <w:highlight w:val="none"/>
          <w:u w:val="none"/>
          <w:lang w:val="en-US" w:eastAsia="zh-CN"/>
        </w:rPr>
        <w:t xml:space="preserve">工作</w:t>
      </w:r>
      <w:r>
        <w:rPr>
          <w:rFonts w:hint="eastAsia" w:ascii="仿宋" w:hAnsi="仿宋" w:eastAsia="仿宋" w:cs="仿宋"/>
          <w:color w:val="000000"/>
          <w:spacing w:val="0"/>
          <w:sz w:val="24"/>
          <w:szCs w:val="24"/>
          <w:highlight w:val="none"/>
          <w:u w:val="none"/>
        </w:rPr>
        <w:t xml:space="preserve">成品保护直到交付，由此产生的费用由</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承担，并已包含在投标报价中。</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11</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rPr>
        <w:t xml:space="preserve">检测证明：进场材料、设备须提供产品的出厂检测报告。</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12</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负责</w:t>
      </w:r>
      <w:r>
        <w:rPr>
          <w:rFonts w:hint="eastAsia" w:ascii="仿宋" w:hAnsi="仿宋" w:eastAsia="仿宋" w:cs="仿宋"/>
          <w:color w:val="000000"/>
          <w:spacing w:val="0"/>
          <w:sz w:val="24"/>
          <w:szCs w:val="24"/>
          <w:highlight w:val="none"/>
          <w:u w:val="none"/>
          <w:lang w:val="en-US" w:eastAsia="zh-CN"/>
        </w:rPr>
        <w:t xml:space="preserve">材料</w:t>
      </w:r>
      <w:r>
        <w:rPr>
          <w:rFonts w:hint="eastAsia" w:ascii="仿宋" w:hAnsi="仿宋" w:eastAsia="仿宋" w:cs="仿宋"/>
          <w:color w:val="000000"/>
          <w:spacing w:val="0"/>
          <w:sz w:val="24"/>
          <w:szCs w:val="24"/>
          <w:highlight w:val="none"/>
          <w:u w:val="none"/>
        </w:rPr>
        <w:t xml:space="preserve">设备安装过程中的零星项目（开洞、开口及障碍物清理等）及完成后所有的孔洞、开口的封堵回填，设备验收后到整体交付前的成品保护。</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13</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rPr>
        <w:t xml:space="preserve">中标单位进场后，须负责图纸深化设计（如需</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pacing w:val="0"/>
          <w:sz w:val="24"/>
          <w:szCs w:val="24"/>
          <w:highlight w:val="none"/>
          <w:u w:val="none"/>
        </w:rPr>
        <w:t xml:space="preserve">经设计单位审核，通过监理及招标人审批后方可实施，相关深化设计费用包含在投标报价中，综合考虑，不再调整。</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14</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rPr>
        <w:t xml:space="preserve">投标报价中，供货清单中相同子目（</w:t>
      </w:r>
      <w:r>
        <w:rPr>
          <w:rFonts w:hint="eastAsia" w:ascii="仿宋" w:hAnsi="仿宋" w:eastAsia="仿宋" w:cs="仿宋"/>
          <w:color w:val="000000"/>
          <w:spacing w:val="0"/>
          <w:sz w:val="24"/>
          <w:szCs w:val="24"/>
          <w:highlight w:val="none"/>
          <w:u w:val="none"/>
          <w:lang w:val="en-US" w:eastAsia="zh-CN"/>
        </w:rPr>
        <w:t xml:space="preserve">货物</w:t>
      </w:r>
      <w:r>
        <w:rPr>
          <w:rFonts w:hint="eastAsia" w:ascii="仿宋" w:hAnsi="仿宋" w:eastAsia="仿宋" w:cs="仿宋"/>
          <w:color w:val="000000"/>
          <w:spacing w:val="0"/>
          <w:sz w:val="24"/>
          <w:szCs w:val="24"/>
          <w:highlight w:val="none"/>
          <w:u w:val="none"/>
        </w:rPr>
        <w:t xml:space="preserve">名称、规格、单位相同）单价应保持一致，相同子目（</w:t>
      </w:r>
      <w:r>
        <w:rPr>
          <w:rFonts w:hint="eastAsia" w:ascii="仿宋" w:hAnsi="仿宋" w:eastAsia="仿宋" w:cs="仿宋"/>
          <w:color w:val="000000"/>
          <w:spacing w:val="0"/>
          <w:sz w:val="24"/>
          <w:szCs w:val="24"/>
          <w:highlight w:val="none"/>
          <w:u w:val="none"/>
          <w:lang w:val="en-US" w:eastAsia="zh-CN"/>
        </w:rPr>
        <w:t xml:space="preserve">货物</w:t>
      </w:r>
      <w:r>
        <w:rPr>
          <w:rFonts w:hint="eastAsia" w:ascii="仿宋" w:hAnsi="仿宋" w:eastAsia="仿宋" w:cs="仿宋"/>
          <w:color w:val="000000"/>
          <w:spacing w:val="0"/>
          <w:sz w:val="24"/>
          <w:szCs w:val="24"/>
          <w:highlight w:val="none"/>
          <w:u w:val="none"/>
        </w:rPr>
        <w:t xml:space="preserve">名称、规格、单位相同）单价如有不一致的，结算时按单价最低者计取。</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15</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b/>
          <w:bCs/>
          <w:color w:val="000000"/>
          <w:spacing w:val="0"/>
          <w:sz w:val="24"/>
          <w:szCs w:val="24"/>
          <w:highlight w:val="none"/>
          <w:u w:val="none"/>
        </w:rPr>
        <w:t xml:space="preserve">本项目控制价按13%税点计取且已含到每一条清单的报价中，不单独列支；投标报价时税率按13%计入，如中标单位不能出具13%的税票，则</w:t>
      </w:r>
      <w:r>
        <w:rPr>
          <w:rFonts w:hint="eastAsia" w:ascii="仿宋" w:hAnsi="仿宋" w:eastAsia="仿宋" w:cs="仿宋"/>
          <w:b/>
          <w:bCs/>
          <w:color w:val="000000"/>
          <w:spacing w:val="0"/>
          <w:sz w:val="24"/>
          <w:szCs w:val="24"/>
          <w:highlight w:val="none"/>
          <w:u w:val="none"/>
          <w:lang w:val="en-US" w:eastAsia="zh-CN"/>
        </w:rPr>
        <w:t xml:space="preserve">进度</w:t>
      </w:r>
      <w:r>
        <w:rPr>
          <w:rFonts w:hint="eastAsia" w:ascii="仿宋" w:hAnsi="仿宋" w:eastAsia="仿宋" w:cs="仿宋"/>
          <w:b/>
          <w:bCs/>
          <w:color w:val="000000"/>
          <w:spacing w:val="0"/>
          <w:sz w:val="24"/>
          <w:szCs w:val="24"/>
          <w:highlight w:val="none"/>
          <w:u w:val="none"/>
        </w:rPr>
        <w:t xml:space="preserve">款支付和</w:t>
      </w:r>
      <w:r>
        <w:rPr>
          <w:rFonts w:hint="eastAsia" w:ascii="仿宋" w:hAnsi="仿宋" w:eastAsia="仿宋" w:cs="仿宋"/>
          <w:b/>
          <w:bCs/>
          <w:color w:val="000000"/>
          <w:spacing w:val="0"/>
          <w:sz w:val="24"/>
          <w:szCs w:val="24"/>
          <w:highlight w:val="none"/>
          <w:u w:val="none"/>
          <w:lang w:val="en-US" w:eastAsia="zh-CN"/>
        </w:rPr>
        <w:t xml:space="preserve">项目</w:t>
      </w:r>
      <w:r>
        <w:rPr>
          <w:rFonts w:hint="eastAsia" w:ascii="仿宋" w:hAnsi="仿宋" w:eastAsia="仿宋" w:cs="仿宋"/>
          <w:b/>
          <w:bCs/>
          <w:color w:val="000000"/>
          <w:spacing w:val="0"/>
          <w:sz w:val="24"/>
          <w:szCs w:val="24"/>
          <w:highlight w:val="none"/>
          <w:u w:val="none"/>
        </w:rPr>
        <w:t xml:space="preserve">结算时予以扣除税差。</w:t>
      </w:r>
      <w:r/>
    </w:p>
    <w:p>
      <w:pPr>
        <w:ind w:firstLine="480"/>
        <w:rPr>
          <w:rFonts w:hint="eastAsia" w:ascii="仿宋" w:hAnsi="仿宋" w:eastAsia="仿宋" w:cs="仿宋"/>
          <w:color w:val="000000"/>
          <w:spacing w:val="0"/>
          <w:sz w:val="24"/>
          <w:szCs w:val="24"/>
          <w:highlight w:val="none"/>
          <w:u w:val="none"/>
        </w:rPr>
      </w:pP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lang w:val="en-US" w:eastAsia="zh-CN"/>
        </w:rPr>
        <w:t xml:space="preserve">16</w:t>
      </w:r>
      <w:r>
        <w:rPr>
          <w:rFonts w:hint="eastAsia" w:ascii="仿宋" w:hAnsi="仿宋" w:eastAsia="仿宋" w:cs="仿宋"/>
          <w:color w:val="000000"/>
          <w:spacing w:val="0"/>
          <w:sz w:val="24"/>
          <w:szCs w:val="24"/>
          <w:highlight w:val="none"/>
          <w:u w:val="none"/>
          <w:lang w:eastAsia="zh-CN"/>
        </w:rPr>
        <w:t xml:space="preserve">）</w:t>
      </w:r>
      <w:r>
        <w:rPr>
          <w:rFonts w:hint="eastAsia" w:ascii="仿宋" w:hAnsi="仿宋" w:eastAsia="仿宋" w:cs="仿宋"/>
          <w:color w:val="000000"/>
          <w:spacing w:val="0"/>
          <w:sz w:val="24"/>
          <w:szCs w:val="24"/>
          <w:highlight w:val="none"/>
          <w:u w:val="none"/>
        </w:rPr>
        <w:t xml:space="preserve">所有需填报的单价与合价，</w:t>
      </w:r>
      <w:r>
        <w:rPr>
          <w:rFonts w:hint="eastAsia" w:ascii="仿宋" w:hAnsi="仿宋" w:eastAsia="仿宋" w:cs="仿宋"/>
          <w:color w:val="000000"/>
          <w:spacing w:val="0"/>
          <w:sz w:val="24"/>
          <w:szCs w:val="24"/>
          <w:highlight w:val="none"/>
          <w:u w:val="none"/>
          <w:lang w:val="en-US" w:eastAsia="zh-CN"/>
        </w:rPr>
        <w:t xml:space="preserve">供应商</w:t>
      </w:r>
      <w:r>
        <w:rPr>
          <w:rFonts w:hint="eastAsia" w:ascii="仿宋" w:hAnsi="仿宋" w:eastAsia="仿宋" w:cs="仿宋"/>
          <w:color w:val="000000"/>
          <w:spacing w:val="0"/>
          <w:sz w:val="24"/>
          <w:szCs w:val="24"/>
          <w:highlight w:val="none"/>
          <w:u w:val="none"/>
        </w:rPr>
        <w:t xml:space="preserve">均应填报，未填报的单价与合价项目，视为其费用已包含在</w:t>
      </w:r>
      <w:r>
        <w:rPr>
          <w:rFonts w:hint="eastAsia" w:ascii="仿宋" w:hAnsi="仿宋" w:eastAsia="仿宋" w:cs="仿宋"/>
          <w:color w:val="000000"/>
          <w:spacing w:val="0"/>
          <w:sz w:val="24"/>
          <w:szCs w:val="24"/>
          <w:highlight w:val="none"/>
          <w:u w:val="none"/>
          <w:lang w:val="en-US" w:eastAsia="zh-CN"/>
        </w:rPr>
        <w:t xml:space="preserve">采购</w:t>
      </w:r>
      <w:r>
        <w:rPr>
          <w:rFonts w:hint="eastAsia" w:ascii="仿宋" w:hAnsi="仿宋" w:eastAsia="仿宋" w:cs="仿宋"/>
          <w:color w:val="000000"/>
          <w:spacing w:val="0"/>
          <w:sz w:val="24"/>
          <w:szCs w:val="24"/>
          <w:highlight w:val="none"/>
          <w:u w:val="none"/>
        </w:rPr>
        <w:t xml:space="preserve">清单与计价表中的其他单价和合价内，结算时不作调整。</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供应商应进行现场踏勘并结合招标图纸以充分了解工地位置、环境、道路、周边管线、储存空间、装卸限制、相邻建筑物安全、通行协调、赶工措施及其他任何足以影响报价之情况，结合企业自身条件，在投标报价中合理确定各项费用。</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18</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采购人并不保证所提供的图纸及资料全面而准确地反映工程的实际状况，供应商必须对工程特点和施工现场作出自己的判断和推测，并对自己的判断和推测负责，由此产生的风险费用由供应商纳入报价中，结算时不予调整。</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19</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供应商应充分了解本项目的实际情况，供应商在报价中应充分考虑</w:t>
      </w:r>
      <w:r>
        <w:rPr>
          <w:rFonts w:hint="eastAsia" w:ascii="仿宋" w:hAnsi="仿宋" w:eastAsia="仿宋" w:cs="仿宋"/>
          <w:sz w:val="24"/>
          <w:szCs w:val="24"/>
          <w:highlight w:val="none"/>
          <w:lang w:val="en-US" w:eastAsia="zh-CN"/>
        </w:rPr>
        <w:t xml:space="preserve">安装实施</w:t>
      </w:r>
      <w:r>
        <w:rPr>
          <w:rFonts w:hint="eastAsia" w:ascii="仿宋" w:hAnsi="仿宋" w:eastAsia="仿宋" w:cs="仿宋"/>
          <w:sz w:val="24"/>
          <w:szCs w:val="24"/>
          <w:highlight w:val="none"/>
        </w:rPr>
        <w:t xml:space="preserve">人员的管理、临时住房、管理用房、临时卫生设施、工地临时的排污措施、所有为实体施工而建设的临时建筑物和构筑物等的拆除、建筑垃圾的外运等一切非实体项目的临时设施费用，</w:t>
      </w:r>
      <w:r>
        <w:rPr>
          <w:rFonts w:hint="eastAsia" w:ascii="仿宋" w:hAnsi="仿宋" w:eastAsia="仿宋" w:cs="仿宋"/>
          <w:sz w:val="24"/>
          <w:szCs w:val="24"/>
          <w:highlight w:val="none"/>
          <w:lang w:val="en-US" w:eastAsia="zh-CN"/>
        </w:rPr>
        <w:t xml:space="preserve">安装实施</w:t>
      </w:r>
      <w:r>
        <w:rPr>
          <w:rFonts w:hint="eastAsia" w:ascii="仿宋" w:hAnsi="仿宋" w:eastAsia="仿宋" w:cs="仿宋"/>
          <w:sz w:val="24"/>
          <w:szCs w:val="24"/>
          <w:highlight w:val="none"/>
        </w:rPr>
        <w:t xml:space="preserve">过程中不得提出任何附加条件及增加相关费用。</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20</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供应商的报价中，应将施工期间各类建材的市场价格风险、机械费用等风险考虑到报价内。除招标文件或合同条款中另有规定，上述风险费用今后不作调整。</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21</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安装实施</w:t>
      </w:r>
      <w:r>
        <w:rPr>
          <w:rFonts w:hint="eastAsia" w:ascii="仿宋" w:hAnsi="仿宋" w:eastAsia="仿宋" w:cs="仿宋"/>
          <w:sz w:val="24"/>
          <w:szCs w:val="24"/>
          <w:highlight w:val="none"/>
        </w:rPr>
        <w:t xml:space="preserve">过程中不能损坏周边及校区道路、人行道、路牙、绿化及相关配套设施，如有损坏需负责修复并承担相关费用。由</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负责沿线道路保洁工作。上述费用均由供应商考虑在报价中，结算时不予调整。 </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22</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本</w:t>
      </w:r>
      <w:r>
        <w:rPr>
          <w:rFonts w:hint="eastAsia" w:ascii="仿宋" w:hAnsi="仿宋" w:eastAsia="仿宋" w:cs="仿宋"/>
          <w:sz w:val="24"/>
          <w:szCs w:val="24"/>
          <w:highlight w:val="none"/>
          <w:lang w:val="en-US" w:eastAsia="zh-CN"/>
        </w:rPr>
        <w:t xml:space="preserve">项目</w:t>
      </w:r>
      <w:r>
        <w:rPr>
          <w:rFonts w:hint="eastAsia" w:ascii="仿宋" w:hAnsi="仿宋" w:eastAsia="仿宋" w:cs="仿宋"/>
          <w:sz w:val="24"/>
          <w:szCs w:val="24"/>
          <w:highlight w:val="none"/>
        </w:rPr>
        <w:t xml:space="preserve">供应商需负责项目移交前场地的看护，相关费用应考虑在报价中，结算时不予调整。 </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23</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供应商要考虑</w:t>
      </w:r>
      <w:r>
        <w:rPr>
          <w:rFonts w:hint="eastAsia" w:ascii="仿宋" w:hAnsi="仿宋" w:eastAsia="仿宋" w:cs="仿宋"/>
          <w:sz w:val="24"/>
          <w:szCs w:val="24"/>
          <w:highlight w:val="none"/>
          <w:lang w:val="en-US" w:eastAsia="zh-CN"/>
        </w:rPr>
        <w:t xml:space="preserve">实施</w:t>
      </w:r>
      <w:r>
        <w:rPr>
          <w:rFonts w:hint="eastAsia" w:ascii="仿宋" w:hAnsi="仿宋" w:eastAsia="仿宋" w:cs="仿宋"/>
          <w:sz w:val="24"/>
          <w:szCs w:val="24"/>
          <w:highlight w:val="none"/>
        </w:rPr>
        <w:t xml:space="preserve">过程中的安全风险，由于自身原因发生的安全事故不仅要承担本次事故的所有处理费用，还应当承担采购方全部的损失费。 </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24</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成交后，必须提供项目主要管理人员名单（详见合同附件：</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rPr>
        <w:t xml:space="preserve">主要管理人员表）项目部的管理人员要配备齐全，除项目负责人外，项目管理机构组成至少还须包括技术负责人、施工员、安全员、质量员等。</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25</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因校园内不具备放置办公室、宿舍集装箱条件，故采购人不提供临时设施搭设场地，不允许设置食堂开火、不允许设置宿舍住人等，供应商须自行考虑。</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本项目采购人如采用数字化管理平台管理项目，中标人必须按照采购人要求使用数字化管理平台并承担账号开通及使用所发生的一切费用。（包括但不限于按要求办理企业及项目参与人员CA，开通项目管理指定银行账户及相关授权，按照采购人要求使用等，具体以采购人指令为准）。</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27</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供应商准备和参加投标活动发生的费用自理。</w:t>
      </w:r>
      <w:r/>
    </w:p>
    <w:p>
      <w:pPr>
        <w:pStyle w:val="841"/>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（28）</w:t>
      </w:r>
      <w:r>
        <w:rPr>
          <w:rFonts w:hint="eastAsia" w:ascii="仿宋" w:hAnsi="仿宋" w:eastAsia="仿宋" w:cs="仿宋"/>
          <w:sz w:val="24"/>
          <w:szCs w:val="24"/>
          <w:highlight w:val="none"/>
        </w:rPr>
        <w:t xml:space="preserve">供应商施工车辆及材料运输车辆载重须满足校园内部道路限载要求及道路保护措施，如出现损坏需无条件复原，费用自理。</w:t>
      </w:r>
      <w:r/>
    </w:p>
    <w:p>
      <w:pPr>
        <w:pStyle w:val="841"/>
        <w:ind w:firstLine="480"/>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29）供应商须对原运动场塑胶跑道、人造草坪进行拆除，在拆除过程中不能对原结构层造成破坏，如原结构层实施条件或平整度坡度不满足铺设等要求的须供应商通过塑胶、人造草坪进行处理或采取其他处理措施，均须投标自行考虑不增加费用。</w:t>
      </w:r>
      <w:r/>
    </w:p>
    <w:p>
      <w:pPr>
        <w:pStyle w:val="841"/>
        <w:ind w:firstLine="480"/>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 xml:space="preserve">（30）运动场排水沟须供应商进行清掏，费用均须投标人自行考虑在投标报价中，采购人不额外增加费用。</w:t>
      </w:r>
      <w:r/>
    </w:p>
    <w:p>
      <w:pPr>
        <w:ind w:left="0" w:right="0" w:firstLine="482"/>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w:t>
      </w:r>
      <w:r>
        <w:rPr>
          <w:rFonts w:hint="eastAsia" w:ascii="仿宋" w:hAnsi="仿宋" w:eastAsia="仿宋" w:cs="仿宋"/>
          <w:b/>
          <w:color w:val="auto"/>
          <w:sz w:val="24"/>
          <w:szCs w:val="24"/>
          <w:lang w:val="en-US" w:eastAsia="zh-CN"/>
        </w:rPr>
        <w:t xml:space="preserve">2</w:t>
      </w:r>
      <w:r>
        <w:rPr>
          <w:rFonts w:hint="eastAsia" w:ascii="仿宋" w:hAnsi="仿宋" w:eastAsia="仿宋" w:cs="仿宋"/>
          <w:b/>
          <w:color w:val="auto"/>
          <w:sz w:val="24"/>
          <w:szCs w:val="24"/>
        </w:rPr>
        <w:t xml:space="preserve">、按时完工保证承诺：因本项目为学校</w:t>
      </w:r>
      <w:r>
        <w:rPr>
          <w:rFonts w:hint="eastAsia" w:ascii="仿宋" w:hAnsi="仿宋" w:eastAsia="仿宋" w:cs="仿宋"/>
          <w:b/>
          <w:color w:val="auto"/>
          <w:sz w:val="24"/>
          <w:szCs w:val="24"/>
          <w:lang w:val="en-US" w:eastAsia="zh-CN"/>
        </w:rPr>
        <w:t xml:space="preserve">项目</w:t>
      </w:r>
      <w:r>
        <w:rPr>
          <w:rFonts w:hint="eastAsia" w:ascii="仿宋" w:hAnsi="仿宋" w:eastAsia="仿宋" w:cs="仿宋"/>
          <w:b/>
          <w:color w:val="auto"/>
          <w:sz w:val="24"/>
          <w:szCs w:val="24"/>
        </w:rPr>
        <w:t xml:space="preserve">，为保证学校正常运行，必须在合同</w:t>
      </w:r>
      <w:r>
        <w:rPr>
          <w:rFonts w:hint="eastAsia" w:ascii="仿宋" w:hAnsi="仿宋" w:eastAsia="仿宋" w:cs="仿宋"/>
          <w:b/>
          <w:color w:val="auto"/>
          <w:sz w:val="24"/>
          <w:szCs w:val="24"/>
          <w:lang w:val="en-US" w:eastAsia="zh-CN"/>
        </w:rPr>
        <w:t xml:space="preserve">供货</w:t>
      </w:r>
      <w:r>
        <w:rPr>
          <w:rFonts w:hint="eastAsia" w:ascii="仿宋" w:hAnsi="仿宋" w:eastAsia="仿宋" w:cs="仿宋"/>
          <w:b/>
          <w:color w:val="auto"/>
          <w:sz w:val="24"/>
          <w:szCs w:val="24"/>
        </w:rPr>
        <w:t xml:space="preserve">期内完成，如供应商原因导致工期延误，供应商应按合同约定支付违约金，采购人有权解除合同。（提供承诺书，格式自拟，不提供作无效响应文件处理）</w:t>
      </w:r>
      <w:r/>
    </w:p>
    <w:p>
      <w:pPr>
        <w:ind w:left="0" w:right="0" w:firstLine="482"/>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rPr>
        <w:t xml:space="preserve">★</w:t>
      </w:r>
      <w:r>
        <w:rPr>
          <w:rFonts w:hint="eastAsia" w:ascii="仿宋" w:hAnsi="仿宋" w:eastAsia="仿宋" w:cs="仿宋"/>
          <w:b/>
          <w:color w:val="auto"/>
          <w:sz w:val="24"/>
          <w:szCs w:val="24"/>
          <w:lang w:val="en-US" w:eastAsia="zh-CN"/>
        </w:rPr>
        <w:t xml:space="preserve">3、</w:t>
      </w:r>
      <w:r>
        <w:rPr>
          <w:rFonts w:hint="eastAsia" w:ascii="仿宋" w:hAnsi="仿宋" w:eastAsia="仿宋" w:cs="仿宋"/>
          <w:b/>
          <w:color w:val="auto"/>
          <w:sz w:val="24"/>
          <w:szCs w:val="24"/>
        </w:rPr>
        <w:t xml:space="preserve">供应商成交后，所有进场管理人员及</w:t>
      </w:r>
      <w:r>
        <w:rPr>
          <w:rFonts w:hint="eastAsia" w:ascii="仿宋" w:hAnsi="仿宋" w:eastAsia="仿宋" w:cs="仿宋"/>
          <w:b/>
          <w:color w:val="auto"/>
          <w:sz w:val="24"/>
          <w:szCs w:val="24"/>
          <w:lang w:val="en-US" w:eastAsia="zh-CN"/>
        </w:rPr>
        <w:t xml:space="preserve">安装</w:t>
      </w:r>
      <w:r>
        <w:rPr>
          <w:rFonts w:hint="eastAsia" w:ascii="仿宋" w:hAnsi="仿宋" w:eastAsia="仿宋" w:cs="仿宋"/>
          <w:b/>
          <w:color w:val="auto"/>
          <w:sz w:val="24"/>
          <w:szCs w:val="24"/>
        </w:rPr>
        <w:t xml:space="preserve">人员须提供无犯罪行为记录证明（提供承诺书，格式自拟，不提供作无效响应文件处理）</w:t>
      </w:r>
      <w:r/>
    </w:p>
    <w:p>
      <w:pPr>
        <w:ind w:left="0" w:right="0" w:firstLine="480"/>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4</w:t>
      </w:r>
      <w:r>
        <w:rPr>
          <w:rFonts w:hint="eastAsia" w:ascii="仿宋" w:hAnsi="仿宋" w:eastAsia="仿宋" w:cs="仿宋"/>
          <w:color w:val="auto"/>
          <w:sz w:val="24"/>
          <w:szCs w:val="24"/>
        </w:rPr>
        <w:t xml:space="preserve">、校园内不设临时住房，不具备放置宿舍集装箱条件，不允许设置食堂开火，不允许设置宿舍住人等，供应商应在校园外妥善安排工人的临时住房，以上所有相关费用由供应商自行承担。</w:t>
      </w:r>
      <w:r/>
    </w:p>
    <w:p>
      <w:pPr>
        <w:ind w:left="0" w:right="0" w:firstLine="480"/>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、成交后供应商应严格约束现场管理人员及</w:t>
      </w:r>
      <w:r>
        <w:rPr>
          <w:rFonts w:hint="eastAsia" w:ascii="仿宋" w:hAnsi="仿宋" w:eastAsia="仿宋" w:cs="仿宋"/>
          <w:color w:val="auto"/>
          <w:sz w:val="24"/>
          <w:szCs w:val="24"/>
          <w:lang w:val="en-US" w:eastAsia="zh-CN"/>
        </w:rPr>
        <w:t xml:space="preserve">安装</w:t>
      </w:r>
      <w:r>
        <w:rPr>
          <w:rFonts w:hint="eastAsia" w:ascii="仿宋" w:hAnsi="仿宋" w:eastAsia="仿宋" w:cs="仿宋"/>
          <w:color w:val="auto"/>
          <w:sz w:val="24"/>
          <w:szCs w:val="24"/>
        </w:rPr>
        <w:t xml:space="preserve">人员，不得对校园内的环境及生态进行破坏，不得在校园内吸烟，不得赤裸工作，不得随地大小便等。</w:t>
      </w:r>
      <w:r/>
    </w:p>
    <w:p>
      <w:pPr>
        <w:ind w:left="0" w:right="0" w:firstLine="480"/>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6</w:t>
      </w:r>
      <w:r>
        <w:rPr>
          <w:rFonts w:hint="eastAsia" w:ascii="仿宋" w:hAnsi="仿宋" w:eastAsia="仿宋" w:cs="仿宋"/>
          <w:color w:val="auto"/>
          <w:sz w:val="24"/>
          <w:szCs w:val="24"/>
        </w:rPr>
        <w:t xml:space="preserve">、供应商成交后，需在两日内向采购人免费提供叁份（壹正贰副）纸质响应文件，纸质响应文件（正、副本）均应加盖成交供应商公章，且装订成册（胶装）。同时提供全套纸质文件的电子版（须含软件版的报价文件）。供应商提供的纸质文件与</w:t>
      </w:r>
      <w:r>
        <w:rPr>
          <w:rFonts w:hint="eastAsia" w:ascii="仿宋" w:hAnsi="仿宋" w:eastAsia="仿宋" w:cs="仿宋"/>
          <w:color w:val="auto"/>
          <w:sz w:val="24"/>
          <w:szCs w:val="24"/>
          <w:lang w:val="en-US" w:eastAsia="zh-CN"/>
        </w:rPr>
        <w:t xml:space="preserve">投标</w:t>
      </w:r>
      <w:r>
        <w:rPr>
          <w:rFonts w:hint="eastAsia" w:ascii="仿宋" w:hAnsi="仿宋" w:eastAsia="仿宋" w:cs="仿宋"/>
          <w:color w:val="auto"/>
          <w:sz w:val="24"/>
          <w:szCs w:val="24"/>
        </w:rPr>
        <w:t xml:space="preserve">电子文件必须一致，否则以网上电子</w:t>
      </w:r>
      <w:r>
        <w:rPr>
          <w:rFonts w:hint="eastAsia" w:ascii="仿宋" w:hAnsi="仿宋" w:eastAsia="仿宋" w:cs="仿宋"/>
          <w:color w:val="auto"/>
          <w:sz w:val="24"/>
          <w:szCs w:val="24"/>
          <w:lang w:val="en-US" w:eastAsia="zh-CN"/>
        </w:rPr>
        <w:t xml:space="preserve">投标</w:t>
      </w:r>
      <w:r>
        <w:rPr>
          <w:rFonts w:hint="eastAsia" w:ascii="仿宋" w:hAnsi="仿宋" w:eastAsia="仿宋" w:cs="仿宋"/>
          <w:color w:val="auto"/>
          <w:sz w:val="24"/>
          <w:szCs w:val="24"/>
        </w:rPr>
        <w:t xml:space="preserve">文件为准。</w:t>
      </w:r>
      <w:r/>
    </w:p>
    <w:p>
      <w:pPr>
        <w:ind w:left="0" w:right="0" w:firstLine="480"/>
        <w:spacing w:before="0" w:after="0" w:line="85" w:lineRule="atLeast"/>
        <w:rPr>
          <w:rFonts w:hint="eastAsia" w:ascii="仿宋" w:hAnsi="仿宋" w:eastAsia="仿宋" w:cs="仿宋"/>
          <w:color w:val="auto"/>
          <w:sz w:val="24"/>
          <w:szCs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rPr>
        <w:t xml:space="preserve">7</w:t>
      </w:r>
      <w:r>
        <w:rPr>
          <w:rFonts w:hint="eastAsia" w:ascii="仿宋" w:hAnsi="仿宋" w:eastAsia="仿宋" w:cs="仿宋"/>
          <w:color w:val="auto"/>
          <w:sz w:val="24"/>
          <w:szCs w:val="24"/>
        </w:rPr>
        <w:t xml:space="preserve">、供应商需对</w:t>
      </w:r>
      <w:r>
        <w:rPr>
          <w:rFonts w:hint="eastAsia" w:ascii="仿宋" w:hAnsi="仿宋" w:eastAsia="仿宋" w:cs="仿宋"/>
          <w:color w:val="auto"/>
          <w:sz w:val="24"/>
          <w:szCs w:val="24"/>
          <w:lang w:val="en-US" w:eastAsia="zh-CN"/>
        </w:rPr>
        <w:t xml:space="preserve">招标</w:t>
      </w:r>
      <w:r>
        <w:rPr>
          <w:rFonts w:hint="eastAsia" w:ascii="仿宋" w:hAnsi="仿宋" w:eastAsia="仿宋" w:cs="仿宋"/>
          <w:color w:val="auto"/>
          <w:sz w:val="24"/>
          <w:szCs w:val="24"/>
        </w:rPr>
        <w:t xml:space="preserve">文件（含合同专用条款、清单编制说明、清单特征描述、招标图纸等）进行充分的阅读并理解，特别是对投标报价的相关要求进行认真阅读并充分理解，在投标报价中充分考虑相应的费用并计入投标报价中。但对</w:t>
      </w:r>
      <w:r>
        <w:rPr>
          <w:rFonts w:hint="eastAsia" w:ascii="仿宋" w:hAnsi="仿宋" w:eastAsia="仿宋" w:cs="仿宋"/>
          <w:color w:val="auto"/>
          <w:sz w:val="24"/>
          <w:szCs w:val="24"/>
          <w:lang w:val="en-US" w:eastAsia="zh-CN"/>
        </w:rPr>
        <w:t xml:space="preserve">招标</w:t>
      </w:r>
      <w:r>
        <w:rPr>
          <w:rFonts w:hint="eastAsia" w:ascii="仿宋" w:hAnsi="仿宋" w:eastAsia="仿宋" w:cs="仿宋"/>
          <w:color w:val="auto"/>
          <w:sz w:val="24"/>
          <w:szCs w:val="24"/>
        </w:rPr>
        <w:t xml:space="preserve">文件条款的错误理解，采购人不承担任何责任。</w:t>
      </w:r>
      <w:r/>
    </w:p>
    <w:p>
      <w:pPr>
        <w:ind w:firstLine="480"/>
        <w:rPr>
          <w:rFonts w:hint="default" w:ascii="仿宋" w:hAnsi="仿宋" w:eastAsia="仿宋" w:cs="仿宋"/>
          <w:color w:val="000000"/>
          <w:sz w:val="24"/>
          <w:szCs w:val="24"/>
          <w:highlight w:val="none"/>
          <w:lang w:val="en-US" w:eastAsia="zh-CN"/>
        </w:rPr>
      </w:pPr>
      <w:r>
        <w:rPr>
          <w:rFonts w:hint="eastAsia" w:ascii="仿宋" w:hAnsi="仿宋" w:eastAsia="仿宋" w:cs="仿宋"/>
          <w:color w:val="auto"/>
          <w:sz w:val="24"/>
          <w:szCs w:val="24"/>
          <w:lang w:val="en-US" w:eastAsia="zh-CN"/>
        </w:rPr>
        <w:t xml:space="preserve">8</w:t>
      </w:r>
      <w:r>
        <w:rPr>
          <w:rFonts w:hint="eastAsia" w:ascii="仿宋" w:hAnsi="仿宋" w:eastAsia="仿宋" w:cs="仿宋"/>
          <w:color w:val="auto"/>
          <w:sz w:val="24"/>
          <w:szCs w:val="24"/>
        </w:rPr>
        <w:t xml:space="preserve">、供应商在认真研读</w:t>
      </w:r>
      <w:r>
        <w:rPr>
          <w:rFonts w:hint="eastAsia" w:ascii="仿宋" w:hAnsi="仿宋" w:eastAsia="仿宋" w:cs="仿宋"/>
          <w:color w:val="auto"/>
          <w:sz w:val="24"/>
          <w:szCs w:val="24"/>
          <w:lang w:val="en-US" w:eastAsia="zh-CN"/>
        </w:rPr>
        <w:t xml:space="preserve">招标</w:t>
      </w:r>
      <w:r>
        <w:rPr>
          <w:rFonts w:hint="eastAsia" w:ascii="仿宋" w:hAnsi="仿宋" w:eastAsia="仿宋" w:cs="仿宋"/>
          <w:color w:val="auto"/>
          <w:sz w:val="24"/>
          <w:szCs w:val="24"/>
        </w:rPr>
        <w:t xml:space="preserve">文件（含合同专用条款、清单编制说明、清单特征描述、招标图纸等）后，如有任何疑议、不明确或认为存在矛盾内容，请在</w:t>
      </w:r>
      <w:r>
        <w:rPr>
          <w:rFonts w:hint="eastAsia" w:ascii="仿宋" w:hAnsi="仿宋" w:eastAsia="仿宋" w:cs="仿宋"/>
          <w:color w:val="auto"/>
          <w:sz w:val="24"/>
          <w:szCs w:val="24"/>
          <w:lang w:val="en-US" w:eastAsia="zh-CN"/>
        </w:rPr>
        <w:t xml:space="preserve">招标</w:t>
      </w:r>
      <w:r>
        <w:rPr>
          <w:rFonts w:hint="eastAsia" w:ascii="仿宋" w:hAnsi="仿宋" w:eastAsia="仿宋" w:cs="仿宋"/>
          <w:color w:val="auto"/>
          <w:sz w:val="24"/>
          <w:szCs w:val="24"/>
        </w:rPr>
        <w:t xml:space="preserve">文件规定的答疑截止时间之前，向采购代理机构提出询问。否则，供应商对</w:t>
      </w:r>
      <w:r>
        <w:rPr>
          <w:rFonts w:hint="eastAsia" w:ascii="仿宋" w:hAnsi="仿宋" w:eastAsia="仿宋" w:cs="仿宋"/>
          <w:color w:val="auto"/>
          <w:sz w:val="24"/>
          <w:szCs w:val="24"/>
          <w:lang w:val="en-US" w:eastAsia="zh-CN"/>
        </w:rPr>
        <w:t xml:space="preserve">招标</w:t>
      </w:r>
      <w:r>
        <w:rPr>
          <w:rFonts w:hint="eastAsia" w:ascii="仿宋" w:hAnsi="仿宋" w:eastAsia="仿宋" w:cs="仿宋"/>
          <w:color w:val="auto"/>
          <w:sz w:val="24"/>
          <w:szCs w:val="24"/>
        </w:rPr>
        <w:t xml:space="preserve">文件的任何错误理解，采购人不承担任何责任</w:t>
      </w:r>
      <w:r/>
    </w:p>
    <w:p>
      <w:pPr>
        <w:ind w:firstLine="480"/>
        <w:rPr>
          <w:rFonts w:hint="eastAsia" w:ascii="仿宋" w:hAnsi="仿宋" w:eastAsia="仿宋" w:cs="仿宋"/>
          <w:bCs w:val="0"/>
          <w:color w:val="000000"/>
          <w:sz w:val="24"/>
          <w:szCs w:val="24"/>
          <w:highlight w:val="none"/>
        </w:rPr>
      </w:pPr>
      <w:r>
        <w:rPr>
          <w:rFonts w:hint="eastAsia" w:ascii="仿宋" w:hAnsi="仿宋" w:eastAsia="仿宋" w:cs="仿宋"/>
          <w:sz w:val="24"/>
        </w:rPr>
        <w:t xml:space="preserve">★</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bCs w:val="0"/>
          <w:color w:val="000000"/>
          <w:sz w:val="24"/>
          <w:szCs w:val="24"/>
          <w:highlight w:val="none"/>
        </w:rPr>
        <w:t xml:space="preserve">实施要求（提供</w:t>
      </w:r>
      <w:r>
        <w:rPr>
          <w:rFonts w:hint="eastAsia" w:ascii="仿宋" w:hAnsi="仿宋" w:eastAsia="仿宋" w:cs="仿宋"/>
          <w:b/>
          <w:bCs/>
          <w:color w:val="000000"/>
          <w:sz w:val="24"/>
          <w:szCs w:val="24"/>
          <w:highlight w:val="none"/>
        </w:rPr>
        <w:t xml:space="preserve">承诺书</w:t>
      </w:r>
      <w:r>
        <w:rPr>
          <w:rFonts w:hint="eastAsia" w:ascii="仿宋" w:hAnsi="仿宋" w:eastAsia="仿宋" w:cs="仿宋"/>
          <w:bCs w:val="0"/>
          <w:color w:val="000000"/>
          <w:sz w:val="24"/>
          <w:szCs w:val="24"/>
          <w:highlight w:val="none"/>
        </w:rPr>
        <w:t xml:space="preserve">，格式自拟，不提供作无效响应文件处理）</w:t>
      </w:r>
      <w:r/>
    </w:p>
    <w:p>
      <w:pPr>
        <w:ind w:left="0" w:right="0" w:firstLine="480"/>
        <w:spacing w:before="0" w:after="0" w:line="240" w:lineRule="auto"/>
        <w:rPr>
          <w:rFonts w:hint="eastAsia" w:ascii="仿宋" w:hAnsi="仿宋" w:eastAsia="仿宋" w:cs="仿宋"/>
          <w:color w:val="000000"/>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供应商须根据采购文件要求进行本项目实施。</w:t>
      </w:r>
      <w:r/>
    </w:p>
    <w:p>
      <w:pPr>
        <w:ind w:left="0" w:right="0" w:firstLine="480"/>
        <w:spacing w:before="0" w:after="0" w:line="240" w:lineRule="auto"/>
        <w:rPr>
          <w:rFonts w:hint="eastAsia" w:ascii="仿宋" w:hAnsi="仿宋" w:eastAsia="仿宋" w:cs="仿宋"/>
          <w:color w:val="000000"/>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供应商负责管理协调、安全、清洁、材料运输。</w:t>
      </w:r>
      <w:r/>
    </w:p>
    <w:p>
      <w:pPr>
        <w:ind w:left="0" w:right="0" w:firstLine="480"/>
        <w:spacing w:before="0" w:after="0" w:line="240" w:lineRule="auto"/>
        <w:rPr>
          <w:rFonts w:hint="eastAsia" w:ascii="仿宋" w:hAnsi="仿宋" w:eastAsia="仿宋" w:cs="仿宋"/>
          <w:color w:val="000000"/>
          <w:sz w:val="24"/>
          <w:szCs w:val="24"/>
          <w:highlight w:val="none"/>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供应商在实施前须按合同规定提供材料的样品供采购人及代建人/或设计单位及/或监理审批，所提供的样品标准不得低于采购人及代建人/或设计单位及/或监理的样板及规定的标准。  </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须严格按照设计单位及/或监理及/或采购人及代建人代表所定的技术要求及项目范围的技术要求执行，如设计单位及/或监理及/或采购人及代建人代表所定的技术要求与规范的要求产生矛盾或新旧项目规范不一致时，以较高要求和现行最新项目规范为准。</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）质量要求</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1 \* GB3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①</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原材料及辅材应符合国家规定的强制性环保指标。</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2 \* GB3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②</w:t>
      </w:r>
      <w:r>
        <w:rPr>
          <w:rFonts w:hint="eastAsia" w:ascii="仿宋" w:hAnsi="仿宋" w:eastAsia="仿宋" w:cs="仿宋"/>
          <w:color w:val="000000"/>
          <w:sz w:val="24"/>
          <w:szCs w:val="24"/>
          <w:highlight w:val="none"/>
        </w:rPr>
        <w:fldChar w:fldCharType="end"/>
      </w:r>
      <w:bookmarkStart w:id="203" w:name="OLE_LINK14"/>
      <w:r/>
      <w:bookmarkStart w:id="204" w:name="OLE_LINK15"/>
      <w:r>
        <w:rPr>
          <w:rFonts w:hint="eastAsia" w:ascii="仿宋" w:hAnsi="仿宋" w:eastAsia="仿宋" w:cs="仿宋"/>
          <w:color w:val="000000"/>
          <w:sz w:val="24"/>
          <w:szCs w:val="24"/>
          <w:highlight w:val="none"/>
        </w:rPr>
        <w:t xml:space="preserve">供应商供货时须向使用单位提交产品使用说明书、产品合格证、保修卡及相关的配件和技术资料。</w:t>
      </w:r>
      <w:bookmarkEnd w:id="203"/>
      <w:r/>
      <w:bookmarkEnd w:id="204"/>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3 \* GB3 \* MERGEFORMAT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③</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供应商应及时与采购人联系，对本项目所有产品的规格尺寸、款式、颜色等要求进一步确认，得到采购人的认可后方可生产，并确保产品质量。</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fldChar w:fldCharType="begin"/>
      </w:r>
      <w:r>
        <w:rPr>
          <w:rFonts w:hint="eastAsia" w:ascii="仿宋" w:hAnsi="仿宋" w:eastAsia="仿宋" w:cs="仿宋"/>
          <w:color w:val="000000"/>
          <w:sz w:val="24"/>
          <w:szCs w:val="24"/>
        </w:rPr>
        <w:instrText xml:space="preserve"> = 4 \* GB3 \* MERGEFORMAT </w:instrText>
      </w:r>
      <w:r>
        <w:rPr>
          <w:rFonts w:hint="eastAsia" w:ascii="仿宋" w:hAnsi="仿宋" w:eastAsia="仿宋" w:cs="仿宋"/>
          <w:color w:val="000000"/>
          <w:sz w:val="24"/>
          <w:szCs w:val="24"/>
        </w:rPr>
        <w:fldChar w:fldCharType="separate"/>
      </w:r>
      <w:r>
        <w:rPr>
          <w:rFonts w:hint="eastAsia" w:ascii="仿宋" w:hAnsi="仿宋" w:eastAsia="仿宋" w:cs="仿宋"/>
          <w:color w:val="000000"/>
          <w:sz w:val="24"/>
          <w:szCs w:val="24"/>
        </w:rPr>
        <w:t xml:space="preserve">④</w:t>
      </w:r>
      <w:r>
        <w:rPr>
          <w:rFonts w:hint="eastAsia" w:ascii="仿宋" w:hAnsi="仿宋" w:eastAsia="仿宋" w:cs="仿宋"/>
          <w:color w:val="000000"/>
          <w:sz w:val="24"/>
          <w:szCs w:val="24"/>
        </w:rPr>
        <w:fldChar w:fldCharType="end"/>
      </w:r>
      <w:r>
        <w:rPr>
          <w:rFonts w:hint="eastAsia" w:ascii="仿宋" w:hAnsi="仿宋" w:eastAsia="仿宋" w:cs="仿宋"/>
          <w:color w:val="000000"/>
          <w:sz w:val="24"/>
          <w:szCs w:val="24"/>
        </w:rPr>
        <w:t xml:space="preserve">所供产品必须是全新的原装正品，符合国家规定的质量标准，不得私自添加或更改，保证所有产品原材料及部件均是全新的，不得以废、旧材料制作，产品必须符合行业设计及采购人的品质、环保要求。交货时所有设施设备应完好，物品配件齐全，否则视为不合格产品。</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eastAsia="zh-CN"/>
        </w:rPr>
        <w:t xml:space="preserve">6</w:t>
      </w:r>
      <w:r>
        <w:rPr>
          <w:rFonts w:hint="eastAsia" w:ascii="仿宋" w:hAnsi="仿宋" w:eastAsia="仿宋" w:cs="仿宋"/>
          <w:bCs/>
          <w:color w:val="000000"/>
          <w:sz w:val="24"/>
          <w:szCs w:val="24"/>
        </w:rPr>
        <w:t xml:space="preserve">）安全施工要求</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供应商应采取安全措施，确保实施安全。因本项目实施产生的实施人员和学校师生人身安全问题由供应商承担全部责任。</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eastAsia="zh-CN"/>
        </w:rPr>
        <w:t xml:space="preserve">7</w:t>
      </w:r>
      <w:r>
        <w:rPr>
          <w:rFonts w:hint="eastAsia" w:ascii="仿宋" w:hAnsi="仿宋" w:eastAsia="仿宋" w:cs="仿宋"/>
          <w:bCs/>
          <w:color w:val="000000"/>
          <w:sz w:val="24"/>
          <w:szCs w:val="24"/>
        </w:rPr>
        <w:t xml:space="preserve">）验收要求</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因产品质量或安装不当导致验收不合格，应及时处理直至验收合格，期间产生的一切费用由供应商承担；若二次验收不合格，采购人有权退货。采购人在此期间保留对供应商的索赔权利。</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安装完毕后，供应商主动配合采购人组织的验收小组进行验收，提供制成品现场抽测的相关质量检测报告。如检测达不到质量和环保要求，采购人有权退货，供应商承担采购人由此而造成的相关损失。</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w:t>
      </w:r>
      <w:r>
        <w:rPr>
          <w:rFonts w:hint="eastAsia" w:ascii="仿宋" w:hAnsi="仿宋" w:eastAsia="仿宋" w:cs="仿宋"/>
          <w:bCs/>
          <w:color w:val="000000"/>
          <w:sz w:val="24"/>
          <w:szCs w:val="24"/>
          <w:lang w:val="en-US" w:eastAsia="zh-CN"/>
        </w:rPr>
        <w:t xml:space="preserve">8</w:t>
      </w:r>
      <w:r>
        <w:rPr>
          <w:rFonts w:hint="eastAsia" w:ascii="仿宋" w:hAnsi="仿宋" w:eastAsia="仿宋" w:cs="仿宋"/>
          <w:bCs/>
          <w:color w:val="000000"/>
          <w:sz w:val="24"/>
          <w:szCs w:val="24"/>
        </w:rPr>
        <w:t xml:space="preserve">）质保（维保）及售后要求</w:t>
      </w:r>
      <w:r/>
    </w:p>
    <w:p>
      <w:pPr>
        <w:ind w:firstLine="480"/>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rPr>
        <w:t xml:space="preserve">①</w:t>
      </w:r>
      <w:r>
        <w:rPr>
          <w:rFonts w:hint="default" w:ascii="仿宋" w:hAnsi="仿宋" w:eastAsia="仿宋" w:cs="仿宋"/>
          <w:color w:val="000000"/>
          <w:sz w:val="24"/>
          <w:szCs w:val="24"/>
          <w:lang w:val="en-US"/>
        </w:rPr>
        <w:t xml:space="preserve">本项目整体质保期</w:t>
      </w:r>
      <w:r>
        <w:rPr>
          <w:rFonts w:hint="eastAsia" w:ascii="仿宋" w:hAnsi="仿宋" w:eastAsia="仿宋" w:cs="仿宋"/>
          <w:color w:val="000000"/>
          <w:sz w:val="24"/>
          <w:szCs w:val="24"/>
          <w:lang w:val="en-US" w:eastAsia="zh-CN"/>
        </w:rPr>
        <w:t xml:space="preserve">至少</w:t>
      </w:r>
      <w:r>
        <w:rPr>
          <w:rFonts w:hint="default" w:ascii="仿宋" w:hAnsi="仿宋" w:eastAsia="仿宋" w:cs="仿宋"/>
          <w:color w:val="000000"/>
          <w:sz w:val="24"/>
          <w:szCs w:val="24"/>
          <w:lang w:val="en-US" w:eastAsia="zh-CN"/>
        </w:rPr>
        <w:t xml:space="preserve">两</w:t>
      </w:r>
      <w:r>
        <w:rPr>
          <w:rFonts w:hint="default" w:ascii="仿宋" w:hAnsi="仿宋" w:eastAsia="仿宋" w:cs="仿宋"/>
          <w:color w:val="000000"/>
          <w:sz w:val="24"/>
          <w:szCs w:val="24"/>
          <w:lang w:val="en-US"/>
        </w:rPr>
        <w:t xml:space="preserve">年</w:t>
      </w:r>
      <w:r>
        <w:rPr>
          <w:rFonts w:hint="eastAsia" w:ascii="仿宋" w:hAnsi="仿宋" w:eastAsia="仿宋" w:cs="仿宋"/>
          <w:color w:val="000000"/>
          <w:sz w:val="24"/>
          <w:szCs w:val="24"/>
          <w:lang w:val="en-US" w:eastAsia="zh-CN"/>
        </w:rPr>
        <w:t xml:space="preserve">（具体以供应商投标承诺为准，合同签订时调整）</w:t>
      </w:r>
      <w:r>
        <w:rPr>
          <w:rFonts w:hint="default" w:ascii="仿宋" w:hAnsi="仿宋" w:eastAsia="仿宋" w:cs="仿宋"/>
          <w:color w:val="000000"/>
          <w:sz w:val="24"/>
          <w:szCs w:val="24"/>
          <w:lang w:val="en-US"/>
        </w:rPr>
        <w:t xml:space="preserve">，质保期内每年维护保养1次，维护保养及更换损坏件的费用包含在投标总价中。</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②质保期内，一旦产品发生质量问题，供应商接到报修请求，</w:t>
      </w:r>
      <w:r>
        <w:rPr>
          <w:rFonts w:hint="eastAsia" w:ascii="仿宋" w:hAnsi="仿宋" w:eastAsia="仿宋" w:cs="仿宋"/>
          <w:color w:val="000000"/>
          <w:sz w:val="24"/>
          <w:szCs w:val="24"/>
          <w:highlight w:val="none"/>
        </w:rPr>
        <w:t xml:space="preserve">在2小时内响应，4小时内维修人员到达现场进行修理、更换或退货，费用由供应商负责。如供应商在接到通知后2小时内没有答复，则视为承认质量问题并承担由此发生的一切费用。质保期内的一切质量问题，更换部件及货物本身质量原因造成的直接经济损失全部由供应商负责。无法短时间完成维修的，应向采购人提供应急备用产品。 </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3 \* GB3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③</w:t>
      </w:r>
      <w:r>
        <w:rPr>
          <w:rFonts w:hint="eastAsia" w:ascii="仿宋" w:hAnsi="仿宋" w:eastAsia="仿宋" w:cs="仿宋"/>
          <w:color w:val="000000"/>
          <w:sz w:val="24"/>
          <w:szCs w:val="24"/>
          <w:highlight w:val="none"/>
        </w:rPr>
        <w:fldChar w:fldCharType="end"/>
      </w:r>
      <w:r>
        <w:rPr>
          <w:rFonts w:hint="eastAsia" w:ascii="仿宋" w:hAnsi="仿宋" w:eastAsia="仿宋" w:cs="仿宋"/>
          <w:color w:val="000000"/>
          <w:sz w:val="24"/>
          <w:szCs w:val="24"/>
          <w:highlight w:val="none"/>
        </w:rPr>
        <w:t xml:space="preserve">质保期外，供应商提供终生服务，在货物的设计使用寿命周期内，供应商能保证采购人更换到原厂正宗的备件材料，确保产品的正常使用。 </w:t>
      </w:r>
      <w:r/>
    </w:p>
    <w:p>
      <w:pPr>
        <w:ind w:firstLine="480"/>
        <w:rPr>
          <w:rFonts w:hint="eastAsia" w:ascii="仿宋" w:hAnsi="仿宋" w:eastAsia="仿宋" w:cs="仿宋"/>
          <w:color w:val="000000"/>
          <w:sz w:val="24"/>
          <w:szCs w:val="24"/>
          <w:highlight w:val="none"/>
        </w:rPr>
      </w:pPr>
      <w:r/>
      <w:bookmarkStart w:id="205" w:name="OLE_LINK16"/>
      <w:r>
        <w:rPr>
          <w:rFonts w:hint="eastAsia" w:ascii="仿宋" w:hAnsi="仿宋" w:eastAsia="仿宋" w:cs="仿宋"/>
          <w:color w:val="000000"/>
          <w:sz w:val="24"/>
          <w:szCs w:val="24"/>
          <w:highlight w:val="none"/>
        </w:rPr>
        <w:fldChar w:fldCharType="begin"/>
      </w:r>
      <w:r>
        <w:rPr>
          <w:rFonts w:hint="eastAsia" w:ascii="仿宋" w:hAnsi="仿宋" w:eastAsia="仿宋" w:cs="仿宋"/>
          <w:color w:val="000000"/>
          <w:sz w:val="24"/>
          <w:szCs w:val="24"/>
          <w:highlight w:val="none"/>
        </w:rPr>
        <w:instrText xml:space="preserve"> = 4 \* GB3 \* MERGEFORMAT </w:instrText>
      </w:r>
      <w:r>
        <w:rPr>
          <w:rFonts w:hint="eastAsia" w:ascii="仿宋" w:hAnsi="仿宋" w:eastAsia="仿宋" w:cs="仿宋"/>
          <w:color w:val="000000"/>
          <w:sz w:val="24"/>
          <w:szCs w:val="24"/>
          <w:highlight w:val="none"/>
        </w:rPr>
        <w:fldChar w:fldCharType="separate"/>
      </w:r>
      <w:r>
        <w:rPr>
          <w:rFonts w:hint="eastAsia" w:ascii="仿宋" w:hAnsi="仿宋" w:eastAsia="仿宋" w:cs="仿宋"/>
          <w:color w:val="000000"/>
          <w:sz w:val="24"/>
          <w:szCs w:val="24"/>
          <w:highlight w:val="none"/>
        </w:rPr>
        <w:t xml:space="preserve">④</w:t>
      </w:r>
      <w:r>
        <w:rPr>
          <w:rFonts w:hint="eastAsia" w:ascii="仿宋" w:hAnsi="仿宋" w:eastAsia="仿宋" w:cs="仿宋"/>
          <w:color w:val="000000"/>
          <w:sz w:val="24"/>
          <w:szCs w:val="24"/>
          <w:highlight w:val="none"/>
        </w:rPr>
        <w:fldChar w:fldCharType="end"/>
      </w:r>
      <w:bookmarkEnd w:id="205"/>
      <w:r>
        <w:rPr>
          <w:rFonts w:hint="eastAsia" w:ascii="仿宋" w:hAnsi="仿宋" w:eastAsia="仿宋" w:cs="仿宋"/>
          <w:color w:val="000000"/>
          <w:sz w:val="24"/>
          <w:szCs w:val="24"/>
          <w:highlight w:val="none"/>
        </w:rPr>
        <w:t xml:space="preserve">质保期内维修（人为因素除外）费用包含在投标总价中，</w:t>
      </w:r>
      <w:bookmarkStart w:id="206" w:name="OLE_LINK23"/>
      <w:r>
        <w:rPr>
          <w:rFonts w:hint="eastAsia" w:ascii="仿宋" w:hAnsi="仿宋" w:eastAsia="仿宋" w:cs="仿宋"/>
          <w:color w:val="000000"/>
          <w:sz w:val="24"/>
          <w:szCs w:val="24"/>
          <w:highlight w:val="none"/>
        </w:rPr>
        <w:t xml:space="preserve">质保期外提供不高于市场价格（维修时只收取部件成本费）的终身维护。</w:t>
      </w:r>
      <w:bookmarkEnd w:id="206"/>
      <w:r>
        <w:rPr>
          <w:rFonts w:hint="eastAsia" w:ascii="仿宋" w:hAnsi="仿宋" w:eastAsia="仿宋" w:cs="仿宋"/>
          <w:color w:val="000000"/>
          <w:sz w:val="24"/>
          <w:szCs w:val="24"/>
          <w:highlight w:val="none"/>
        </w:rPr>
        <w:t xml:space="preserve">中标后提供质保期外配件价格明细表。</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highlight w:val="none"/>
        </w:rPr>
        <w:t xml:space="preserve">⑥供应商在履约过程中，必须严格按照</w:t>
      </w:r>
      <w:r>
        <w:rPr>
          <w:rFonts w:hint="eastAsia" w:ascii="仿宋" w:hAnsi="仿宋" w:eastAsia="仿宋" w:cs="仿宋"/>
          <w:color w:val="000000"/>
          <w:sz w:val="24"/>
          <w:szCs w:val="24"/>
          <w:highlight w:val="none"/>
          <w:lang w:val="en-US" w:eastAsia="zh-CN"/>
        </w:rPr>
        <w:t xml:space="preserve">采购人及相关主管部门要求</w:t>
      </w:r>
      <w:r>
        <w:rPr>
          <w:rFonts w:hint="eastAsia" w:ascii="仿宋" w:hAnsi="仿宋" w:eastAsia="仿宋" w:cs="仿宋"/>
          <w:color w:val="000000"/>
          <w:sz w:val="24"/>
          <w:szCs w:val="24"/>
          <w:highlight w:val="none"/>
        </w:rPr>
        <w:t xml:space="preserve">的技</w:t>
      </w:r>
      <w:r>
        <w:rPr>
          <w:rFonts w:hint="eastAsia" w:ascii="仿宋" w:hAnsi="仿宋" w:eastAsia="仿宋" w:cs="仿宋"/>
          <w:color w:val="000000"/>
          <w:sz w:val="24"/>
          <w:szCs w:val="24"/>
        </w:rPr>
        <w:t xml:space="preserve">术与管理规范，在规定的时间节点，提供相应的合同履约资料，包括照片。供应商在合同履约过程中，</w:t>
      </w:r>
      <w:r>
        <w:rPr>
          <w:rFonts w:hint="eastAsia" w:ascii="仿宋" w:hAnsi="仿宋" w:eastAsia="仿宋" w:cs="仿宋"/>
          <w:color w:val="000000"/>
          <w:sz w:val="24"/>
          <w:szCs w:val="24"/>
          <w:lang w:val="en-US" w:eastAsia="zh-CN"/>
        </w:rPr>
        <w:t xml:space="preserve">按规定</w:t>
      </w:r>
      <w:r>
        <w:rPr>
          <w:rFonts w:hint="eastAsia" w:ascii="仿宋" w:hAnsi="仿宋" w:eastAsia="仿宋" w:cs="仿宋"/>
          <w:color w:val="000000"/>
          <w:sz w:val="24"/>
          <w:szCs w:val="24"/>
        </w:rPr>
        <w:t xml:space="preserve">申请验收。验收不合格</w:t>
      </w:r>
      <w:r>
        <w:rPr>
          <w:rFonts w:hint="eastAsia" w:ascii="仿宋" w:hAnsi="仿宋" w:eastAsia="仿宋" w:cs="仿宋"/>
          <w:color w:val="000000"/>
          <w:sz w:val="24"/>
          <w:szCs w:val="24"/>
          <w:lang w:val="en-US" w:eastAsia="zh-CN"/>
        </w:rPr>
        <w:t xml:space="preserve">且</w:t>
      </w:r>
      <w:r>
        <w:rPr>
          <w:rFonts w:hint="eastAsia" w:ascii="仿宋" w:hAnsi="仿宋" w:eastAsia="仿宋" w:cs="仿宋"/>
          <w:color w:val="000000"/>
          <w:sz w:val="24"/>
          <w:szCs w:val="24"/>
        </w:rPr>
        <w:t xml:space="preserve">整改后验收仍不合格的，采购人有权依据法律追究合同责任方的责任。</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10、</w:t>
      </w:r>
      <w:r>
        <w:rPr>
          <w:rFonts w:hint="eastAsia" w:ascii="仿宋" w:hAnsi="仿宋" w:eastAsia="仿宋" w:cs="仿宋"/>
          <w:bCs/>
          <w:color w:val="000000"/>
          <w:sz w:val="24"/>
          <w:szCs w:val="24"/>
        </w:rPr>
        <w:t xml:space="preserve">付款条件</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以第三章合同文本内容为准。</w:t>
      </w:r>
      <w:r/>
    </w:p>
    <w:p>
      <w:pPr>
        <w:ind w:firstLine="480"/>
        <w:rPr>
          <w:rFonts w:hint="eastAsia" w:ascii="仿宋" w:hAnsi="仿宋" w:eastAsia="仿宋" w:cs="仿宋"/>
          <w:color w:val="000000"/>
          <w:sz w:val="24"/>
          <w:szCs w:val="24"/>
        </w:rPr>
      </w:pPr>
      <w:r>
        <w:rPr>
          <w:rFonts w:hint="eastAsia" w:ascii="仿宋" w:hAnsi="仿宋" w:eastAsia="仿宋" w:cs="仿宋"/>
          <w:sz w:val="24"/>
        </w:rPr>
        <w:t xml:space="preserve">★</w:t>
      </w:r>
      <w:r>
        <w:rPr>
          <w:rFonts w:hint="eastAsia" w:ascii="仿宋" w:hAnsi="仿宋" w:eastAsia="仿宋" w:cs="仿宋"/>
          <w:color w:val="000000"/>
          <w:sz w:val="24"/>
          <w:szCs w:val="24"/>
          <w:lang w:val="en-US" w:eastAsia="zh-CN"/>
        </w:rPr>
        <w:t xml:space="preserve">11、</w:t>
      </w:r>
      <w:r>
        <w:rPr>
          <w:rFonts w:hint="eastAsia" w:ascii="仿宋" w:hAnsi="仿宋" w:eastAsia="仿宋" w:cs="仿宋"/>
          <w:color w:val="000000"/>
          <w:sz w:val="24"/>
          <w:szCs w:val="24"/>
        </w:rPr>
        <w:t xml:space="preserve">交付时间及地点（提供</w:t>
      </w:r>
      <w:r>
        <w:rPr>
          <w:rFonts w:hint="eastAsia" w:ascii="仿宋" w:hAnsi="仿宋" w:eastAsia="仿宋" w:cs="仿宋"/>
          <w:b/>
          <w:bCs/>
          <w:color w:val="000000"/>
          <w:sz w:val="24"/>
          <w:szCs w:val="24"/>
        </w:rPr>
        <w:t xml:space="preserve">承诺书</w:t>
      </w:r>
      <w:r>
        <w:rPr>
          <w:rFonts w:hint="eastAsia" w:ascii="仿宋" w:hAnsi="仿宋" w:eastAsia="仿宋" w:cs="仿宋"/>
          <w:color w:val="000000"/>
          <w:sz w:val="24"/>
          <w:szCs w:val="24"/>
        </w:rPr>
        <w:t xml:space="preserve">，格式自拟，不提供作无效响应文件处理）</w:t>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bookmarkStart w:id="207" w:name="OLE_LINK9"/>
      <w:r>
        <w:rPr>
          <w:rFonts w:hint="eastAsia" w:ascii="仿宋" w:hAnsi="仿宋" w:eastAsia="仿宋" w:cs="仿宋"/>
          <w:color w:val="000000"/>
          <w:sz w:val="24"/>
          <w:szCs w:val="24"/>
        </w:rPr>
        <w:t xml:space="preserve">交付时间：合同签订后</w:t>
      </w:r>
      <w:r>
        <w:rPr>
          <w:rFonts w:hint="eastAsia" w:ascii="仿宋" w:hAnsi="仿宋" w:eastAsia="仿宋" w:cs="仿宋"/>
          <w:color w:val="000000"/>
          <w:sz w:val="24"/>
          <w:szCs w:val="24"/>
          <w:lang w:val="en-US" w:eastAsia="zh-CN"/>
        </w:rPr>
        <w:t xml:space="preserve">25</w:t>
      </w:r>
      <w:r>
        <w:rPr>
          <w:rFonts w:hint="eastAsia" w:ascii="仿宋" w:hAnsi="仿宋" w:eastAsia="仿宋" w:cs="仿宋"/>
          <w:color w:val="000000"/>
          <w:sz w:val="24"/>
          <w:szCs w:val="24"/>
        </w:rPr>
        <w:t xml:space="preserve">天内交付并完成安装调试及验收等相关工作。</w:t>
      </w:r>
      <w:bookmarkEnd w:id="207"/>
      <w:r/>
      <w:r/>
    </w:p>
    <w:p>
      <w:pPr>
        <w:ind w:firstLine="480"/>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（2）交付地点：采购人指定地点，</w:t>
      </w:r>
      <w:r>
        <w:rPr>
          <w:rFonts w:hint="eastAsia" w:ascii="仿宋" w:hAnsi="仿宋" w:eastAsia="仿宋" w:cs="仿宋"/>
          <w:bCs/>
          <w:color w:val="000000"/>
          <w:sz w:val="24"/>
          <w:szCs w:val="24"/>
        </w:rPr>
        <w:t xml:space="preserve">由供应商负责办理运输和装卸等，费用由供应商负责，由采购人组织验收，检验不合格或不符合质量要求，供应商除无条件退货、返工外，还应承担采购人的一切损失。</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lang w:val="en-US" w:eastAsia="zh-CN"/>
        </w:rPr>
        <w:t xml:space="preserve">12、</w:t>
      </w:r>
      <w:r>
        <w:rPr>
          <w:rFonts w:hint="eastAsia" w:ascii="仿宋" w:hAnsi="仿宋" w:eastAsia="仿宋" w:cs="仿宋"/>
          <w:bCs/>
          <w:color w:val="000000"/>
          <w:sz w:val="24"/>
          <w:szCs w:val="24"/>
        </w:rPr>
        <w:t xml:space="preserve">履约保证金</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以第三章合同文本内容为准。</w:t>
      </w:r>
      <w:r/>
    </w:p>
    <w:p>
      <w:pPr>
        <w:ind w:left="0" w:firstLine="480"/>
        <w:spacing w:line="240" w:lineRule="auto"/>
        <w:rPr>
          <w:rFonts w:hint="eastAsia" w:ascii="仿宋" w:hAnsi="仿宋" w:eastAsia="仿宋" w:cs="仿宋"/>
          <w:b/>
          <w:bCs w:val="0"/>
          <w:color w:val="000000"/>
          <w:sz w:val="24"/>
          <w:szCs w:val="24"/>
        </w:rPr>
      </w:pPr>
      <w:r>
        <w:rPr>
          <w:rFonts w:hint="eastAsia" w:ascii="仿宋" w:hAnsi="仿宋" w:eastAsia="仿宋" w:cs="仿宋"/>
          <w:b/>
          <w:bCs w:val="0"/>
          <w:color w:val="000000"/>
          <w:spacing w:val="0"/>
          <w:sz w:val="24"/>
          <w:szCs w:val="24"/>
          <w:lang w:val="en-US" w:eastAsia="zh-CN"/>
        </w:rPr>
        <w:t xml:space="preserve">13、</w:t>
      </w:r>
      <w:r>
        <w:rPr>
          <w:rFonts w:hint="eastAsia" w:ascii="仿宋" w:hAnsi="仿宋" w:eastAsia="仿宋" w:cs="仿宋"/>
          <w:b/>
          <w:bCs w:val="0"/>
          <w:color w:val="000000"/>
          <w:spacing w:val="0"/>
          <w:sz w:val="24"/>
          <w:szCs w:val="24"/>
        </w:rPr>
        <w:t xml:space="preserve">样品要求</w:t>
      </w:r>
      <w:r/>
    </w:p>
    <w:p>
      <w:pPr>
        <w:ind w:left="0" w:right="0" w:firstLine="480"/>
        <w:spacing w:before="0" w:line="240" w:lineRule="auto"/>
        <w:rPr>
          <w:rFonts w:hint="eastAsia" w:ascii="仿宋" w:hAnsi="仿宋" w:eastAsia="仿宋" w:cs="仿宋"/>
          <w:b/>
          <w:bCs w:val="0"/>
          <w:color w:val="000000"/>
          <w:sz w:val="24"/>
          <w:szCs w:val="24"/>
        </w:rPr>
        <w:outlineLvl w:val="9"/>
      </w:pPr>
      <w:r>
        <w:rPr>
          <w:rFonts w:hint="eastAsia" w:ascii="仿宋" w:hAnsi="仿宋" w:eastAsia="仿宋" w:cs="仿宋"/>
          <w:b/>
          <w:bCs w:val="0"/>
          <w:color w:val="000000"/>
          <w:spacing w:val="0"/>
          <w:sz w:val="24"/>
          <w:szCs w:val="24"/>
          <w:lang w:eastAsia="zh-CN"/>
        </w:rPr>
        <w:t xml:space="preserve">（</w:t>
      </w:r>
      <w:r>
        <w:rPr>
          <w:rFonts w:hint="eastAsia" w:ascii="仿宋" w:hAnsi="仿宋" w:eastAsia="仿宋" w:cs="仿宋"/>
          <w:b/>
          <w:bCs w:val="0"/>
          <w:color w:val="000000"/>
          <w:spacing w:val="0"/>
          <w:sz w:val="24"/>
          <w:szCs w:val="24"/>
          <w:lang w:val="en-US" w:eastAsia="zh-CN"/>
        </w:rPr>
        <w:t xml:space="preserve">1</w:t>
      </w:r>
      <w:r>
        <w:rPr>
          <w:rFonts w:hint="eastAsia" w:ascii="仿宋" w:hAnsi="仿宋" w:eastAsia="仿宋" w:cs="仿宋"/>
          <w:b/>
          <w:bCs w:val="0"/>
          <w:color w:val="000000"/>
          <w:spacing w:val="0"/>
          <w:sz w:val="24"/>
          <w:szCs w:val="24"/>
          <w:lang w:eastAsia="zh-CN"/>
        </w:rPr>
        <w:t xml:space="preserve">）</w:t>
      </w:r>
      <w:r>
        <w:rPr>
          <w:rFonts w:hint="eastAsia" w:ascii="仿宋" w:hAnsi="仿宋" w:eastAsia="仿宋" w:cs="仿宋"/>
          <w:b/>
          <w:bCs w:val="0"/>
          <w:color w:val="000000"/>
          <w:spacing w:val="0"/>
          <w:sz w:val="24"/>
          <w:szCs w:val="24"/>
        </w:rPr>
        <w:t xml:space="preserve">样品所有费用由供应商自行承担（含拆样或现场检验破坏样品），未在投标文件递交截止时间前送达样品的，样品的评审分为零。本项目投标文件递交截止时间之前，样品应由投标人自行保管并承担相应遗失或损坏的责任。</w:t>
      </w:r>
      <w:r/>
    </w:p>
    <w:p>
      <w:pPr>
        <w:ind w:left="0" w:right="0" w:firstLine="480"/>
        <w:spacing w:before="0" w:line="240" w:lineRule="auto"/>
        <w:rPr>
          <w:rFonts w:hint="eastAsia" w:ascii="仿宋" w:hAnsi="仿宋" w:eastAsia="仿宋" w:cs="仿宋"/>
          <w:b/>
          <w:bCs w:val="0"/>
          <w:color w:val="000000"/>
          <w:sz w:val="24"/>
          <w:szCs w:val="24"/>
        </w:rPr>
        <w:outlineLvl w:val="9"/>
      </w:pPr>
      <w:r>
        <w:rPr>
          <w:rFonts w:hint="eastAsia" w:ascii="仿宋" w:hAnsi="仿宋" w:eastAsia="仿宋" w:cs="仿宋"/>
          <w:b/>
          <w:bCs w:val="0"/>
          <w:color w:val="000000"/>
          <w:spacing w:val="0"/>
          <w:sz w:val="24"/>
          <w:szCs w:val="24"/>
          <w:lang w:eastAsia="zh-CN"/>
        </w:rPr>
        <w:t xml:space="preserve">（</w:t>
      </w:r>
      <w:r>
        <w:rPr>
          <w:rFonts w:hint="eastAsia" w:ascii="仿宋" w:hAnsi="仿宋" w:eastAsia="仿宋" w:cs="仿宋"/>
          <w:b/>
          <w:bCs w:val="0"/>
          <w:color w:val="000000"/>
          <w:spacing w:val="0"/>
          <w:sz w:val="24"/>
          <w:szCs w:val="24"/>
          <w:lang w:val="en-US" w:eastAsia="zh-CN"/>
        </w:rPr>
        <w:t xml:space="preserve">2</w:t>
      </w:r>
      <w:r>
        <w:rPr>
          <w:rFonts w:hint="eastAsia" w:ascii="仿宋" w:hAnsi="仿宋" w:eastAsia="仿宋" w:cs="仿宋"/>
          <w:b/>
          <w:bCs w:val="0"/>
          <w:color w:val="000000"/>
          <w:spacing w:val="0"/>
          <w:sz w:val="24"/>
          <w:szCs w:val="24"/>
          <w:lang w:eastAsia="zh-CN"/>
        </w:rPr>
        <w:t xml:space="preserve">）</w:t>
      </w:r>
      <w:r>
        <w:rPr>
          <w:rFonts w:hint="eastAsia" w:ascii="仿宋" w:hAnsi="仿宋" w:eastAsia="仿宋" w:cs="仿宋"/>
          <w:b/>
          <w:bCs w:val="0"/>
          <w:color w:val="000000"/>
          <w:spacing w:val="0"/>
          <w:sz w:val="24"/>
          <w:szCs w:val="24"/>
        </w:rPr>
        <w:t xml:space="preserve">投标人应按采购文件要求，提供样品实物。样品实物、投标文件技术参数描述不一致的，样品评分项整个大项不得分。</w:t>
      </w:r>
      <w:r/>
    </w:p>
    <w:p>
      <w:pPr>
        <w:ind w:left="0" w:right="0" w:firstLine="480"/>
        <w:spacing w:before="0" w:line="240" w:lineRule="auto"/>
        <w:rPr>
          <w:rFonts w:hint="eastAsia" w:ascii="仿宋" w:hAnsi="仿宋" w:eastAsia="仿宋" w:cs="仿宋"/>
          <w:b/>
          <w:bCs w:val="0"/>
          <w:color w:val="000000"/>
          <w:sz w:val="24"/>
          <w:szCs w:val="24"/>
        </w:rPr>
        <w:outlineLvl w:val="9"/>
      </w:pPr>
      <w:r>
        <w:rPr>
          <w:rFonts w:hint="eastAsia" w:ascii="仿宋" w:hAnsi="仿宋" w:eastAsia="仿宋" w:cs="仿宋"/>
          <w:b/>
          <w:bCs w:val="0"/>
          <w:color w:val="000000"/>
          <w:spacing w:val="0"/>
          <w:sz w:val="24"/>
          <w:szCs w:val="24"/>
          <w:lang w:eastAsia="zh-CN"/>
        </w:rPr>
        <w:t xml:space="preserve">（</w:t>
      </w:r>
      <w:r>
        <w:rPr>
          <w:rFonts w:hint="eastAsia" w:ascii="仿宋" w:hAnsi="仿宋" w:eastAsia="仿宋" w:cs="仿宋"/>
          <w:b/>
          <w:bCs w:val="0"/>
          <w:color w:val="000000"/>
          <w:spacing w:val="0"/>
          <w:sz w:val="24"/>
          <w:szCs w:val="24"/>
          <w:lang w:val="en-US" w:eastAsia="zh-CN"/>
        </w:rPr>
        <w:t xml:space="preserve">3</w:t>
      </w:r>
      <w:r>
        <w:rPr>
          <w:rFonts w:hint="eastAsia" w:ascii="仿宋" w:hAnsi="仿宋" w:eastAsia="仿宋" w:cs="仿宋"/>
          <w:b/>
          <w:bCs w:val="0"/>
          <w:color w:val="000000"/>
          <w:spacing w:val="0"/>
          <w:sz w:val="24"/>
          <w:szCs w:val="24"/>
          <w:lang w:eastAsia="zh-CN"/>
        </w:rPr>
        <w:t xml:space="preserve">）</w:t>
      </w:r>
      <w:r>
        <w:rPr>
          <w:rFonts w:hint="eastAsia" w:ascii="仿宋" w:hAnsi="仿宋" w:eastAsia="仿宋" w:cs="仿宋"/>
          <w:b/>
          <w:bCs w:val="0"/>
          <w:color w:val="000000"/>
          <w:spacing w:val="0"/>
          <w:sz w:val="24"/>
          <w:szCs w:val="24"/>
        </w:rPr>
        <w:t xml:space="preserve">样品上应用不干胶粘贴并注明</w:t>
      </w:r>
      <w:r>
        <w:rPr>
          <w:rFonts w:hint="eastAsia" w:ascii="仿宋" w:hAnsi="仿宋" w:eastAsia="仿宋" w:cs="仿宋"/>
          <w:b/>
          <w:bCs w:val="0"/>
          <w:color w:val="000000"/>
          <w:spacing w:val="0"/>
          <w:sz w:val="24"/>
          <w:szCs w:val="24"/>
          <w:lang w:val="en-US" w:eastAsia="zh-CN"/>
        </w:rPr>
        <w:t xml:space="preserve">项目</w:t>
      </w:r>
      <w:r>
        <w:rPr>
          <w:rFonts w:hint="eastAsia" w:ascii="仿宋" w:hAnsi="仿宋" w:eastAsia="仿宋" w:cs="仿宋"/>
          <w:b/>
          <w:bCs w:val="0"/>
          <w:color w:val="000000"/>
          <w:spacing w:val="0"/>
          <w:sz w:val="24"/>
          <w:szCs w:val="24"/>
        </w:rPr>
        <w:t xml:space="preserve">名称</w:t>
      </w:r>
      <w:r>
        <w:rPr>
          <w:rFonts w:hint="eastAsia" w:ascii="仿宋" w:hAnsi="仿宋" w:eastAsia="仿宋" w:cs="仿宋"/>
          <w:b/>
          <w:bCs w:val="0"/>
          <w:color w:val="000000"/>
          <w:spacing w:val="0"/>
          <w:sz w:val="24"/>
          <w:szCs w:val="24"/>
          <w:lang w:eastAsia="zh-CN"/>
        </w:rPr>
        <w:t xml:space="preserve">、</w:t>
      </w:r>
      <w:r>
        <w:rPr>
          <w:rFonts w:hint="eastAsia" w:ascii="仿宋" w:hAnsi="仿宋" w:eastAsia="仿宋" w:cs="仿宋"/>
          <w:b/>
          <w:bCs w:val="0"/>
          <w:color w:val="000000"/>
          <w:spacing w:val="0"/>
          <w:sz w:val="24"/>
          <w:szCs w:val="24"/>
          <w:lang w:val="en-US" w:eastAsia="zh-CN"/>
        </w:rPr>
        <w:t xml:space="preserve">样品名称</w:t>
      </w:r>
      <w:r>
        <w:rPr>
          <w:rFonts w:hint="eastAsia" w:ascii="仿宋" w:hAnsi="仿宋" w:eastAsia="仿宋" w:cs="仿宋"/>
          <w:b/>
          <w:bCs w:val="0"/>
          <w:color w:val="000000"/>
          <w:spacing w:val="0"/>
          <w:sz w:val="24"/>
          <w:szCs w:val="24"/>
        </w:rPr>
        <w:t xml:space="preserve">、</w:t>
      </w:r>
      <w:r>
        <w:rPr>
          <w:rFonts w:hint="eastAsia" w:ascii="仿宋" w:hAnsi="仿宋" w:eastAsia="仿宋" w:cs="仿宋"/>
          <w:b/>
          <w:bCs w:val="0"/>
          <w:color w:val="000000"/>
          <w:spacing w:val="0"/>
          <w:sz w:val="24"/>
          <w:szCs w:val="24"/>
          <w:lang w:val="en-US" w:eastAsia="zh-CN"/>
        </w:rPr>
        <w:t xml:space="preserve">品牌（或生产商）、投标人</w:t>
      </w:r>
      <w:r>
        <w:rPr>
          <w:rFonts w:hint="eastAsia" w:ascii="仿宋" w:hAnsi="仿宋" w:eastAsia="仿宋" w:cs="仿宋"/>
          <w:b/>
          <w:bCs w:val="0"/>
          <w:color w:val="000000"/>
          <w:spacing w:val="0"/>
          <w:sz w:val="24"/>
          <w:szCs w:val="24"/>
        </w:rPr>
        <w:t xml:space="preserve">单位全称</w:t>
      </w:r>
      <w:r>
        <w:rPr>
          <w:rFonts w:hint="eastAsia" w:ascii="仿宋" w:hAnsi="仿宋" w:eastAsia="仿宋" w:cs="仿宋"/>
          <w:b/>
          <w:bCs w:val="0"/>
          <w:color w:val="000000"/>
          <w:spacing w:val="0"/>
          <w:sz w:val="24"/>
          <w:szCs w:val="24"/>
          <w:lang w:eastAsia="zh-CN"/>
        </w:rPr>
        <w:t xml:space="preserve">、</w:t>
      </w:r>
      <w:r>
        <w:rPr>
          <w:rFonts w:hint="eastAsia" w:ascii="仿宋" w:hAnsi="仿宋" w:eastAsia="仿宋" w:cs="仿宋"/>
          <w:b/>
          <w:bCs w:val="0"/>
          <w:color w:val="000000"/>
          <w:spacing w:val="0"/>
          <w:sz w:val="24"/>
          <w:szCs w:val="24"/>
          <w:lang w:val="en-US" w:eastAsia="zh-CN"/>
        </w:rPr>
        <w:t xml:space="preserve">退还样品的联系人及联系方式，在以上信息处需加盖投标人公章</w:t>
      </w:r>
      <w:r>
        <w:rPr>
          <w:rFonts w:hint="eastAsia" w:ascii="仿宋" w:hAnsi="仿宋" w:eastAsia="仿宋" w:cs="仿宋"/>
          <w:b/>
          <w:bCs w:val="0"/>
          <w:color w:val="000000"/>
          <w:spacing w:val="0"/>
          <w:sz w:val="24"/>
          <w:szCs w:val="24"/>
        </w:rPr>
        <w:t xml:space="preserve">。样品须</w:t>
      </w:r>
      <w:r>
        <w:rPr>
          <w:rFonts w:hint="eastAsia" w:ascii="仿宋" w:hAnsi="仿宋" w:eastAsia="仿宋" w:cs="仿宋"/>
          <w:b/>
          <w:bCs w:val="0"/>
          <w:color w:val="000000"/>
          <w:spacing w:val="0"/>
          <w:sz w:val="24"/>
          <w:szCs w:val="24"/>
          <w:lang w:val="en-US" w:eastAsia="zh-CN"/>
        </w:rPr>
        <w:t xml:space="preserve">在招标文件规定的投标截止时间当日上午9时至投标截至时间前送达代理机构（</w:t>
      </w:r>
      <w:r>
        <w:rPr>
          <w:rFonts w:hint="eastAsia" w:ascii="仿宋" w:hAnsi="仿宋" w:eastAsia="仿宋" w:cs="仿宋"/>
          <w:b/>
          <w:sz w:val="24"/>
          <w:szCs w:val="24"/>
        </w:rPr>
        <w:t xml:space="preserve">南京市建邺区西城路300号君泰国际C栋15层</w:t>
      </w:r>
      <w:r>
        <w:rPr>
          <w:rFonts w:hint="eastAsia" w:ascii="仿宋" w:hAnsi="仿宋" w:eastAsia="仿宋" w:cs="仿宋"/>
          <w:b/>
          <w:sz w:val="24"/>
          <w:szCs w:val="24"/>
          <w:lang w:val="en-US" w:eastAsia="zh-CN"/>
        </w:rPr>
        <w:t xml:space="preserve">会议室</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并交予代理机构</w:t>
      </w:r>
      <w:r>
        <w:rPr>
          <w:rFonts w:hint="eastAsia" w:ascii="仿宋" w:hAnsi="仿宋" w:eastAsia="仿宋" w:cs="仿宋"/>
          <w:b/>
          <w:bCs w:val="0"/>
          <w:color w:val="000000"/>
          <w:spacing w:val="0"/>
          <w:sz w:val="24"/>
          <w:szCs w:val="24"/>
          <w:lang w:val="en-US" w:eastAsia="zh-CN"/>
        </w:rPr>
        <w:t xml:space="preserve">签收</w:t>
      </w:r>
      <w:r>
        <w:rPr>
          <w:rFonts w:hint="eastAsia" w:ascii="仿宋" w:hAnsi="仿宋" w:eastAsia="仿宋" w:cs="仿宋"/>
          <w:b/>
          <w:bCs w:val="0"/>
          <w:color w:val="000000"/>
          <w:spacing w:val="0"/>
          <w:sz w:val="24"/>
          <w:szCs w:val="24"/>
        </w:rPr>
        <w:t xml:space="preserve">。</w:t>
      </w:r>
      <w:r/>
    </w:p>
    <w:p>
      <w:pPr>
        <w:ind w:left="0" w:right="0" w:firstLine="480"/>
        <w:spacing w:before="0" w:line="240" w:lineRule="auto"/>
        <w:rPr>
          <w:rFonts w:hint="eastAsia" w:ascii="仿宋" w:hAnsi="仿宋" w:eastAsia="仿宋" w:cs="仿宋"/>
          <w:b/>
          <w:bCs w:val="0"/>
          <w:color w:val="000000"/>
          <w:sz w:val="24"/>
          <w:szCs w:val="24"/>
        </w:rPr>
        <w:outlineLvl w:val="9"/>
      </w:pPr>
      <w:r>
        <w:rPr>
          <w:rFonts w:hint="eastAsia" w:ascii="仿宋" w:hAnsi="仿宋" w:eastAsia="仿宋" w:cs="仿宋"/>
          <w:b/>
          <w:bCs w:val="0"/>
          <w:color w:val="000000"/>
          <w:spacing w:val="0"/>
          <w:sz w:val="24"/>
          <w:szCs w:val="24"/>
          <w:lang w:eastAsia="zh-CN"/>
        </w:rPr>
        <w:t xml:space="preserve">（</w:t>
      </w:r>
      <w:r>
        <w:rPr>
          <w:rFonts w:hint="eastAsia" w:ascii="仿宋" w:hAnsi="仿宋" w:eastAsia="仿宋" w:cs="仿宋"/>
          <w:b/>
          <w:bCs w:val="0"/>
          <w:color w:val="000000"/>
          <w:spacing w:val="0"/>
          <w:sz w:val="24"/>
          <w:szCs w:val="24"/>
          <w:lang w:val="en-US" w:eastAsia="zh-CN"/>
        </w:rPr>
        <w:t xml:space="preserve">4</w:t>
      </w:r>
      <w:r>
        <w:rPr>
          <w:rFonts w:hint="eastAsia" w:ascii="仿宋" w:hAnsi="仿宋" w:eastAsia="仿宋" w:cs="仿宋"/>
          <w:b/>
          <w:bCs w:val="0"/>
          <w:color w:val="000000"/>
          <w:spacing w:val="0"/>
          <w:sz w:val="24"/>
          <w:szCs w:val="24"/>
          <w:lang w:eastAsia="zh-CN"/>
        </w:rPr>
        <w:t xml:space="preserve">）</w:t>
      </w:r>
      <w:r>
        <w:rPr>
          <w:rFonts w:hint="eastAsia" w:ascii="仿宋" w:hAnsi="仿宋" w:eastAsia="仿宋" w:cs="仿宋"/>
          <w:b/>
          <w:bCs w:val="0"/>
          <w:color w:val="000000"/>
          <w:spacing w:val="0"/>
          <w:sz w:val="24"/>
          <w:szCs w:val="24"/>
        </w:rPr>
        <w:t xml:space="preserve">未中标人提供的样品将在中标公示结束后退还，中标人提供的样品由使用单位进行保管封存，并作为履约验收的参考。</w:t>
      </w:r>
      <w:r/>
    </w:p>
    <w:p>
      <w:pPr>
        <w:ind w:left="0" w:firstLine="480"/>
        <w:spacing w:line="240" w:lineRule="auto"/>
        <w:rPr>
          <w:rFonts w:hint="eastAsia" w:ascii="仿宋" w:hAnsi="仿宋" w:eastAsia="仿宋" w:cs="仿宋"/>
          <w:b/>
          <w:bCs w:val="0"/>
          <w:color w:val="000000"/>
          <w:sz w:val="24"/>
          <w:szCs w:val="24"/>
        </w:rPr>
        <w:outlineLvl w:val="9"/>
      </w:pPr>
      <w:r>
        <w:rPr>
          <w:rFonts w:hint="eastAsia" w:ascii="仿宋" w:hAnsi="仿宋" w:eastAsia="仿宋" w:cs="仿宋"/>
          <w:b/>
          <w:bCs w:val="0"/>
          <w:color w:val="000000"/>
          <w:spacing w:val="0"/>
          <w:sz w:val="24"/>
          <w:szCs w:val="24"/>
          <w:lang w:eastAsia="zh-CN"/>
        </w:rPr>
        <w:t xml:space="preserve">（</w:t>
      </w:r>
      <w:r>
        <w:rPr>
          <w:rFonts w:hint="eastAsia" w:ascii="仿宋" w:hAnsi="仿宋" w:eastAsia="仿宋" w:cs="仿宋"/>
          <w:b/>
          <w:bCs w:val="0"/>
          <w:color w:val="000000"/>
          <w:spacing w:val="0"/>
          <w:sz w:val="24"/>
          <w:szCs w:val="24"/>
          <w:lang w:val="en-US" w:eastAsia="zh-CN"/>
        </w:rPr>
        <w:t xml:space="preserve">5</w:t>
      </w:r>
      <w:r>
        <w:rPr>
          <w:rFonts w:hint="eastAsia" w:ascii="仿宋" w:hAnsi="仿宋" w:eastAsia="仿宋" w:cs="仿宋"/>
          <w:b/>
          <w:bCs w:val="0"/>
          <w:color w:val="000000"/>
          <w:spacing w:val="0"/>
          <w:sz w:val="24"/>
          <w:szCs w:val="24"/>
          <w:lang w:eastAsia="zh-CN"/>
        </w:rPr>
        <w:t xml:space="preserve">）</w:t>
      </w:r>
      <w:r>
        <w:rPr>
          <w:rFonts w:hint="eastAsia" w:ascii="仿宋" w:hAnsi="仿宋" w:eastAsia="仿宋" w:cs="仿宋"/>
          <w:b/>
          <w:bCs w:val="0"/>
          <w:color w:val="000000"/>
          <w:spacing w:val="0"/>
          <w:sz w:val="24"/>
          <w:szCs w:val="24"/>
        </w:rPr>
        <w:t xml:space="preserve">样品清单</w:t>
      </w:r>
      <w:r/>
    </w:p>
    <w:p>
      <w:pPr>
        <w:spacing w:line="146" w:lineRule="exact"/>
      </w:pPr>
      <w:r/>
      <w:r/>
    </w:p>
    <w:tbl>
      <w:tblPr>
        <w:tblStyle w:val="840"/>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900"/>
        <w:gridCol w:w="5987"/>
        <w:gridCol w:w="2611"/>
      </w:tblGrid>
      <w:tr>
        <w:trPr>
          <w:trHeight w:val="472"/>
        </w:trPr>
        <w:tc>
          <w:tcPr>
            <w:tcW w:w="900" w:type="dxa"/>
            <w:vAlign w:val="top"/>
            <w:textDirection w:val="lrTb"/>
            <w:noWrap w:val="false"/>
          </w:tcPr>
          <w:p>
            <w:pPr>
              <w:pStyle w:val="839"/>
              <w:ind w:left="225"/>
              <w:spacing w:before="154" w:line="221" w:lineRule="auto"/>
              <w:rPr>
                <w:rFonts w:hint="eastAsia" w:ascii="仿宋" w:hAnsi="仿宋" w:eastAsia="仿宋" w:cs="仿宋"/>
                <w:b/>
                <w:bCs/>
              </w:rPr>
            </w:pPr>
            <w:r>
              <w:rPr>
                <w:rFonts w:hint="eastAsia" w:ascii="仿宋" w:hAnsi="仿宋" w:eastAsia="仿宋" w:cs="仿宋"/>
                <w:b/>
                <w:bCs/>
                <w:spacing w:val="-5"/>
              </w:rPr>
              <w:t xml:space="preserve">序号</w:t>
            </w:r>
            <w:r/>
          </w:p>
        </w:tc>
        <w:tc>
          <w:tcPr>
            <w:tcW w:w="5987" w:type="dxa"/>
            <w:vAlign w:val="top"/>
            <w:textDirection w:val="lrTb"/>
            <w:noWrap w:val="false"/>
          </w:tcPr>
          <w:p>
            <w:pPr>
              <w:pStyle w:val="839"/>
              <w:ind w:left="2578"/>
              <w:spacing w:before="155" w:line="219" w:lineRule="auto"/>
              <w:rPr>
                <w:rFonts w:hint="eastAsia" w:ascii="仿宋" w:hAnsi="仿宋" w:eastAsia="仿宋" w:cs="仿宋"/>
                <w:b/>
                <w:bCs/>
              </w:rPr>
            </w:pPr>
            <w:r>
              <w:rPr>
                <w:rFonts w:hint="eastAsia" w:ascii="仿宋" w:hAnsi="仿宋" w:eastAsia="仿宋" w:cs="仿宋"/>
                <w:b/>
                <w:bCs/>
                <w:spacing w:val="-3"/>
              </w:rPr>
              <w:t xml:space="preserve">样品名称</w:t>
            </w:r>
            <w:r/>
          </w:p>
        </w:tc>
        <w:tc>
          <w:tcPr>
            <w:tcW w:w="2611" w:type="dxa"/>
            <w:vAlign w:val="top"/>
            <w:textDirection w:val="lrTb"/>
            <w:noWrap w:val="false"/>
          </w:tcPr>
          <w:p>
            <w:pPr>
              <w:pStyle w:val="839"/>
              <w:ind w:left="231"/>
              <w:spacing w:before="154" w:line="219" w:lineRule="auto"/>
              <w:rPr>
                <w:rFonts w:hint="eastAsia" w:ascii="仿宋" w:hAnsi="仿宋" w:eastAsia="仿宋" w:cs="仿宋"/>
                <w:b/>
                <w:bCs/>
              </w:rPr>
            </w:pPr>
            <w:r>
              <w:rPr>
                <w:rFonts w:hint="eastAsia" w:ascii="仿宋" w:hAnsi="仿宋" w:eastAsia="仿宋" w:cs="仿宋"/>
                <w:b/>
                <w:bCs/>
                <w:spacing w:val="-2"/>
              </w:rPr>
              <w:t xml:space="preserve">大小尺寸（单位</w:t>
            </w:r>
            <w:r>
              <w:rPr>
                <w:rFonts w:hint="eastAsia" w:ascii="仿宋" w:hAnsi="仿宋" w:eastAsia="仿宋" w:cs="仿宋"/>
                <w:b/>
                <w:bCs/>
                <w:spacing w:val="-54"/>
              </w:rPr>
              <w:t xml:space="preserve"> </w:t>
            </w:r>
            <w:r>
              <w:rPr>
                <w:rFonts w:hint="eastAsia" w:ascii="仿宋" w:hAnsi="仿宋" w:eastAsia="仿宋" w:cs="仿宋"/>
                <w:b/>
                <w:bCs/>
                <w:spacing w:val="-2"/>
              </w:rPr>
              <w:t xml:space="preserve">mm）</w:t>
            </w:r>
            <w:r/>
          </w:p>
        </w:tc>
      </w:tr>
      <w:tr>
        <w:trPr>
          <w:trHeight w:val="468"/>
        </w:trPr>
        <w:tc>
          <w:tcPr>
            <w:tcW w:w="900" w:type="dxa"/>
            <w:vAlign w:val="top"/>
            <w:textDirection w:val="lrTb"/>
            <w:noWrap w:val="false"/>
          </w:tcPr>
          <w:p>
            <w:pPr>
              <w:pStyle w:val="839"/>
              <w:ind w:left="424"/>
              <w:spacing w:before="150" w:line="241" w:lineRule="auto"/>
              <w:rPr>
                <w:rFonts w:hint="eastAsia" w:ascii="仿宋" w:hAnsi="仿宋" w:eastAsia="仿宋" w:cs="仿宋"/>
                <w:b/>
                <w:bCs/>
              </w:rPr>
            </w:pPr>
            <w:r>
              <w:rPr>
                <w:rFonts w:hint="eastAsia" w:ascii="仿宋" w:hAnsi="仿宋" w:eastAsia="仿宋" w:cs="仿宋"/>
                <w:b/>
                <w:bCs/>
              </w:rPr>
              <w:t xml:space="preserve">1</w:t>
            </w:r>
            <w:r/>
          </w:p>
        </w:tc>
        <w:tc>
          <w:tcPr>
            <w:tcW w:w="5987" w:type="dxa"/>
            <w:vAlign w:val="top"/>
            <w:textDirection w:val="lrTb"/>
            <w:noWrap w:val="false"/>
          </w:tcPr>
          <w:p>
            <w:pPr>
              <w:pStyle w:val="839"/>
              <w:ind w:left="2464"/>
              <w:spacing w:before="151" w:line="219" w:lineRule="auto"/>
              <w:rPr>
                <w:rFonts w:hint="eastAsia" w:ascii="仿宋" w:hAnsi="仿宋" w:eastAsia="仿宋" w:cs="仿宋"/>
                <w:b/>
                <w:bCs/>
              </w:rPr>
            </w:pPr>
            <w:r>
              <w:rPr>
                <w:rFonts w:hint="eastAsia" w:ascii="仿宋" w:hAnsi="仿宋" w:eastAsia="仿宋" w:cs="仿宋"/>
                <w:b/>
                <w:bCs/>
                <w:spacing w:val="-1"/>
                <w:sz w:val="22"/>
                <w:szCs w:val="22"/>
              </w:rPr>
              <w:t xml:space="preserve">预制型橡胶卷材面层样品</w:t>
            </w:r>
            <w:r/>
          </w:p>
        </w:tc>
        <w:tc>
          <w:tcPr>
            <w:tcW w:w="2611" w:type="dxa"/>
            <w:vAlign w:val="top"/>
            <w:textDirection w:val="lrTb"/>
            <w:noWrap w:val="false"/>
          </w:tcPr>
          <w:p>
            <w:pPr>
              <w:pStyle w:val="839"/>
              <w:ind w:left="862"/>
              <w:spacing w:before="150"/>
              <w:rPr>
                <w:rFonts w:hint="eastAsia" w:ascii="仿宋" w:hAnsi="仿宋" w:eastAsia="仿宋" w:cs="仿宋"/>
                <w:b/>
                <w:bCs/>
              </w:rPr>
            </w:pPr>
            <w:r>
              <w:rPr>
                <w:rFonts w:hint="eastAsia" w:ascii="仿宋" w:hAnsi="仿宋" w:eastAsia="仿宋" w:cs="仿宋"/>
                <w:b/>
                <w:bCs/>
                <w:spacing w:val="-3"/>
                <w:lang w:eastAsia="zh-CN"/>
              </w:rPr>
              <w:t xml:space="preserve">4</w:t>
            </w:r>
            <w:r>
              <w:rPr>
                <w:rFonts w:hint="eastAsia" w:ascii="仿宋" w:hAnsi="仿宋" w:eastAsia="仿宋" w:cs="仿宋"/>
                <w:b/>
                <w:bCs/>
                <w:spacing w:val="-3"/>
              </w:rPr>
              <w:t xml:space="preserve">00×</w:t>
            </w:r>
            <w:r>
              <w:rPr>
                <w:rFonts w:hint="eastAsia" w:ascii="仿宋" w:hAnsi="仿宋" w:eastAsia="仿宋" w:cs="仿宋"/>
                <w:b/>
                <w:bCs/>
                <w:spacing w:val="-3"/>
                <w:lang w:eastAsia="zh-CN"/>
              </w:rPr>
              <w:t xml:space="preserve">4</w:t>
            </w:r>
            <w:r>
              <w:rPr>
                <w:rFonts w:hint="eastAsia" w:ascii="仿宋" w:hAnsi="仿宋" w:eastAsia="仿宋" w:cs="仿宋"/>
                <w:b/>
                <w:bCs/>
                <w:spacing w:val="-3"/>
              </w:rPr>
              <w:t xml:space="preserve">00</w:t>
            </w:r>
            <w:r/>
          </w:p>
        </w:tc>
      </w:tr>
      <w:tr>
        <w:trPr>
          <w:trHeight w:val="484"/>
        </w:trPr>
        <w:tc>
          <w:tcPr>
            <w:tcW w:w="900" w:type="dxa"/>
            <w:vAlign w:val="top"/>
            <w:textDirection w:val="lrTb"/>
            <w:noWrap w:val="false"/>
          </w:tcPr>
          <w:p>
            <w:pPr>
              <w:pStyle w:val="839"/>
              <w:ind w:left="409"/>
              <w:spacing w:before="156" w:line="241" w:lineRule="auto"/>
              <w:rPr>
                <w:rFonts w:hint="eastAsia" w:ascii="仿宋" w:hAnsi="仿宋" w:eastAsia="仿宋" w:cs="仿宋"/>
                <w:b/>
                <w:bCs/>
              </w:rPr>
            </w:pPr>
            <w:r>
              <w:rPr>
                <w:rFonts w:hint="eastAsia" w:ascii="仿宋" w:hAnsi="仿宋" w:eastAsia="仿宋" w:cs="仿宋"/>
                <w:b/>
                <w:bCs/>
              </w:rPr>
              <w:t xml:space="preserve">2</w:t>
            </w:r>
            <w:r/>
          </w:p>
        </w:tc>
        <w:tc>
          <w:tcPr>
            <w:tcW w:w="5987" w:type="dxa"/>
            <w:vAlign w:val="top"/>
            <w:textDirection w:val="lrTb"/>
            <w:noWrap w:val="false"/>
          </w:tcPr>
          <w:p>
            <w:pPr>
              <w:pStyle w:val="839"/>
              <w:ind w:left="2701"/>
              <w:spacing w:before="157" w:line="219" w:lineRule="auto"/>
              <w:rPr>
                <w:rFonts w:hint="eastAsia" w:ascii="仿宋" w:hAnsi="仿宋" w:eastAsia="仿宋" w:cs="仿宋"/>
                <w:b/>
                <w:bCs/>
                <w:lang w:val="en-US" w:eastAsia="zh-CN"/>
              </w:rPr>
            </w:pPr>
            <w:r>
              <w:rPr>
                <w:rFonts w:hint="eastAsia" w:ascii="仿宋" w:hAnsi="仿宋" w:eastAsia="仿宋" w:cs="仿宋"/>
                <w:b/>
                <w:bCs/>
                <w:spacing w:val="-1"/>
                <w:sz w:val="22"/>
                <w:szCs w:val="22"/>
              </w:rPr>
              <w:t xml:space="preserve">人造</w:t>
            </w:r>
            <w:r>
              <w:rPr>
                <w:rFonts w:hint="eastAsia" w:ascii="仿宋" w:hAnsi="仿宋" w:eastAsia="仿宋" w:cs="仿宋"/>
                <w:b/>
                <w:bCs/>
                <w:spacing w:val="-1"/>
                <w:sz w:val="22"/>
                <w:szCs w:val="22"/>
                <w:lang w:val="en-US" w:eastAsia="zh-CN"/>
              </w:rPr>
              <w:t xml:space="preserve">草坪样品</w:t>
            </w:r>
            <w:r/>
          </w:p>
        </w:tc>
        <w:tc>
          <w:tcPr>
            <w:tcW w:w="2611" w:type="dxa"/>
            <w:vAlign w:val="top"/>
            <w:textDirection w:val="lrTb"/>
            <w:noWrap w:val="false"/>
          </w:tcPr>
          <w:p>
            <w:pPr>
              <w:pStyle w:val="839"/>
              <w:ind w:left="862"/>
              <w:spacing w:before="156"/>
              <w:rPr>
                <w:rFonts w:hint="eastAsia" w:ascii="仿宋" w:hAnsi="仿宋" w:eastAsia="仿宋" w:cs="仿宋"/>
                <w:b/>
                <w:bCs/>
              </w:rPr>
            </w:pPr>
            <w:r>
              <w:rPr>
                <w:rFonts w:hint="eastAsia" w:ascii="仿宋" w:hAnsi="仿宋" w:eastAsia="仿宋" w:cs="仿宋"/>
                <w:b/>
                <w:bCs/>
                <w:spacing w:val="-3"/>
                <w:lang w:eastAsia="zh-CN"/>
              </w:rPr>
              <w:t xml:space="preserve">4</w:t>
            </w:r>
            <w:r>
              <w:rPr>
                <w:rFonts w:hint="eastAsia" w:ascii="仿宋" w:hAnsi="仿宋" w:eastAsia="仿宋" w:cs="仿宋"/>
                <w:b/>
                <w:bCs/>
                <w:spacing w:val="-3"/>
              </w:rPr>
              <w:t xml:space="preserve">00×</w:t>
            </w:r>
            <w:r>
              <w:rPr>
                <w:rFonts w:hint="eastAsia" w:ascii="仿宋" w:hAnsi="仿宋" w:eastAsia="仿宋" w:cs="仿宋"/>
                <w:b/>
                <w:bCs/>
                <w:spacing w:val="-3"/>
                <w:lang w:eastAsia="zh-CN"/>
              </w:rPr>
              <w:t xml:space="preserve">4</w:t>
            </w:r>
            <w:r>
              <w:rPr>
                <w:rFonts w:hint="eastAsia" w:ascii="仿宋" w:hAnsi="仿宋" w:eastAsia="仿宋" w:cs="仿宋"/>
                <w:b/>
                <w:bCs/>
                <w:spacing w:val="-3"/>
              </w:rPr>
              <w:t xml:space="preserve">00</w:t>
            </w:r>
            <w:r/>
          </w:p>
        </w:tc>
      </w:tr>
    </w:tbl>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r>
      <w:r/>
    </w:p>
    <w:p>
      <w:pPr>
        <w:ind w:firstLine="480"/>
        <w:rPr>
          <w:rFonts w:hint="eastAsia" w:ascii="仿宋" w:hAnsi="仿宋" w:eastAsia="仿宋" w:cs="仿宋"/>
          <w:bCs/>
          <w:color w:val="000000"/>
          <w:sz w:val="24"/>
          <w:szCs w:val="24"/>
        </w:rPr>
      </w:pPr>
      <w:r/>
      <w:bookmarkStart w:id="208" w:name="OLE_LINK4"/>
      <w:r>
        <w:rPr>
          <w:rFonts w:hint="eastAsia" w:ascii="仿宋" w:hAnsi="仿宋" w:eastAsia="仿宋" w:cs="仿宋"/>
          <w:bCs/>
          <w:color w:val="000000"/>
          <w:sz w:val="24"/>
          <w:szCs w:val="24"/>
          <w:lang w:val="en-US" w:eastAsia="zh-CN"/>
        </w:rPr>
        <w:t xml:space="preserve">14、</w:t>
      </w:r>
      <w:r>
        <w:rPr>
          <w:rFonts w:hint="eastAsia" w:ascii="仿宋" w:hAnsi="仿宋" w:eastAsia="仿宋" w:cs="仿宋"/>
          <w:bCs/>
          <w:color w:val="000000"/>
          <w:sz w:val="24"/>
          <w:szCs w:val="24"/>
        </w:rPr>
        <w:t xml:space="preserve">其他要求</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招标文件中要求提供证明材料的，供应商签订合同时应按招标文件要求和投标文件响应内容向采购人提供相应证明材料原件核验。供应商未按招标文件要求和投标文件响应内容提供相应证明材料或者提供的证明材料不符合招标文件要求的，视为提供虚假材料谋取中标，采购人将取消其中标资格。</w:t>
      </w:r>
      <w:r/>
    </w:p>
    <w:p>
      <w:pPr>
        <w:ind w:firstLine="480"/>
        <w:rPr>
          <w:rFonts w:hint="eastAsia" w:ascii="仿宋" w:hAnsi="仿宋" w:eastAsia="仿宋" w:cs="仿宋"/>
          <w:bCs/>
          <w:color w:val="000000"/>
          <w:sz w:val="24"/>
          <w:szCs w:val="24"/>
        </w:rPr>
      </w:pPr>
      <w:r>
        <w:rPr>
          <w:rFonts w:hint="eastAsia" w:ascii="仿宋" w:hAnsi="仿宋" w:eastAsia="仿宋" w:cs="仿宋"/>
          <w:bCs/>
          <w:color w:val="000000"/>
          <w:sz w:val="24"/>
          <w:szCs w:val="24"/>
        </w:rPr>
        <w:t xml:space="preserve">招标文件评标方法与评标标准中涉及的相关证明材料，应在投标文件中提供，并由评审委员会在评审现场予以确认，否则无法得到相应分值。</w:t>
      </w:r>
      <w:bookmarkEnd w:id="208"/>
      <w:r/>
    </w:p>
    <w:p>
      <w:pPr>
        <w:ind w:right="840"/>
        <w:jc w:val="center"/>
        <w:rPr>
          <w:rFonts w:hint="eastAsia" w:ascii="仿宋" w:hAnsi="仿宋" w:eastAsia="仿宋" w:cs="仿宋"/>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仿宋" w:hAnsi="仿宋" w:eastAsia="仿宋" w:cs="仿宋"/>
          <w:color w:val="000000"/>
          <w:sz w:val="36"/>
          <w:szCs w:val="36"/>
        </w:rPr>
        <w:t xml:space="preserve">第五章  评标方法与评标标准</w:t>
      </w:r>
      <w:r/>
    </w:p>
    <w:p>
      <w:pPr>
        <w:ind w:firstLine="480"/>
        <w:spacing w:line="264" w:lineRule="auto"/>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spacing w:line="264"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一、评标方法</w:t>
      </w:r>
      <w:r/>
    </w:p>
    <w:p>
      <w:pPr>
        <w:ind w:firstLine="480"/>
        <w:spacing w:line="240" w:lineRule="auto"/>
        <w:rPr>
          <w:rFonts w:hint="eastAsia" w:ascii="仿宋" w:hAnsi="仿宋" w:eastAsia="仿宋" w:cs="仿宋"/>
          <w:color w:val="000000"/>
          <w:sz w:val="24"/>
          <w:szCs w:val="24"/>
        </w:rPr>
      </w:pPr>
      <w:r>
        <w:rPr>
          <w:rFonts w:hint="eastAsia" w:ascii="仿宋" w:hAnsi="仿宋" w:eastAsia="仿宋" w:cs="仿宋"/>
          <w:sz w:val="24"/>
          <w:szCs w:val="24"/>
        </w:rPr>
        <w:t xml:space="preserve">1.采用综合评分法，评标结果按评审后得分由高到低顺序排列。得分相同的，按投标报价由低到高顺序排列。得分且投标报价相同的，按“</w:t>
      </w:r>
      <w:r>
        <w:rPr>
          <w:rFonts w:hint="eastAsia" w:ascii="仿宋" w:hAnsi="仿宋" w:eastAsia="仿宋" w:cs="仿宋"/>
          <w:color w:val="000000"/>
          <w:sz w:val="24"/>
          <w:szCs w:val="24"/>
        </w:rPr>
        <w:t xml:space="preserve">三、评标标准中2.1-2.</w:t>
      </w: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项”得分由高到低顺序排列。在投标文件满足招标文件全部实质性要求的供应商中，按照评审得分由高到低选取3名中标候选人。</w:t>
      </w:r>
      <w:r/>
    </w:p>
    <w:p>
      <w:pPr>
        <w:ind w:firstLine="48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2.核心产品评审。多家供应商提供的核心产品品牌相同的，按一家供应商计算，评审后得分最高的同品牌供应商获得中标人推荐资格。</w:t>
      </w:r>
      <w:r/>
    </w:p>
    <w:p>
      <w:pPr>
        <w:ind w:firstLine="480"/>
        <w:spacing w:line="24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二、小微企业价格扣除</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本项目不适用</w:t>
      </w:r>
      <w:r>
        <w:rPr>
          <w:rFonts w:hint="eastAsia" w:ascii="仿宋" w:hAnsi="仿宋" w:eastAsia="仿宋" w:cs="仿宋"/>
          <w:color w:val="000000"/>
          <w:sz w:val="24"/>
          <w:szCs w:val="24"/>
          <w:highlight w:val="none"/>
          <w:lang w:eastAsia="zh-CN"/>
        </w:rPr>
        <w:t xml:space="preserve">）</w:t>
      </w:r>
      <w:r/>
    </w:p>
    <w:p>
      <w:pPr>
        <w:ind w:firstLine="480"/>
        <w:spacing w:line="240" w:lineRule="auto"/>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lang w:val="zh-CN"/>
        </w:rPr>
        <w:t xml:space="preserve">本项目全部货物制造商为小微企业的，</w:t>
      </w:r>
      <w:r>
        <w:rPr>
          <w:rFonts w:hint="eastAsia" w:ascii="仿宋" w:hAnsi="仿宋" w:eastAsia="仿宋" w:cs="仿宋"/>
          <w:color w:val="000000"/>
          <w:sz w:val="24"/>
          <w:szCs w:val="24"/>
        </w:rPr>
        <w:t xml:space="preserve">对报价给予5</w:t>
      </w:r>
      <w:r>
        <w:rPr>
          <w:rFonts w:hint="eastAsia" w:ascii="仿宋" w:hAnsi="仿宋" w:eastAsia="仿宋" w:cs="仿宋"/>
          <w:color w:val="000000"/>
          <w:sz w:val="24"/>
          <w:szCs w:val="24"/>
          <w:lang w:val="zh-CN"/>
        </w:rPr>
        <w:t xml:space="preserve">%</w:t>
      </w:r>
      <w:r>
        <w:rPr>
          <w:rFonts w:hint="eastAsia" w:ascii="仿宋" w:hAnsi="仿宋" w:eastAsia="仿宋" w:cs="仿宋"/>
          <w:color w:val="000000"/>
          <w:sz w:val="24"/>
          <w:szCs w:val="24"/>
        </w:rPr>
        <w:t xml:space="preserve">的扣除，用扣除后的价格参与评审。</w:t>
      </w:r>
      <w:r/>
    </w:p>
    <w:p>
      <w:pPr>
        <w:ind w:firstLine="480"/>
        <w:spacing w:line="240" w:lineRule="auto"/>
        <w:rPr>
          <w:rFonts w:hint="eastAsia" w:ascii="仿宋" w:hAnsi="仿宋" w:eastAsia="仿宋" w:cs="仿宋"/>
          <w:sz w:val="24"/>
          <w:szCs w:val="24"/>
        </w:rPr>
      </w:pPr>
      <w:r>
        <w:rPr>
          <w:rFonts w:hint="eastAsia" w:ascii="仿宋" w:hAnsi="仿宋" w:eastAsia="仿宋" w:cs="仿宋"/>
          <w:sz w:val="24"/>
          <w:szCs w:val="24"/>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2"/>
        <w:spacing w:line="264" w:lineRule="auto"/>
        <w:rPr>
          <w:rFonts w:hint="eastAsia" w:ascii="仿宋" w:hAnsi="仿宋" w:eastAsia="仿宋" w:cs="仿宋"/>
          <w:sz w:val="24"/>
          <w:szCs w:val="24"/>
        </w:rPr>
      </w:pPr>
      <w:r>
        <w:rPr>
          <w:rFonts w:hint="eastAsia" w:ascii="仿宋" w:hAnsi="仿宋" w:eastAsia="仿宋" w:cs="仿宋"/>
          <w:b/>
          <w:bCs/>
          <w:sz w:val="24"/>
          <w:szCs w:val="24"/>
        </w:rPr>
        <w:t xml:space="preserve">3.上述价格扣除政策仅适用于“非专门面向中小企业采购项目”</w:t>
      </w:r>
      <w:r>
        <w:rPr>
          <w:rFonts w:hint="eastAsia" w:ascii="仿宋" w:hAnsi="仿宋" w:eastAsia="仿宋" w:cs="仿宋"/>
          <w:sz w:val="24"/>
          <w:szCs w:val="24"/>
        </w:rPr>
        <w:t xml:space="preserve">。</w:t>
      </w:r>
      <w:r/>
    </w:p>
    <w:p>
      <w:pPr>
        <w:ind w:firstLine="480"/>
        <w:spacing w:line="264"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三、</w:t>
      </w:r>
      <w:r>
        <w:rPr>
          <w:rFonts w:hint="eastAsia" w:ascii="仿宋" w:hAnsi="仿宋" w:eastAsia="仿宋" w:cs="仿宋"/>
          <w:sz w:val="24"/>
          <w:szCs w:val="24"/>
        </w:rPr>
        <w:t xml:space="preserve">本国产品价格扣除</w:t>
      </w:r>
      <w:r/>
    </w:p>
    <w:p>
      <w:pPr>
        <w:ind w:firstLine="480"/>
        <w:spacing w:line="264" w:lineRule="auto"/>
        <w:rPr>
          <w:rFonts w:hint="eastAsia" w:ascii="仿宋" w:hAnsi="仿宋" w:eastAsia="仿宋" w:cs="仿宋"/>
          <w:color w:val="000000"/>
          <w:sz w:val="24"/>
          <w:szCs w:val="24"/>
          <w:lang w:val="en-US" w:eastAsia="zh-CN" w:bidi="ar-SA"/>
        </w:rPr>
      </w:pPr>
      <w:r>
        <w:rPr>
          <w:rFonts w:hint="eastAsia" w:ascii="仿宋" w:hAnsi="仿宋" w:eastAsia="仿宋" w:cs="仿宋"/>
          <w:sz w:val="24"/>
          <w:szCs w:val="24"/>
          <w:lang w:val="en-US" w:eastAsia="zh-CN" w:bidi="ar-SA"/>
        </w:rPr>
        <w:t xml:space="preserve">1.</w:t>
      </w:r>
      <w:r>
        <w:rPr>
          <w:rFonts w:hint="eastAsia" w:ascii="仿宋" w:hAnsi="仿宋" w:eastAsia="仿宋" w:cs="仿宋"/>
          <w:color w:val="000000"/>
          <w:sz w:val="24"/>
          <w:szCs w:val="24"/>
          <w:lang w:val="en-US" w:eastAsia="zh-CN" w:bidi="ar-SA"/>
        </w:rPr>
        <w:t xml:space="preserve">本项目如既有本国产品又有非本国产品参与竞争，依法对本国产品给予价格评审优惠，对本国产品的报价给予20%的价格扣除，用扣除后的价格参与评审。</w:t>
      </w:r>
      <w:r/>
    </w:p>
    <w:p>
      <w:pPr>
        <w:ind w:firstLine="480"/>
        <w:spacing w:line="264" w:lineRule="auto"/>
        <w:rPr>
          <w:rFonts w:hint="eastAsia" w:ascii="仿宋" w:hAnsi="仿宋" w:eastAsia="仿宋" w:cs="仿宋"/>
          <w:color w:val="000000"/>
          <w:sz w:val="24"/>
          <w:szCs w:val="24"/>
          <w:lang w:val="en-US" w:eastAsia="zh-CN" w:bidi="ar-SA"/>
        </w:rPr>
      </w:pPr>
      <w:r>
        <w:rPr>
          <w:rFonts w:hint="eastAsia" w:ascii="仿宋" w:hAnsi="仿宋" w:eastAsia="仿宋" w:cs="仿宋"/>
          <w:sz w:val="24"/>
          <w:szCs w:val="24"/>
          <w:lang w:val="en-US" w:eastAsia="zh-CN" w:bidi="ar-SA"/>
        </w:rPr>
        <w:t xml:space="preserve">2.</w:t>
      </w:r>
      <w:r>
        <w:rPr>
          <w:rFonts w:hint="eastAsia" w:ascii="仿宋" w:hAnsi="仿宋" w:eastAsia="仿宋" w:cs="仿宋"/>
          <w:color w:val="000000"/>
          <w:sz w:val="24"/>
          <w:szCs w:val="24"/>
          <w:lang w:val="en-US" w:eastAsia="zh-CN" w:bidi="ar-SA"/>
        </w:rPr>
        <w:t xml:space="preserve">当采购项目或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2"/>
        <w:spacing w:line="264" w:lineRule="auto"/>
        <w:rPr>
          <w:rFonts w:hint="eastAsia" w:ascii="仿宋" w:hAnsi="仿宋" w:eastAsia="仿宋" w:cs="仿宋"/>
          <w:b w:val="0"/>
          <w:bCs w:val="0"/>
          <w:sz w:val="24"/>
          <w:szCs w:val="24"/>
          <w:lang w:val="en-US" w:eastAsia="zh-CN" w:bidi="ar-SA"/>
        </w:rPr>
      </w:pPr>
      <w:r>
        <w:rPr>
          <w:rFonts w:hint="eastAsia" w:ascii="仿宋" w:hAnsi="仿宋" w:eastAsia="仿宋" w:cs="仿宋"/>
          <w:b/>
          <w:bCs/>
          <w:sz w:val="24"/>
          <w:szCs w:val="24"/>
          <w:lang w:val="en-US" w:eastAsia="zh-CN" w:bidi="ar-SA"/>
        </w:rPr>
        <w:t xml:space="preserve">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按照采购文件要求在《投标分项报价表》中作出承诺），则依法对该供应商提供的全部产品给予价格评审优惠，即对该供应商提供的全部产品的总报价给予20%的价格扣除，用扣除后的价格参与评审。全部产品是指货物或服务采购项目或采购包中包含的全部货物、服务产品。</w:t>
      </w:r>
      <w:r/>
    </w:p>
    <w:p>
      <w:pPr>
        <w:ind w:firstLine="480"/>
        <w:spacing w:line="264" w:lineRule="auto"/>
        <w:rPr>
          <w:rFonts w:hint="eastAsia" w:ascii="仿宋" w:hAnsi="仿宋" w:eastAsia="仿宋" w:cs="仿宋"/>
          <w:color w:val="000000"/>
          <w:sz w:val="24"/>
          <w:szCs w:val="24"/>
          <w:lang w:val="en-US" w:eastAsia="zh-CN" w:bidi="ar-SA"/>
        </w:rPr>
      </w:pPr>
      <w:r>
        <w:rPr>
          <w:rFonts w:hint="eastAsia" w:ascii="仿宋" w:hAnsi="仿宋" w:eastAsia="仿宋" w:cs="仿宋"/>
          <w:sz w:val="24"/>
          <w:szCs w:val="24"/>
          <w:lang w:val="en-US" w:eastAsia="zh-CN" w:bidi="ar-SA"/>
        </w:rPr>
        <w:t xml:space="preserve">3.</w:t>
      </w:r>
      <w:r>
        <w:rPr>
          <w:rFonts w:hint="eastAsia" w:ascii="仿宋" w:hAnsi="仿宋" w:eastAsia="仿宋" w:cs="仿宋"/>
          <w:color w:val="000000"/>
          <w:sz w:val="24"/>
          <w:szCs w:val="24"/>
          <w:lang w:val="en-US" w:eastAsia="zh-CN" w:bidi="ar-SA"/>
        </w:rPr>
        <w:t xml:space="preserve">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80"/>
        <w:spacing w:line="264" w:lineRule="auto"/>
        <w:widowControl w:val="off"/>
        <w:rPr>
          <w:rFonts w:hint="eastAsia" w:ascii="仿宋" w:hAnsi="仿宋" w:eastAsia="仿宋" w:cs="仿宋"/>
          <w:b/>
          <w:bCs/>
          <w:color w:val="000000"/>
          <w:sz w:val="24"/>
          <w:szCs w:val="24"/>
          <w:lang w:val="en-US" w:eastAsia="zh-CN" w:bidi="ar-SA"/>
        </w:rPr>
      </w:pPr>
      <w:r>
        <w:rPr>
          <w:rFonts w:hint="eastAsia" w:ascii="仿宋" w:hAnsi="仿宋" w:eastAsia="仿宋" w:cs="仿宋"/>
          <w:b/>
          <w:bCs/>
          <w:sz w:val="24"/>
          <w:szCs w:val="24"/>
          <w:lang w:val="en-US" w:eastAsia="zh-CN" w:bidi="ar-SA"/>
        </w:rPr>
        <w:t xml:space="preserve">4.</w:t>
      </w:r>
      <w:r>
        <w:rPr>
          <w:rFonts w:hint="eastAsia" w:ascii="仿宋" w:hAnsi="仿宋" w:eastAsia="仿宋" w:cs="仿宋"/>
          <w:b/>
          <w:bCs/>
          <w:color w:val="000000"/>
          <w:sz w:val="24"/>
          <w:szCs w:val="24"/>
          <w:lang w:val="en-US" w:eastAsia="zh-CN" w:bidi="ar-SA"/>
        </w:rPr>
        <w:t xml:space="preserve">对本国产品的支持政策与政府采购支持中小企业、节能环保等优惠政策叠加适用，对应执行价格扣除政策的项目，统一在原报价的基础上给予价格扣除。</w:t>
      </w:r>
      <w:r/>
    </w:p>
    <w:p>
      <w:pPr>
        <w:ind w:firstLine="480"/>
        <w:spacing w:line="264" w:lineRule="auto"/>
        <w:rPr>
          <w:rFonts w:hint="eastAsia" w:ascii="仿宋" w:hAnsi="仿宋" w:eastAsia="仿宋" w:cs="仿宋"/>
          <w:color w:val="0000ff"/>
          <w:sz w:val="24"/>
          <w:szCs w:val="24"/>
        </w:rPr>
      </w:pPr>
      <w:r>
        <w:rPr>
          <w:rFonts w:hint="eastAsia" w:ascii="仿宋" w:hAnsi="仿宋" w:eastAsia="仿宋" w:cs="仿宋"/>
          <w:color w:val="000000"/>
          <w:sz w:val="24"/>
          <w:szCs w:val="24"/>
          <w:lang w:val="en-US" w:eastAsia="zh-CN"/>
        </w:rPr>
        <w:t xml:space="preserve">四</w:t>
      </w:r>
      <w:r>
        <w:rPr>
          <w:rFonts w:hint="eastAsia" w:ascii="仿宋" w:hAnsi="仿宋" w:eastAsia="仿宋" w:cs="仿宋"/>
          <w:color w:val="000000"/>
          <w:sz w:val="24"/>
          <w:szCs w:val="24"/>
        </w:rPr>
        <w:t xml:space="preserve">、评标标准</w:t>
      </w:r>
      <w:r/>
    </w:p>
    <w:tbl>
      <w:tblPr>
        <w:tblStyle w:val="801"/>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94"/>
        <w:gridCol w:w="1204"/>
        <w:gridCol w:w="6456"/>
        <w:gridCol w:w="521"/>
        <w:gridCol w:w="900"/>
      </w:tblGrid>
      <w:tr>
        <w:trPr>
          <w:jc w:val="center"/>
          <w:trHeight w:val="793"/>
          <w:tblHeader/>
        </w:trPr>
        <w:tc>
          <w:tcPr>
            <w:tcW w:w="494" w:type="dxa"/>
            <w:vAlign w:val="top"/>
            <w:textDirection w:val="lrTb"/>
            <w:noWrap w:val="false"/>
          </w:tcPr>
          <w:p>
            <w:pPr>
              <w:jc w:val="center"/>
              <w:spacing w:before="264" w:line="264" w:lineRule="auto"/>
              <w:rPr>
                <w:rFonts w:hint="eastAsia" w:ascii="仿宋" w:hAnsi="仿宋" w:eastAsia="仿宋" w:cs="仿宋"/>
                <w:b/>
                <w:bCs/>
                <w:color w:val="auto"/>
                <w:spacing w:val="-2"/>
                <w:sz w:val="21"/>
                <w:szCs w:val="21"/>
                <w:highlight w:val="none"/>
              </w:rPr>
            </w:pPr>
            <w:r>
              <w:rPr>
                <w:rFonts w:hint="eastAsia" w:ascii="仿宋" w:hAnsi="仿宋" w:eastAsia="仿宋" w:cs="仿宋"/>
                <w:b/>
                <w:bCs/>
                <w:color w:val="auto"/>
                <w:spacing w:val="-2"/>
                <w:sz w:val="21"/>
                <w:szCs w:val="21"/>
                <w:highlight w:val="none"/>
              </w:rPr>
              <w:t xml:space="preserve">序号</w:t>
            </w:r>
            <w:r/>
          </w:p>
        </w:tc>
        <w:tc>
          <w:tcPr>
            <w:tcW w:w="1204" w:type="dxa"/>
            <w:vAlign w:val="top"/>
            <w:textDirection w:val="lrTb"/>
            <w:noWrap w:val="false"/>
          </w:tcPr>
          <w:p>
            <w:pPr>
              <w:jc w:val="center"/>
              <w:spacing w:before="264" w:line="264" w:lineRule="auto"/>
              <w:rPr>
                <w:rFonts w:hint="eastAsia" w:ascii="仿宋" w:hAnsi="仿宋" w:eastAsia="仿宋" w:cs="仿宋"/>
                <w:b/>
                <w:bCs/>
                <w:color w:val="auto"/>
                <w:spacing w:val="-2"/>
                <w:sz w:val="21"/>
                <w:szCs w:val="21"/>
                <w:highlight w:val="none"/>
              </w:rPr>
            </w:pPr>
            <w:r>
              <w:rPr>
                <w:rFonts w:hint="eastAsia" w:ascii="仿宋" w:hAnsi="仿宋" w:eastAsia="仿宋" w:cs="仿宋"/>
                <w:b/>
                <w:bCs/>
                <w:color w:val="auto"/>
                <w:spacing w:val="-2"/>
                <w:sz w:val="21"/>
                <w:szCs w:val="21"/>
                <w:highlight w:val="none"/>
              </w:rPr>
              <w:t xml:space="preserve">评审因素</w:t>
            </w:r>
            <w:r/>
          </w:p>
        </w:tc>
        <w:tc>
          <w:tcPr>
            <w:tcW w:w="6456" w:type="dxa"/>
            <w:vAlign w:val="top"/>
            <w:textDirection w:val="lrTb"/>
            <w:noWrap w:val="false"/>
          </w:tcPr>
          <w:p>
            <w:pPr>
              <w:jc w:val="center"/>
              <w:spacing w:before="264" w:line="264" w:lineRule="auto"/>
              <w:rPr>
                <w:rFonts w:hint="eastAsia" w:ascii="仿宋" w:hAnsi="仿宋" w:eastAsia="仿宋" w:cs="仿宋"/>
                <w:b/>
                <w:bCs/>
                <w:color w:val="auto"/>
                <w:spacing w:val="-2"/>
                <w:sz w:val="21"/>
                <w:szCs w:val="21"/>
                <w:highlight w:val="none"/>
              </w:rPr>
            </w:pPr>
            <w:r>
              <w:rPr>
                <w:rFonts w:hint="eastAsia" w:ascii="仿宋" w:hAnsi="仿宋" w:eastAsia="仿宋" w:cs="仿宋"/>
                <w:b/>
                <w:bCs/>
                <w:color w:val="auto"/>
                <w:spacing w:val="-2"/>
                <w:sz w:val="21"/>
                <w:szCs w:val="21"/>
                <w:highlight w:val="none"/>
              </w:rPr>
              <w:t xml:space="preserve">评审细则</w:t>
            </w:r>
            <w:r/>
          </w:p>
        </w:tc>
        <w:tc>
          <w:tcPr>
            <w:tcW w:w="521" w:type="dxa"/>
            <w:vAlign w:val="top"/>
            <w:textDirection w:val="lrTb"/>
            <w:noWrap w:val="false"/>
          </w:tcPr>
          <w:p>
            <w:pPr>
              <w:jc w:val="center"/>
              <w:spacing w:before="264" w:line="264" w:lineRule="auto"/>
              <w:rPr>
                <w:rFonts w:hint="eastAsia" w:ascii="仿宋" w:hAnsi="仿宋" w:eastAsia="仿宋" w:cs="仿宋"/>
                <w:b/>
                <w:bCs/>
                <w:color w:val="auto"/>
                <w:spacing w:val="-2"/>
                <w:sz w:val="21"/>
                <w:szCs w:val="21"/>
                <w:highlight w:val="none"/>
              </w:rPr>
            </w:pPr>
            <w:r>
              <w:rPr>
                <w:rFonts w:hint="eastAsia" w:ascii="仿宋" w:hAnsi="仿宋" w:eastAsia="仿宋" w:cs="仿宋"/>
                <w:b/>
                <w:bCs/>
                <w:color w:val="auto"/>
                <w:spacing w:val="-2"/>
                <w:sz w:val="21"/>
                <w:szCs w:val="21"/>
                <w:highlight w:val="none"/>
              </w:rPr>
              <w:t xml:space="preserve">分值</w:t>
            </w:r>
            <w:r/>
          </w:p>
        </w:tc>
        <w:tc>
          <w:tcPr>
            <w:tcW w:w="900" w:type="dxa"/>
            <w:vAlign w:val="top"/>
            <w:textDirection w:val="lrTb"/>
            <w:noWrap w:val="false"/>
          </w:tcPr>
          <w:p>
            <w:pPr>
              <w:jc w:val="center"/>
              <w:spacing w:before="264" w:line="264" w:lineRule="auto"/>
              <w:rPr>
                <w:rFonts w:hint="eastAsia" w:ascii="仿宋" w:hAnsi="仿宋" w:eastAsia="仿宋" w:cs="仿宋"/>
                <w:b/>
                <w:bCs/>
                <w:color w:val="auto"/>
                <w:spacing w:val="-2"/>
                <w:sz w:val="21"/>
                <w:szCs w:val="21"/>
                <w:highlight w:val="none"/>
              </w:rPr>
            </w:pPr>
            <w:r>
              <w:rPr>
                <w:rFonts w:hint="eastAsia" w:ascii="仿宋" w:hAnsi="仿宋" w:eastAsia="仿宋" w:cs="仿宋"/>
                <w:b/>
                <w:bCs/>
                <w:color w:val="auto"/>
                <w:spacing w:val="-2"/>
                <w:sz w:val="21"/>
                <w:szCs w:val="21"/>
                <w:highlight w:val="none"/>
              </w:rPr>
              <w:t xml:space="preserve">类型</w:t>
            </w:r>
            <w:r/>
          </w:p>
        </w:tc>
      </w:tr>
      <w:tr>
        <w:trPr>
          <w:jc w:val="center"/>
          <w:trHeight w:val="460"/>
        </w:trPr>
        <w:tc>
          <w:tcPr>
            <w:gridSpan w:val="5"/>
            <w:tcW w:w="9575" w:type="dxa"/>
            <w:vAlign w:val="top"/>
            <w:textDirection w:val="lrTb"/>
            <w:noWrap w:val="false"/>
          </w:tcPr>
          <w:p>
            <w:pPr>
              <w:ind w:left="114"/>
              <w:spacing w:before="122" w:line="264" w:lineRule="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pacing w:val="-3"/>
                <w:sz w:val="21"/>
                <w:szCs w:val="21"/>
                <w:highlight w:val="none"/>
              </w:rPr>
              <w:t xml:space="preserve">1.价</w:t>
            </w:r>
            <w:r>
              <w:rPr>
                <w:rFonts w:hint="eastAsia" w:ascii="仿宋" w:hAnsi="仿宋" w:eastAsia="仿宋" w:cs="仿宋"/>
                <w:b/>
                <w:bCs/>
                <w:color w:val="auto"/>
                <w:spacing w:val="-2"/>
                <w:sz w:val="21"/>
                <w:szCs w:val="21"/>
                <w:highlight w:val="none"/>
              </w:rPr>
              <w:t xml:space="preserve">格</w:t>
            </w:r>
            <w:r>
              <w:rPr>
                <w:rFonts w:hint="eastAsia" w:ascii="仿宋" w:hAnsi="仿宋" w:eastAsia="仿宋" w:cs="仿宋"/>
                <w:b/>
                <w:bCs/>
                <w:color w:val="auto"/>
                <w:spacing w:val="-2"/>
                <w:sz w:val="21"/>
                <w:szCs w:val="21"/>
                <w:highlight w:val="none"/>
                <w:lang w:eastAsia="zh-CN"/>
              </w:rPr>
              <w:t xml:space="preserve">（</w:t>
            </w:r>
            <w:r>
              <w:rPr>
                <w:rFonts w:hint="eastAsia" w:ascii="仿宋" w:hAnsi="仿宋" w:eastAsia="仿宋" w:cs="仿宋"/>
                <w:b/>
                <w:bCs/>
                <w:color w:val="auto"/>
                <w:spacing w:val="-2"/>
                <w:sz w:val="21"/>
                <w:szCs w:val="21"/>
                <w:highlight w:val="none"/>
                <w:lang w:val="en-US" w:eastAsia="zh-CN"/>
              </w:rPr>
              <w:t xml:space="preserve">30分</w:t>
            </w:r>
            <w:r>
              <w:rPr>
                <w:rFonts w:hint="eastAsia" w:ascii="仿宋" w:hAnsi="仿宋" w:eastAsia="仿宋" w:cs="仿宋"/>
                <w:b/>
                <w:bCs/>
                <w:color w:val="auto"/>
                <w:spacing w:val="-2"/>
                <w:sz w:val="21"/>
                <w:szCs w:val="21"/>
                <w:highlight w:val="none"/>
                <w:lang w:eastAsia="zh-CN"/>
              </w:rPr>
              <w:t xml:space="preserve">）</w:t>
            </w:r>
            <w:r/>
          </w:p>
        </w:tc>
      </w:tr>
      <w:tr>
        <w:trPr>
          <w:jc w:val="center"/>
          <w:trHeight w:val="90"/>
        </w:trPr>
        <w:tc>
          <w:tcPr>
            <w:tcW w:w="494" w:type="dxa"/>
            <w:vAlign w:val="center"/>
            <w:textDirection w:val="lrTb"/>
            <w:noWrap w:val="false"/>
          </w:tcPr>
          <w:p>
            <w:pPr>
              <w:jc w:val="center"/>
              <w:spacing w:before="68" w:line="264" w:lineRule="auto"/>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 xml:space="preserve">1</w:t>
            </w:r>
            <w:r>
              <w:rPr>
                <w:rFonts w:hint="eastAsia" w:ascii="仿宋" w:hAnsi="仿宋" w:eastAsia="仿宋" w:cs="仿宋"/>
                <w:color w:val="auto"/>
                <w:spacing w:val="-5"/>
                <w:sz w:val="21"/>
                <w:szCs w:val="21"/>
                <w:highlight w:val="none"/>
              </w:rPr>
              <w:t xml:space="preserve">.1</w:t>
            </w:r>
            <w:r/>
          </w:p>
        </w:tc>
        <w:tc>
          <w:tcPr>
            <w:tcW w:w="1204" w:type="dxa"/>
            <w:vAlign w:val="center"/>
            <w:textDirection w:val="lrTb"/>
            <w:noWrap w:val="false"/>
          </w:tcPr>
          <w:p>
            <w:pPr>
              <w:jc w:val="center"/>
              <w:spacing w:before="68" w:line="264" w:lineRule="auto"/>
              <w:rPr>
                <w:rFonts w:hint="eastAsia" w:ascii="仿宋" w:hAnsi="仿宋" w:eastAsia="仿宋" w:cs="仿宋"/>
                <w:color w:val="auto"/>
                <w:sz w:val="21"/>
                <w:szCs w:val="21"/>
                <w:highlight w:val="none"/>
              </w:rPr>
            </w:pPr>
            <w:r>
              <w:rPr>
                <w:rFonts w:hint="eastAsia" w:ascii="仿宋" w:hAnsi="仿宋" w:eastAsia="仿宋" w:cs="仿宋"/>
                <w:color w:val="auto"/>
                <w:spacing w:val="-2"/>
                <w:sz w:val="21"/>
                <w:szCs w:val="21"/>
                <w:highlight w:val="none"/>
              </w:rPr>
              <w:t xml:space="preserve">价格分</w:t>
            </w:r>
            <w:r/>
          </w:p>
        </w:tc>
        <w:tc>
          <w:tcPr>
            <w:tcW w:w="6456" w:type="dxa"/>
            <w:vAlign w:val="center"/>
            <w:textDirection w:val="lrTb"/>
            <w:noWrap w:val="false"/>
          </w:tcPr>
          <w:p>
            <w:pPr>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采用低价优先法计算，即满足招标文件要求且投标价格最低的投标报价为评标基准价，其价格分为满分。其他投标人的价格分统一按照下列公式计算：投标报价得分=(评标基准价/投标报价)×价格分值（小数点保留两位）</w:t>
            </w:r>
            <w:r/>
          </w:p>
          <w:p>
            <w:pPr>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（根据财库〔2026〕2号文件，评审委员会启动异常低价投标审查的情形和具体要求详见第二章投标人须知第2</w:t>
            </w:r>
            <w:r>
              <w:rPr>
                <w:rFonts w:hint="eastAsia" w:ascii="仿宋" w:hAnsi="仿宋" w:eastAsia="仿宋" w:cs="仿宋"/>
                <w:color w:val="auto"/>
                <w:sz w:val="21"/>
                <w:szCs w:val="21"/>
                <w:highlight w:val="none"/>
                <w:lang w:val="en-US" w:eastAsia="zh-CN"/>
              </w:rPr>
              <w:t xml:space="preserve">4.7</w:t>
            </w:r>
            <w:r>
              <w:rPr>
                <w:rFonts w:hint="eastAsia" w:ascii="仿宋" w:hAnsi="仿宋" w:eastAsia="仿宋" w:cs="仿宋"/>
                <w:color w:val="auto"/>
                <w:sz w:val="21"/>
                <w:szCs w:val="21"/>
                <w:highlight w:val="none"/>
              </w:rPr>
              <w:t xml:space="preserve">条）</w:t>
            </w:r>
            <w:r/>
          </w:p>
        </w:tc>
        <w:tc>
          <w:tcPr>
            <w:tcW w:w="521" w:type="dxa"/>
            <w:vAlign w:val="center"/>
            <w:textDirection w:val="lrTb"/>
            <w:noWrap w:val="false"/>
          </w:tcPr>
          <w:p>
            <w:pPr>
              <w:jc w:val="center"/>
              <w:spacing w:before="68" w:line="264"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30</w:t>
            </w:r>
            <w:r/>
          </w:p>
        </w:tc>
        <w:tc>
          <w:tcPr>
            <w:tcW w:w="900" w:type="dxa"/>
            <w:vAlign w:val="center"/>
            <w:textDirection w:val="lrTb"/>
            <w:noWrap w:val="false"/>
          </w:tcPr>
          <w:p>
            <w:pPr>
              <w:jc w:val="center"/>
              <w:spacing w:before="68" w:line="264"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价格分</w:t>
            </w:r>
            <w:r/>
          </w:p>
        </w:tc>
      </w:tr>
      <w:tr>
        <w:trPr>
          <w:jc w:val="center"/>
          <w:trHeight w:val="385"/>
        </w:trPr>
        <w:tc>
          <w:tcPr>
            <w:gridSpan w:val="5"/>
            <w:tcW w:w="9575" w:type="dxa"/>
            <w:vAlign w:val="center"/>
            <w:textDirection w:val="lrTb"/>
            <w:noWrap w:val="false"/>
          </w:tcPr>
          <w:p>
            <w:pPr>
              <w:ind w:left="114"/>
              <w:spacing w:before="122" w:line="264" w:lineRule="auto"/>
              <w:rPr>
                <w:rFonts w:hint="eastAsia" w:ascii="仿宋" w:hAnsi="仿宋" w:eastAsia="仿宋" w:cs="仿宋"/>
                <w:color w:val="auto"/>
                <w:sz w:val="21"/>
                <w:szCs w:val="21"/>
                <w:highlight w:val="none"/>
                <w:lang w:eastAsia="zh-CN"/>
              </w:rPr>
            </w:pPr>
            <w:r>
              <w:rPr>
                <w:rFonts w:hint="eastAsia" w:ascii="仿宋" w:hAnsi="仿宋" w:eastAsia="仿宋" w:cs="仿宋"/>
                <w:b/>
                <w:bCs/>
                <w:color w:val="auto"/>
                <w:spacing w:val="-3"/>
                <w:sz w:val="21"/>
                <w:szCs w:val="21"/>
                <w:highlight w:val="none"/>
              </w:rPr>
              <w:t xml:space="preserve">2.</w:t>
            </w:r>
            <w:r>
              <w:rPr>
                <w:rFonts w:hint="eastAsia" w:ascii="仿宋" w:hAnsi="仿宋" w:eastAsia="仿宋" w:cs="仿宋"/>
                <w:b/>
                <w:bCs/>
                <w:color w:val="auto"/>
                <w:spacing w:val="-3"/>
                <w:sz w:val="21"/>
                <w:szCs w:val="21"/>
                <w:highlight w:val="none"/>
                <w:lang w:val="en-US" w:eastAsia="zh-CN"/>
              </w:rPr>
              <w:t xml:space="preserve">产品质量</w:t>
            </w:r>
            <w:r>
              <w:rPr>
                <w:rFonts w:hint="eastAsia" w:ascii="仿宋" w:hAnsi="仿宋" w:eastAsia="仿宋" w:cs="仿宋"/>
                <w:b/>
                <w:bCs/>
                <w:color w:val="auto"/>
                <w:spacing w:val="-3"/>
                <w:sz w:val="21"/>
                <w:szCs w:val="21"/>
                <w:highlight w:val="none"/>
                <w:lang w:eastAsia="zh-CN"/>
              </w:rPr>
              <w:t xml:space="preserve">（</w:t>
            </w:r>
            <w:r>
              <w:rPr>
                <w:rFonts w:hint="eastAsia" w:ascii="仿宋" w:hAnsi="仿宋" w:eastAsia="仿宋" w:cs="仿宋"/>
                <w:b/>
                <w:bCs/>
                <w:color w:val="auto"/>
                <w:spacing w:val="-3"/>
                <w:sz w:val="21"/>
                <w:szCs w:val="21"/>
                <w:highlight w:val="none"/>
                <w:lang w:val="en-US" w:eastAsia="zh-CN"/>
              </w:rPr>
              <w:t xml:space="preserve">8分</w:t>
            </w:r>
            <w:r>
              <w:rPr>
                <w:rFonts w:hint="eastAsia" w:ascii="仿宋" w:hAnsi="仿宋" w:eastAsia="仿宋" w:cs="仿宋"/>
                <w:b/>
                <w:bCs/>
                <w:color w:val="auto"/>
                <w:spacing w:val="-3"/>
                <w:sz w:val="21"/>
                <w:szCs w:val="21"/>
                <w:highlight w:val="none"/>
                <w:lang w:eastAsia="zh-CN"/>
              </w:rPr>
              <w:t xml:space="preserve">）</w:t>
            </w:r>
            <w:r/>
          </w:p>
        </w:tc>
      </w:tr>
      <w:tr>
        <w:trPr>
          <w:jc w:val="center"/>
          <w:trHeight w:val="1740"/>
        </w:trPr>
        <w:tc>
          <w:tcPr>
            <w:tcW w:w="494" w:type="dxa"/>
            <w:vAlign w:val="center"/>
            <w:textDirection w:val="lrTb"/>
            <w:noWrap w:val="false"/>
          </w:tcPr>
          <w:p>
            <w:pPr>
              <w:jc w:val="center"/>
              <w:spacing w:before="68" w:line="264" w:lineRule="auto"/>
              <w:rPr>
                <w:rFonts w:ascii="仿宋" w:hAnsi="仿宋" w:eastAsia="仿宋" w:cs="仿宋"/>
                <w:color w:val="auto"/>
                <w:spacing w:val="-6"/>
                <w:sz w:val="21"/>
                <w:szCs w:val="21"/>
                <w:highlight w:val="none"/>
              </w:rPr>
            </w:pPr>
            <w:r>
              <w:rPr>
                <w:rFonts w:hint="eastAsia" w:ascii="仿宋" w:hAnsi="仿宋" w:eastAsia="仿宋" w:cs="仿宋"/>
                <w:color w:val="auto"/>
                <w:spacing w:val="-6"/>
                <w:sz w:val="21"/>
                <w:szCs w:val="21"/>
                <w:highlight w:val="none"/>
              </w:rPr>
              <w:t xml:space="preserve">2.1</w:t>
            </w:r>
            <w:r/>
          </w:p>
        </w:tc>
        <w:tc>
          <w:tcPr>
            <w:tcW w:w="1204" w:type="dxa"/>
            <w:vAlign w:val="center"/>
            <w:textDirection w:val="lrTb"/>
            <w:noWrap w:val="false"/>
          </w:tcPr>
          <w:p>
            <w:pPr>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 xml:space="preserve">预制型橡胶卷材</w:t>
            </w:r>
            <w:r>
              <w:rPr>
                <w:rFonts w:hint="eastAsia" w:ascii="仿宋" w:hAnsi="仿宋" w:eastAsia="仿宋" w:cs="仿宋"/>
                <w:color w:val="auto"/>
                <w:sz w:val="21"/>
                <w:szCs w:val="21"/>
                <w:highlight w:val="none"/>
              </w:rPr>
              <w:t xml:space="preserve">技术参数</w:t>
            </w:r>
            <w:r/>
          </w:p>
        </w:tc>
        <w:tc>
          <w:tcPr>
            <w:tcW w:w="6456" w:type="dxa"/>
            <w:vAlign w:val="center"/>
            <w:textDirection w:val="lrTb"/>
            <w:noWrap w:val="false"/>
          </w:tcPr>
          <w:p>
            <w:pPr>
              <w:jc w:val="left"/>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所投预制型橡胶卷材依据GB36246-2018《中小学合成材料面层运动场地》标准，提供第三方检测机构出具的全项检测报告复印件并加盖投标人公章，提供得4分，不提供不得分。</w:t>
            </w:r>
            <w:r/>
          </w:p>
        </w:tc>
        <w:tc>
          <w:tcPr>
            <w:tcW w:w="521" w:type="dxa"/>
            <w:vAlign w:val="center"/>
            <w:textDirection w:val="lrTb"/>
            <w:noWrap w:val="false"/>
          </w:tcPr>
          <w:p>
            <w:pPr>
              <w:jc w:val="center"/>
              <w:spacing w:before="68" w:line="264"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tcW w:w="900" w:type="dxa"/>
            <w:vAlign w:val="center"/>
            <w:textDirection w:val="lrTb"/>
            <w:noWrap w:val="false"/>
          </w:tcPr>
          <w:p>
            <w:pPr>
              <w:jc w:val="left"/>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客观分</w:t>
            </w:r>
            <w:r/>
          </w:p>
          <w:p>
            <w:pPr>
              <w:jc w:val="center"/>
              <w:spacing w:before="68" w:line="264"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r>
            <w:r/>
          </w:p>
        </w:tc>
      </w:tr>
      <w:tr>
        <w:trPr>
          <w:jc w:val="center"/>
          <w:trHeight w:val="1030"/>
        </w:trPr>
        <w:tc>
          <w:tcPr>
            <w:tcW w:w="494" w:type="dxa"/>
            <w:vAlign w:val="center"/>
            <w:textDirection w:val="lrTb"/>
            <w:noWrap w:val="false"/>
          </w:tcPr>
          <w:p>
            <w:pPr>
              <w:jc w:val="center"/>
              <w:spacing w:before="68" w:line="264" w:lineRule="auto"/>
              <w:rPr>
                <w:rFonts w:ascii="仿宋" w:hAnsi="仿宋" w:eastAsia="仿宋" w:cs="仿宋"/>
                <w:color w:val="auto"/>
                <w:spacing w:val="-6"/>
                <w:sz w:val="21"/>
                <w:szCs w:val="21"/>
                <w:highlight w:val="none"/>
              </w:rPr>
            </w:pPr>
            <w:r>
              <w:rPr>
                <w:rFonts w:hint="eastAsia" w:ascii="仿宋" w:hAnsi="仿宋" w:eastAsia="仿宋" w:cs="仿宋"/>
                <w:color w:val="auto"/>
                <w:spacing w:val="-6"/>
                <w:sz w:val="21"/>
                <w:szCs w:val="21"/>
                <w:highlight w:val="none"/>
              </w:rPr>
              <w:t xml:space="preserve">2.2</w:t>
            </w:r>
            <w:r/>
          </w:p>
        </w:tc>
        <w:tc>
          <w:tcPr>
            <w:tcW w:w="1204" w:type="dxa"/>
            <w:vAlign w:val="center"/>
            <w:textDirection w:val="lrTb"/>
            <w:noWrap w:val="false"/>
          </w:tcPr>
          <w:p>
            <w:pPr>
              <w:jc w:val="left"/>
              <w:spacing w:before="68" w:line="360" w:lineRule="auto"/>
              <w:rPr>
                <w:rFonts w:hint="default"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人造草坪技术参数</w:t>
            </w:r>
            <w:r/>
          </w:p>
        </w:tc>
        <w:tc>
          <w:tcPr>
            <w:tcW w:w="6456" w:type="dxa"/>
            <w:vAlign w:val="center"/>
            <w:textDirection w:val="lrTb"/>
            <w:noWrap w:val="false"/>
          </w:tcPr>
          <w:p>
            <w:pPr>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所投人造草坪依据GB 36246-2018《中小学合成材料面层运动场地》标准，提供第三方检测机构出具的全项检测报告复印件并加盖投标人公章，提供得4分，不提供不得分。</w:t>
            </w:r>
            <w:r/>
          </w:p>
        </w:tc>
        <w:tc>
          <w:tcPr>
            <w:tcW w:w="521" w:type="dxa"/>
            <w:vAlign w:val="center"/>
            <w:textDirection w:val="lrTb"/>
            <w:noWrap w:val="false"/>
          </w:tcPr>
          <w:p>
            <w:pPr>
              <w:jc w:val="center"/>
              <w:spacing w:before="68" w:line="264"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4</w:t>
            </w:r>
            <w:r/>
          </w:p>
        </w:tc>
        <w:tc>
          <w:tcPr>
            <w:tcW w:w="900" w:type="dxa"/>
            <w:vAlign w:val="center"/>
            <w:textDirection w:val="lrTb"/>
            <w:noWrap w:val="false"/>
          </w:tcPr>
          <w:p>
            <w:pPr>
              <w:jc w:val="center"/>
              <w:spacing w:before="68" w:line="264"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客观分</w:t>
            </w:r>
            <w:r/>
          </w:p>
        </w:tc>
      </w:tr>
      <w:tr>
        <w:trPr>
          <w:jc w:val="center"/>
          <w:trHeight w:val="566"/>
        </w:trPr>
        <w:tc>
          <w:tcPr>
            <w:gridSpan w:val="5"/>
            <w:tcW w:w="9575" w:type="dxa"/>
            <w:vAlign w:val="center"/>
            <w:textDirection w:val="lrTb"/>
            <w:noWrap w:val="false"/>
          </w:tcPr>
          <w:p>
            <w:pPr>
              <w:ind w:left="114"/>
              <w:jc w:val="left"/>
              <w:spacing w:before="122" w:line="264" w:lineRule="auto"/>
              <w:rPr>
                <w:rFonts w:hint="default" w:ascii="仿宋" w:hAnsi="仿宋" w:eastAsia="仿宋" w:cs="仿宋"/>
                <w:b/>
                <w:bCs/>
                <w:color w:val="auto"/>
                <w:spacing w:val="-3"/>
                <w:sz w:val="21"/>
                <w:szCs w:val="21"/>
                <w:highlight w:val="none"/>
              </w:rPr>
            </w:pPr>
            <w:r>
              <w:rPr>
                <w:rFonts w:hint="eastAsia" w:ascii="仿宋" w:hAnsi="仿宋" w:eastAsia="仿宋" w:cs="仿宋"/>
                <w:b/>
                <w:bCs/>
                <w:color w:val="auto"/>
                <w:spacing w:val="-3"/>
                <w:sz w:val="21"/>
                <w:szCs w:val="21"/>
                <w:highlight w:val="none"/>
                <w:lang w:val="en-US" w:eastAsia="zh-CN"/>
              </w:rPr>
              <w:t xml:space="preserve">3.项目实施方案（40分）</w:t>
            </w:r>
            <w:r/>
          </w:p>
        </w:tc>
      </w:tr>
      <w:tr>
        <w:trPr>
          <w:jc w:val="center"/>
          <w:trHeight w:val="1030"/>
        </w:trPr>
        <w:tc>
          <w:tcPr>
            <w:tcW w:w="494" w:type="dxa"/>
            <w:vAlign w:val="center"/>
            <w:textDirection w:val="lrTb"/>
            <w:noWrap w:val="false"/>
          </w:tcPr>
          <w:p>
            <w:pPr>
              <w:jc w:val="center"/>
              <w:spacing w:before="68" w:line="264" w:lineRule="auto"/>
              <w:rPr>
                <w:rFonts w:ascii="仿宋" w:hAnsi="仿宋" w:eastAsia="仿宋" w:cs="仿宋"/>
                <w:color w:val="auto"/>
                <w:spacing w:val="-6"/>
                <w:sz w:val="21"/>
                <w:szCs w:val="21"/>
                <w:highlight w:val="none"/>
              </w:rPr>
            </w:pPr>
            <w:r>
              <w:rPr>
                <w:rFonts w:hint="eastAsia" w:ascii="仿宋" w:hAnsi="仿宋" w:eastAsia="仿宋" w:cs="仿宋"/>
                <w:color w:val="auto"/>
                <w:spacing w:val="-6"/>
                <w:sz w:val="21"/>
                <w:szCs w:val="21"/>
                <w:highlight w:val="none"/>
                <w:lang w:val="en-US" w:eastAsia="zh-CN"/>
              </w:rPr>
              <w:t xml:space="preserve">3.1</w:t>
            </w:r>
            <w:r/>
          </w:p>
        </w:tc>
        <w:tc>
          <w:tcPr>
            <w:tcW w:w="1204" w:type="dxa"/>
            <w:vAlign w:val="center"/>
            <w:textDirection w:val="lrTb"/>
            <w:noWrap w:val="false"/>
          </w:tcPr>
          <w:p>
            <w:pPr>
              <w:spacing w:line="360" w:lineRule="auto"/>
              <w:rPr>
                <w:rFonts w:hint="eastAsia" w:ascii="仿宋" w:hAnsi="仿宋" w:eastAsia="仿宋" w:cs="仿宋"/>
                <w:color w:val="auto"/>
                <w:sz w:val="21"/>
                <w:szCs w:val="21"/>
                <w:highlight w:val="none"/>
              </w:rPr>
            </w:pPr>
            <w:r>
              <w:rPr>
                <w:rFonts w:hint="eastAsia" w:ascii="仿宋" w:hAnsi="仿宋" w:eastAsia="仿宋" w:cs="仿宋"/>
                <w:spacing w:val="3"/>
                <w:sz w:val="22"/>
                <w:szCs w:val="22"/>
              </w:rPr>
              <w:t xml:space="preserve">对项目的整体概述及需求分析、把握</w:t>
            </w:r>
            <w:r/>
          </w:p>
        </w:tc>
        <w:tc>
          <w:tcPr>
            <w:tcW w:w="6456" w:type="dxa"/>
            <w:vAlign w:val="center"/>
            <w:textDirection w:val="lrTb"/>
            <w:noWrap w:val="false"/>
          </w:tcPr>
          <w:p>
            <w:pPr>
              <w:spacing w:line="360" w:lineRule="auto"/>
              <w:rPr>
                <w:rFonts w:hint="eastAsia" w:ascii="仿宋" w:hAnsi="仿宋" w:eastAsia="仿宋" w:cs="仿宋"/>
                <w:spacing w:val="1"/>
                <w:sz w:val="22"/>
                <w:szCs w:val="22"/>
                <w:lang w:eastAsia="zh-CN"/>
              </w:rPr>
            </w:pPr>
            <w:r>
              <w:rPr>
                <w:rFonts w:hint="eastAsia" w:ascii="仿宋" w:hAnsi="仿宋" w:eastAsia="仿宋" w:cs="仿宋"/>
                <w:spacing w:val="3"/>
                <w:sz w:val="22"/>
                <w:szCs w:val="22"/>
              </w:rPr>
              <w:t xml:space="preserve">评委根据</w:t>
            </w:r>
            <w:r>
              <w:rPr>
                <w:rFonts w:hint="eastAsia" w:ascii="仿宋" w:hAnsi="仿宋" w:eastAsia="仿宋" w:cs="仿宋"/>
                <w:spacing w:val="3"/>
                <w:sz w:val="22"/>
                <w:szCs w:val="22"/>
                <w:lang w:val="en-US" w:eastAsia="zh-CN"/>
              </w:rPr>
              <w:t xml:space="preserve">投标人</w:t>
            </w:r>
            <w:r>
              <w:rPr>
                <w:rFonts w:hint="eastAsia" w:ascii="仿宋" w:hAnsi="仿宋" w:eastAsia="仿宋" w:cs="仿宋"/>
                <w:spacing w:val="3"/>
                <w:sz w:val="22"/>
                <w:szCs w:val="22"/>
              </w:rPr>
              <w:t xml:space="preserve">提供</w:t>
            </w:r>
            <w:r>
              <w:rPr>
                <w:rFonts w:hint="eastAsia" w:ascii="仿宋" w:hAnsi="仿宋" w:eastAsia="仿宋" w:cs="仿宋"/>
                <w:spacing w:val="2"/>
                <w:sz w:val="22"/>
                <w:szCs w:val="22"/>
              </w:rPr>
              <w:t xml:space="preserve">的供货方案的</w:t>
            </w:r>
            <w:r>
              <w:rPr>
                <w:rFonts w:hint="eastAsia" w:ascii="仿宋" w:hAnsi="仿宋" w:eastAsia="仿宋" w:cs="仿宋"/>
                <w:sz w:val="22"/>
                <w:szCs w:val="22"/>
              </w:rPr>
              <w:t xml:space="preserve">清晰性、全面性、前瞻性、合理性、扩展性、科学性、可行性及针对性进行评</w:t>
            </w:r>
            <w:r>
              <w:rPr>
                <w:rFonts w:hint="eastAsia" w:ascii="仿宋" w:hAnsi="仿宋" w:eastAsia="仿宋" w:cs="仿宋"/>
                <w:spacing w:val="1"/>
                <w:sz w:val="22"/>
                <w:szCs w:val="22"/>
              </w:rPr>
              <w:t xml:space="preserve">分</w:t>
            </w:r>
            <w:r>
              <w:rPr>
                <w:rFonts w:hint="eastAsia" w:ascii="仿宋" w:hAnsi="仿宋" w:eastAsia="仿宋" w:cs="仿宋"/>
                <w:spacing w:val="1"/>
                <w:sz w:val="22"/>
                <w:szCs w:val="22"/>
                <w:lang w:eastAsia="zh-CN"/>
              </w:rPr>
              <w:t xml:space="preserve">：</w:t>
            </w:r>
            <w:r/>
          </w:p>
          <w:p>
            <w:pPr>
              <w:spacing w:line="360" w:lineRule="auto"/>
              <w:rPr>
                <w:rFonts w:hint="eastAsia" w:ascii="仿宋" w:hAnsi="仿宋" w:eastAsia="仿宋" w:cs="仿宋"/>
                <w:spacing w:val="1"/>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1</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思路非常清晰、定位非常准确、理解非常透彻的得</w:t>
            </w:r>
            <w:r>
              <w:rPr>
                <w:rFonts w:hint="eastAsia" w:ascii="仿宋" w:hAnsi="仿宋" w:eastAsia="仿宋" w:cs="仿宋"/>
                <w:spacing w:val="1"/>
                <w:sz w:val="22"/>
                <w:szCs w:val="22"/>
                <w:lang w:val="en-US" w:eastAsia="zh-CN"/>
              </w:rPr>
              <w:t xml:space="preserve">8</w:t>
            </w:r>
            <w:r>
              <w:rPr>
                <w:rFonts w:hint="eastAsia" w:ascii="仿宋" w:hAnsi="仿宋" w:eastAsia="仿宋" w:cs="仿宋"/>
                <w:spacing w:val="-29"/>
                <w:sz w:val="22"/>
                <w:szCs w:val="22"/>
              </w:rPr>
              <w:t xml:space="preserve"> </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pacing w:val="-1"/>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2</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思路比较清晰、</w:t>
            </w:r>
            <w:r>
              <w:rPr>
                <w:rFonts w:hint="eastAsia" w:ascii="仿宋" w:hAnsi="仿宋" w:eastAsia="仿宋" w:cs="仿宋"/>
                <w:spacing w:val="-1"/>
                <w:sz w:val="22"/>
                <w:szCs w:val="22"/>
              </w:rPr>
              <w:t xml:space="preserve">定位比较准确、理解比较透彻的得</w:t>
            </w:r>
            <w:r>
              <w:rPr>
                <w:rFonts w:hint="eastAsia" w:ascii="仿宋" w:hAnsi="仿宋" w:eastAsia="仿宋" w:cs="仿宋"/>
                <w:spacing w:val="-27"/>
                <w:sz w:val="22"/>
                <w:szCs w:val="22"/>
              </w:rPr>
              <w:t xml:space="preserve"> </w:t>
            </w:r>
            <w:r>
              <w:rPr>
                <w:rFonts w:hint="eastAsia" w:ascii="仿宋" w:hAnsi="仿宋" w:eastAsia="仿宋" w:cs="仿宋"/>
                <w:spacing w:val="-1"/>
                <w:sz w:val="22"/>
                <w:szCs w:val="22"/>
                <w:lang w:val="en-US" w:eastAsia="zh-CN"/>
              </w:rPr>
              <w:t xml:space="preserve">5</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pacing w:val="-2"/>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3</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思路基本清晰、定位基本准确、理解</w:t>
            </w:r>
            <w:r>
              <w:rPr>
                <w:rFonts w:hint="eastAsia" w:ascii="仿宋" w:hAnsi="仿宋" w:eastAsia="仿宋" w:cs="仿宋"/>
                <w:spacing w:val="-2"/>
                <w:sz w:val="22"/>
                <w:szCs w:val="22"/>
              </w:rPr>
              <w:t xml:space="preserve">基本透彻的得</w:t>
            </w:r>
            <w:r>
              <w:rPr>
                <w:rFonts w:hint="eastAsia" w:ascii="仿宋" w:hAnsi="仿宋" w:eastAsia="仿宋" w:cs="仿宋"/>
                <w:spacing w:val="-30"/>
                <w:sz w:val="22"/>
                <w:szCs w:val="22"/>
              </w:rPr>
              <w:t xml:space="preserve"> </w:t>
            </w:r>
            <w:r>
              <w:rPr>
                <w:rFonts w:hint="eastAsia" w:ascii="仿宋" w:hAnsi="仿宋" w:eastAsia="仿宋" w:cs="仿宋"/>
                <w:spacing w:val="-2"/>
                <w:sz w:val="22"/>
                <w:szCs w:val="22"/>
                <w:lang w:val="en-US" w:eastAsia="zh-CN"/>
              </w:rPr>
              <w:t xml:space="preserve">3</w:t>
            </w:r>
            <w:r>
              <w:rPr>
                <w:rFonts w:hint="eastAsia" w:ascii="仿宋" w:hAnsi="仿宋" w:eastAsia="仿宋" w:cs="仿宋"/>
                <w:spacing w:val="-44"/>
                <w:sz w:val="22"/>
                <w:szCs w:val="22"/>
              </w:rPr>
              <w:t xml:space="preserve"> </w:t>
            </w:r>
            <w:r>
              <w:rPr>
                <w:rFonts w:hint="eastAsia" w:ascii="仿宋" w:hAnsi="仿宋" w:eastAsia="仿宋" w:cs="仿宋"/>
                <w:spacing w:val="-2"/>
                <w:sz w:val="22"/>
                <w:szCs w:val="22"/>
              </w:rPr>
              <w:t xml:space="preserve">分；</w:t>
            </w:r>
            <w:r/>
          </w:p>
          <w:p>
            <w:pPr>
              <w:spacing w:line="360" w:lineRule="auto"/>
              <w:rPr>
                <w:rFonts w:hint="eastAsia" w:ascii="仿宋" w:hAnsi="仿宋" w:eastAsia="仿宋" w:cs="仿宋"/>
                <w:spacing w:val="-2"/>
                <w:sz w:val="22"/>
                <w:szCs w:val="22"/>
              </w:rPr>
            </w:pPr>
            <w:r>
              <w:rPr>
                <w:rFonts w:hint="eastAsia" w:ascii="仿宋" w:hAnsi="仿宋" w:eastAsia="仿宋" w:cs="仿宋"/>
                <w:spacing w:val="-2"/>
                <w:sz w:val="22"/>
                <w:szCs w:val="22"/>
                <w:lang w:eastAsia="zh-CN"/>
              </w:rPr>
              <w:t xml:space="preserve">（</w:t>
            </w:r>
            <w:r>
              <w:rPr>
                <w:rFonts w:hint="eastAsia" w:ascii="仿宋" w:hAnsi="仿宋" w:eastAsia="仿宋" w:cs="仿宋"/>
                <w:spacing w:val="-2"/>
                <w:sz w:val="22"/>
                <w:szCs w:val="22"/>
                <w:lang w:val="en-US" w:eastAsia="zh-CN"/>
              </w:rPr>
              <w:t xml:space="preserve">4</w:t>
            </w:r>
            <w:r>
              <w:rPr>
                <w:rFonts w:hint="eastAsia" w:ascii="仿宋" w:hAnsi="仿宋" w:eastAsia="仿宋" w:cs="仿宋"/>
                <w:spacing w:val="-2"/>
                <w:sz w:val="22"/>
                <w:szCs w:val="22"/>
                <w:lang w:eastAsia="zh-CN"/>
              </w:rPr>
              <w:t xml:space="preserve">）</w:t>
            </w:r>
            <w:r>
              <w:rPr>
                <w:rFonts w:hint="eastAsia" w:ascii="仿宋" w:hAnsi="仿宋" w:eastAsia="仿宋" w:cs="仿宋"/>
                <w:spacing w:val="-2"/>
                <w:sz w:val="22"/>
                <w:szCs w:val="22"/>
              </w:rPr>
              <w:t xml:space="preserve">思路不够清晰、定位不够准确、理解不够透彻的得</w:t>
            </w:r>
            <w:r>
              <w:rPr>
                <w:rFonts w:hint="eastAsia" w:ascii="仿宋" w:hAnsi="仿宋" w:eastAsia="仿宋" w:cs="仿宋"/>
                <w:spacing w:val="-30"/>
                <w:sz w:val="22"/>
                <w:szCs w:val="22"/>
              </w:rPr>
              <w:t xml:space="preserve"> </w:t>
            </w:r>
            <w:r>
              <w:rPr>
                <w:rFonts w:hint="eastAsia" w:ascii="仿宋" w:hAnsi="仿宋" w:eastAsia="仿宋" w:cs="仿宋"/>
                <w:spacing w:val="-2"/>
                <w:sz w:val="22"/>
                <w:szCs w:val="22"/>
              </w:rPr>
              <w:t xml:space="preserve">1</w:t>
            </w:r>
            <w:r>
              <w:rPr>
                <w:rFonts w:hint="eastAsia" w:ascii="仿宋" w:hAnsi="仿宋" w:eastAsia="仿宋" w:cs="仿宋"/>
                <w:spacing w:val="-44"/>
                <w:sz w:val="22"/>
                <w:szCs w:val="22"/>
              </w:rPr>
              <w:t xml:space="preserve"> </w:t>
            </w:r>
            <w:r>
              <w:rPr>
                <w:rFonts w:hint="eastAsia" w:ascii="仿宋" w:hAnsi="仿宋" w:eastAsia="仿宋" w:cs="仿宋"/>
                <w:spacing w:val="-2"/>
                <w:sz w:val="22"/>
                <w:szCs w:val="22"/>
              </w:rPr>
              <w:t xml:space="preserve">分；</w:t>
            </w:r>
            <w:r/>
          </w:p>
          <w:p>
            <w:pPr>
              <w:spacing w:line="360" w:lineRule="auto"/>
              <w:rPr>
                <w:rFonts w:hint="eastAsia" w:ascii="仿宋" w:hAnsi="仿宋" w:eastAsia="仿宋" w:cs="仿宋"/>
                <w:spacing w:val="-3"/>
                <w:sz w:val="22"/>
                <w:szCs w:val="22"/>
              </w:rPr>
            </w:pPr>
            <w:r>
              <w:rPr>
                <w:rFonts w:hint="eastAsia" w:ascii="仿宋" w:hAnsi="仿宋" w:eastAsia="仿宋" w:cs="仿宋"/>
                <w:spacing w:val="-3"/>
                <w:sz w:val="22"/>
                <w:szCs w:val="22"/>
                <w:lang w:eastAsia="zh-CN"/>
              </w:rPr>
              <w:t xml:space="preserve">（</w:t>
            </w:r>
            <w:r>
              <w:rPr>
                <w:rFonts w:hint="eastAsia" w:ascii="仿宋" w:hAnsi="仿宋" w:eastAsia="仿宋" w:cs="仿宋"/>
                <w:spacing w:val="-3"/>
                <w:sz w:val="22"/>
                <w:szCs w:val="22"/>
                <w:lang w:val="en-US" w:eastAsia="zh-CN"/>
              </w:rPr>
              <w:t xml:space="preserve">5</w:t>
            </w:r>
            <w:r>
              <w:rPr>
                <w:rFonts w:hint="eastAsia" w:ascii="仿宋" w:hAnsi="仿宋" w:eastAsia="仿宋" w:cs="仿宋"/>
                <w:spacing w:val="-3"/>
                <w:sz w:val="22"/>
                <w:szCs w:val="22"/>
                <w:lang w:eastAsia="zh-CN"/>
              </w:rPr>
              <w:t xml:space="preserve">）</w:t>
            </w:r>
            <w:r>
              <w:rPr>
                <w:rFonts w:hint="eastAsia" w:ascii="仿宋" w:hAnsi="仿宋" w:eastAsia="仿宋" w:cs="仿宋"/>
                <w:spacing w:val="-3"/>
                <w:sz w:val="22"/>
                <w:szCs w:val="22"/>
              </w:rPr>
              <w:t xml:space="preserve">没有不得分。</w:t>
            </w:r>
            <w:r/>
          </w:p>
          <w:p>
            <w:pPr>
              <w:spacing w:line="360" w:lineRule="auto"/>
              <w:rPr>
                <w:rFonts w:hint="default" w:ascii="仿宋" w:hAnsi="仿宋" w:eastAsia="仿宋" w:cs="仿宋"/>
                <w:color w:val="auto"/>
                <w:sz w:val="21"/>
                <w:szCs w:val="21"/>
                <w:highlight w:val="none"/>
                <w:lang w:val="en-US" w:eastAsia="zh-CN"/>
              </w:rPr>
            </w:pPr>
            <w:r>
              <w:rPr>
                <w:rFonts w:hint="eastAsia" w:ascii="仿宋" w:hAnsi="仿宋" w:eastAsia="仿宋" w:cs="仿宋"/>
                <w:spacing w:val="-3"/>
                <w:sz w:val="22"/>
                <w:szCs w:val="22"/>
              </w:rPr>
              <w:t xml:space="preserve">（满分</w:t>
            </w:r>
            <w:r>
              <w:rPr>
                <w:rFonts w:hint="eastAsia" w:ascii="仿宋" w:hAnsi="仿宋" w:eastAsia="仿宋" w:cs="仿宋"/>
                <w:spacing w:val="-35"/>
                <w:sz w:val="22"/>
                <w:szCs w:val="22"/>
                <w:lang w:val="en-US" w:eastAsia="zh-CN"/>
              </w:rPr>
              <w:t xml:space="preserve">8</w:t>
            </w:r>
            <w:r>
              <w:rPr>
                <w:rFonts w:hint="eastAsia" w:ascii="仿宋" w:hAnsi="仿宋" w:eastAsia="仿宋" w:cs="仿宋"/>
                <w:spacing w:val="-3"/>
                <w:sz w:val="22"/>
                <w:szCs w:val="22"/>
              </w:rPr>
              <w:t xml:space="preserve">分）</w:t>
            </w:r>
            <w:r/>
          </w:p>
        </w:tc>
        <w:tc>
          <w:tcPr>
            <w:tcW w:w="521" w:type="dxa"/>
            <w:vAlign w:val="center"/>
            <w:textDirection w:val="lrTb"/>
            <w:noWrap w:val="false"/>
          </w:tcPr>
          <w:p>
            <w:pPr>
              <w:jc w:val="center"/>
              <w:spacing w:before="68" w:line="264"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p>
        </w:tc>
        <w:tc>
          <w:tcPr>
            <w:tcW w:w="900" w:type="dxa"/>
            <w:vAlign w:val="center"/>
            <w:textDirection w:val="lrTb"/>
            <w:noWrap w:val="false"/>
          </w:tcPr>
          <w:p>
            <w:pPr>
              <w:jc w:val="center"/>
              <w:spacing w:before="68" w:line="264" w:lineRule="auto"/>
              <w:rPr>
                <w:rFonts w:hint="eastAsia" w:ascii="仿宋" w:hAnsi="仿宋" w:eastAsia="仿宋" w:cs="仿宋"/>
                <w:color w:val="auto"/>
                <w:spacing w:val="-4"/>
                <w:sz w:val="21"/>
                <w:szCs w:val="21"/>
                <w:highlight w:val="none"/>
              </w:rPr>
            </w:pPr>
            <w:r>
              <w:rPr>
                <w:rFonts w:hint="eastAsia" w:ascii="仿宋" w:hAnsi="仿宋" w:eastAsia="仿宋" w:cs="仿宋"/>
                <w:color w:val="auto"/>
                <w:spacing w:val="-6"/>
                <w:sz w:val="21"/>
                <w:szCs w:val="21"/>
                <w:highlight w:val="none"/>
                <w:lang w:val="en-US" w:eastAsia="zh-CN"/>
              </w:rPr>
              <w:t xml:space="preserve">主观分</w:t>
            </w:r>
            <w:r/>
          </w:p>
        </w:tc>
      </w:tr>
      <w:tr>
        <w:trPr>
          <w:jc w:val="center"/>
          <w:trHeight w:val="1030"/>
        </w:trPr>
        <w:tc>
          <w:tcPr>
            <w:tcW w:w="494" w:type="dxa"/>
            <w:vAlign w:val="center"/>
            <w:textDirection w:val="lrTb"/>
            <w:noWrap w:val="false"/>
          </w:tcPr>
          <w:p>
            <w:pPr>
              <w:jc w:val="center"/>
              <w:spacing w:before="68" w:line="264" w:lineRule="auto"/>
              <w:rPr>
                <w:rFonts w:hint="default" w:ascii="仿宋" w:hAnsi="仿宋" w:eastAsia="仿宋" w:cs="仿宋"/>
                <w:color w:val="auto"/>
                <w:spacing w:val="-6"/>
                <w:sz w:val="21"/>
                <w:szCs w:val="21"/>
                <w:highlight w:val="none"/>
                <w:lang w:val="en-US" w:eastAsia="zh-CN"/>
              </w:rPr>
            </w:pPr>
            <w:r>
              <w:rPr>
                <w:rFonts w:hint="eastAsia" w:ascii="仿宋" w:hAnsi="仿宋" w:eastAsia="仿宋" w:cs="仿宋"/>
                <w:color w:val="auto"/>
                <w:spacing w:val="-6"/>
                <w:sz w:val="21"/>
                <w:szCs w:val="21"/>
                <w:highlight w:val="none"/>
                <w:lang w:val="en-US" w:eastAsia="zh-CN"/>
              </w:rPr>
              <w:t xml:space="preserve">3.2</w:t>
            </w:r>
            <w:r/>
          </w:p>
        </w:tc>
        <w:tc>
          <w:tcPr>
            <w:tcW w:w="1204" w:type="dxa"/>
            <w:vAlign w:val="center"/>
            <w:textDirection w:val="lrTb"/>
            <w:noWrap w:val="false"/>
          </w:tcPr>
          <w:p>
            <w:pPr>
              <w:spacing w:line="360" w:lineRule="auto"/>
              <w:rPr>
                <w:rFonts w:hint="eastAsia" w:ascii="仿宋" w:hAnsi="仿宋" w:eastAsia="仿宋" w:cs="仿宋"/>
                <w:spacing w:val="3"/>
                <w:sz w:val="22"/>
                <w:szCs w:val="22"/>
              </w:rPr>
            </w:pPr>
            <w:r>
              <w:rPr>
                <w:rFonts w:hint="eastAsia" w:ascii="仿宋" w:hAnsi="仿宋" w:eastAsia="仿宋" w:cs="仿宋"/>
                <w:spacing w:val="10"/>
                <w:sz w:val="22"/>
                <w:szCs w:val="22"/>
              </w:rPr>
              <w:t xml:space="preserve">劳动力、机械设备和材料投入计划方案</w:t>
            </w:r>
            <w:r/>
          </w:p>
        </w:tc>
        <w:tc>
          <w:tcPr>
            <w:tcW w:w="6456" w:type="dxa"/>
            <w:vAlign w:val="center"/>
            <w:textDirection w:val="lrTb"/>
            <w:noWrap w:val="false"/>
          </w:tcPr>
          <w:p>
            <w:pPr>
              <w:spacing w:line="360" w:lineRule="auto"/>
              <w:rPr>
                <w:rFonts w:hint="eastAsia" w:ascii="仿宋" w:hAnsi="仿宋" w:eastAsia="仿宋" w:cs="仿宋"/>
                <w:spacing w:val="1"/>
                <w:sz w:val="22"/>
                <w:szCs w:val="22"/>
                <w:lang w:eastAsia="zh-CN"/>
              </w:rPr>
            </w:pPr>
            <w:r>
              <w:rPr>
                <w:rFonts w:hint="eastAsia" w:ascii="仿宋" w:hAnsi="仿宋" w:eastAsia="仿宋" w:cs="仿宋"/>
                <w:spacing w:val="10"/>
                <w:sz w:val="22"/>
                <w:szCs w:val="22"/>
              </w:rPr>
              <w:t xml:space="preserve">评委根据</w:t>
            </w:r>
            <w:r>
              <w:rPr>
                <w:rFonts w:hint="eastAsia" w:ascii="仿宋" w:hAnsi="仿宋" w:eastAsia="仿宋" w:cs="仿宋"/>
                <w:spacing w:val="3"/>
                <w:sz w:val="22"/>
                <w:szCs w:val="22"/>
                <w:lang w:val="en-US" w:eastAsia="zh-CN"/>
              </w:rPr>
              <w:t xml:space="preserve">投标人提供的</w:t>
            </w:r>
            <w:r>
              <w:rPr>
                <w:rFonts w:hint="eastAsia" w:ascii="仿宋" w:hAnsi="仿宋" w:eastAsia="仿宋" w:cs="仿宋"/>
                <w:spacing w:val="10"/>
                <w:sz w:val="22"/>
                <w:szCs w:val="22"/>
              </w:rPr>
              <w:t xml:space="preserve">计划方案阐述是否清</w:t>
            </w:r>
            <w:r>
              <w:rPr>
                <w:rFonts w:hint="eastAsia" w:ascii="仿宋" w:hAnsi="仿宋" w:eastAsia="仿宋" w:cs="仿宋"/>
                <w:spacing w:val="1"/>
                <w:sz w:val="22"/>
                <w:szCs w:val="22"/>
              </w:rPr>
              <w:t xml:space="preserve">晰、全面进行评分</w:t>
            </w:r>
            <w:r>
              <w:rPr>
                <w:rFonts w:hint="eastAsia" w:ascii="仿宋" w:hAnsi="仿宋" w:eastAsia="仿宋" w:cs="仿宋"/>
                <w:spacing w:val="1"/>
                <w:sz w:val="22"/>
                <w:szCs w:val="22"/>
                <w:lang w:eastAsia="zh-CN"/>
              </w:rPr>
              <w:t xml:space="preserve">：</w:t>
            </w:r>
            <w:r/>
          </w:p>
          <w:p>
            <w:pPr>
              <w:spacing w:line="360" w:lineRule="auto"/>
              <w:rPr>
                <w:rFonts w:hint="eastAsia" w:ascii="仿宋" w:hAnsi="仿宋" w:eastAsia="仿宋" w:cs="仿宋"/>
                <w:spacing w:val="1"/>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1</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思路非常清晰、定位非常准确、理解非常透彻的得</w:t>
            </w:r>
            <w:r>
              <w:rPr>
                <w:rFonts w:hint="eastAsia" w:ascii="仿宋" w:hAnsi="仿宋" w:eastAsia="仿宋" w:cs="仿宋"/>
                <w:spacing w:val="1"/>
                <w:sz w:val="22"/>
                <w:szCs w:val="22"/>
                <w:lang w:val="en-US" w:eastAsia="zh-CN"/>
              </w:rPr>
              <w:t xml:space="preserve">6</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pacing w:val="-1"/>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2</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思路比较清晰、定位比较准确、理解比较透彻的得</w:t>
            </w:r>
            <w:r>
              <w:rPr>
                <w:rFonts w:hint="eastAsia" w:ascii="仿宋" w:hAnsi="仿宋" w:eastAsia="仿宋" w:cs="仿宋"/>
                <w:spacing w:val="-26"/>
                <w:sz w:val="22"/>
                <w:szCs w:val="22"/>
              </w:rPr>
              <w:t xml:space="preserve"> </w:t>
            </w:r>
            <w:r>
              <w:rPr>
                <w:rFonts w:hint="eastAsia" w:ascii="仿宋" w:hAnsi="仿宋" w:eastAsia="仿宋" w:cs="仿宋"/>
                <w:spacing w:val="-1"/>
                <w:sz w:val="22"/>
                <w:szCs w:val="22"/>
                <w:lang w:val="en-US" w:eastAsia="zh-CN"/>
              </w:rPr>
              <w:t xml:space="preserve">4</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pacing w:val="-1"/>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3</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思路基本清晰、定位基本准确、理解基本透彻的得</w:t>
            </w:r>
            <w:r>
              <w:rPr>
                <w:rFonts w:hint="eastAsia" w:ascii="仿宋" w:hAnsi="仿宋" w:eastAsia="仿宋" w:cs="仿宋"/>
                <w:spacing w:val="-26"/>
                <w:sz w:val="22"/>
                <w:szCs w:val="22"/>
              </w:rPr>
              <w:t xml:space="preserve"> </w:t>
            </w:r>
            <w:r>
              <w:rPr>
                <w:rFonts w:hint="eastAsia" w:ascii="仿宋" w:hAnsi="仿宋" w:eastAsia="仿宋" w:cs="仿宋"/>
                <w:spacing w:val="-1"/>
                <w:sz w:val="22"/>
                <w:szCs w:val="22"/>
                <w:lang w:val="en-US" w:eastAsia="zh-CN"/>
              </w:rPr>
              <w:t xml:space="preserve">2</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pacing w:val="-4"/>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4</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思路不够清晰、定位不够准确、理解不够</w:t>
            </w:r>
            <w:r>
              <w:rPr>
                <w:rFonts w:hint="eastAsia" w:ascii="仿宋" w:hAnsi="仿宋" w:eastAsia="仿宋" w:cs="仿宋"/>
                <w:spacing w:val="-4"/>
                <w:sz w:val="22"/>
                <w:szCs w:val="22"/>
              </w:rPr>
              <w:t xml:space="preserve">透彻的得</w:t>
            </w:r>
            <w:r>
              <w:rPr>
                <w:rFonts w:hint="eastAsia" w:ascii="仿宋" w:hAnsi="仿宋" w:eastAsia="仿宋" w:cs="仿宋"/>
                <w:spacing w:val="-13"/>
                <w:sz w:val="22"/>
                <w:szCs w:val="22"/>
              </w:rPr>
              <w:t xml:space="preserve"> </w:t>
            </w:r>
            <w:r>
              <w:rPr>
                <w:rFonts w:hint="eastAsia" w:ascii="仿宋" w:hAnsi="仿宋" w:eastAsia="仿宋" w:cs="仿宋"/>
                <w:spacing w:val="-4"/>
                <w:sz w:val="22"/>
                <w:szCs w:val="22"/>
              </w:rPr>
              <w:t xml:space="preserve">1</w:t>
            </w:r>
            <w:r>
              <w:rPr>
                <w:rFonts w:hint="eastAsia" w:ascii="仿宋" w:hAnsi="仿宋" w:eastAsia="仿宋" w:cs="仿宋"/>
                <w:spacing w:val="-44"/>
                <w:sz w:val="22"/>
                <w:szCs w:val="22"/>
              </w:rPr>
              <w:t xml:space="preserve"> </w:t>
            </w:r>
            <w:r>
              <w:rPr>
                <w:rFonts w:hint="eastAsia" w:ascii="仿宋" w:hAnsi="仿宋" w:eastAsia="仿宋" w:cs="仿宋"/>
                <w:spacing w:val="-4"/>
                <w:sz w:val="22"/>
                <w:szCs w:val="22"/>
              </w:rPr>
              <w:t xml:space="preserve">分；</w:t>
            </w:r>
            <w:r/>
          </w:p>
          <w:p>
            <w:pPr>
              <w:spacing w:line="360" w:lineRule="auto"/>
              <w:rPr>
                <w:rFonts w:hint="eastAsia" w:ascii="仿宋" w:hAnsi="仿宋" w:eastAsia="仿宋" w:cs="仿宋"/>
                <w:spacing w:val="-4"/>
                <w:sz w:val="22"/>
                <w:szCs w:val="22"/>
              </w:rPr>
            </w:pPr>
            <w:r>
              <w:rPr>
                <w:rFonts w:hint="eastAsia" w:ascii="仿宋" w:hAnsi="仿宋" w:eastAsia="仿宋" w:cs="仿宋"/>
                <w:spacing w:val="-4"/>
                <w:sz w:val="22"/>
                <w:szCs w:val="22"/>
                <w:lang w:eastAsia="zh-CN"/>
              </w:rPr>
              <w:t xml:space="preserve">（</w:t>
            </w:r>
            <w:r>
              <w:rPr>
                <w:rFonts w:hint="eastAsia" w:ascii="仿宋" w:hAnsi="仿宋" w:eastAsia="仿宋" w:cs="仿宋"/>
                <w:spacing w:val="-4"/>
                <w:sz w:val="22"/>
                <w:szCs w:val="22"/>
                <w:lang w:val="en-US" w:eastAsia="zh-CN"/>
              </w:rPr>
              <w:t xml:space="preserve">5</w:t>
            </w:r>
            <w:r>
              <w:rPr>
                <w:rFonts w:hint="eastAsia" w:ascii="仿宋" w:hAnsi="仿宋" w:eastAsia="仿宋" w:cs="仿宋"/>
                <w:spacing w:val="-4"/>
                <w:sz w:val="22"/>
                <w:szCs w:val="22"/>
                <w:lang w:eastAsia="zh-CN"/>
              </w:rPr>
              <w:t xml:space="preserve">）</w:t>
            </w:r>
            <w:r>
              <w:rPr>
                <w:rFonts w:hint="eastAsia" w:ascii="仿宋" w:hAnsi="仿宋" w:eastAsia="仿宋" w:cs="仿宋"/>
                <w:spacing w:val="-4"/>
                <w:sz w:val="22"/>
                <w:szCs w:val="22"/>
              </w:rPr>
              <w:t xml:space="preserve">没有不得分。</w:t>
            </w:r>
            <w:r/>
          </w:p>
          <w:p>
            <w:pPr>
              <w:spacing w:line="360" w:lineRule="auto"/>
              <w:rPr>
                <w:rFonts w:hint="eastAsia" w:ascii="仿宋" w:hAnsi="仿宋" w:eastAsia="仿宋" w:cs="仿宋"/>
                <w:color w:val="auto"/>
                <w:sz w:val="21"/>
                <w:szCs w:val="21"/>
                <w:highlight w:val="none"/>
                <w:lang w:val="en" w:eastAsia="en"/>
              </w:rPr>
            </w:pPr>
            <w:r>
              <w:rPr>
                <w:rFonts w:hint="eastAsia" w:ascii="仿宋" w:hAnsi="仿宋" w:eastAsia="仿宋" w:cs="仿宋"/>
                <w:spacing w:val="-4"/>
                <w:sz w:val="22"/>
                <w:szCs w:val="22"/>
              </w:rPr>
              <w:t xml:space="preserve">（满分</w:t>
            </w:r>
            <w:r>
              <w:rPr>
                <w:rFonts w:hint="eastAsia" w:ascii="仿宋" w:hAnsi="仿宋" w:eastAsia="仿宋" w:cs="仿宋"/>
                <w:spacing w:val="-45"/>
                <w:sz w:val="22"/>
                <w:szCs w:val="22"/>
              </w:rPr>
              <w:t xml:space="preserve"> </w:t>
            </w:r>
            <w:r>
              <w:rPr>
                <w:rFonts w:hint="eastAsia" w:ascii="仿宋" w:hAnsi="仿宋" w:eastAsia="仿宋" w:cs="仿宋"/>
                <w:spacing w:val="-4"/>
                <w:sz w:val="22"/>
                <w:szCs w:val="22"/>
                <w:lang w:val="en-US" w:eastAsia="zh-CN"/>
              </w:rPr>
              <w:t xml:space="preserve">6</w:t>
            </w:r>
            <w:r>
              <w:rPr>
                <w:rFonts w:hint="eastAsia" w:ascii="仿宋" w:hAnsi="仿宋" w:eastAsia="仿宋" w:cs="仿宋"/>
                <w:spacing w:val="-46"/>
                <w:sz w:val="22"/>
                <w:szCs w:val="22"/>
              </w:rPr>
              <w:t xml:space="preserve"> </w:t>
            </w:r>
            <w:r>
              <w:rPr>
                <w:rFonts w:hint="eastAsia" w:ascii="仿宋" w:hAnsi="仿宋" w:eastAsia="仿宋" w:cs="仿宋"/>
                <w:spacing w:val="-4"/>
                <w:sz w:val="22"/>
                <w:szCs w:val="22"/>
              </w:rPr>
              <w:t xml:space="preserve">分）</w:t>
            </w:r>
            <w:r/>
          </w:p>
        </w:tc>
        <w:tc>
          <w:tcPr>
            <w:tcW w:w="521" w:type="dxa"/>
            <w:vAlign w:val="center"/>
            <w:textDirection w:val="lrTb"/>
            <w:noWrap w:val="false"/>
          </w:tcPr>
          <w:p>
            <w:pPr>
              <w:jc w:val="center"/>
              <w:spacing w:before="68" w:line="264"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900" w:type="dxa"/>
            <w:vAlign w:val="center"/>
            <w:textDirection w:val="lrTb"/>
            <w:noWrap w:val="false"/>
          </w:tcPr>
          <w:p>
            <w:pPr>
              <w:jc w:val="center"/>
              <w:spacing w:before="68" w:line="264" w:lineRule="auto"/>
              <w:rPr>
                <w:rFonts w:hint="eastAsia" w:ascii="仿宋" w:hAnsi="仿宋" w:eastAsia="仿宋" w:cs="仿宋"/>
                <w:color w:val="auto"/>
                <w:spacing w:val="-6"/>
                <w:sz w:val="21"/>
                <w:szCs w:val="21"/>
                <w:highlight w:val="none"/>
              </w:rPr>
            </w:pPr>
            <w:r>
              <w:rPr>
                <w:rFonts w:hint="eastAsia" w:ascii="仿宋" w:hAnsi="仿宋" w:eastAsia="仿宋" w:cs="仿宋"/>
                <w:color w:val="auto"/>
                <w:spacing w:val="-6"/>
                <w:sz w:val="21"/>
                <w:szCs w:val="21"/>
                <w:highlight w:val="none"/>
                <w:lang w:val="en-US" w:eastAsia="zh-CN"/>
              </w:rPr>
              <w:t xml:space="preserve">主观分</w:t>
            </w:r>
            <w:r/>
          </w:p>
        </w:tc>
      </w:tr>
      <w:tr>
        <w:trPr>
          <w:jc w:val="center"/>
          <w:trHeight w:val="1030"/>
        </w:trPr>
        <w:tc>
          <w:tcPr>
            <w:tcW w:w="494" w:type="dxa"/>
            <w:vAlign w:val="center"/>
            <w:textDirection w:val="lrTb"/>
            <w:noWrap w:val="false"/>
          </w:tcPr>
          <w:p>
            <w:pPr>
              <w:jc w:val="center"/>
              <w:spacing w:before="68" w:line="264" w:lineRule="auto"/>
              <w:rPr>
                <w:rFonts w:hint="default" w:ascii="仿宋" w:hAnsi="仿宋" w:eastAsia="仿宋" w:cs="仿宋"/>
                <w:color w:val="auto"/>
                <w:spacing w:val="-6"/>
                <w:sz w:val="21"/>
                <w:szCs w:val="21"/>
                <w:highlight w:val="none"/>
                <w:lang w:val="en-US" w:eastAsia="zh-CN"/>
              </w:rPr>
            </w:pPr>
            <w:r>
              <w:rPr>
                <w:rFonts w:hint="eastAsia" w:ascii="仿宋" w:hAnsi="仿宋" w:eastAsia="仿宋" w:cs="仿宋"/>
                <w:color w:val="auto"/>
                <w:spacing w:val="-6"/>
                <w:sz w:val="21"/>
                <w:szCs w:val="21"/>
                <w:highlight w:val="none"/>
                <w:lang w:val="en-US" w:eastAsia="zh-CN"/>
              </w:rPr>
              <w:t xml:space="preserve">3.3</w:t>
            </w:r>
            <w:r/>
          </w:p>
        </w:tc>
        <w:tc>
          <w:tcPr>
            <w:tcW w:w="1204" w:type="dxa"/>
            <w:vAlign w:val="center"/>
            <w:textDirection w:val="lrTb"/>
            <w:noWrap w:val="false"/>
          </w:tcPr>
          <w:p>
            <w:pPr>
              <w:spacing w:line="360" w:lineRule="auto"/>
              <w:rPr>
                <w:rFonts w:hint="eastAsia" w:ascii="仿宋" w:hAnsi="仿宋" w:eastAsia="仿宋" w:cs="仿宋"/>
                <w:spacing w:val="3"/>
                <w:sz w:val="22"/>
                <w:szCs w:val="22"/>
              </w:rPr>
            </w:pPr>
            <w:r>
              <w:rPr>
                <w:rFonts w:hint="eastAsia" w:ascii="仿宋" w:hAnsi="仿宋" w:eastAsia="仿宋" w:cs="仿宋"/>
                <w:spacing w:val="10"/>
                <w:sz w:val="22"/>
                <w:szCs w:val="22"/>
              </w:rPr>
              <w:t xml:space="preserve">进度安排及各阶段进度的保证措施</w:t>
            </w:r>
            <w:r/>
          </w:p>
        </w:tc>
        <w:tc>
          <w:tcPr>
            <w:tcW w:w="6456" w:type="dxa"/>
            <w:vAlign w:val="center"/>
            <w:textDirection w:val="lrTb"/>
            <w:noWrap w:val="false"/>
          </w:tcPr>
          <w:p>
            <w:pPr>
              <w:spacing w:line="360" w:lineRule="auto"/>
              <w:rPr>
                <w:rFonts w:hint="eastAsia" w:ascii="仿宋" w:hAnsi="仿宋" w:eastAsia="仿宋" w:cs="仿宋"/>
                <w:sz w:val="22"/>
                <w:szCs w:val="22"/>
                <w:lang w:eastAsia="zh-CN"/>
              </w:rPr>
            </w:pPr>
            <w:r>
              <w:rPr>
                <w:rFonts w:hint="eastAsia" w:ascii="仿宋" w:hAnsi="仿宋" w:eastAsia="仿宋" w:cs="仿宋"/>
                <w:spacing w:val="10"/>
                <w:sz w:val="22"/>
                <w:szCs w:val="22"/>
              </w:rPr>
              <w:t xml:space="preserve">评委根据</w:t>
            </w:r>
            <w:r>
              <w:rPr>
                <w:rFonts w:hint="eastAsia" w:ascii="仿宋" w:hAnsi="仿宋" w:eastAsia="仿宋" w:cs="仿宋"/>
                <w:spacing w:val="10"/>
                <w:sz w:val="22"/>
                <w:szCs w:val="22"/>
                <w:lang w:val="en-US" w:eastAsia="zh-CN"/>
              </w:rPr>
              <w:t xml:space="preserve">投标人</w:t>
            </w:r>
            <w:r>
              <w:rPr>
                <w:rFonts w:hint="eastAsia" w:ascii="仿宋" w:hAnsi="仿宋" w:eastAsia="仿宋" w:cs="仿宋"/>
                <w:spacing w:val="10"/>
                <w:sz w:val="22"/>
                <w:szCs w:val="22"/>
              </w:rPr>
              <w:t xml:space="preserve">提供的进度计划安</w:t>
            </w:r>
            <w:r>
              <w:rPr>
                <w:rFonts w:hint="eastAsia" w:ascii="仿宋" w:hAnsi="仿宋" w:eastAsia="仿宋" w:cs="仿宋"/>
                <w:sz w:val="22"/>
                <w:szCs w:val="22"/>
              </w:rPr>
              <w:t xml:space="preserve">排、关键节点的控制措施、各阶段进度的保证措施进行评分</w:t>
            </w:r>
            <w:r>
              <w:rPr>
                <w:rFonts w:hint="eastAsia" w:ascii="仿宋" w:hAnsi="仿宋" w:eastAsia="仿宋" w:cs="仿宋"/>
                <w:sz w:val="22"/>
                <w:szCs w:val="22"/>
                <w:lang w:eastAsia="zh-CN"/>
              </w:rPr>
              <w:t xml:space="preserve">：</w:t>
            </w:r>
            <w:r/>
          </w:p>
          <w:p>
            <w:pPr>
              <w:spacing w:line="360" w:lineRule="auto"/>
              <w:rPr>
                <w:rFonts w:hint="eastAsia" w:ascii="仿宋" w:hAnsi="仿宋" w:eastAsia="仿宋" w:cs="仿宋"/>
                <w:spacing w:val="1"/>
                <w:sz w:val="22"/>
                <w:szCs w:val="22"/>
              </w:rPr>
            </w:pPr>
            <w:r>
              <w:rPr>
                <w:rFonts w:hint="eastAsia" w:ascii="仿宋" w:hAnsi="仿宋" w:eastAsia="仿宋" w:cs="仿宋"/>
                <w:sz w:val="22"/>
                <w:szCs w:val="22"/>
                <w:lang w:eastAsia="zh-CN"/>
              </w:rPr>
              <w:t xml:space="preserve">（</w:t>
            </w:r>
            <w:r>
              <w:rPr>
                <w:rFonts w:hint="eastAsia" w:ascii="仿宋" w:hAnsi="仿宋" w:eastAsia="仿宋" w:cs="仿宋"/>
                <w:sz w:val="22"/>
                <w:szCs w:val="22"/>
                <w:lang w:val="en-US" w:eastAsia="zh-CN"/>
              </w:rPr>
              <w:t xml:space="preserve">1</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思路非常清晰、</w:t>
            </w:r>
            <w:r>
              <w:rPr>
                <w:rFonts w:hint="eastAsia" w:ascii="仿宋" w:hAnsi="仿宋" w:eastAsia="仿宋" w:cs="仿宋"/>
                <w:spacing w:val="1"/>
                <w:sz w:val="22"/>
                <w:szCs w:val="22"/>
              </w:rPr>
              <w:t xml:space="preserve">定位非常准确、理解非常透彻的得</w:t>
            </w:r>
            <w:r>
              <w:rPr>
                <w:rFonts w:hint="eastAsia" w:ascii="仿宋" w:hAnsi="仿宋" w:eastAsia="仿宋" w:cs="仿宋"/>
                <w:spacing w:val="1"/>
                <w:sz w:val="22"/>
                <w:szCs w:val="22"/>
                <w:lang w:val="en-US" w:eastAsia="zh-CN"/>
              </w:rPr>
              <w:t xml:space="preserve">6</w:t>
            </w:r>
            <w:r>
              <w:rPr>
                <w:rFonts w:hint="eastAsia" w:ascii="仿宋" w:hAnsi="仿宋" w:eastAsia="仿宋" w:cs="仿宋"/>
                <w:spacing w:val="-29"/>
                <w:sz w:val="22"/>
                <w:szCs w:val="22"/>
              </w:rPr>
              <w:t xml:space="preserve"> </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pacing w:val="-1"/>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2</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思路比较清晰、定位比较准确、理解</w:t>
            </w:r>
            <w:r>
              <w:rPr>
                <w:rFonts w:hint="eastAsia" w:ascii="仿宋" w:hAnsi="仿宋" w:eastAsia="仿宋" w:cs="仿宋"/>
                <w:spacing w:val="-1"/>
                <w:sz w:val="22"/>
                <w:szCs w:val="22"/>
              </w:rPr>
              <w:t xml:space="preserve">比较透彻的得</w:t>
            </w:r>
            <w:r>
              <w:rPr>
                <w:rFonts w:hint="eastAsia" w:ascii="仿宋" w:hAnsi="仿宋" w:eastAsia="仿宋" w:cs="仿宋"/>
                <w:spacing w:val="-42"/>
                <w:sz w:val="22"/>
                <w:szCs w:val="22"/>
              </w:rPr>
              <w:t xml:space="preserve"> </w:t>
            </w:r>
            <w:r>
              <w:rPr>
                <w:rFonts w:hint="eastAsia" w:ascii="仿宋" w:hAnsi="仿宋" w:eastAsia="仿宋" w:cs="仿宋"/>
                <w:spacing w:val="-1"/>
                <w:sz w:val="22"/>
                <w:szCs w:val="22"/>
                <w:lang w:val="en-US" w:eastAsia="zh-CN"/>
              </w:rPr>
              <w:t xml:space="preserve">4</w:t>
            </w:r>
            <w:r>
              <w:rPr>
                <w:rFonts w:hint="eastAsia" w:ascii="仿宋" w:hAnsi="仿宋" w:eastAsia="仿宋" w:cs="仿宋"/>
                <w:spacing w:val="-44"/>
                <w:sz w:val="22"/>
                <w:szCs w:val="22"/>
              </w:rPr>
              <w:t xml:space="preserve"> </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pacing w:val="-2"/>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3</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思路基本清晰、定位基本准确、理</w:t>
            </w:r>
            <w:r>
              <w:rPr>
                <w:rFonts w:hint="eastAsia" w:ascii="仿宋" w:hAnsi="仿宋" w:eastAsia="仿宋" w:cs="仿宋"/>
                <w:spacing w:val="-2"/>
                <w:sz w:val="22"/>
                <w:szCs w:val="22"/>
              </w:rPr>
              <w:t xml:space="preserve">解基本透彻的得</w:t>
            </w:r>
            <w:r>
              <w:rPr>
                <w:rFonts w:hint="eastAsia" w:ascii="仿宋" w:hAnsi="仿宋" w:eastAsia="仿宋" w:cs="仿宋"/>
                <w:spacing w:val="-42"/>
                <w:sz w:val="22"/>
                <w:szCs w:val="22"/>
              </w:rPr>
              <w:t xml:space="preserve"> </w:t>
            </w:r>
            <w:r>
              <w:rPr>
                <w:rFonts w:hint="eastAsia" w:ascii="仿宋" w:hAnsi="仿宋" w:eastAsia="仿宋" w:cs="仿宋"/>
                <w:spacing w:val="-2"/>
                <w:sz w:val="22"/>
                <w:szCs w:val="22"/>
                <w:lang w:val="en-US" w:eastAsia="zh-CN"/>
              </w:rPr>
              <w:t xml:space="preserve">2</w:t>
            </w:r>
            <w:r>
              <w:rPr>
                <w:rFonts w:hint="eastAsia" w:ascii="仿宋" w:hAnsi="仿宋" w:eastAsia="仿宋" w:cs="仿宋"/>
                <w:spacing w:val="-44"/>
                <w:sz w:val="22"/>
                <w:szCs w:val="22"/>
              </w:rPr>
              <w:t xml:space="preserve"> </w:t>
            </w:r>
            <w:r>
              <w:rPr>
                <w:rFonts w:hint="eastAsia" w:ascii="仿宋" w:hAnsi="仿宋" w:eastAsia="仿宋" w:cs="仿宋"/>
                <w:spacing w:val="-2"/>
                <w:sz w:val="22"/>
                <w:szCs w:val="22"/>
              </w:rPr>
              <w:t xml:space="preserve">分；</w:t>
            </w:r>
            <w:r/>
          </w:p>
          <w:p>
            <w:pPr>
              <w:spacing w:line="360" w:lineRule="auto"/>
              <w:rPr>
                <w:rFonts w:hint="eastAsia" w:ascii="仿宋" w:hAnsi="仿宋" w:eastAsia="仿宋" w:cs="仿宋"/>
                <w:spacing w:val="-1"/>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4</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思路不够清晰、定位不够准确、理解不够透彻的得</w:t>
            </w:r>
            <w:r>
              <w:rPr>
                <w:rFonts w:hint="eastAsia" w:ascii="仿宋" w:hAnsi="仿宋" w:eastAsia="仿宋" w:cs="仿宋"/>
                <w:spacing w:val="-27"/>
                <w:sz w:val="22"/>
                <w:szCs w:val="22"/>
              </w:rPr>
              <w:t xml:space="preserve"> </w:t>
            </w:r>
            <w:r>
              <w:rPr>
                <w:rFonts w:hint="eastAsia" w:ascii="仿宋" w:hAnsi="仿宋" w:eastAsia="仿宋" w:cs="仿宋"/>
                <w:spacing w:val="-1"/>
                <w:sz w:val="22"/>
                <w:szCs w:val="22"/>
              </w:rPr>
              <w:t xml:space="preserve">1</w:t>
            </w:r>
            <w:r>
              <w:rPr>
                <w:rFonts w:hint="eastAsia" w:ascii="仿宋" w:hAnsi="仿宋" w:eastAsia="仿宋" w:cs="仿宋"/>
                <w:spacing w:val="-46"/>
                <w:sz w:val="22"/>
                <w:szCs w:val="22"/>
              </w:rPr>
              <w:t xml:space="preserve"> </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pacing w:val="-1"/>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5</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没有不得分。</w:t>
            </w:r>
            <w:r/>
          </w:p>
          <w:p>
            <w:pPr>
              <w:spacing w:line="360" w:lineRule="auto"/>
              <w:rPr>
                <w:rFonts w:hint="eastAsia" w:ascii="仿宋" w:hAnsi="仿宋" w:eastAsia="仿宋" w:cs="仿宋"/>
                <w:color w:val="auto"/>
                <w:sz w:val="21"/>
                <w:szCs w:val="21"/>
                <w:highlight w:val="none"/>
                <w:lang w:val="en" w:eastAsia="en"/>
              </w:rPr>
            </w:pPr>
            <w:r>
              <w:rPr>
                <w:rFonts w:hint="eastAsia" w:ascii="仿宋" w:hAnsi="仿宋" w:eastAsia="仿宋" w:cs="仿宋"/>
                <w:spacing w:val="-1"/>
                <w:sz w:val="22"/>
                <w:szCs w:val="22"/>
              </w:rPr>
              <w:t xml:space="preserve">（满</w:t>
            </w:r>
            <w:r>
              <w:rPr>
                <w:rFonts w:hint="eastAsia" w:ascii="仿宋" w:hAnsi="仿宋" w:eastAsia="仿宋" w:cs="仿宋"/>
                <w:spacing w:val="-7"/>
                <w:sz w:val="22"/>
                <w:szCs w:val="22"/>
              </w:rPr>
              <w:t xml:space="preserve">分</w:t>
            </w:r>
            <w:r>
              <w:rPr>
                <w:rFonts w:hint="eastAsia" w:ascii="仿宋" w:hAnsi="仿宋" w:eastAsia="仿宋" w:cs="仿宋"/>
                <w:spacing w:val="-46"/>
                <w:sz w:val="22"/>
                <w:szCs w:val="22"/>
                <w:lang w:val="en-US" w:eastAsia="zh-CN"/>
              </w:rPr>
              <w:t xml:space="preserve">6</w:t>
            </w:r>
            <w:r>
              <w:rPr>
                <w:rFonts w:hint="eastAsia" w:ascii="仿宋" w:hAnsi="仿宋" w:eastAsia="仿宋" w:cs="仿宋"/>
                <w:spacing w:val="-7"/>
                <w:sz w:val="22"/>
                <w:szCs w:val="22"/>
              </w:rPr>
              <w:t xml:space="preserve">分）</w:t>
            </w:r>
            <w:r/>
          </w:p>
        </w:tc>
        <w:tc>
          <w:tcPr>
            <w:tcW w:w="521" w:type="dxa"/>
            <w:vAlign w:val="center"/>
            <w:textDirection w:val="lrTb"/>
            <w:noWrap w:val="false"/>
          </w:tcPr>
          <w:p>
            <w:pPr>
              <w:jc w:val="center"/>
              <w:spacing w:before="68" w:line="264"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900" w:type="dxa"/>
            <w:vAlign w:val="center"/>
            <w:textDirection w:val="lrTb"/>
            <w:noWrap w:val="false"/>
          </w:tcPr>
          <w:p>
            <w:pPr>
              <w:jc w:val="center"/>
              <w:spacing w:before="68" w:line="264" w:lineRule="auto"/>
              <w:rPr>
                <w:rFonts w:hint="eastAsia" w:ascii="仿宋" w:hAnsi="仿宋" w:eastAsia="仿宋" w:cs="仿宋"/>
                <w:color w:val="auto"/>
                <w:spacing w:val="-6"/>
                <w:sz w:val="21"/>
                <w:szCs w:val="21"/>
                <w:highlight w:val="none"/>
              </w:rPr>
            </w:pPr>
            <w:r>
              <w:rPr>
                <w:rFonts w:hint="eastAsia" w:ascii="仿宋" w:hAnsi="仿宋" w:eastAsia="仿宋" w:cs="仿宋"/>
                <w:color w:val="auto"/>
                <w:spacing w:val="-6"/>
                <w:sz w:val="21"/>
                <w:szCs w:val="21"/>
                <w:highlight w:val="none"/>
                <w:lang w:val="en-US" w:eastAsia="zh-CN"/>
              </w:rPr>
              <w:t xml:space="preserve">主观分</w:t>
            </w:r>
            <w:r/>
          </w:p>
        </w:tc>
      </w:tr>
      <w:tr>
        <w:trPr>
          <w:jc w:val="center"/>
          <w:trHeight w:val="1030"/>
        </w:trPr>
        <w:tc>
          <w:tcPr>
            <w:tcW w:w="494" w:type="dxa"/>
            <w:vAlign w:val="center"/>
            <w:textDirection w:val="lrTb"/>
            <w:noWrap w:val="false"/>
          </w:tcPr>
          <w:p>
            <w:pPr>
              <w:jc w:val="center"/>
              <w:spacing w:before="68" w:line="264" w:lineRule="auto"/>
              <w:rPr>
                <w:rFonts w:hint="default" w:ascii="仿宋" w:hAnsi="仿宋" w:eastAsia="仿宋" w:cs="仿宋"/>
                <w:color w:val="auto"/>
                <w:spacing w:val="-6"/>
                <w:sz w:val="21"/>
                <w:szCs w:val="21"/>
                <w:highlight w:val="none"/>
                <w:lang w:val="en-US" w:eastAsia="zh-CN"/>
              </w:rPr>
            </w:pPr>
            <w:r>
              <w:rPr>
                <w:rFonts w:hint="eastAsia" w:ascii="仿宋" w:hAnsi="仿宋" w:eastAsia="仿宋" w:cs="仿宋"/>
                <w:color w:val="auto"/>
                <w:spacing w:val="-6"/>
                <w:sz w:val="21"/>
                <w:szCs w:val="21"/>
                <w:highlight w:val="none"/>
                <w:lang w:val="en-US" w:eastAsia="zh-CN"/>
              </w:rPr>
              <w:t xml:space="preserve">3.4</w:t>
            </w:r>
            <w:r/>
          </w:p>
        </w:tc>
        <w:tc>
          <w:tcPr>
            <w:tcW w:w="1204" w:type="dxa"/>
            <w:vAlign w:val="center"/>
            <w:textDirection w:val="lrTb"/>
            <w:noWrap w:val="false"/>
          </w:tcPr>
          <w:p>
            <w:pPr>
              <w:spacing w:line="360" w:lineRule="auto"/>
              <w:rPr>
                <w:rFonts w:hint="eastAsia" w:ascii="仿宋" w:hAnsi="仿宋" w:eastAsia="仿宋" w:cs="仿宋"/>
                <w:spacing w:val="3"/>
                <w:sz w:val="22"/>
                <w:szCs w:val="22"/>
              </w:rPr>
            </w:pPr>
            <w:r>
              <w:rPr>
                <w:rFonts w:hint="eastAsia" w:ascii="仿宋" w:hAnsi="仿宋" w:eastAsia="仿宋" w:cs="仿宋"/>
                <w:spacing w:val="3"/>
                <w:sz w:val="22"/>
                <w:szCs w:val="22"/>
              </w:rPr>
              <w:t xml:space="preserve">质量保证措施</w:t>
            </w:r>
            <w:r/>
          </w:p>
        </w:tc>
        <w:tc>
          <w:tcPr>
            <w:tcW w:w="6456" w:type="dxa"/>
            <w:vAlign w:val="center"/>
            <w:textDirection w:val="lrTb"/>
            <w:noWrap w:val="false"/>
          </w:tcPr>
          <w:p>
            <w:pPr>
              <w:spacing w:line="360" w:lineRule="auto"/>
              <w:rPr>
                <w:rFonts w:hint="eastAsia" w:ascii="仿宋" w:hAnsi="仿宋" w:eastAsia="仿宋" w:cs="仿宋"/>
                <w:sz w:val="22"/>
                <w:szCs w:val="22"/>
                <w:lang w:eastAsia="zh-CN"/>
              </w:rPr>
            </w:pPr>
            <w:r>
              <w:rPr>
                <w:rFonts w:hint="eastAsia" w:ascii="仿宋" w:hAnsi="仿宋" w:eastAsia="仿宋" w:cs="仿宋"/>
                <w:spacing w:val="3"/>
                <w:sz w:val="22"/>
                <w:szCs w:val="22"/>
              </w:rPr>
              <w:t xml:space="preserve">评委根据</w:t>
            </w:r>
            <w:r>
              <w:rPr>
                <w:rFonts w:hint="eastAsia" w:ascii="仿宋" w:hAnsi="仿宋" w:eastAsia="仿宋" w:cs="仿宋"/>
                <w:spacing w:val="3"/>
                <w:sz w:val="22"/>
                <w:szCs w:val="22"/>
                <w:lang w:val="en-US" w:eastAsia="zh-CN"/>
              </w:rPr>
              <w:t xml:space="preserve">投标人</w:t>
            </w:r>
            <w:r>
              <w:rPr>
                <w:rFonts w:hint="eastAsia" w:ascii="仿宋" w:hAnsi="仿宋" w:eastAsia="仿宋" w:cs="仿宋"/>
                <w:spacing w:val="3"/>
                <w:sz w:val="22"/>
                <w:szCs w:val="22"/>
              </w:rPr>
              <w:t xml:space="preserve">提供的质量控制措施、质量保证体系及质</w:t>
            </w:r>
            <w:r>
              <w:rPr>
                <w:rFonts w:hint="eastAsia" w:ascii="仿宋" w:hAnsi="仿宋" w:eastAsia="仿宋" w:cs="仿宋"/>
                <w:spacing w:val="-1"/>
                <w:sz w:val="22"/>
                <w:szCs w:val="22"/>
              </w:rPr>
              <w:t xml:space="preserve">量控制的科学性、合理性、全面性、可行性、有效性及采用新技术、新工艺、</w:t>
            </w:r>
            <w:r>
              <w:rPr>
                <w:rFonts w:hint="eastAsia" w:ascii="仿宋" w:hAnsi="仿宋" w:eastAsia="仿宋" w:cs="仿宋"/>
                <w:sz w:val="22"/>
                <w:szCs w:val="22"/>
              </w:rPr>
              <w:t xml:space="preserve">新材料的可靠性等酌情评分</w:t>
            </w:r>
            <w:r>
              <w:rPr>
                <w:rFonts w:hint="eastAsia" w:ascii="仿宋" w:hAnsi="仿宋" w:eastAsia="仿宋" w:cs="仿宋"/>
                <w:sz w:val="22"/>
                <w:szCs w:val="22"/>
                <w:lang w:eastAsia="zh-CN"/>
              </w:rPr>
              <w:t xml:space="preserve">：</w:t>
            </w:r>
            <w:r/>
          </w:p>
          <w:p>
            <w:pPr>
              <w:spacing w:line="360" w:lineRule="auto"/>
              <w:rPr>
                <w:rFonts w:hint="eastAsia" w:ascii="仿宋" w:hAnsi="仿宋" w:eastAsia="仿宋" w:cs="仿宋"/>
                <w:spacing w:val="-1"/>
                <w:sz w:val="22"/>
                <w:szCs w:val="22"/>
              </w:rPr>
            </w:pPr>
            <w:r>
              <w:rPr>
                <w:rFonts w:hint="eastAsia" w:ascii="仿宋" w:hAnsi="仿宋" w:eastAsia="仿宋" w:cs="仿宋"/>
                <w:sz w:val="22"/>
                <w:szCs w:val="22"/>
                <w:lang w:eastAsia="zh-CN"/>
              </w:rPr>
              <w:t xml:space="preserve">（</w:t>
            </w:r>
            <w:r>
              <w:rPr>
                <w:rFonts w:hint="eastAsia" w:ascii="仿宋" w:hAnsi="仿宋" w:eastAsia="仿宋" w:cs="仿宋"/>
                <w:sz w:val="22"/>
                <w:szCs w:val="22"/>
                <w:lang w:val="en-US" w:eastAsia="zh-CN"/>
              </w:rPr>
              <w:t xml:space="preserve">1</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思路非常清晰、定位非常准确、理解非常透彻的</w:t>
            </w:r>
            <w:r>
              <w:rPr>
                <w:rFonts w:hint="eastAsia" w:ascii="仿宋" w:hAnsi="仿宋" w:eastAsia="仿宋" w:cs="仿宋"/>
                <w:spacing w:val="-1"/>
                <w:sz w:val="22"/>
                <w:szCs w:val="22"/>
              </w:rPr>
              <w:t xml:space="preserve">得</w:t>
            </w:r>
            <w:r>
              <w:rPr>
                <w:rFonts w:hint="eastAsia" w:ascii="仿宋" w:hAnsi="仿宋" w:eastAsia="仿宋" w:cs="仿宋"/>
                <w:spacing w:val="-46"/>
                <w:sz w:val="22"/>
                <w:szCs w:val="22"/>
              </w:rPr>
              <w:t xml:space="preserve"> </w:t>
            </w:r>
            <w:r>
              <w:rPr>
                <w:rFonts w:hint="eastAsia" w:ascii="仿宋" w:hAnsi="仿宋" w:eastAsia="仿宋" w:cs="仿宋"/>
                <w:spacing w:val="-1"/>
                <w:sz w:val="22"/>
                <w:szCs w:val="22"/>
                <w:lang w:val="en-US" w:eastAsia="zh-CN"/>
              </w:rPr>
              <w:t xml:space="preserve">6</w:t>
            </w:r>
            <w:r>
              <w:rPr>
                <w:rFonts w:hint="eastAsia" w:ascii="仿宋" w:hAnsi="仿宋" w:eastAsia="仿宋" w:cs="仿宋"/>
                <w:spacing w:val="-43"/>
                <w:sz w:val="22"/>
                <w:szCs w:val="22"/>
              </w:rPr>
              <w:t xml:space="preserve"> </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pacing w:val="-2"/>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2</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思路比较清晰、定位比较准确、理解比较透彻的得</w:t>
            </w:r>
            <w:r>
              <w:rPr>
                <w:rFonts w:hint="eastAsia" w:ascii="仿宋" w:hAnsi="仿宋" w:eastAsia="仿宋" w:cs="仿宋"/>
                <w:spacing w:val="-42"/>
                <w:sz w:val="22"/>
                <w:szCs w:val="22"/>
                <w:lang w:val="en-US" w:eastAsia="zh-CN"/>
              </w:rPr>
              <w:t xml:space="preserve">4</w:t>
            </w:r>
            <w:r>
              <w:rPr>
                <w:rFonts w:hint="eastAsia" w:ascii="仿宋" w:hAnsi="仿宋" w:eastAsia="仿宋" w:cs="仿宋"/>
                <w:spacing w:val="-2"/>
                <w:sz w:val="22"/>
                <w:szCs w:val="22"/>
              </w:rPr>
              <w:t xml:space="preserve">分；</w:t>
            </w:r>
            <w:r/>
          </w:p>
          <w:p>
            <w:pPr>
              <w:spacing w:line="360" w:lineRule="auto"/>
              <w:rPr>
                <w:rFonts w:hint="eastAsia" w:ascii="仿宋" w:hAnsi="仿宋" w:eastAsia="仿宋" w:cs="仿宋"/>
                <w:spacing w:val="-1"/>
                <w:sz w:val="22"/>
                <w:szCs w:val="22"/>
              </w:rPr>
            </w:pPr>
            <w:r>
              <w:rPr>
                <w:rFonts w:hint="eastAsia" w:ascii="仿宋" w:hAnsi="仿宋" w:eastAsia="仿宋" w:cs="仿宋"/>
                <w:spacing w:val="-2"/>
                <w:sz w:val="22"/>
                <w:szCs w:val="22"/>
                <w:lang w:eastAsia="zh-CN"/>
              </w:rPr>
              <w:t xml:space="preserve">（</w:t>
            </w:r>
            <w:r>
              <w:rPr>
                <w:rFonts w:hint="eastAsia" w:ascii="仿宋" w:hAnsi="仿宋" w:eastAsia="仿宋" w:cs="仿宋"/>
                <w:spacing w:val="-2"/>
                <w:sz w:val="22"/>
                <w:szCs w:val="22"/>
                <w:lang w:val="en-US" w:eastAsia="zh-CN"/>
              </w:rPr>
              <w:t xml:space="preserve">3</w:t>
            </w:r>
            <w:r>
              <w:rPr>
                <w:rFonts w:hint="eastAsia" w:ascii="仿宋" w:hAnsi="仿宋" w:eastAsia="仿宋" w:cs="仿宋"/>
                <w:spacing w:val="-2"/>
                <w:sz w:val="22"/>
                <w:szCs w:val="22"/>
                <w:lang w:eastAsia="zh-CN"/>
              </w:rPr>
              <w:t xml:space="preserve">）</w:t>
            </w:r>
            <w:r>
              <w:rPr>
                <w:rFonts w:hint="eastAsia" w:ascii="仿宋" w:hAnsi="仿宋" w:eastAsia="仿宋" w:cs="仿宋"/>
                <w:spacing w:val="-2"/>
                <w:sz w:val="22"/>
                <w:szCs w:val="22"/>
              </w:rPr>
              <w:t xml:space="preserve">思路基本清</w:t>
            </w:r>
            <w:r>
              <w:rPr>
                <w:rFonts w:hint="eastAsia" w:ascii="仿宋" w:hAnsi="仿宋" w:eastAsia="仿宋" w:cs="仿宋"/>
                <w:spacing w:val="-1"/>
                <w:sz w:val="22"/>
                <w:szCs w:val="22"/>
              </w:rPr>
              <w:t xml:space="preserve">晰、定位基本准确、理解基本透彻的得</w:t>
            </w:r>
            <w:r>
              <w:rPr>
                <w:rFonts w:hint="eastAsia" w:ascii="仿宋" w:hAnsi="仿宋" w:eastAsia="仿宋" w:cs="仿宋"/>
                <w:spacing w:val="-26"/>
                <w:sz w:val="22"/>
                <w:szCs w:val="22"/>
              </w:rPr>
              <w:t xml:space="preserve"> </w:t>
            </w:r>
            <w:r>
              <w:rPr>
                <w:rFonts w:hint="eastAsia" w:ascii="仿宋" w:hAnsi="仿宋" w:eastAsia="仿宋" w:cs="仿宋"/>
                <w:spacing w:val="-1"/>
                <w:sz w:val="22"/>
                <w:szCs w:val="22"/>
                <w:lang w:val="en-US" w:eastAsia="zh-CN"/>
              </w:rPr>
              <w:t xml:space="preserve">2</w:t>
            </w:r>
            <w:r>
              <w:rPr>
                <w:rFonts w:hint="eastAsia" w:ascii="仿宋" w:hAnsi="仿宋" w:eastAsia="仿宋" w:cs="仿宋"/>
                <w:spacing w:val="-46"/>
                <w:sz w:val="22"/>
                <w:szCs w:val="22"/>
              </w:rPr>
              <w:t xml:space="preserve"> </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4</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思路不够清晰、定位不够准确、</w:t>
            </w:r>
            <w:r>
              <w:rPr>
                <w:rFonts w:hint="eastAsia" w:ascii="仿宋" w:hAnsi="仿宋" w:eastAsia="仿宋" w:cs="仿宋"/>
                <w:sz w:val="22"/>
                <w:szCs w:val="22"/>
              </w:rPr>
              <w:t xml:space="preserve">理解不够透彻的得</w:t>
            </w:r>
            <w:r>
              <w:rPr>
                <w:rFonts w:hint="eastAsia" w:ascii="仿宋" w:hAnsi="仿宋" w:eastAsia="仿宋" w:cs="仿宋"/>
                <w:spacing w:val="-30"/>
                <w:sz w:val="22"/>
                <w:szCs w:val="22"/>
              </w:rPr>
              <w:t xml:space="preserve"> </w:t>
            </w:r>
            <w:r>
              <w:rPr>
                <w:rFonts w:hint="eastAsia" w:ascii="仿宋" w:hAnsi="仿宋" w:eastAsia="仿宋" w:cs="仿宋"/>
                <w:sz w:val="22"/>
                <w:szCs w:val="22"/>
              </w:rPr>
              <w:t xml:space="preserve">1</w:t>
            </w:r>
            <w:r>
              <w:rPr>
                <w:rFonts w:hint="eastAsia" w:ascii="仿宋" w:hAnsi="仿宋" w:eastAsia="仿宋" w:cs="仿宋"/>
                <w:spacing w:val="-46"/>
                <w:sz w:val="22"/>
                <w:szCs w:val="22"/>
              </w:rPr>
              <w:t xml:space="preserve"> </w:t>
            </w:r>
            <w:r>
              <w:rPr>
                <w:rFonts w:hint="eastAsia" w:ascii="仿宋" w:hAnsi="仿宋" w:eastAsia="仿宋" w:cs="仿宋"/>
                <w:sz w:val="22"/>
                <w:szCs w:val="22"/>
              </w:rPr>
              <w:t xml:space="preserve">分；</w:t>
            </w:r>
            <w:r/>
          </w:p>
          <w:p>
            <w:pPr>
              <w:spacing w:line="360" w:lineRule="auto"/>
              <w:rPr>
                <w:rFonts w:hint="eastAsia" w:ascii="仿宋" w:hAnsi="仿宋" w:eastAsia="仿宋" w:cs="仿宋"/>
                <w:sz w:val="22"/>
                <w:szCs w:val="22"/>
              </w:rPr>
            </w:pPr>
            <w:r>
              <w:rPr>
                <w:rFonts w:hint="eastAsia" w:ascii="仿宋" w:hAnsi="仿宋" w:eastAsia="仿宋" w:cs="仿宋"/>
                <w:sz w:val="22"/>
                <w:szCs w:val="22"/>
                <w:lang w:eastAsia="zh-CN"/>
              </w:rPr>
              <w:t xml:space="preserve">（</w:t>
            </w:r>
            <w:r>
              <w:rPr>
                <w:rFonts w:hint="eastAsia" w:ascii="仿宋" w:hAnsi="仿宋" w:eastAsia="仿宋" w:cs="仿宋"/>
                <w:sz w:val="22"/>
                <w:szCs w:val="22"/>
                <w:lang w:val="en-US" w:eastAsia="zh-CN"/>
              </w:rPr>
              <w:t xml:space="preserve">5</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没有不得分。</w:t>
            </w:r>
            <w:r/>
          </w:p>
          <w:p>
            <w:pPr>
              <w:spacing w:line="360" w:lineRule="auto"/>
              <w:rPr>
                <w:rFonts w:hint="eastAsia" w:ascii="仿宋" w:hAnsi="仿宋" w:eastAsia="仿宋" w:cs="仿宋"/>
                <w:color w:val="auto"/>
                <w:sz w:val="21"/>
                <w:szCs w:val="21"/>
                <w:highlight w:val="none"/>
                <w:lang w:val="en" w:eastAsia="en"/>
              </w:rPr>
            </w:pPr>
            <w:r>
              <w:rPr>
                <w:rFonts w:hint="eastAsia" w:ascii="仿宋" w:hAnsi="仿宋" w:eastAsia="仿宋" w:cs="仿宋"/>
                <w:sz w:val="22"/>
                <w:szCs w:val="22"/>
              </w:rPr>
              <w:t xml:space="preserve">（满分</w:t>
            </w:r>
            <w:r>
              <w:rPr>
                <w:rFonts w:hint="eastAsia" w:ascii="仿宋" w:hAnsi="仿宋" w:eastAsia="仿宋" w:cs="仿宋"/>
                <w:sz w:val="22"/>
                <w:szCs w:val="22"/>
                <w:lang w:val="en-US" w:eastAsia="zh-CN"/>
              </w:rPr>
              <w:t xml:space="preserve">6</w:t>
            </w:r>
            <w:r>
              <w:rPr>
                <w:rFonts w:hint="eastAsia" w:ascii="仿宋" w:hAnsi="仿宋" w:eastAsia="仿宋" w:cs="仿宋"/>
                <w:spacing w:val="-43"/>
                <w:sz w:val="22"/>
                <w:szCs w:val="22"/>
              </w:rPr>
              <w:t xml:space="preserve"> </w:t>
            </w:r>
            <w:r>
              <w:rPr>
                <w:rFonts w:hint="eastAsia" w:ascii="仿宋" w:hAnsi="仿宋" w:eastAsia="仿宋" w:cs="仿宋"/>
                <w:sz w:val="22"/>
                <w:szCs w:val="22"/>
              </w:rPr>
              <w:t xml:space="preserve">分）</w:t>
            </w:r>
            <w:r/>
          </w:p>
        </w:tc>
        <w:tc>
          <w:tcPr>
            <w:tcW w:w="521" w:type="dxa"/>
            <w:vAlign w:val="center"/>
            <w:textDirection w:val="lrTb"/>
            <w:noWrap w:val="false"/>
          </w:tcPr>
          <w:p>
            <w:pPr>
              <w:jc w:val="center"/>
              <w:spacing w:before="68" w:line="264"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900" w:type="dxa"/>
            <w:vAlign w:val="center"/>
            <w:textDirection w:val="lrTb"/>
            <w:noWrap w:val="false"/>
          </w:tcPr>
          <w:p>
            <w:pPr>
              <w:jc w:val="center"/>
              <w:spacing w:before="68" w:line="264" w:lineRule="auto"/>
              <w:rPr>
                <w:rFonts w:hint="eastAsia" w:ascii="仿宋" w:hAnsi="仿宋" w:eastAsia="仿宋" w:cs="仿宋"/>
                <w:color w:val="auto"/>
                <w:spacing w:val="-6"/>
                <w:sz w:val="21"/>
                <w:szCs w:val="21"/>
                <w:highlight w:val="none"/>
              </w:rPr>
            </w:pPr>
            <w:r>
              <w:rPr>
                <w:rFonts w:hint="eastAsia" w:ascii="仿宋" w:hAnsi="仿宋" w:eastAsia="仿宋" w:cs="仿宋"/>
                <w:color w:val="auto"/>
                <w:spacing w:val="-6"/>
                <w:sz w:val="21"/>
                <w:szCs w:val="21"/>
                <w:highlight w:val="none"/>
                <w:lang w:val="en-US" w:eastAsia="zh-CN"/>
              </w:rPr>
              <w:t xml:space="preserve">主观分</w:t>
            </w:r>
            <w:r/>
          </w:p>
        </w:tc>
      </w:tr>
      <w:tr>
        <w:trPr>
          <w:jc w:val="center"/>
          <w:trHeight w:val="1030"/>
        </w:trPr>
        <w:tc>
          <w:tcPr>
            <w:tcW w:w="494" w:type="dxa"/>
            <w:vAlign w:val="center"/>
            <w:textDirection w:val="lrTb"/>
            <w:noWrap w:val="false"/>
          </w:tcPr>
          <w:p>
            <w:pPr>
              <w:jc w:val="center"/>
              <w:spacing w:before="68" w:line="264" w:lineRule="auto"/>
              <w:rPr>
                <w:rFonts w:hint="default" w:ascii="仿宋" w:hAnsi="仿宋" w:eastAsia="仿宋" w:cs="仿宋"/>
                <w:color w:val="auto"/>
                <w:spacing w:val="-6"/>
                <w:sz w:val="21"/>
                <w:szCs w:val="21"/>
                <w:highlight w:val="none"/>
                <w:lang w:val="en-US" w:eastAsia="zh-CN"/>
              </w:rPr>
            </w:pPr>
            <w:r>
              <w:rPr>
                <w:rFonts w:hint="eastAsia" w:ascii="仿宋" w:hAnsi="仿宋" w:eastAsia="仿宋" w:cs="仿宋"/>
                <w:color w:val="auto"/>
                <w:spacing w:val="-6"/>
                <w:sz w:val="21"/>
                <w:szCs w:val="21"/>
                <w:highlight w:val="none"/>
                <w:lang w:val="en-US" w:eastAsia="zh-CN"/>
              </w:rPr>
              <w:t xml:space="preserve">3.5</w:t>
            </w:r>
            <w:r/>
          </w:p>
        </w:tc>
        <w:tc>
          <w:tcPr>
            <w:tcW w:w="1204" w:type="dxa"/>
            <w:vAlign w:val="center"/>
            <w:textDirection w:val="lrTb"/>
            <w:noWrap w:val="false"/>
          </w:tcPr>
          <w:p>
            <w:pPr>
              <w:spacing w:line="360" w:lineRule="auto"/>
              <w:rPr>
                <w:rFonts w:hint="eastAsia" w:ascii="仿宋" w:hAnsi="仿宋" w:eastAsia="仿宋" w:cs="仿宋"/>
                <w:spacing w:val="3"/>
                <w:sz w:val="22"/>
                <w:szCs w:val="22"/>
              </w:rPr>
            </w:pPr>
            <w:r>
              <w:rPr>
                <w:rFonts w:hint="eastAsia" w:ascii="仿宋" w:hAnsi="仿宋" w:eastAsia="仿宋" w:cs="仿宋"/>
                <w:spacing w:val="3"/>
                <w:sz w:val="22"/>
                <w:szCs w:val="22"/>
              </w:rPr>
              <w:t xml:space="preserve">安全文明措施</w:t>
            </w:r>
            <w:r/>
          </w:p>
        </w:tc>
        <w:tc>
          <w:tcPr>
            <w:tcW w:w="6456" w:type="dxa"/>
            <w:vAlign w:val="center"/>
            <w:textDirection w:val="lrTb"/>
            <w:noWrap w:val="false"/>
          </w:tcPr>
          <w:p>
            <w:pPr>
              <w:spacing w:line="360" w:lineRule="auto"/>
              <w:rPr>
                <w:rFonts w:hint="eastAsia" w:ascii="仿宋" w:hAnsi="仿宋" w:eastAsia="仿宋" w:cs="仿宋"/>
                <w:spacing w:val="8"/>
                <w:sz w:val="22"/>
                <w:szCs w:val="22"/>
                <w:lang w:eastAsia="zh-CN"/>
              </w:rPr>
            </w:pPr>
            <w:r>
              <w:rPr>
                <w:rFonts w:hint="eastAsia" w:ascii="仿宋" w:hAnsi="仿宋" w:eastAsia="仿宋" w:cs="仿宋"/>
                <w:spacing w:val="3"/>
                <w:sz w:val="22"/>
                <w:szCs w:val="22"/>
              </w:rPr>
              <w:t xml:space="preserve">评委根据</w:t>
            </w:r>
            <w:r>
              <w:rPr>
                <w:rFonts w:hint="eastAsia" w:ascii="仿宋" w:hAnsi="仿宋" w:eastAsia="仿宋" w:cs="仿宋"/>
                <w:spacing w:val="3"/>
                <w:sz w:val="22"/>
                <w:szCs w:val="22"/>
                <w:lang w:val="en-US" w:eastAsia="zh-CN"/>
              </w:rPr>
              <w:t xml:space="preserve">投标人</w:t>
            </w:r>
            <w:r>
              <w:rPr>
                <w:rFonts w:hint="eastAsia" w:ascii="仿宋" w:hAnsi="仿宋" w:eastAsia="仿宋" w:cs="仿宋"/>
                <w:spacing w:val="3"/>
                <w:sz w:val="22"/>
                <w:szCs w:val="22"/>
              </w:rPr>
              <w:t xml:space="preserve">提供的针对本项目安全文明措施现场布置</w:t>
            </w:r>
            <w:r>
              <w:rPr>
                <w:rFonts w:hint="eastAsia" w:ascii="仿宋" w:hAnsi="仿宋" w:eastAsia="仿宋" w:cs="仿宋"/>
                <w:sz w:val="22"/>
                <w:szCs w:val="22"/>
              </w:rPr>
              <w:t xml:space="preserve">的先进性、临时设施的全面合理性、针对性、具体性、可行性、规范性及操作</w:t>
            </w:r>
            <w:r>
              <w:rPr>
                <w:rFonts w:hint="eastAsia" w:ascii="仿宋" w:hAnsi="仿宋" w:eastAsia="仿宋" w:cs="仿宋"/>
                <w:spacing w:val="8"/>
                <w:sz w:val="22"/>
                <w:szCs w:val="22"/>
              </w:rPr>
              <w:t xml:space="preserve">规程科学性进行评分</w:t>
            </w:r>
            <w:r>
              <w:rPr>
                <w:rFonts w:hint="eastAsia" w:ascii="仿宋" w:hAnsi="仿宋" w:eastAsia="仿宋" w:cs="仿宋"/>
                <w:spacing w:val="8"/>
                <w:sz w:val="22"/>
                <w:szCs w:val="22"/>
                <w:lang w:eastAsia="zh-CN"/>
              </w:rPr>
              <w:t xml:space="preserve">：</w:t>
            </w:r>
            <w:r/>
          </w:p>
          <w:p>
            <w:pPr>
              <w:spacing w:line="360" w:lineRule="auto"/>
              <w:rPr>
                <w:rFonts w:hint="eastAsia" w:ascii="仿宋" w:hAnsi="仿宋" w:eastAsia="仿宋" w:cs="仿宋"/>
                <w:spacing w:val="-1"/>
                <w:sz w:val="22"/>
                <w:szCs w:val="22"/>
              </w:rPr>
            </w:pPr>
            <w:r>
              <w:rPr>
                <w:rFonts w:hint="eastAsia" w:ascii="仿宋" w:hAnsi="仿宋" w:eastAsia="仿宋" w:cs="仿宋"/>
                <w:spacing w:val="8"/>
                <w:sz w:val="22"/>
                <w:szCs w:val="22"/>
                <w:lang w:eastAsia="zh-CN"/>
              </w:rPr>
              <w:t xml:space="preserve">（</w:t>
            </w:r>
            <w:r>
              <w:rPr>
                <w:rFonts w:hint="eastAsia" w:ascii="仿宋" w:hAnsi="仿宋" w:eastAsia="仿宋" w:cs="仿宋"/>
                <w:spacing w:val="8"/>
                <w:sz w:val="22"/>
                <w:szCs w:val="22"/>
                <w:lang w:val="en-US" w:eastAsia="zh-CN"/>
              </w:rPr>
              <w:t xml:space="preserve">1</w:t>
            </w:r>
            <w:r>
              <w:rPr>
                <w:rFonts w:hint="eastAsia" w:ascii="仿宋" w:hAnsi="仿宋" w:eastAsia="仿宋" w:cs="仿宋"/>
                <w:spacing w:val="8"/>
                <w:sz w:val="22"/>
                <w:szCs w:val="22"/>
                <w:lang w:eastAsia="zh-CN"/>
              </w:rPr>
              <w:t xml:space="preserve">）</w:t>
            </w:r>
            <w:r>
              <w:rPr>
                <w:rFonts w:hint="eastAsia" w:ascii="仿宋" w:hAnsi="仿宋" w:eastAsia="仿宋" w:cs="仿宋"/>
                <w:spacing w:val="8"/>
                <w:sz w:val="22"/>
                <w:szCs w:val="22"/>
              </w:rPr>
              <w:t xml:space="preserve">思路非常清晰、定位非常准确、理解非常透</w:t>
            </w:r>
            <w:r>
              <w:rPr>
                <w:rFonts w:hint="eastAsia" w:ascii="仿宋" w:hAnsi="仿宋" w:eastAsia="仿宋" w:cs="仿宋"/>
                <w:spacing w:val="7"/>
                <w:sz w:val="22"/>
                <w:szCs w:val="22"/>
              </w:rPr>
              <w:t xml:space="preserve">彻的得</w:t>
            </w:r>
            <w:r>
              <w:rPr>
                <w:rFonts w:hint="eastAsia" w:ascii="仿宋" w:hAnsi="仿宋" w:eastAsia="仿宋" w:cs="仿宋"/>
                <w:spacing w:val="-36"/>
                <w:sz w:val="22"/>
                <w:szCs w:val="22"/>
              </w:rPr>
              <w:t xml:space="preserve"> </w:t>
            </w:r>
            <w:r>
              <w:rPr>
                <w:rFonts w:hint="eastAsia" w:ascii="仿宋" w:hAnsi="仿宋" w:eastAsia="仿宋" w:cs="仿宋"/>
                <w:spacing w:val="7"/>
                <w:sz w:val="22"/>
                <w:szCs w:val="22"/>
                <w:lang w:val="en-US" w:eastAsia="zh-CN"/>
              </w:rPr>
              <w:t xml:space="preserve">6</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pacing w:val="-1"/>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2</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思路比较清晰、定位比较准确、理解比较透彻的得</w:t>
            </w:r>
            <w:r>
              <w:rPr>
                <w:rFonts w:hint="eastAsia" w:ascii="仿宋" w:hAnsi="仿宋" w:eastAsia="仿宋" w:cs="仿宋"/>
                <w:spacing w:val="-28"/>
                <w:sz w:val="22"/>
                <w:szCs w:val="22"/>
              </w:rPr>
              <w:t xml:space="preserve"> </w:t>
            </w:r>
            <w:r>
              <w:rPr>
                <w:rFonts w:hint="eastAsia" w:ascii="仿宋" w:hAnsi="仿宋" w:eastAsia="仿宋" w:cs="仿宋"/>
                <w:spacing w:val="-1"/>
                <w:sz w:val="22"/>
                <w:szCs w:val="22"/>
                <w:lang w:val="en-US" w:eastAsia="zh-CN"/>
              </w:rPr>
              <w:t xml:space="preserve">4</w:t>
            </w:r>
            <w:r>
              <w:rPr>
                <w:rFonts w:hint="eastAsia" w:ascii="仿宋" w:hAnsi="仿宋" w:eastAsia="仿宋" w:cs="仿宋"/>
                <w:spacing w:val="-44"/>
                <w:sz w:val="22"/>
                <w:szCs w:val="22"/>
              </w:rPr>
              <w:t xml:space="preserve"> </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pacing w:val="-1"/>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3</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思路基本清晰、定位基本准确、理解基本透彻的得</w:t>
            </w:r>
            <w:r>
              <w:rPr>
                <w:rFonts w:hint="eastAsia" w:ascii="仿宋" w:hAnsi="仿宋" w:eastAsia="仿宋" w:cs="仿宋"/>
                <w:spacing w:val="-28"/>
                <w:sz w:val="22"/>
                <w:szCs w:val="22"/>
              </w:rPr>
              <w:t xml:space="preserve"> </w:t>
            </w:r>
            <w:r>
              <w:rPr>
                <w:rFonts w:hint="eastAsia" w:ascii="仿宋" w:hAnsi="仿宋" w:eastAsia="仿宋" w:cs="仿宋"/>
                <w:spacing w:val="-1"/>
                <w:sz w:val="22"/>
                <w:szCs w:val="22"/>
                <w:lang w:val="en-US" w:eastAsia="zh-CN"/>
              </w:rPr>
              <w:t xml:space="preserve">2</w:t>
            </w:r>
            <w:r>
              <w:rPr>
                <w:rFonts w:hint="eastAsia" w:ascii="仿宋" w:hAnsi="仿宋" w:eastAsia="仿宋" w:cs="仿宋"/>
                <w:spacing w:val="-44"/>
                <w:sz w:val="22"/>
                <w:szCs w:val="22"/>
              </w:rPr>
              <w:t xml:space="preserve"> </w:t>
            </w:r>
            <w:r>
              <w:rPr>
                <w:rFonts w:hint="eastAsia" w:ascii="仿宋" w:hAnsi="仿宋" w:eastAsia="仿宋" w:cs="仿宋"/>
                <w:spacing w:val="-1"/>
                <w:sz w:val="22"/>
                <w:szCs w:val="22"/>
              </w:rPr>
              <w:t xml:space="preserve">分；</w:t>
            </w:r>
            <w:r/>
          </w:p>
          <w:p>
            <w:pPr>
              <w:spacing w:line="360" w:lineRule="auto"/>
              <w:rPr>
                <w:rFonts w:hint="eastAsia" w:ascii="仿宋" w:hAnsi="仿宋" w:eastAsia="仿宋" w:cs="仿宋"/>
                <w:sz w:val="22"/>
                <w:szCs w:val="22"/>
              </w:rPr>
            </w:pP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lang w:val="en-US" w:eastAsia="zh-CN"/>
              </w:rPr>
              <w:t xml:space="preserve">4</w:t>
            </w:r>
            <w:r>
              <w:rPr>
                <w:rFonts w:hint="eastAsia" w:ascii="仿宋" w:hAnsi="仿宋" w:eastAsia="仿宋" w:cs="仿宋"/>
                <w:spacing w:val="-1"/>
                <w:sz w:val="22"/>
                <w:szCs w:val="22"/>
                <w:lang w:eastAsia="zh-CN"/>
              </w:rPr>
              <w:t xml:space="preserve">）</w:t>
            </w:r>
            <w:r>
              <w:rPr>
                <w:rFonts w:hint="eastAsia" w:ascii="仿宋" w:hAnsi="仿宋" w:eastAsia="仿宋" w:cs="仿宋"/>
                <w:spacing w:val="-1"/>
                <w:sz w:val="22"/>
                <w:szCs w:val="22"/>
              </w:rPr>
              <w:t xml:space="preserve">思路不够清晰、定位不够准确、理解</w:t>
            </w:r>
            <w:r>
              <w:rPr>
                <w:rFonts w:hint="eastAsia" w:ascii="仿宋" w:hAnsi="仿宋" w:eastAsia="仿宋" w:cs="仿宋"/>
                <w:sz w:val="22"/>
                <w:szCs w:val="22"/>
              </w:rPr>
              <w:t xml:space="preserve">不够透彻的得</w:t>
            </w:r>
            <w:r>
              <w:rPr>
                <w:rFonts w:hint="eastAsia" w:ascii="仿宋" w:hAnsi="仿宋" w:eastAsia="仿宋" w:cs="仿宋"/>
                <w:spacing w:val="-31"/>
                <w:sz w:val="22"/>
                <w:szCs w:val="22"/>
              </w:rPr>
              <w:t xml:space="preserve"> </w:t>
            </w:r>
            <w:r>
              <w:rPr>
                <w:rFonts w:hint="eastAsia" w:ascii="仿宋" w:hAnsi="仿宋" w:eastAsia="仿宋" w:cs="仿宋"/>
                <w:sz w:val="22"/>
                <w:szCs w:val="22"/>
              </w:rPr>
              <w:t xml:space="preserve">1</w:t>
            </w:r>
            <w:r>
              <w:rPr>
                <w:rFonts w:hint="eastAsia" w:ascii="仿宋" w:hAnsi="仿宋" w:eastAsia="仿宋" w:cs="仿宋"/>
                <w:spacing w:val="-44"/>
                <w:sz w:val="22"/>
                <w:szCs w:val="22"/>
              </w:rPr>
              <w:t xml:space="preserve"> </w:t>
            </w:r>
            <w:r>
              <w:rPr>
                <w:rFonts w:hint="eastAsia" w:ascii="仿宋" w:hAnsi="仿宋" w:eastAsia="仿宋" w:cs="仿宋"/>
                <w:sz w:val="22"/>
                <w:szCs w:val="22"/>
              </w:rPr>
              <w:t xml:space="preserve">分；</w:t>
            </w:r>
            <w:r/>
          </w:p>
          <w:p>
            <w:pPr>
              <w:spacing w:line="360" w:lineRule="auto"/>
              <w:rPr>
                <w:rFonts w:hint="eastAsia" w:ascii="仿宋" w:hAnsi="仿宋" w:eastAsia="仿宋" w:cs="仿宋"/>
                <w:sz w:val="22"/>
                <w:szCs w:val="22"/>
              </w:rPr>
            </w:pPr>
            <w:r>
              <w:rPr>
                <w:rFonts w:hint="eastAsia" w:ascii="仿宋" w:hAnsi="仿宋" w:eastAsia="仿宋" w:cs="仿宋"/>
                <w:sz w:val="22"/>
                <w:szCs w:val="22"/>
                <w:lang w:eastAsia="zh-CN"/>
              </w:rPr>
              <w:t xml:space="preserve">（</w:t>
            </w:r>
            <w:r>
              <w:rPr>
                <w:rFonts w:hint="eastAsia" w:ascii="仿宋" w:hAnsi="仿宋" w:eastAsia="仿宋" w:cs="仿宋"/>
                <w:sz w:val="22"/>
                <w:szCs w:val="22"/>
                <w:lang w:val="en-US" w:eastAsia="zh-CN"/>
              </w:rPr>
              <w:t xml:space="preserve">5</w:t>
            </w:r>
            <w:r>
              <w:rPr>
                <w:rFonts w:hint="eastAsia" w:ascii="仿宋" w:hAnsi="仿宋" w:eastAsia="仿宋" w:cs="仿宋"/>
                <w:sz w:val="22"/>
                <w:szCs w:val="22"/>
                <w:lang w:eastAsia="zh-CN"/>
              </w:rPr>
              <w:t xml:space="preserve">）</w:t>
            </w:r>
            <w:r>
              <w:rPr>
                <w:rFonts w:hint="eastAsia" w:ascii="仿宋" w:hAnsi="仿宋" w:eastAsia="仿宋" w:cs="仿宋"/>
                <w:sz w:val="22"/>
                <w:szCs w:val="22"/>
              </w:rPr>
              <w:t xml:space="preserve">没有不得分。</w:t>
            </w:r>
            <w:r/>
          </w:p>
          <w:p>
            <w:pPr>
              <w:spacing w:line="360" w:lineRule="auto"/>
              <w:rPr>
                <w:rFonts w:hint="eastAsia" w:ascii="仿宋" w:hAnsi="仿宋" w:eastAsia="仿宋" w:cs="仿宋"/>
                <w:sz w:val="22"/>
                <w:szCs w:val="22"/>
              </w:rPr>
            </w:pPr>
            <w:r>
              <w:rPr>
                <w:rFonts w:hint="eastAsia" w:ascii="仿宋" w:hAnsi="仿宋" w:eastAsia="仿宋" w:cs="仿宋"/>
                <w:sz w:val="22"/>
                <w:szCs w:val="22"/>
              </w:rPr>
              <w:t xml:space="preserve">（满分</w:t>
            </w:r>
            <w:r>
              <w:rPr>
                <w:rFonts w:hint="eastAsia" w:ascii="仿宋" w:hAnsi="仿宋" w:eastAsia="仿宋" w:cs="仿宋"/>
                <w:sz w:val="22"/>
                <w:szCs w:val="22"/>
                <w:lang w:val="en-US" w:eastAsia="zh-CN"/>
              </w:rPr>
              <w:t xml:space="preserve">6</w:t>
            </w:r>
            <w:r>
              <w:rPr>
                <w:rFonts w:hint="eastAsia" w:ascii="仿宋" w:hAnsi="仿宋" w:eastAsia="仿宋" w:cs="仿宋"/>
                <w:spacing w:val="-43"/>
                <w:sz w:val="22"/>
                <w:szCs w:val="22"/>
              </w:rPr>
              <w:t xml:space="preserve"> </w:t>
            </w:r>
            <w:r>
              <w:rPr>
                <w:rFonts w:hint="eastAsia" w:ascii="仿宋" w:hAnsi="仿宋" w:eastAsia="仿宋" w:cs="仿宋"/>
                <w:sz w:val="22"/>
                <w:szCs w:val="22"/>
              </w:rPr>
              <w:t xml:space="preserve">分）</w:t>
            </w:r>
            <w:r/>
          </w:p>
        </w:tc>
        <w:tc>
          <w:tcPr>
            <w:tcW w:w="521" w:type="dxa"/>
            <w:vAlign w:val="center"/>
            <w:textDirection w:val="lrTb"/>
            <w:noWrap w:val="false"/>
          </w:tcPr>
          <w:p>
            <w:pPr>
              <w:jc w:val="center"/>
              <w:spacing w:before="68" w:line="264"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900" w:type="dxa"/>
            <w:vAlign w:val="center"/>
            <w:textDirection w:val="lrTb"/>
            <w:noWrap w:val="false"/>
          </w:tcPr>
          <w:p>
            <w:pPr>
              <w:jc w:val="center"/>
              <w:spacing w:before="68" w:line="264" w:lineRule="auto"/>
              <w:rPr>
                <w:rFonts w:hint="eastAsia" w:ascii="仿宋" w:hAnsi="仿宋" w:eastAsia="仿宋" w:cs="仿宋"/>
                <w:color w:val="auto"/>
                <w:spacing w:val="-6"/>
                <w:sz w:val="21"/>
                <w:szCs w:val="21"/>
                <w:highlight w:val="none"/>
              </w:rPr>
            </w:pPr>
            <w:r>
              <w:rPr>
                <w:rFonts w:hint="eastAsia" w:ascii="仿宋" w:hAnsi="仿宋" w:eastAsia="仿宋" w:cs="仿宋"/>
                <w:color w:val="auto"/>
                <w:spacing w:val="-6"/>
                <w:sz w:val="21"/>
                <w:szCs w:val="21"/>
                <w:highlight w:val="none"/>
                <w:lang w:val="en-US" w:eastAsia="zh-CN"/>
              </w:rPr>
              <w:t xml:space="preserve">主观分</w:t>
            </w:r>
            <w:r/>
          </w:p>
        </w:tc>
      </w:tr>
      <w:tr>
        <w:trPr>
          <w:jc w:val="center"/>
          <w:trHeight w:val="315"/>
        </w:trPr>
        <w:tc>
          <w:tcPr>
            <w:tcW w:w="494" w:type="dxa"/>
            <w:vAlign w:val="center"/>
            <w:textDirection w:val="lrTb"/>
            <w:noWrap w:val="false"/>
          </w:tcPr>
          <w:p>
            <w:pPr>
              <w:jc w:val="center"/>
              <w:spacing w:before="68" w:line="264" w:lineRule="auto"/>
              <w:rPr>
                <w:rFonts w:hint="eastAsia" w:ascii="仿宋" w:hAnsi="仿宋" w:eastAsia="仿宋" w:cs="仿宋"/>
                <w:color w:val="auto"/>
                <w:spacing w:val="-2"/>
                <w:sz w:val="21"/>
                <w:szCs w:val="21"/>
                <w:highlight w:val="none"/>
                <w:lang w:eastAsia="zh-CN"/>
              </w:rPr>
            </w:pPr>
            <w:r>
              <w:rPr>
                <w:rFonts w:hint="eastAsia" w:ascii="仿宋" w:hAnsi="仿宋" w:eastAsia="仿宋" w:cs="仿宋"/>
                <w:color w:val="auto"/>
                <w:spacing w:val="-2"/>
                <w:sz w:val="21"/>
                <w:szCs w:val="21"/>
                <w:highlight w:val="none"/>
              </w:rPr>
              <w:t xml:space="preserve">3.</w:t>
            </w:r>
            <w:r>
              <w:rPr>
                <w:rFonts w:hint="eastAsia" w:ascii="仿宋" w:hAnsi="仿宋" w:eastAsia="仿宋" w:cs="仿宋"/>
                <w:color w:val="auto"/>
                <w:spacing w:val="-2"/>
                <w:sz w:val="21"/>
                <w:szCs w:val="21"/>
                <w:highlight w:val="none"/>
                <w:lang w:val="en-US" w:eastAsia="zh-CN"/>
              </w:rPr>
              <w:t xml:space="preserve">6</w:t>
            </w:r>
            <w:r/>
          </w:p>
        </w:tc>
        <w:tc>
          <w:tcPr>
            <w:tcW w:w="1204" w:type="dxa"/>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售后服务方案</w:t>
            </w:r>
            <w:r/>
          </w:p>
        </w:tc>
        <w:tc>
          <w:tcPr>
            <w:tcW w:w="6456" w:type="dxa"/>
            <w:vAlign w:val="center"/>
            <w:textDirection w:val="lrTb"/>
            <w:noWrap w:val="false"/>
          </w:tcPr>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评委根据投标人提供的项目售后服务方案综合评分，包括：1.服务内容；2.故障解决方案；3.响应时间；4.日常维护保障；5.技术人员保障及服务电话等内容。</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（1）上述内容完整、科学性、合理性、操作性强的，得</w:t>
            </w:r>
            <w:r>
              <w:rPr>
                <w:rFonts w:hint="eastAsia" w:ascii="仿宋" w:hAnsi="仿宋" w:eastAsia="仿宋" w:cs="仿宋"/>
                <w:color w:val="auto"/>
                <w:sz w:val="21"/>
                <w:szCs w:val="21"/>
                <w:highlight w:val="none"/>
                <w:lang w:val="en-US" w:eastAsia="zh-CN"/>
              </w:rPr>
              <w:t xml:space="preserve">8</w:t>
            </w:r>
            <w:r>
              <w:rPr>
                <w:rFonts w:hint="eastAsia" w:ascii="仿宋" w:hAnsi="仿宋" w:eastAsia="仿宋" w:cs="仿宋"/>
                <w:color w:val="auto"/>
                <w:sz w:val="21"/>
                <w:szCs w:val="21"/>
                <w:highlight w:val="none"/>
                <w:lang w:val="zh-CN" w:eastAsia="zh-CN"/>
              </w:rPr>
              <w:t xml:space="preserve">分；</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（2）上述内容完整、科学性、合理性、操作性</w:t>
            </w:r>
            <w:r>
              <w:rPr>
                <w:rFonts w:hint="eastAsia" w:ascii="仿宋" w:hAnsi="仿宋" w:eastAsia="仿宋" w:cs="仿宋"/>
                <w:color w:val="auto"/>
                <w:sz w:val="21"/>
                <w:szCs w:val="21"/>
                <w:highlight w:val="none"/>
                <w:lang w:val="en-US" w:eastAsia="zh-CN"/>
              </w:rPr>
              <w:t xml:space="preserve">较</w:t>
            </w:r>
            <w:r>
              <w:rPr>
                <w:rFonts w:hint="eastAsia" w:ascii="仿宋" w:hAnsi="仿宋" w:eastAsia="仿宋" w:cs="仿宋"/>
                <w:color w:val="auto"/>
                <w:sz w:val="21"/>
                <w:szCs w:val="21"/>
                <w:highlight w:val="none"/>
                <w:lang w:val="zh-CN" w:eastAsia="zh-CN"/>
              </w:rPr>
              <w:t xml:space="preserve">强的，得</w:t>
            </w: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lang w:val="zh-CN" w:eastAsia="zh-CN"/>
              </w:rPr>
              <w:t xml:space="preserve">分；</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（3）上述内容基本完整、基本科学合理，有可操作性的，得</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lang w:val="zh-CN" w:eastAsia="zh-CN"/>
              </w:rPr>
              <w:t xml:space="preserve">分；</w:t>
            </w:r>
            <w:r/>
          </w:p>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lang w:val="zh-CN" w:eastAsia="zh-CN"/>
              </w:rPr>
              <w:t xml:space="preserve">）上述内容不完整、科学合理</w:t>
            </w:r>
            <w:r>
              <w:rPr>
                <w:rFonts w:hint="eastAsia" w:ascii="仿宋" w:hAnsi="仿宋" w:eastAsia="仿宋" w:cs="仿宋"/>
                <w:color w:val="auto"/>
                <w:sz w:val="21"/>
                <w:szCs w:val="21"/>
                <w:highlight w:val="none"/>
                <w:lang w:val="en-US" w:eastAsia="zh-CN"/>
              </w:rPr>
              <w:t xml:space="preserve">性差</w:t>
            </w:r>
            <w:r>
              <w:rPr>
                <w:rFonts w:hint="eastAsia" w:ascii="仿宋" w:hAnsi="仿宋" w:eastAsia="仿宋" w:cs="仿宋"/>
                <w:color w:val="auto"/>
                <w:sz w:val="21"/>
                <w:szCs w:val="21"/>
                <w:highlight w:val="none"/>
                <w:lang w:val="zh-CN" w:eastAsia="zh-CN"/>
              </w:rPr>
              <w:t xml:space="preserve">、可操作性</w:t>
            </w:r>
            <w:r>
              <w:rPr>
                <w:rFonts w:hint="eastAsia" w:ascii="仿宋" w:hAnsi="仿宋" w:eastAsia="仿宋" w:cs="仿宋"/>
                <w:color w:val="auto"/>
                <w:sz w:val="21"/>
                <w:szCs w:val="21"/>
                <w:highlight w:val="none"/>
                <w:lang w:val="en-US" w:eastAsia="zh-CN"/>
              </w:rPr>
              <w:t xml:space="preserve">差的，得1分；</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en-US" w:eastAsia="zh-CN"/>
              </w:rPr>
              <w:t xml:space="preserve">（5）</w:t>
            </w:r>
            <w:r>
              <w:rPr>
                <w:rFonts w:hint="eastAsia" w:ascii="仿宋" w:hAnsi="仿宋" w:eastAsia="仿宋" w:cs="仿宋"/>
                <w:color w:val="auto"/>
                <w:sz w:val="21"/>
                <w:szCs w:val="21"/>
                <w:highlight w:val="none"/>
                <w:lang w:val="zh-CN" w:eastAsia="zh-CN"/>
              </w:rPr>
              <w:t xml:space="preserve">未提供的不得分</w:t>
            </w:r>
            <w:r/>
          </w:p>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满分8分</w:t>
            </w:r>
            <w:r>
              <w:rPr>
                <w:rFonts w:hint="eastAsia" w:ascii="仿宋" w:hAnsi="仿宋" w:eastAsia="仿宋" w:cs="仿宋"/>
                <w:color w:val="auto"/>
                <w:sz w:val="21"/>
                <w:szCs w:val="21"/>
                <w:highlight w:val="none"/>
                <w:lang w:val="zh-CN" w:eastAsia="zh-CN"/>
              </w:rPr>
              <w:t xml:space="preserve">）</w:t>
            </w:r>
            <w:r/>
          </w:p>
        </w:tc>
        <w:tc>
          <w:tcPr>
            <w:tcW w:w="521" w:type="dxa"/>
            <w:vAlign w:val="center"/>
            <w:textDirection w:val="lrTb"/>
            <w:noWrap w:val="false"/>
          </w:tcPr>
          <w:p>
            <w:pPr>
              <w:jc w:val="center"/>
              <w:spacing w:before="68" w:line="264"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8</w:t>
            </w:r>
            <w:r/>
          </w:p>
        </w:tc>
        <w:tc>
          <w:tcPr>
            <w:tcW w:w="900" w:type="dxa"/>
            <w:vAlign w:val="center"/>
            <w:textDirection w:val="lrTb"/>
            <w:noWrap w:val="false"/>
          </w:tcPr>
          <w:p>
            <w:pPr>
              <w:jc w:val="center"/>
              <w:spacing w:before="68" w:line="264" w:lineRule="auto"/>
              <w:rPr>
                <w:rFonts w:hint="eastAsia" w:ascii="仿宋" w:hAnsi="仿宋" w:eastAsia="仿宋" w:cs="仿宋"/>
                <w:color w:val="auto"/>
                <w:sz w:val="21"/>
                <w:szCs w:val="21"/>
                <w:highlight w:val="none"/>
              </w:rPr>
            </w:pPr>
            <w:r>
              <w:rPr>
                <w:rFonts w:hint="eastAsia" w:ascii="仿宋" w:hAnsi="仿宋" w:eastAsia="仿宋" w:cs="仿宋"/>
                <w:color w:val="auto"/>
                <w:spacing w:val="-4"/>
                <w:sz w:val="21"/>
                <w:szCs w:val="21"/>
                <w:highlight w:val="none"/>
              </w:rPr>
              <w:t xml:space="preserve">主观分</w:t>
            </w:r>
            <w:r/>
          </w:p>
        </w:tc>
      </w:tr>
      <w:tr>
        <w:trPr>
          <w:jc w:val="center"/>
          <w:trHeight w:val="315"/>
        </w:trPr>
        <w:tc>
          <w:tcPr>
            <w:gridSpan w:val="5"/>
            <w:tcW w:w="9575" w:type="dxa"/>
            <w:vAlign w:val="center"/>
            <w:textDirection w:val="lrTb"/>
            <w:noWrap w:val="false"/>
          </w:tcPr>
          <w:p>
            <w:pPr>
              <w:jc w:val="left"/>
              <w:spacing w:before="68" w:line="264" w:lineRule="auto"/>
              <w:rPr>
                <w:rFonts w:hint="default" w:ascii="仿宋" w:hAnsi="仿宋" w:eastAsia="仿宋" w:cs="仿宋"/>
                <w:color w:val="auto"/>
                <w:spacing w:val="-4"/>
                <w:sz w:val="21"/>
                <w:szCs w:val="21"/>
                <w:highlight w:val="none"/>
                <w:lang w:val="en-US" w:eastAsia="zh-CN"/>
              </w:rPr>
            </w:pPr>
            <w:r>
              <w:rPr>
                <w:rFonts w:hint="eastAsia" w:ascii="仿宋" w:hAnsi="仿宋" w:eastAsia="仿宋" w:cs="仿宋"/>
                <w:b/>
                <w:bCs/>
                <w:color w:val="auto"/>
                <w:spacing w:val="-4"/>
                <w:sz w:val="21"/>
                <w:szCs w:val="21"/>
                <w:highlight w:val="none"/>
                <w:lang w:val="en-US" w:eastAsia="zh-CN"/>
              </w:rPr>
              <w:t xml:space="preserve">4.样品（12分）</w:t>
            </w:r>
            <w:r/>
          </w:p>
        </w:tc>
      </w:tr>
      <w:tr>
        <w:trPr>
          <w:jc w:val="center"/>
          <w:trHeight w:val="315"/>
        </w:trPr>
        <w:tc>
          <w:tcPr>
            <w:tcW w:w="494" w:type="dxa"/>
            <w:vAlign w:val="center"/>
            <w:textDirection w:val="lrTb"/>
            <w:noWrap w:val="false"/>
          </w:tcPr>
          <w:p>
            <w:pPr>
              <w:jc w:val="center"/>
              <w:spacing w:before="68" w:line="264" w:lineRule="auto"/>
              <w:rPr>
                <w:rFonts w:hint="default"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4.1</w:t>
            </w:r>
            <w:r/>
          </w:p>
        </w:tc>
        <w:tc>
          <w:tcPr>
            <w:tcW w:w="1204" w:type="dxa"/>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bCs w:val="0"/>
                <w:color w:val="auto"/>
                <w:spacing w:val="-1"/>
                <w:sz w:val="22"/>
                <w:szCs w:val="22"/>
              </w:rPr>
              <w:t xml:space="preserve">预制型橡胶卷材面层</w:t>
            </w:r>
            <w:r>
              <w:rPr>
                <w:rFonts w:hint="eastAsia" w:ascii="仿宋" w:hAnsi="仿宋" w:eastAsia="仿宋" w:cs="仿宋"/>
                <w:spacing w:val="-1"/>
                <w:sz w:val="22"/>
                <w:szCs w:val="22"/>
              </w:rPr>
              <w:t xml:space="preserve">样品</w:t>
            </w:r>
            <w:r/>
          </w:p>
        </w:tc>
        <w:tc>
          <w:tcPr>
            <w:tcW w:w="6456" w:type="dxa"/>
            <w:vAlign w:val="center"/>
            <w:textDirection w:val="lrTb"/>
            <w:noWrap w:val="false"/>
          </w:tcPr>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提供</w:t>
            </w:r>
            <w:r>
              <w:rPr>
                <w:rFonts w:hint="eastAsia" w:ascii="仿宋" w:hAnsi="仿宋" w:eastAsia="仿宋" w:cs="仿宋"/>
                <w:color w:val="auto"/>
                <w:sz w:val="21"/>
                <w:szCs w:val="21"/>
                <w:highlight w:val="none"/>
                <w:lang w:val="en-US" w:eastAsia="zh-CN"/>
              </w:rPr>
              <w:t xml:space="preserve">所投产品</w:t>
            </w:r>
            <w:r>
              <w:rPr>
                <w:rFonts w:hint="eastAsia" w:ascii="仿宋" w:hAnsi="仿宋" w:eastAsia="仿宋" w:cs="仿宋"/>
                <w:color w:val="auto"/>
                <w:sz w:val="21"/>
                <w:szCs w:val="21"/>
                <w:highlight w:val="none"/>
                <w:lang w:val="zh-CN" w:eastAsia="zh-CN"/>
              </w:rPr>
              <w:t xml:space="preserve">规格不小于 </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lang w:val="zh-CN" w:eastAsia="zh-CN"/>
              </w:rPr>
              <w:t xml:space="preserve">00×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lang w:val="zh-CN" w:eastAsia="zh-CN"/>
              </w:rPr>
              <w:t xml:space="preserve">00mm 的预制型橡胶卷材面层样品：</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val="zh-CN" w:eastAsia="zh-CN"/>
              </w:rPr>
              <w:t xml:space="preserve">）样品的</w:t>
            </w:r>
            <w:r>
              <w:rPr>
                <w:rFonts w:hint="eastAsia" w:ascii="仿宋" w:hAnsi="仿宋" w:eastAsia="仿宋" w:cs="仿宋"/>
                <w:color w:val="auto"/>
                <w:sz w:val="21"/>
                <w:szCs w:val="21"/>
                <w:highlight w:val="none"/>
                <w:lang w:val="en-US" w:eastAsia="zh-CN"/>
              </w:rPr>
              <w:t xml:space="preserve">厚度、面层纹理及平整度、底面纹路、</w:t>
            </w:r>
            <w:r>
              <w:rPr>
                <w:rFonts w:hint="eastAsia" w:ascii="仿宋" w:hAnsi="仿宋" w:eastAsia="仿宋" w:cs="仿宋"/>
                <w:color w:val="auto"/>
                <w:sz w:val="21"/>
                <w:szCs w:val="21"/>
                <w:highlight w:val="none"/>
                <w:lang w:val="zh-CN" w:eastAsia="zh-CN"/>
              </w:rPr>
              <w:t xml:space="preserve">气味、外观、</w:t>
            </w:r>
            <w:r>
              <w:rPr>
                <w:rFonts w:hint="eastAsia" w:ascii="仿宋" w:hAnsi="仿宋" w:eastAsia="仿宋" w:cs="仿宋"/>
                <w:color w:val="auto"/>
                <w:sz w:val="21"/>
                <w:szCs w:val="21"/>
                <w:highlight w:val="none"/>
                <w:lang w:val="en-US" w:eastAsia="zh-CN"/>
              </w:rPr>
              <w:t xml:space="preserve">色泽、结构紧密程度、整体稳定性、强度</w:t>
            </w:r>
            <w:r>
              <w:rPr>
                <w:rFonts w:hint="eastAsia" w:ascii="仿宋" w:hAnsi="仿宋" w:eastAsia="仿宋" w:cs="仿宋"/>
                <w:color w:val="auto"/>
                <w:sz w:val="21"/>
                <w:szCs w:val="21"/>
                <w:highlight w:val="none"/>
                <w:lang w:val="zh-CN" w:eastAsia="zh-CN"/>
              </w:rPr>
              <w:t xml:space="preserve">等质量优秀，能高标准满足招标文件相关要求的得</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lang w:val="zh-CN" w:eastAsia="zh-CN"/>
              </w:rPr>
              <w:t xml:space="preserve"> 分；</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val="zh-CN" w:eastAsia="zh-CN"/>
              </w:rPr>
              <w:t xml:space="preserve">）样品的</w:t>
            </w:r>
            <w:r>
              <w:rPr>
                <w:rFonts w:hint="eastAsia" w:ascii="仿宋" w:hAnsi="仿宋" w:eastAsia="仿宋" w:cs="仿宋"/>
                <w:color w:val="auto"/>
                <w:sz w:val="21"/>
                <w:szCs w:val="21"/>
                <w:highlight w:val="none"/>
                <w:lang w:val="en-US" w:eastAsia="zh-CN"/>
              </w:rPr>
              <w:t xml:space="preserve">厚度、面层纹理及平整度、底面纹路、</w:t>
            </w:r>
            <w:r>
              <w:rPr>
                <w:rFonts w:hint="eastAsia" w:ascii="仿宋" w:hAnsi="仿宋" w:eastAsia="仿宋" w:cs="仿宋"/>
                <w:color w:val="auto"/>
                <w:sz w:val="21"/>
                <w:szCs w:val="21"/>
                <w:highlight w:val="none"/>
                <w:lang w:val="zh-CN" w:eastAsia="zh-CN"/>
              </w:rPr>
              <w:t xml:space="preserve">气味、外观、</w:t>
            </w:r>
            <w:r>
              <w:rPr>
                <w:rFonts w:hint="eastAsia" w:ascii="仿宋" w:hAnsi="仿宋" w:eastAsia="仿宋" w:cs="仿宋"/>
                <w:color w:val="auto"/>
                <w:sz w:val="21"/>
                <w:szCs w:val="21"/>
                <w:highlight w:val="none"/>
                <w:lang w:val="en-US" w:eastAsia="zh-CN"/>
              </w:rPr>
              <w:t xml:space="preserve">色泽、结构紧密程度、整体稳定性、强度</w:t>
            </w:r>
            <w:r>
              <w:rPr>
                <w:rFonts w:hint="eastAsia" w:ascii="仿宋" w:hAnsi="仿宋" w:eastAsia="仿宋" w:cs="仿宋"/>
                <w:color w:val="auto"/>
                <w:sz w:val="21"/>
                <w:szCs w:val="21"/>
                <w:highlight w:val="none"/>
                <w:lang w:val="zh-CN" w:eastAsia="zh-CN"/>
              </w:rPr>
              <w:t xml:space="preserve">等质量</w:t>
            </w:r>
            <w:r>
              <w:rPr>
                <w:rFonts w:hint="eastAsia" w:ascii="仿宋" w:hAnsi="仿宋" w:eastAsia="仿宋" w:cs="仿宋"/>
                <w:color w:val="auto"/>
                <w:sz w:val="21"/>
                <w:szCs w:val="21"/>
                <w:highlight w:val="none"/>
                <w:lang w:val="en-US" w:eastAsia="zh-CN"/>
              </w:rPr>
              <w:t xml:space="preserve">良好</w:t>
            </w:r>
            <w:r>
              <w:rPr>
                <w:rFonts w:hint="eastAsia" w:ascii="仿宋" w:hAnsi="仿宋" w:eastAsia="仿宋" w:cs="仿宋"/>
                <w:color w:val="auto"/>
                <w:sz w:val="21"/>
                <w:szCs w:val="21"/>
                <w:highlight w:val="none"/>
                <w:lang w:val="zh-CN" w:eastAsia="zh-CN"/>
              </w:rPr>
              <w:t xml:space="preserve">，能完全满足招标文件相关要求的得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lang w:val="zh-CN" w:eastAsia="zh-CN"/>
              </w:rPr>
              <w:t xml:space="preserve">分；</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lang w:val="zh-CN" w:eastAsia="zh-CN"/>
              </w:rPr>
              <w:t xml:space="preserve">）样品的</w:t>
            </w:r>
            <w:r>
              <w:rPr>
                <w:rFonts w:hint="eastAsia" w:ascii="仿宋" w:hAnsi="仿宋" w:eastAsia="仿宋" w:cs="仿宋"/>
                <w:color w:val="auto"/>
                <w:sz w:val="21"/>
                <w:szCs w:val="21"/>
                <w:highlight w:val="none"/>
                <w:lang w:val="en-US" w:eastAsia="zh-CN"/>
              </w:rPr>
              <w:t xml:space="preserve">厚度、面层纹理及平整度、底面纹路、</w:t>
            </w:r>
            <w:r>
              <w:rPr>
                <w:rFonts w:hint="eastAsia" w:ascii="仿宋" w:hAnsi="仿宋" w:eastAsia="仿宋" w:cs="仿宋"/>
                <w:color w:val="auto"/>
                <w:sz w:val="21"/>
                <w:szCs w:val="21"/>
                <w:highlight w:val="none"/>
                <w:lang w:val="zh-CN" w:eastAsia="zh-CN"/>
              </w:rPr>
              <w:t xml:space="preserve">气味、外观、</w:t>
            </w:r>
            <w:r>
              <w:rPr>
                <w:rFonts w:hint="eastAsia" w:ascii="仿宋" w:hAnsi="仿宋" w:eastAsia="仿宋" w:cs="仿宋"/>
                <w:color w:val="auto"/>
                <w:sz w:val="21"/>
                <w:szCs w:val="21"/>
                <w:highlight w:val="none"/>
                <w:lang w:val="en-US" w:eastAsia="zh-CN"/>
              </w:rPr>
              <w:t xml:space="preserve">色泽、结构紧密程度、整体稳定性、强度</w:t>
            </w:r>
            <w:r>
              <w:rPr>
                <w:rFonts w:hint="eastAsia" w:ascii="仿宋" w:hAnsi="仿宋" w:eastAsia="仿宋" w:cs="仿宋"/>
                <w:color w:val="auto"/>
                <w:sz w:val="21"/>
                <w:szCs w:val="21"/>
                <w:highlight w:val="none"/>
                <w:lang w:val="zh-CN" w:eastAsia="zh-CN"/>
              </w:rPr>
              <w:t xml:space="preserve">等质量</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lang w:val="zh-CN" w:eastAsia="zh-CN"/>
              </w:rPr>
              <w:t xml:space="preserve">，基本满足招标文件相关要求的得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val="zh-CN" w:eastAsia="zh-CN"/>
              </w:rPr>
              <w:t xml:space="preserve">分；</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lang w:val="zh-CN" w:eastAsia="zh-CN"/>
              </w:rPr>
              <w:t xml:space="preserve">）不提供不得分。</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（满分 </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lang w:val="zh-CN" w:eastAsia="zh-CN"/>
              </w:rPr>
              <w:t xml:space="preserve"> 分）</w:t>
            </w:r>
            <w:r/>
          </w:p>
        </w:tc>
        <w:tc>
          <w:tcPr>
            <w:tcW w:w="521" w:type="dxa"/>
            <w:vAlign w:val="center"/>
            <w:textDirection w:val="lrTb"/>
            <w:noWrap w:val="false"/>
          </w:tcPr>
          <w:p>
            <w:pPr>
              <w:jc w:val="center"/>
              <w:spacing w:before="68" w:line="264"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900" w:type="dxa"/>
            <w:vAlign w:val="center"/>
            <w:textDirection w:val="lrTb"/>
            <w:noWrap w:val="false"/>
          </w:tcPr>
          <w:p>
            <w:pPr>
              <w:jc w:val="center"/>
              <w:spacing w:before="68" w:line="264" w:lineRule="auto"/>
              <w:rPr>
                <w:rFonts w:hint="eastAsia" w:ascii="仿宋" w:hAnsi="仿宋" w:eastAsia="仿宋" w:cs="仿宋"/>
                <w:color w:val="auto"/>
                <w:spacing w:val="-4"/>
                <w:sz w:val="21"/>
                <w:szCs w:val="21"/>
                <w:highlight w:val="none"/>
              </w:rPr>
            </w:pPr>
            <w:r>
              <w:rPr>
                <w:rFonts w:hint="eastAsia" w:ascii="仿宋" w:hAnsi="仿宋" w:eastAsia="仿宋" w:cs="仿宋"/>
                <w:color w:val="auto"/>
                <w:spacing w:val="-6"/>
                <w:sz w:val="21"/>
                <w:szCs w:val="21"/>
                <w:highlight w:val="none"/>
                <w:lang w:val="en-US" w:eastAsia="zh-CN"/>
              </w:rPr>
              <w:t xml:space="preserve">主观分</w:t>
            </w:r>
            <w:r/>
          </w:p>
        </w:tc>
      </w:tr>
      <w:tr>
        <w:trPr>
          <w:jc w:val="center"/>
          <w:trHeight w:val="315"/>
        </w:trPr>
        <w:tc>
          <w:tcPr>
            <w:tcW w:w="494" w:type="dxa"/>
            <w:vAlign w:val="center"/>
            <w:textDirection w:val="lrTb"/>
            <w:noWrap w:val="false"/>
          </w:tcPr>
          <w:p>
            <w:pPr>
              <w:jc w:val="center"/>
              <w:spacing w:before="68" w:line="264" w:lineRule="auto"/>
              <w:rPr>
                <w:rFonts w:hint="default"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4.2</w:t>
            </w:r>
            <w:r/>
          </w:p>
        </w:tc>
        <w:tc>
          <w:tcPr>
            <w:tcW w:w="1204" w:type="dxa"/>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spacing w:val="5"/>
                <w:sz w:val="22"/>
                <w:szCs w:val="22"/>
              </w:rPr>
              <w:t xml:space="preserve">人造</w:t>
            </w:r>
            <w:r>
              <w:rPr>
                <w:rFonts w:hint="eastAsia" w:ascii="仿宋" w:hAnsi="仿宋" w:eastAsia="仿宋" w:cs="仿宋"/>
                <w:spacing w:val="5"/>
                <w:sz w:val="22"/>
                <w:szCs w:val="22"/>
                <w:lang w:val="en-US" w:eastAsia="zh-CN"/>
              </w:rPr>
              <w:t xml:space="preserve">草坪</w:t>
            </w:r>
            <w:r>
              <w:rPr>
                <w:rFonts w:hint="eastAsia" w:ascii="仿宋" w:hAnsi="仿宋" w:eastAsia="仿宋" w:cs="仿宋"/>
                <w:spacing w:val="5"/>
                <w:sz w:val="22"/>
                <w:szCs w:val="22"/>
              </w:rPr>
              <w:t xml:space="preserve">样品</w:t>
            </w:r>
            <w:r/>
          </w:p>
        </w:tc>
        <w:tc>
          <w:tcPr>
            <w:tcW w:w="6456" w:type="dxa"/>
            <w:vAlign w:val="center"/>
            <w:textDirection w:val="lrTb"/>
            <w:noWrap w:val="false"/>
          </w:tcPr>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提供</w:t>
            </w:r>
            <w:r>
              <w:rPr>
                <w:rFonts w:hint="eastAsia" w:ascii="仿宋" w:hAnsi="仿宋" w:eastAsia="仿宋" w:cs="仿宋"/>
                <w:color w:val="auto"/>
                <w:sz w:val="21"/>
                <w:szCs w:val="21"/>
                <w:highlight w:val="none"/>
                <w:lang w:val="en-US" w:eastAsia="zh-CN"/>
              </w:rPr>
              <w:t xml:space="preserve">所投产品</w:t>
            </w:r>
            <w:r>
              <w:rPr>
                <w:rFonts w:hint="eastAsia" w:ascii="仿宋" w:hAnsi="仿宋" w:eastAsia="仿宋" w:cs="仿宋"/>
                <w:color w:val="auto"/>
                <w:sz w:val="21"/>
                <w:szCs w:val="21"/>
                <w:highlight w:val="none"/>
                <w:lang w:val="zh-CN" w:eastAsia="zh-CN"/>
              </w:rPr>
              <w:t xml:space="preserve">规格不小于 </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lang w:val="zh-CN" w:eastAsia="zh-CN"/>
              </w:rPr>
              <w:t xml:space="preserve">00×</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lang w:val="zh-CN" w:eastAsia="zh-CN"/>
              </w:rPr>
              <w:t xml:space="preserve">00mm 的运动场人造草坪样品：</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1</w:t>
            </w:r>
            <w:r>
              <w:rPr>
                <w:rFonts w:hint="eastAsia" w:ascii="仿宋" w:hAnsi="仿宋" w:eastAsia="仿宋" w:cs="仿宋"/>
                <w:color w:val="auto"/>
                <w:sz w:val="21"/>
                <w:szCs w:val="21"/>
                <w:highlight w:val="none"/>
                <w:lang w:val="zh-CN" w:eastAsia="zh-CN"/>
              </w:rPr>
              <w:t xml:space="preserve">）样品的</w:t>
            </w:r>
            <w:r>
              <w:rPr>
                <w:rFonts w:hint="eastAsia" w:ascii="仿宋" w:hAnsi="仿宋" w:eastAsia="仿宋" w:cs="仿宋"/>
                <w:color w:val="auto"/>
                <w:sz w:val="21"/>
                <w:szCs w:val="21"/>
                <w:highlight w:val="none"/>
                <w:lang w:val="en-US" w:eastAsia="zh-CN"/>
              </w:rPr>
              <w:t xml:space="preserve">草丝形态、草丝疏密、</w:t>
            </w:r>
            <w:r>
              <w:rPr>
                <w:rFonts w:hint="eastAsia" w:ascii="仿宋" w:hAnsi="仿宋" w:eastAsia="仿宋" w:cs="仿宋"/>
                <w:color w:val="auto"/>
                <w:sz w:val="21"/>
                <w:szCs w:val="21"/>
                <w:highlight w:val="none"/>
                <w:lang w:val="zh-CN" w:eastAsia="zh-CN"/>
              </w:rPr>
              <w:t xml:space="preserve">气味、外观、</w:t>
            </w:r>
            <w:r>
              <w:rPr>
                <w:rFonts w:hint="eastAsia" w:ascii="仿宋" w:hAnsi="仿宋" w:eastAsia="仿宋" w:cs="仿宋"/>
                <w:color w:val="auto"/>
                <w:sz w:val="21"/>
                <w:szCs w:val="21"/>
                <w:highlight w:val="none"/>
                <w:lang w:val="en-US" w:eastAsia="zh-CN"/>
              </w:rPr>
              <w:t xml:space="preserve">色泽、结构紧密程度、整体稳定性、强度</w:t>
            </w:r>
            <w:r>
              <w:rPr>
                <w:rFonts w:hint="eastAsia" w:ascii="仿宋" w:hAnsi="仿宋" w:eastAsia="仿宋" w:cs="仿宋"/>
                <w:color w:val="auto"/>
                <w:sz w:val="21"/>
                <w:szCs w:val="21"/>
                <w:highlight w:val="none"/>
                <w:lang w:val="zh-CN" w:eastAsia="zh-CN"/>
              </w:rPr>
              <w:t xml:space="preserve">等质量优秀，能高标准满足招标文件相关要求的得</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lang w:val="zh-CN" w:eastAsia="zh-CN"/>
              </w:rPr>
              <w:t xml:space="preserve">分；</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val="zh-CN" w:eastAsia="zh-CN"/>
              </w:rPr>
              <w:t xml:space="preserve">）样品的</w:t>
            </w:r>
            <w:r>
              <w:rPr>
                <w:rFonts w:hint="eastAsia" w:ascii="仿宋" w:hAnsi="仿宋" w:eastAsia="仿宋" w:cs="仿宋"/>
                <w:color w:val="auto"/>
                <w:sz w:val="21"/>
                <w:szCs w:val="21"/>
                <w:highlight w:val="none"/>
                <w:lang w:val="en-US" w:eastAsia="zh-CN"/>
              </w:rPr>
              <w:t xml:space="preserve">草丝形态、草丝疏密、</w:t>
            </w:r>
            <w:r>
              <w:rPr>
                <w:rFonts w:hint="eastAsia" w:ascii="仿宋" w:hAnsi="仿宋" w:eastAsia="仿宋" w:cs="仿宋"/>
                <w:color w:val="auto"/>
                <w:sz w:val="21"/>
                <w:szCs w:val="21"/>
                <w:highlight w:val="none"/>
                <w:lang w:val="zh-CN" w:eastAsia="zh-CN"/>
              </w:rPr>
              <w:t xml:space="preserve">气味、外观、</w:t>
            </w:r>
            <w:r>
              <w:rPr>
                <w:rFonts w:hint="eastAsia" w:ascii="仿宋" w:hAnsi="仿宋" w:eastAsia="仿宋" w:cs="仿宋"/>
                <w:color w:val="auto"/>
                <w:sz w:val="21"/>
                <w:szCs w:val="21"/>
                <w:highlight w:val="none"/>
                <w:lang w:val="en-US" w:eastAsia="zh-CN"/>
              </w:rPr>
              <w:t xml:space="preserve">色泽、结构紧密程度、整体稳定性、强度</w:t>
            </w:r>
            <w:r>
              <w:rPr>
                <w:rFonts w:hint="eastAsia" w:ascii="仿宋" w:hAnsi="仿宋" w:eastAsia="仿宋" w:cs="仿宋"/>
                <w:color w:val="auto"/>
                <w:sz w:val="21"/>
                <w:szCs w:val="21"/>
                <w:highlight w:val="none"/>
                <w:lang w:val="zh-CN" w:eastAsia="zh-CN"/>
              </w:rPr>
              <w:t xml:space="preserve">等质量</w:t>
            </w:r>
            <w:r>
              <w:rPr>
                <w:rFonts w:hint="eastAsia" w:ascii="仿宋" w:hAnsi="仿宋" w:eastAsia="仿宋" w:cs="仿宋"/>
                <w:color w:val="auto"/>
                <w:sz w:val="21"/>
                <w:szCs w:val="21"/>
                <w:highlight w:val="none"/>
                <w:lang w:val="en-US" w:eastAsia="zh-CN"/>
              </w:rPr>
              <w:t xml:space="preserve">良好</w:t>
            </w:r>
            <w:r>
              <w:rPr>
                <w:rFonts w:hint="eastAsia" w:ascii="仿宋" w:hAnsi="仿宋" w:eastAsia="仿宋" w:cs="仿宋"/>
                <w:color w:val="auto"/>
                <w:sz w:val="21"/>
                <w:szCs w:val="21"/>
                <w:highlight w:val="none"/>
                <w:lang w:val="zh-CN" w:eastAsia="zh-CN"/>
              </w:rPr>
              <w:t xml:space="preserve">，能完全满足招标文件相关要求的得</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lang w:val="zh-CN" w:eastAsia="zh-CN"/>
              </w:rPr>
              <w:t xml:space="preserve">分；</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3</w:t>
            </w:r>
            <w:r>
              <w:rPr>
                <w:rFonts w:hint="eastAsia" w:ascii="仿宋" w:hAnsi="仿宋" w:eastAsia="仿宋" w:cs="仿宋"/>
                <w:color w:val="auto"/>
                <w:sz w:val="21"/>
                <w:szCs w:val="21"/>
                <w:highlight w:val="none"/>
                <w:lang w:val="zh-CN" w:eastAsia="zh-CN"/>
              </w:rPr>
              <w:t xml:space="preserve">）样品的</w:t>
            </w:r>
            <w:r>
              <w:rPr>
                <w:rFonts w:hint="eastAsia" w:ascii="仿宋" w:hAnsi="仿宋" w:eastAsia="仿宋" w:cs="仿宋"/>
                <w:color w:val="auto"/>
                <w:sz w:val="21"/>
                <w:szCs w:val="21"/>
                <w:highlight w:val="none"/>
                <w:lang w:val="en-US" w:eastAsia="zh-CN"/>
              </w:rPr>
              <w:t xml:space="preserve">草丝形态、草丝疏密、</w:t>
            </w:r>
            <w:r>
              <w:rPr>
                <w:rFonts w:hint="eastAsia" w:ascii="仿宋" w:hAnsi="仿宋" w:eastAsia="仿宋" w:cs="仿宋"/>
                <w:color w:val="auto"/>
                <w:sz w:val="21"/>
                <w:szCs w:val="21"/>
                <w:highlight w:val="none"/>
                <w:lang w:val="zh-CN" w:eastAsia="zh-CN"/>
              </w:rPr>
              <w:t xml:space="preserve">气味、外观、</w:t>
            </w:r>
            <w:r>
              <w:rPr>
                <w:rFonts w:hint="eastAsia" w:ascii="仿宋" w:hAnsi="仿宋" w:eastAsia="仿宋" w:cs="仿宋"/>
                <w:color w:val="auto"/>
                <w:sz w:val="21"/>
                <w:szCs w:val="21"/>
                <w:highlight w:val="none"/>
                <w:lang w:val="en-US" w:eastAsia="zh-CN"/>
              </w:rPr>
              <w:t xml:space="preserve">色泽、结构紧密程度、整体稳定性、强度</w:t>
            </w:r>
            <w:r>
              <w:rPr>
                <w:rFonts w:hint="eastAsia" w:ascii="仿宋" w:hAnsi="仿宋" w:eastAsia="仿宋" w:cs="仿宋"/>
                <w:color w:val="auto"/>
                <w:sz w:val="21"/>
                <w:szCs w:val="21"/>
                <w:highlight w:val="none"/>
                <w:lang w:val="zh-CN" w:eastAsia="zh-CN"/>
              </w:rPr>
              <w:t xml:space="preserve">等质量</w:t>
            </w:r>
            <w:r>
              <w:rPr>
                <w:rFonts w:hint="eastAsia" w:ascii="仿宋" w:hAnsi="仿宋" w:eastAsia="仿宋" w:cs="仿宋"/>
                <w:color w:val="auto"/>
                <w:sz w:val="21"/>
                <w:szCs w:val="21"/>
                <w:highlight w:val="none"/>
                <w:lang w:val="en-US" w:eastAsia="zh-CN"/>
              </w:rPr>
              <w:t xml:space="preserve">一般</w:t>
            </w:r>
            <w:r>
              <w:rPr>
                <w:rFonts w:hint="eastAsia" w:ascii="仿宋" w:hAnsi="仿宋" w:eastAsia="仿宋" w:cs="仿宋"/>
                <w:color w:val="auto"/>
                <w:sz w:val="21"/>
                <w:szCs w:val="21"/>
                <w:highlight w:val="none"/>
                <w:lang w:val="zh-CN" w:eastAsia="zh-CN"/>
              </w:rPr>
              <w:t xml:space="preserve">，基本满足招标文件相关要求的得</w:t>
            </w:r>
            <w:r>
              <w:rPr>
                <w:rFonts w:hint="eastAsia" w:ascii="仿宋" w:hAnsi="仿宋" w:eastAsia="仿宋" w:cs="仿宋"/>
                <w:color w:val="auto"/>
                <w:sz w:val="21"/>
                <w:szCs w:val="21"/>
                <w:highlight w:val="none"/>
                <w:lang w:val="en-US" w:eastAsia="zh-CN"/>
              </w:rPr>
              <w:t xml:space="preserve">2</w:t>
            </w:r>
            <w:r>
              <w:rPr>
                <w:rFonts w:hint="eastAsia" w:ascii="仿宋" w:hAnsi="仿宋" w:eastAsia="仿宋" w:cs="仿宋"/>
                <w:color w:val="auto"/>
                <w:sz w:val="21"/>
                <w:szCs w:val="21"/>
                <w:highlight w:val="none"/>
                <w:lang w:val="zh-CN" w:eastAsia="zh-CN"/>
              </w:rPr>
              <w:t xml:space="preserve">分；</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w:t>
            </w:r>
            <w:r>
              <w:rPr>
                <w:rFonts w:hint="eastAsia" w:ascii="仿宋" w:hAnsi="仿宋" w:eastAsia="仿宋" w:cs="仿宋"/>
                <w:color w:val="auto"/>
                <w:sz w:val="21"/>
                <w:szCs w:val="21"/>
                <w:highlight w:val="none"/>
                <w:lang w:val="en-US" w:eastAsia="zh-CN"/>
              </w:rPr>
              <w:t xml:space="preserve">4</w:t>
            </w:r>
            <w:r>
              <w:rPr>
                <w:rFonts w:hint="eastAsia" w:ascii="仿宋" w:hAnsi="仿宋" w:eastAsia="仿宋" w:cs="仿宋"/>
                <w:color w:val="auto"/>
                <w:sz w:val="21"/>
                <w:szCs w:val="21"/>
                <w:highlight w:val="none"/>
                <w:lang w:val="zh-CN" w:eastAsia="zh-CN"/>
              </w:rPr>
              <w:t xml:space="preserve">）不提供不得分。</w:t>
            </w:r>
            <w:r/>
          </w:p>
          <w:p>
            <w:pPr>
              <w:spacing w:line="360" w:lineRule="auto"/>
              <w:rPr>
                <w:rFonts w:hint="eastAsia" w:ascii="仿宋" w:hAnsi="仿宋" w:eastAsia="仿宋" w:cs="仿宋"/>
                <w:color w:val="auto"/>
                <w:sz w:val="21"/>
                <w:szCs w:val="21"/>
                <w:highlight w:val="none"/>
                <w:lang w:val="zh-CN" w:eastAsia="zh-CN"/>
              </w:rPr>
            </w:pPr>
            <w:r>
              <w:rPr>
                <w:rFonts w:hint="eastAsia" w:ascii="仿宋" w:hAnsi="仿宋" w:eastAsia="仿宋" w:cs="仿宋"/>
                <w:color w:val="auto"/>
                <w:sz w:val="21"/>
                <w:szCs w:val="21"/>
                <w:highlight w:val="none"/>
                <w:lang w:val="zh-CN" w:eastAsia="zh-CN"/>
              </w:rPr>
              <w:t xml:space="preserve">（满分 </w:t>
            </w:r>
            <w:r>
              <w:rPr>
                <w:rFonts w:hint="eastAsia" w:ascii="仿宋" w:hAnsi="仿宋" w:eastAsia="仿宋" w:cs="仿宋"/>
                <w:color w:val="auto"/>
                <w:sz w:val="21"/>
                <w:szCs w:val="21"/>
                <w:highlight w:val="none"/>
                <w:lang w:val="en-US" w:eastAsia="zh-CN"/>
              </w:rPr>
              <w:t xml:space="preserve">6</w:t>
            </w:r>
            <w:r>
              <w:rPr>
                <w:rFonts w:hint="eastAsia" w:ascii="仿宋" w:hAnsi="仿宋" w:eastAsia="仿宋" w:cs="仿宋"/>
                <w:color w:val="auto"/>
                <w:sz w:val="21"/>
                <w:szCs w:val="21"/>
                <w:highlight w:val="none"/>
                <w:lang w:val="zh-CN" w:eastAsia="zh-CN"/>
              </w:rPr>
              <w:t xml:space="preserve"> 分）</w:t>
            </w:r>
            <w:r/>
          </w:p>
        </w:tc>
        <w:tc>
          <w:tcPr>
            <w:tcW w:w="521" w:type="dxa"/>
            <w:vAlign w:val="center"/>
            <w:textDirection w:val="lrTb"/>
            <w:noWrap w:val="false"/>
          </w:tcPr>
          <w:p>
            <w:pPr>
              <w:jc w:val="center"/>
              <w:spacing w:before="68" w:line="264" w:lineRule="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6</w:t>
            </w:r>
            <w:r/>
          </w:p>
        </w:tc>
        <w:tc>
          <w:tcPr>
            <w:tcW w:w="900" w:type="dxa"/>
            <w:vAlign w:val="center"/>
            <w:textDirection w:val="lrTb"/>
            <w:noWrap w:val="false"/>
          </w:tcPr>
          <w:p>
            <w:pPr>
              <w:jc w:val="center"/>
              <w:spacing w:before="68" w:line="264" w:lineRule="auto"/>
              <w:rPr>
                <w:rFonts w:hint="eastAsia" w:ascii="仿宋" w:hAnsi="仿宋" w:eastAsia="仿宋" w:cs="仿宋"/>
                <w:color w:val="auto"/>
                <w:spacing w:val="-4"/>
                <w:sz w:val="21"/>
                <w:szCs w:val="21"/>
                <w:highlight w:val="none"/>
              </w:rPr>
            </w:pPr>
            <w:r>
              <w:rPr>
                <w:rFonts w:hint="eastAsia" w:ascii="仿宋" w:hAnsi="仿宋" w:eastAsia="仿宋" w:cs="仿宋"/>
                <w:color w:val="auto"/>
                <w:spacing w:val="-6"/>
                <w:sz w:val="21"/>
                <w:szCs w:val="21"/>
                <w:highlight w:val="none"/>
                <w:lang w:val="en-US" w:eastAsia="zh-CN"/>
              </w:rPr>
              <w:t xml:space="preserve">主观分</w:t>
            </w:r>
            <w:r/>
          </w:p>
        </w:tc>
      </w:tr>
      <w:tr>
        <w:trPr>
          <w:jc w:val="center"/>
          <w:trHeight w:val="455"/>
        </w:trPr>
        <w:tc>
          <w:tcPr>
            <w:gridSpan w:val="5"/>
            <w:tcW w:w="9575" w:type="dxa"/>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 xml:space="preserve">5.其他（10分）</w:t>
            </w:r>
            <w:r/>
          </w:p>
        </w:tc>
      </w:tr>
      <w:tr>
        <w:trPr>
          <w:jc w:val="center"/>
          <w:trHeight w:val="1015"/>
        </w:trPr>
        <w:tc>
          <w:tcPr>
            <w:tcW w:w="494" w:type="dxa"/>
            <w:vAlign w:val="center"/>
            <w:textDirection w:val="lrTb"/>
            <w:noWrap w:val="false"/>
          </w:tcPr>
          <w:p>
            <w:pPr>
              <w:jc w:val="center"/>
              <w:spacing w:before="68" w:line="264" w:lineRule="auto"/>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lang w:val="en-US" w:eastAsia="zh-CN"/>
              </w:rPr>
              <w:t xml:space="preserve">5</w:t>
            </w:r>
            <w:r>
              <w:rPr>
                <w:rFonts w:hint="eastAsia" w:ascii="仿宋" w:hAnsi="仿宋" w:eastAsia="仿宋" w:cs="仿宋"/>
                <w:color w:val="auto"/>
                <w:spacing w:val="-2"/>
                <w:sz w:val="21"/>
                <w:szCs w:val="21"/>
                <w:highlight w:val="none"/>
              </w:rPr>
              <w:t xml:space="preserve">.1</w:t>
            </w:r>
            <w:r/>
          </w:p>
        </w:tc>
        <w:tc>
          <w:tcPr>
            <w:tcW w:w="1204" w:type="dxa"/>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投标人业绩</w:t>
            </w:r>
            <w:r/>
          </w:p>
        </w:tc>
        <w:tc>
          <w:tcPr>
            <w:tcW w:w="6456" w:type="dxa"/>
            <w:vAlign w:val="center"/>
            <w:textDirection w:val="lrTb"/>
            <w:noWrap w:val="false"/>
          </w:tcPr>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投标人提供自2023年6月1日以来承担过类似业绩（至少包含预制型橡胶卷材、人造草坪），提供一个有效业绩得3分，满分6分。</w:t>
            </w:r>
            <w:r/>
          </w:p>
          <w:p>
            <w:pPr>
              <w:spacing w:line="360" w:lineRule="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备注：需提供下列证明材料作为评审依据：项目合同扫描件（提供有效合同，合同页须清晰可见相应内容，时间以合同签订时间为准。投标人提供的业绩证明材料必须反映出相关数据和内容，否则视为未提供）；</w:t>
            </w:r>
            <w:r/>
          </w:p>
        </w:tc>
        <w:tc>
          <w:tcPr>
            <w:tcW w:w="521" w:type="dxa"/>
            <w:vAlign w:val="center"/>
            <w:textDirection w:val="lrTb"/>
            <w:noWrap w:val="false"/>
          </w:tcPr>
          <w:p>
            <w:pPr>
              <w:jc w:val="center"/>
              <w:spacing w:line="264" w:lineRule="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 xml:space="preserve">6</w:t>
            </w:r>
            <w:r/>
          </w:p>
        </w:tc>
        <w:tc>
          <w:tcPr>
            <w:tcW w:w="900" w:type="dxa"/>
            <w:vAlign w:val="center"/>
            <w:textDirection w:val="lrTb"/>
            <w:noWrap w:val="false"/>
          </w:tcPr>
          <w:p>
            <w:pPr>
              <w:jc w:val="center"/>
              <w:spacing w:before="68" w:line="264" w:lineRule="auto"/>
              <w:rPr>
                <w:rFonts w:hint="eastAsia" w:ascii="仿宋" w:hAnsi="仿宋" w:eastAsia="仿宋" w:cs="仿宋"/>
                <w:color w:val="auto"/>
                <w:sz w:val="21"/>
                <w:szCs w:val="21"/>
                <w:highlight w:val="none"/>
              </w:rPr>
            </w:pPr>
            <w:r>
              <w:rPr>
                <w:rFonts w:hint="eastAsia" w:ascii="仿宋" w:hAnsi="仿宋" w:eastAsia="仿宋" w:cs="仿宋"/>
                <w:color w:val="auto"/>
                <w:spacing w:val="-6"/>
                <w:sz w:val="21"/>
                <w:szCs w:val="21"/>
                <w:highlight w:val="none"/>
              </w:rPr>
              <w:t xml:space="preserve">客</w:t>
            </w:r>
            <w:r>
              <w:rPr>
                <w:rFonts w:hint="eastAsia" w:ascii="仿宋" w:hAnsi="仿宋" w:eastAsia="仿宋" w:cs="仿宋"/>
                <w:color w:val="auto"/>
                <w:spacing w:val="-4"/>
                <w:sz w:val="21"/>
                <w:szCs w:val="21"/>
                <w:highlight w:val="none"/>
              </w:rPr>
              <w:t xml:space="preserve">观分</w:t>
            </w:r>
            <w:r/>
          </w:p>
        </w:tc>
      </w:tr>
      <w:tr>
        <w:trPr>
          <w:jc w:val="center"/>
          <w:trHeight w:val="1015"/>
        </w:trPr>
        <w:tc>
          <w:tcPr>
            <w:tcW w:w="494" w:type="dxa"/>
            <w:vAlign w:val="center"/>
            <w:textDirection w:val="lrTb"/>
            <w:noWrap w:val="false"/>
          </w:tcPr>
          <w:p>
            <w:pPr>
              <w:jc w:val="center"/>
              <w:spacing w:before="68" w:line="264" w:lineRule="auto"/>
              <w:rPr>
                <w:rFonts w:hint="default"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5.2</w:t>
            </w:r>
            <w:r/>
          </w:p>
        </w:tc>
        <w:tc>
          <w:tcPr>
            <w:tcW w:w="1204" w:type="dxa"/>
            <w:vAlign w:val="center"/>
            <w:textDirection w:val="lrTb"/>
            <w:noWrap w:val="false"/>
          </w:tcPr>
          <w:p>
            <w:pPr>
              <w:jc w:val="left"/>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管理人员专业能力</w:t>
            </w:r>
            <w:r/>
          </w:p>
        </w:tc>
        <w:tc>
          <w:tcPr>
            <w:tcW w:w="6456" w:type="dxa"/>
            <w:vAlign w:val="center"/>
            <w:textDirection w:val="lrTb"/>
            <w:noWrap w:val="false"/>
          </w:tcPr>
          <w:p>
            <w:pPr>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拟投入本项目的项目负责人具有高级工程师及以上职称证书得2分，具有中级工程师职称证书得1分，提供持证人员社保机构出具2025年12月至2026年05月，投标人为项目负责人缴纳的养老保险金缴费清单材料，</w:t>
            </w:r>
            <w:r>
              <w:rPr>
                <w:rFonts w:hint="eastAsia" w:ascii="仿宋" w:hAnsi="仿宋" w:eastAsia="仿宋" w:cs="仿宋"/>
                <w:i w:val="0"/>
                <w:iCs w:val="0"/>
                <w:caps w:val="0"/>
                <w:color w:val="auto"/>
                <w:spacing w:val="0"/>
                <w:sz w:val="21"/>
                <w:szCs w:val="21"/>
                <w:highlight w:val="none"/>
                <w:u w:val="none"/>
              </w:rPr>
              <w:t xml:space="preserve">须明确缴费月份、个人姓名、缴费单位，且加盖社保中心章或社保中心参保缴费证明电子专用章）；若项目负责人属企业退休人员、现役军人等客观原因无法提供养老保险金缴费证明，必须出具相关证明材料及劳务合同，否则一律按未提供养老保险金缴费证明材料处理。</w:t>
            </w:r>
            <w:r/>
          </w:p>
        </w:tc>
        <w:tc>
          <w:tcPr>
            <w:tcW w:w="521" w:type="dxa"/>
            <w:vAlign w:val="center"/>
            <w:textDirection w:val="lrTb"/>
            <w:noWrap w:val="false"/>
          </w:tcPr>
          <w:p>
            <w:pPr>
              <w:jc w:val="center"/>
              <w:spacing w:before="68" w:line="264" w:lineRule="auto"/>
              <w:rPr>
                <w:rFonts w:hint="default"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t xml:space="preserve">2</w:t>
            </w:r>
            <w:r/>
          </w:p>
        </w:tc>
        <w:tc>
          <w:tcPr>
            <w:tcW w:w="900" w:type="dxa"/>
            <w:vAlign w:val="center"/>
            <w:textDirection w:val="lrTb"/>
            <w:noWrap w:val="false"/>
          </w:tcPr>
          <w:p>
            <w:pPr>
              <w:jc w:val="center"/>
              <w:spacing w:before="68" w:line="26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pacing w:val="-6"/>
                <w:sz w:val="21"/>
                <w:szCs w:val="21"/>
                <w:highlight w:val="none"/>
              </w:rPr>
              <w:t xml:space="preserve">客</w:t>
            </w:r>
            <w:r>
              <w:rPr>
                <w:rFonts w:hint="eastAsia" w:ascii="仿宋" w:hAnsi="仿宋" w:eastAsia="仿宋" w:cs="仿宋"/>
                <w:color w:val="auto"/>
                <w:spacing w:val="-4"/>
                <w:sz w:val="21"/>
                <w:szCs w:val="21"/>
                <w:highlight w:val="none"/>
              </w:rPr>
              <w:t xml:space="preserve">观分</w:t>
            </w:r>
            <w:r/>
          </w:p>
        </w:tc>
      </w:tr>
      <w:tr>
        <w:trPr>
          <w:jc w:val="center"/>
          <w:trHeight w:val="483"/>
        </w:trPr>
        <w:tc>
          <w:tcPr>
            <w:tcW w:w="494" w:type="dxa"/>
            <w:vAlign w:val="center"/>
            <w:textDirection w:val="lrTb"/>
            <w:noWrap w:val="false"/>
          </w:tcPr>
          <w:p>
            <w:pPr>
              <w:jc w:val="center"/>
              <w:spacing w:before="68" w:line="264" w:lineRule="auto"/>
              <w:rPr>
                <w:rFonts w:hint="default" w:ascii="仿宋" w:hAnsi="仿宋" w:eastAsia="仿宋" w:cs="仿宋"/>
                <w:color w:val="auto"/>
                <w:spacing w:val="-2"/>
                <w:sz w:val="21"/>
                <w:szCs w:val="21"/>
                <w:highlight w:val="none"/>
                <w:lang w:val="en-US" w:eastAsia="zh-CN"/>
              </w:rPr>
            </w:pPr>
            <w:r>
              <w:rPr>
                <w:rFonts w:hint="eastAsia" w:ascii="仿宋" w:hAnsi="仿宋" w:eastAsia="仿宋" w:cs="仿宋"/>
                <w:color w:val="auto"/>
                <w:spacing w:val="-2"/>
                <w:sz w:val="21"/>
                <w:szCs w:val="21"/>
                <w:highlight w:val="none"/>
                <w:lang w:val="en-US" w:eastAsia="zh-CN"/>
              </w:rPr>
              <w:t xml:space="preserve">5.3</w:t>
            </w:r>
            <w:r/>
          </w:p>
        </w:tc>
        <w:tc>
          <w:tcPr>
            <w:tcW w:w="1204" w:type="dxa"/>
            <w:vAlign w:val="center"/>
            <w:textDirection w:val="lrTb"/>
            <w:noWrap w:val="false"/>
          </w:tcPr>
          <w:p>
            <w:pPr>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质保承诺</w:t>
            </w:r>
            <w:r/>
          </w:p>
        </w:tc>
        <w:tc>
          <w:tcPr>
            <w:tcW w:w="6456" w:type="dxa"/>
            <w:vAlign w:val="center"/>
            <w:textDirection w:val="lrTb"/>
            <w:noWrap w:val="false"/>
          </w:tcPr>
          <w:p>
            <w:pPr>
              <w:spacing w:line="360"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投标人承诺本项目在质保服务免费两年的基础上，每增加一年免费质保的得1分，最高得2分，（提供承诺函，格式自拟）。</w:t>
            </w:r>
            <w:r/>
          </w:p>
        </w:tc>
        <w:tc>
          <w:tcPr>
            <w:tcW w:w="521" w:type="dxa"/>
            <w:vAlign w:val="center"/>
            <w:textDirection w:val="lrTb"/>
            <w:noWrap w:val="false"/>
          </w:tcPr>
          <w:p>
            <w:pPr>
              <w:jc w:val="center"/>
              <w:spacing w:line="264" w:lineRule="auto"/>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rPr>
              <w:t xml:space="preserve">2</w:t>
            </w:r>
            <w:r/>
          </w:p>
        </w:tc>
        <w:tc>
          <w:tcPr>
            <w:tcW w:w="900" w:type="dxa"/>
            <w:vAlign w:val="center"/>
            <w:textDirection w:val="lrTb"/>
            <w:noWrap w:val="false"/>
          </w:tcPr>
          <w:p>
            <w:pPr>
              <w:jc w:val="center"/>
              <w:spacing w:before="68" w:line="264" w:lineRule="auto"/>
              <w:rPr>
                <w:rFonts w:hint="eastAsia" w:ascii="仿宋" w:hAnsi="仿宋" w:eastAsia="仿宋" w:cs="仿宋"/>
                <w:color w:val="auto"/>
                <w:spacing w:val="-4"/>
                <w:sz w:val="21"/>
                <w:szCs w:val="21"/>
                <w:highlight w:val="none"/>
                <w:lang w:val="en-US" w:eastAsia="zh-CN" w:bidi="ar-SA"/>
              </w:rPr>
            </w:pPr>
            <w:r>
              <w:rPr>
                <w:rFonts w:hint="eastAsia" w:ascii="仿宋" w:hAnsi="仿宋" w:eastAsia="仿宋" w:cs="仿宋"/>
                <w:color w:val="auto"/>
                <w:spacing w:val="-6"/>
                <w:sz w:val="21"/>
                <w:szCs w:val="21"/>
                <w:highlight w:val="none"/>
              </w:rPr>
              <w:t xml:space="preserve">客</w:t>
            </w:r>
            <w:r>
              <w:rPr>
                <w:rFonts w:hint="eastAsia" w:ascii="仿宋" w:hAnsi="仿宋" w:eastAsia="仿宋" w:cs="仿宋"/>
                <w:color w:val="auto"/>
                <w:spacing w:val="-4"/>
                <w:sz w:val="21"/>
                <w:szCs w:val="21"/>
                <w:highlight w:val="none"/>
              </w:rPr>
              <w:t xml:space="preserve">观分</w:t>
            </w:r>
            <w:r/>
          </w:p>
        </w:tc>
      </w:tr>
      <w:tr>
        <w:trPr>
          <w:jc w:val="center"/>
          <w:trHeight w:val="764"/>
        </w:trPr>
        <w:tc>
          <w:tcPr>
            <w:tcW w:w="494" w:type="dxa"/>
            <w:vAlign w:val="center"/>
            <w:textDirection w:val="lrTb"/>
            <w:noWrap w:val="false"/>
          </w:tcPr>
          <w:p>
            <w:pPr>
              <w:jc w:val="center"/>
              <w:spacing w:line="264" w:lineRule="auto"/>
              <w:rPr>
                <w:rFonts w:hint="eastAsia" w:ascii="仿宋" w:hAnsi="仿宋" w:eastAsia="仿宋" w:cs="仿宋"/>
                <w:color w:val="auto"/>
                <w:sz w:val="21"/>
                <w:szCs w:val="21"/>
                <w:highlight w:val="none"/>
              </w:rPr>
            </w:pPr>
            <w:r>
              <w:rPr>
                <w:rFonts w:hint="eastAsia" w:ascii="仿宋" w:hAnsi="仿宋" w:eastAsia="仿宋" w:cs="仿宋"/>
                <w:color w:val="auto"/>
                <w:spacing w:val="-3"/>
                <w:sz w:val="21"/>
                <w:szCs w:val="21"/>
                <w:highlight w:val="none"/>
              </w:rPr>
              <w:t xml:space="preserve">合</w:t>
            </w:r>
            <w:r>
              <w:rPr>
                <w:rFonts w:hint="eastAsia" w:ascii="仿宋" w:hAnsi="仿宋" w:eastAsia="仿宋" w:cs="仿宋"/>
                <w:color w:val="auto"/>
                <w:spacing w:val="-2"/>
                <w:sz w:val="21"/>
                <w:szCs w:val="21"/>
                <w:highlight w:val="none"/>
              </w:rPr>
              <w:t xml:space="preserve">计</w:t>
            </w:r>
            <w:r/>
          </w:p>
        </w:tc>
        <w:tc>
          <w:tcPr>
            <w:gridSpan w:val="2"/>
            <w:tcW w:w="7660" w:type="dxa"/>
            <w:vAlign w:val="center"/>
            <w:textDirection w:val="lrTb"/>
            <w:noWrap w:val="false"/>
          </w:tcPr>
          <w:p>
            <w:pPr>
              <w:ind w:left="172"/>
              <w:jc w:val="center"/>
              <w:spacing w:before="123" w:line="360" w:lineRule="auto"/>
              <w:rPr>
                <w:rFonts w:hint="eastAsia" w:ascii="仿宋" w:hAnsi="仿宋" w:eastAsia="仿宋" w:cs="仿宋"/>
                <w:color w:val="auto"/>
                <w:spacing w:val="-2"/>
                <w:sz w:val="21"/>
                <w:szCs w:val="21"/>
                <w:highlight w:val="none"/>
              </w:rPr>
            </w:pPr>
            <w:r>
              <w:rPr>
                <w:rFonts w:hint="eastAsia" w:ascii="仿宋" w:hAnsi="仿宋" w:eastAsia="仿宋" w:cs="仿宋"/>
                <w:color w:val="auto"/>
                <w:spacing w:val="-2"/>
                <w:sz w:val="21"/>
                <w:szCs w:val="21"/>
                <w:highlight w:val="none"/>
              </w:rPr>
            </w:r>
            <w:r/>
          </w:p>
        </w:tc>
        <w:tc>
          <w:tcPr>
            <w:gridSpan w:val="2"/>
            <w:tcW w:w="1421" w:type="dxa"/>
            <w:vAlign w:val="center"/>
            <w:textDirection w:val="lrTb"/>
            <w:noWrap w:val="false"/>
          </w:tcPr>
          <w:p>
            <w:pPr>
              <w:jc w:val="center"/>
              <w:spacing w:line="264" w:lineRule="auto"/>
              <w:rPr>
                <w:rFonts w:hint="eastAsia" w:ascii="仿宋" w:hAnsi="仿宋" w:eastAsia="仿宋" w:cs="仿宋"/>
                <w:color w:val="auto"/>
                <w:sz w:val="21"/>
                <w:szCs w:val="21"/>
                <w:highlight w:val="none"/>
              </w:rPr>
            </w:pPr>
            <w:r>
              <w:rPr>
                <w:rFonts w:hint="eastAsia" w:ascii="仿宋" w:hAnsi="仿宋" w:eastAsia="仿宋" w:cs="仿宋"/>
                <w:color w:val="auto"/>
                <w:spacing w:val="-11"/>
                <w:sz w:val="21"/>
                <w:szCs w:val="21"/>
                <w:highlight w:val="none"/>
              </w:rPr>
              <w:t xml:space="preserve">100分</w:t>
            </w:r>
            <w:r/>
          </w:p>
        </w:tc>
      </w:tr>
    </w:tbl>
    <w:p>
      <w:pPr>
        <w:spacing w:line="264" w:lineRule="auto"/>
        <w:rPr>
          <w:rFonts w:hint="eastAsia" w:ascii="仿宋" w:hAnsi="仿宋" w:eastAsia="仿宋" w:cs="仿宋"/>
        </w:rPr>
      </w:pPr>
      <w:r>
        <w:rPr>
          <w:rFonts w:hint="eastAsia" w:ascii="仿宋" w:hAnsi="仿宋" w:eastAsia="仿宋" w:cs="仿宋"/>
        </w:rPr>
      </w:r>
      <w:r/>
    </w:p>
    <w:p>
      <w:pPr>
        <w:spacing w:line="264" w:lineRule="auto"/>
        <w:rPr>
          <w:rFonts w:hint="eastAsia" w:ascii="仿宋" w:hAnsi="仿宋" w:eastAsia="仿宋" w:cs="仿宋"/>
        </w:rPr>
      </w:pPr>
      <w:r>
        <w:rPr>
          <w:rFonts w:hint="eastAsia" w:ascii="仿宋" w:hAnsi="仿宋" w:eastAsia="仿宋" w:cs="仿宋"/>
        </w:rPr>
      </w:r>
      <w:r/>
    </w:p>
    <w:p>
      <w:pPr>
        <w:spacing w:line="264" w:lineRule="auto"/>
        <w:rPr>
          <w:rFonts w:hint="eastAsia" w:ascii="仿宋" w:hAnsi="仿宋" w:eastAsia="仿宋" w:cs="仿宋"/>
        </w:rPr>
      </w:pPr>
      <w:r>
        <w:rPr>
          <w:rFonts w:hint="eastAsia" w:ascii="仿宋" w:hAnsi="仿宋" w:eastAsia="仿宋" w:cs="仿宋"/>
        </w:rPr>
      </w:r>
      <w:r/>
    </w:p>
    <w:p>
      <w:pPr>
        <w:ind w:right="0"/>
        <w:jc w:val="left"/>
        <w:rPr>
          <w:rFonts w:hint="eastAsia" w:ascii="仿宋" w:hAnsi="仿宋" w:eastAsia="仿宋" w:cs="仿宋"/>
          <w:color w:val="000000"/>
          <w:sz w:val="36"/>
          <w:szCs w:val="36"/>
        </w:rPr>
        <w:outlineLvl w:val="9"/>
      </w:pPr>
      <w:r>
        <w:rPr>
          <w:rFonts w:hint="eastAsia" w:ascii="仿宋" w:hAnsi="仿宋" w:eastAsia="仿宋" w:cs="仿宋"/>
          <w:color w:val="000000"/>
          <w:sz w:val="36"/>
          <w:szCs w:val="36"/>
        </w:rPr>
        <w:br w:type="page" w:clear="all"/>
      </w:r>
      <w:r/>
    </w:p>
    <w:p>
      <w:pPr>
        <w:ind w:right="840"/>
        <w:jc w:val="center"/>
        <w:rPr>
          <w:rFonts w:hint="eastAsia" w:ascii="仿宋" w:hAnsi="仿宋" w:eastAsia="仿宋" w:cs="仿宋"/>
          <w:color w:val="000000"/>
          <w:sz w:val="36"/>
          <w:szCs w:val="36"/>
        </w:rPr>
        <w:outlineLvl w:val="0"/>
      </w:pPr>
      <w:r>
        <w:rPr>
          <w:rFonts w:hint="eastAsia" w:ascii="仿宋" w:hAnsi="仿宋" w:eastAsia="仿宋" w:cs="仿宋"/>
          <w:color w:val="000000"/>
          <w:sz w:val="36"/>
          <w:szCs w:val="36"/>
        </w:rPr>
        <w:t xml:space="preserve">第六章  投标</w:t>
      </w:r>
      <w:bookmarkEnd w:id="198"/>
      <w:r/>
      <w:bookmarkEnd w:id="199"/>
      <w:r/>
      <w:bookmarkEnd w:id="200"/>
      <w:r>
        <w:rPr>
          <w:rFonts w:hint="eastAsia" w:ascii="仿宋" w:hAnsi="仿宋" w:eastAsia="仿宋" w:cs="仿宋"/>
          <w:color w:val="000000"/>
          <w:sz w:val="36"/>
          <w:szCs w:val="36"/>
        </w:rPr>
        <w:t xml:space="preserve">文件格式 </w:t>
      </w:r>
      <w:r/>
    </w:p>
    <w:p>
      <w:pPr>
        <w:jc w:val="center"/>
        <w:rPr>
          <w:rFonts w:hint="eastAsia" w:ascii="仿宋" w:hAnsi="仿宋" w:eastAsia="仿宋" w:cs="仿宋"/>
          <w:b/>
          <w:sz w:val="72"/>
        </w:rPr>
      </w:pPr>
      <w:r/>
      <w:bookmarkStart w:id="209" w:name="_Hlt26671244"/>
      <w:r/>
      <w:bookmarkEnd w:id="209"/>
      <w:r/>
      <w:bookmarkStart w:id="210" w:name="_Hlt26955039"/>
      <w:r/>
      <w:bookmarkEnd w:id="210"/>
      <w:r/>
      <w:bookmarkStart w:id="211" w:name="_Toc49090576"/>
      <w:r/>
      <w:bookmarkStart w:id="212" w:name="_Toc120614282"/>
      <w:r/>
      <w:bookmarkStart w:id="213" w:name="_Toc26554094"/>
      <w:r/>
      <w:r/>
    </w:p>
    <w:p>
      <w:pPr>
        <w:jc w:val="center"/>
        <w:rPr>
          <w:rFonts w:hint="eastAsia" w:ascii="仿宋" w:hAnsi="仿宋" w:eastAsia="仿宋" w:cs="仿宋"/>
          <w:b/>
          <w:sz w:val="72"/>
        </w:rPr>
      </w:pPr>
      <w:r>
        <w:rPr>
          <w:rFonts w:hint="eastAsia" w:ascii="仿宋" w:hAnsi="仿宋" w:eastAsia="仿宋" w:cs="仿宋"/>
          <w:b/>
          <w:sz w:val="72"/>
        </w:rPr>
        <w:t xml:space="preserve">投  标  文  件</w:t>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72"/>
        </w:rPr>
      </w:pPr>
      <w:r>
        <w:rPr>
          <w:rFonts w:hint="eastAsia" w:ascii="仿宋" w:hAnsi="仿宋" w:eastAsia="仿宋" w:cs="仿宋"/>
          <w:b/>
          <w:sz w:val="72"/>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jc w:val="center"/>
        <w:rPr>
          <w:rFonts w:hint="eastAsia" w:ascii="仿宋" w:hAnsi="仿宋" w:eastAsia="仿宋" w:cs="仿宋"/>
          <w:b/>
          <w:sz w:val="36"/>
        </w:rPr>
      </w:pPr>
      <w:r>
        <w:rPr>
          <w:rFonts w:hint="eastAsia" w:ascii="仿宋" w:hAnsi="仿宋" w:eastAsia="仿宋" w:cs="仿宋"/>
          <w:b/>
          <w:sz w:val="36"/>
        </w:rPr>
      </w:r>
      <w:r/>
    </w:p>
    <w:p>
      <w:pPr>
        <w:ind w:firstLine="1084"/>
        <w:rPr>
          <w:rFonts w:hint="eastAsia" w:ascii="仿宋" w:hAnsi="仿宋" w:eastAsia="仿宋" w:cs="仿宋"/>
          <w:b/>
          <w:sz w:val="36"/>
        </w:rPr>
      </w:pPr>
      <w:r>
        <w:rPr>
          <w:rFonts w:hint="eastAsia" w:ascii="仿宋" w:hAnsi="仿宋" w:eastAsia="仿宋" w:cs="仿宋"/>
          <w:b/>
          <w:sz w:val="36"/>
        </w:rPr>
        <w:t xml:space="preserve">项 目 名 称：</w:t>
      </w:r>
      <w:r>
        <w:rPr>
          <w:rFonts w:hint="eastAsia" w:ascii="仿宋" w:hAnsi="仿宋" w:eastAsia="仿宋" w:cs="仿宋"/>
          <w:b/>
          <w:sz w:val="36"/>
          <w:u w:val="single"/>
        </w:rPr>
        <w:t xml:space="preserve">                   </w:t>
      </w:r>
      <w:r/>
    </w:p>
    <w:p>
      <w:pPr>
        <w:ind w:firstLine="1084"/>
        <w:rPr>
          <w:rFonts w:hint="eastAsia" w:ascii="仿宋" w:hAnsi="仿宋" w:eastAsia="仿宋" w:cs="仿宋"/>
          <w:b/>
          <w:sz w:val="36"/>
          <w:u w:val="single"/>
        </w:rPr>
      </w:pPr>
      <w:r>
        <w:rPr>
          <w:rFonts w:hint="eastAsia" w:ascii="仿宋" w:hAnsi="仿宋" w:eastAsia="仿宋" w:cs="仿宋"/>
          <w:b/>
          <w:sz w:val="36"/>
        </w:rPr>
        <w:t xml:space="preserve">项 目 编 号：</w:t>
      </w:r>
      <w:r>
        <w:rPr>
          <w:rFonts w:hint="eastAsia" w:ascii="仿宋" w:hAnsi="仿宋" w:eastAsia="仿宋" w:cs="仿宋"/>
          <w:b/>
          <w:sz w:val="36"/>
          <w:u w:val="single"/>
        </w:rPr>
        <w:t xml:space="preserve">                   </w:t>
      </w:r>
      <w:r/>
    </w:p>
    <w:p>
      <w:pPr>
        <w:rPr>
          <w:rFonts w:hint="eastAsia" w:ascii="仿宋" w:hAnsi="仿宋" w:eastAsia="仿宋" w:cs="仿宋"/>
          <w:b/>
          <w:sz w:val="36"/>
          <w:u w:val="single"/>
        </w:rPr>
      </w:pPr>
      <w:r>
        <w:rPr>
          <w:rFonts w:hint="eastAsia" w:ascii="仿宋" w:hAnsi="仿宋" w:eastAsia="仿宋" w:cs="仿宋"/>
          <w:b/>
          <w:sz w:val="36"/>
        </w:rPr>
        <w:t xml:space="preserve">      投标人名称 ：</w:t>
      </w:r>
      <w:r>
        <w:rPr>
          <w:rFonts w:hint="eastAsia" w:ascii="仿宋" w:hAnsi="仿宋" w:eastAsia="仿宋" w:cs="仿宋"/>
          <w:b/>
          <w:sz w:val="36"/>
          <w:u w:val="single"/>
        </w:rPr>
        <w:t xml:space="preserve">（加盖电子公章）   </w:t>
      </w:r>
      <w:r/>
    </w:p>
    <w:p>
      <w:pPr>
        <w:rPr>
          <w:rFonts w:hint="eastAsia" w:ascii="仿宋" w:hAnsi="仿宋" w:eastAsia="仿宋" w:cs="仿宋"/>
          <w:b/>
          <w:sz w:val="36"/>
          <w:u w:val="single"/>
        </w:rPr>
      </w:pPr>
      <w:r>
        <w:rPr>
          <w:rFonts w:hint="eastAsia" w:ascii="仿宋" w:hAnsi="仿宋" w:eastAsia="仿宋" w:cs="仿宋"/>
          <w:b/>
          <w:sz w:val="36"/>
        </w:rPr>
        <w:t xml:space="preserve">      日      期 ：</w:t>
      </w:r>
      <w:r>
        <w:rPr>
          <w:rFonts w:hint="eastAsia" w:ascii="仿宋" w:hAnsi="仿宋" w:eastAsia="仿宋" w:cs="仿宋"/>
          <w:b/>
          <w:sz w:val="36"/>
          <w:u w:val="single"/>
        </w:rPr>
        <w:t xml:space="preserve">                   </w:t>
      </w:r>
      <w:r/>
    </w:p>
    <w:p>
      <w:pPr>
        <w:jc w:val="center"/>
        <w:spacing w:line="440" w:lineRule="exact"/>
        <w:rPr>
          <w:rFonts w:hint="eastAsia" w:ascii="仿宋" w:hAnsi="仿宋" w:eastAsia="仿宋" w:cs="仿宋"/>
          <w:b/>
          <w:bCs/>
          <w:sz w:val="32"/>
          <w:szCs w:val="32"/>
        </w:rPr>
      </w:pPr>
      <w:r>
        <w:rPr>
          <w:rFonts w:hint="eastAsia" w:ascii="仿宋" w:hAnsi="仿宋" w:eastAsia="仿宋" w:cs="仿宋"/>
          <w:b/>
          <w:bCs/>
          <w:sz w:val="32"/>
          <w:szCs w:val="32"/>
        </w:rPr>
      </w:r>
      <w:r/>
    </w:p>
    <w:p>
      <w:pPr>
        <w:spacing w:line="440" w:lineRule="exact"/>
        <w:rPr>
          <w:rFonts w:hint="eastAsia" w:ascii="仿宋" w:hAnsi="仿宋" w:eastAsia="仿宋" w:cs="仿宋"/>
        </w:rPr>
      </w:pPr>
      <w:r>
        <w:rPr>
          <w:rFonts w:hint="eastAsia" w:ascii="仿宋" w:hAnsi="仿宋" w:eastAsia="仿宋" w:cs="仿宋"/>
        </w:rPr>
      </w:r>
      <w:r/>
    </w:p>
    <w:p>
      <w:pPr>
        <w:jc w:val="center"/>
        <w:rPr>
          <w:rFonts w:hint="eastAsia" w:ascii="仿宋" w:hAnsi="仿宋" w:eastAsia="仿宋" w:cs="仿宋"/>
          <w:b/>
          <w:bCs/>
          <w:sz w:val="32"/>
          <w:szCs w:val="32"/>
        </w:rPr>
        <w:outlineLvl w:val="1"/>
      </w:pPr>
      <w:r>
        <w:rPr>
          <w:rFonts w:hint="eastAsia" w:ascii="仿宋" w:hAnsi="仿宋" w:eastAsia="仿宋" w:cs="仿宋"/>
          <w:b/>
          <w:sz w:val="36"/>
          <w:u w:val="single"/>
        </w:rPr>
        <w:br w:type="page" w:clear="all"/>
      </w:r>
      <w:r>
        <w:rPr>
          <w:rFonts w:hint="eastAsia" w:ascii="仿宋" w:hAnsi="仿宋" w:eastAsia="仿宋" w:cs="仿宋"/>
          <w:color w:val="000000"/>
          <w:sz w:val="32"/>
          <w:szCs w:val="32"/>
        </w:rPr>
        <w:t xml:space="preserve">投标文件目录</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一、供应商信用承诺函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二、满足特定资格要求的证明文件（如有特定资格要求）</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三、法人</w:t>
      </w:r>
      <w:r>
        <w:rPr>
          <w:rFonts w:hint="eastAsia" w:ascii="仿宋" w:hAnsi="仿宋" w:eastAsia="仿宋" w:cs="仿宋"/>
          <w:sz w:val="28"/>
          <w:szCs w:val="28"/>
          <w:lang w:val="en-US" w:eastAsia="zh-CN"/>
        </w:rPr>
        <w:t xml:space="preserve">身份证明及</w:t>
      </w:r>
      <w:r>
        <w:rPr>
          <w:rFonts w:hint="eastAsia" w:ascii="仿宋" w:hAnsi="仿宋" w:eastAsia="仿宋" w:cs="仿宋"/>
          <w:sz w:val="28"/>
          <w:szCs w:val="28"/>
        </w:rPr>
        <w:t xml:space="preserve">授权书</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四、投标函</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五、开标一览表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六、核心产品品牌一览表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七、投标分项报价表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八、技术要求响应及偏离表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九、商务要求响应及偏离表</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十、中小企业声明函（如有）</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十一、残疾人福利性单位声明函（如</w:t>
      </w:r>
      <w:r>
        <w:rPr>
          <w:rFonts w:hint="eastAsia" w:ascii="仿宋" w:hAnsi="仿宋" w:eastAsia="仿宋" w:cs="仿宋"/>
          <w:sz w:val="28"/>
          <w:szCs w:val="28"/>
          <w:lang w:val="en-US" w:eastAsia="zh-CN"/>
        </w:rPr>
        <w:t xml:space="preserve">需</w:t>
      </w:r>
      <w:r>
        <w:rPr>
          <w:rFonts w:hint="eastAsia" w:ascii="仿宋" w:hAnsi="仿宋" w:eastAsia="仿宋" w:cs="仿宋"/>
          <w:sz w:val="28"/>
          <w:szCs w:val="28"/>
        </w:rPr>
        <w:t xml:space="preserve">）</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t xml:space="preserve">十二、联合体协议（如</w:t>
      </w:r>
      <w:r>
        <w:rPr>
          <w:rFonts w:hint="eastAsia" w:ascii="仿宋" w:hAnsi="仿宋" w:eastAsia="仿宋" w:cs="仿宋"/>
          <w:sz w:val="28"/>
          <w:szCs w:val="28"/>
          <w:lang w:val="en-US" w:eastAsia="zh-CN"/>
        </w:rPr>
        <w:t xml:space="preserve">需</w:t>
      </w:r>
      <w:r>
        <w:rPr>
          <w:rFonts w:hint="eastAsia" w:ascii="仿宋" w:hAnsi="仿宋" w:eastAsia="仿宋" w:cs="仿宋"/>
          <w:sz w:val="28"/>
          <w:szCs w:val="28"/>
        </w:rPr>
        <w:t xml:space="preserve">）</w:t>
      </w:r>
      <w:r/>
    </w:p>
    <w:p>
      <w:pPr>
        <w:pStyle w:val="802"/>
        <w:rPr>
          <w:rFonts w:hint="eastAsia" w:eastAsia="仿宋"/>
          <w:lang w:val="en-US" w:eastAsia="zh-CN"/>
        </w:rPr>
      </w:pPr>
      <w:r>
        <w:rPr>
          <w:rFonts w:hint="eastAsia" w:ascii="仿宋" w:hAnsi="仿宋" w:eastAsia="仿宋" w:cs="仿宋"/>
          <w:sz w:val="28"/>
          <w:szCs w:val="28"/>
          <w:lang w:val="en-US" w:eastAsia="zh-CN"/>
        </w:rPr>
        <w:t xml:space="preserve">十三、</w:t>
      </w:r>
      <w:r>
        <w:rPr>
          <w:rFonts w:hint="eastAsia" w:ascii="宋体" w:hAnsi="宋体" w:eastAsia="仿宋" w:cs="Times New Roman"/>
          <w:sz w:val="21"/>
          <w:szCs w:val="20"/>
        </w:rPr>
        <w:t xml:space="preserve">关于符合本国产品标准的声明函（如有）</w:t>
      </w:r>
      <w:r/>
    </w:p>
    <w:p>
      <w:pPr>
        <w:ind w:firstLine="560"/>
        <w:spacing w:line="600" w:lineRule="exact"/>
        <w:rPr>
          <w:rFonts w:hint="eastAsia" w:ascii="仿宋" w:hAnsi="仿宋" w:eastAsia="仿宋" w:cs="仿宋"/>
          <w:sz w:val="28"/>
          <w:szCs w:val="28"/>
        </w:rPr>
      </w:pPr>
      <w:r>
        <w:rPr>
          <w:rFonts w:hint="eastAsia" w:ascii="仿宋" w:hAnsi="仿宋" w:eastAsia="仿宋" w:cs="仿宋"/>
          <w:sz w:val="28"/>
          <w:szCs w:val="28"/>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pStyle w:val="825"/>
        <w:rPr>
          <w:rFonts w:hint="eastAsia" w:ascii="仿宋" w:hAnsi="仿宋" w:eastAsia="仿宋" w:cs="仿宋"/>
          <w:sz w:val="24"/>
        </w:rPr>
      </w:pPr>
      <w:r>
        <w:rPr>
          <w:rFonts w:hint="eastAsia" w:ascii="仿宋" w:hAnsi="仿宋" w:eastAsia="仿宋" w:cs="仿宋"/>
          <w:sz w:val="24"/>
        </w:rPr>
      </w:r>
      <w:r/>
    </w:p>
    <w:p>
      <w:pPr>
        <w:pStyle w:val="825"/>
        <w:rPr>
          <w:rFonts w:hint="eastAsia" w:ascii="仿宋" w:hAnsi="仿宋" w:eastAsia="仿宋" w:cs="仿宋"/>
          <w:sz w:val="24"/>
        </w:rPr>
      </w:pPr>
      <w:r>
        <w:rPr>
          <w:rFonts w:hint="eastAsia" w:ascii="仿宋" w:hAnsi="仿宋" w:eastAsia="仿宋" w:cs="仿宋"/>
          <w:sz w:val="24"/>
        </w:rPr>
      </w:r>
      <w:r/>
    </w:p>
    <w:p>
      <w:pPr>
        <w:pStyle w:val="825"/>
        <w:rPr>
          <w:rFonts w:hint="eastAsia" w:ascii="仿宋" w:hAnsi="仿宋" w:eastAsia="仿宋" w:cs="仿宋"/>
          <w:sz w:val="24"/>
        </w:rPr>
      </w:pPr>
      <w:r>
        <w:rPr>
          <w:rFonts w:hint="eastAsia" w:ascii="仿宋" w:hAnsi="仿宋" w:eastAsia="仿宋" w:cs="仿宋"/>
          <w:sz w:val="24"/>
        </w:rPr>
      </w:r>
      <w:r/>
    </w:p>
    <w:p>
      <w:pPr>
        <w:pStyle w:val="825"/>
        <w:rPr>
          <w:rFonts w:hint="eastAsia" w:ascii="仿宋" w:hAnsi="仿宋" w:eastAsia="仿宋" w:cs="仿宋"/>
          <w:sz w:val="24"/>
        </w:rPr>
      </w:pPr>
      <w:r>
        <w:rPr>
          <w:rFonts w:hint="eastAsia" w:ascii="仿宋" w:hAnsi="仿宋" w:eastAsia="仿宋" w:cs="仿宋"/>
          <w:sz w:val="24"/>
        </w:rPr>
      </w:r>
      <w:r/>
    </w:p>
    <w:p>
      <w:pPr>
        <w:pStyle w:val="825"/>
        <w:rPr>
          <w:rFonts w:hint="eastAsia" w:ascii="仿宋" w:hAnsi="仿宋" w:eastAsia="仿宋" w:cs="仿宋"/>
          <w:sz w:val="24"/>
        </w:rPr>
      </w:pPr>
      <w:r>
        <w:rPr>
          <w:rFonts w:hint="eastAsia" w:ascii="仿宋" w:hAnsi="仿宋" w:eastAsia="仿宋" w:cs="仿宋"/>
          <w:sz w:val="24"/>
        </w:rPr>
      </w:r>
      <w:r/>
    </w:p>
    <w:p>
      <w:pPr>
        <w:ind w:firstLine="480"/>
        <w:spacing w:line="440" w:lineRule="exact"/>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rPr>
          <w:rFonts w:hint="eastAsia" w:ascii="仿宋" w:hAnsi="仿宋" w:eastAsia="仿宋" w:cs="仿宋"/>
          <w:bCs/>
          <w:i/>
          <w:sz w:val="32"/>
          <w:szCs w:val="32"/>
          <w:u w:val="single"/>
        </w:rPr>
      </w:pPr>
      <w:r>
        <w:rPr>
          <w:rFonts w:hint="eastAsia" w:ascii="仿宋" w:hAnsi="仿宋" w:eastAsia="仿宋" w:cs="仿宋"/>
          <w:bCs/>
          <w:i/>
          <w:sz w:val="32"/>
          <w:szCs w:val="32"/>
          <w:u w:val="single"/>
        </w:rPr>
      </w:r>
      <w:r/>
    </w:p>
    <w:p>
      <w:pPr>
        <w:rPr>
          <w:rFonts w:hint="eastAsia" w:ascii="仿宋" w:hAnsi="仿宋" w:eastAsia="仿宋" w:cs="仿宋"/>
          <w:bCs/>
          <w:i/>
          <w:sz w:val="32"/>
          <w:szCs w:val="32"/>
          <w:u w:val="single"/>
        </w:rPr>
      </w:pPr>
      <w:r>
        <w:rPr>
          <w:rFonts w:hint="eastAsia" w:ascii="仿宋" w:hAnsi="仿宋" w:eastAsia="仿宋" w:cs="仿宋"/>
          <w:bCs/>
          <w:i/>
          <w:sz w:val="32"/>
          <w:szCs w:val="32"/>
          <w:u w:val="single"/>
        </w:rPr>
      </w:r>
      <w:bookmarkEnd w:id="211"/>
      <w:bookmarkEnd w:id="212"/>
      <w:bookmarkEnd w:id="213"/>
      <w:r/>
    </w:p>
    <w:p>
      <w:pPr>
        <w:rPr>
          <w:rFonts w:hint="eastAsia" w:ascii="仿宋" w:hAnsi="仿宋" w:eastAsia="仿宋" w:cs="仿宋"/>
          <w:bCs/>
          <w:i/>
          <w:sz w:val="32"/>
          <w:szCs w:val="32"/>
          <w:u w:val="single"/>
        </w:rPr>
      </w:pPr>
      <w:r/>
      <w:bookmarkStart w:id="214" w:name="_Toc120614284"/>
      <w:r/>
      <w:r/>
    </w:p>
    <w:p>
      <w:pP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left"/>
        <w:spacing w:line="360" w:lineRule="auto"/>
        <w:rPr>
          <w:rFonts w:hint="eastAsia" w:ascii="仿宋" w:hAnsi="仿宋" w:eastAsia="仿宋" w:cs="仿宋"/>
          <w:sz w:val="32"/>
          <w:szCs w:val="32"/>
        </w:rPr>
        <w:outlineLvl w:val="1"/>
      </w:pPr>
      <w:r>
        <w:rPr>
          <w:rFonts w:hint="eastAsia" w:ascii="仿宋" w:hAnsi="仿宋" w:eastAsia="仿宋" w:cs="仿宋"/>
          <w:sz w:val="32"/>
          <w:szCs w:val="32"/>
        </w:rPr>
        <w:t xml:space="preserve">一、供应商信用承诺函</w:t>
      </w:r>
      <w:r/>
    </w:p>
    <w:p>
      <w:pPr>
        <w:jc w:val="center"/>
        <w:spacing w:line="360" w:lineRule="auto"/>
        <w:rPr>
          <w:rFonts w:hint="eastAsia" w:ascii="仿宋" w:hAnsi="仿宋" w:eastAsia="仿宋" w:cs="仿宋"/>
          <w:color w:val="000000"/>
          <w:sz w:val="32"/>
          <w:szCs w:val="32"/>
        </w:rPr>
        <w:outlineLvl w:val="9"/>
      </w:pPr>
      <w:r>
        <w:rPr>
          <w:rFonts w:hint="eastAsia" w:ascii="仿宋" w:hAnsi="仿宋" w:eastAsia="仿宋" w:cs="仿宋"/>
          <w:color w:val="000000"/>
          <w:sz w:val="32"/>
          <w:szCs w:val="32"/>
        </w:rPr>
        <w:t xml:space="preserve">供应商信用承诺函</w:t>
      </w:r>
      <w:r/>
    </w:p>
    <w:p>
      <w:pP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江苏省苏辰建设投资顾问有限公司：</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（供应商名称）郑重承诺：</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我公司符合下列要求：</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(一)具有独立承担民事责任的能力；</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(二)具有良好的商业信誉和健全的财务会计制度；</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(三)具有履行合同所必需的设备和专业技术能力；</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(四)有依法缴纳税收和社会保障资金的良好记录；</w:t>
      </w:r>
      <w:r/>
    </w:p>
    <w:p>
      <w:pPr>
        <w:ind w:firstLine="492"/>
        <w:spacing w:line="460" w:lineRule="exact"/>
        <w:rPr>
          <w:rFonts w:hint="eastAsia" w:ascii="仿宋" w:hAnsi="仿宋" w:eastAsia="仿宋" w:cs="仿宋"/>
          <w:color w:val="000000"/>
          <w:sz w:val="24"/>
          <w:szCs w:val="24"/>
        </w:rPr>
      </w:pPr>
      <w:r/>
      <w:bookmarkStart w:id="215" w:name="OLE_LINK2"/>
      <w:r/>
      <w:bookmarkStart w:id="216" w:name="OLE_LINK1"/>
      <w:r>
        <w:rPr>
          <w:rFonts w:hint="eastAsia" w:ascii="仿宋" w:hAnsi="仿宋" w:eastAsia="仿宋" w:cs="仿宋"/>
          <w:color w:val="000000"/>
          <w:sz w:val="24"/>
          <w:szCs w:val="24"/>
        </w:rPr>
        <w:t xml:space="preserve">(五)参加政府采购活动前三年内，在经营活动中没有重大违法记录</w:t>
      </w:r>
      <w:bookmarkEnd w:id="215"/>
      <w:r/>
      <w:bookmarkEnd w:id="216"/>
      <w:r>
        <w:rPr>
          <w:rFonts w:hint="eastAsia" w:ascii="仿宋" w:hAnsi="仿宋" w:eastAsia="仿宋" w:cs="仿宋"/>
          <w:color w:val="000000"/>
          <w:sz w:val="24"/>
          <w:szCs w:val="24"/>
        </w:rPr>
        <w:t xml:space="preserve">。</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(六) 未被列入失信被执行人、重大税收违法失信主体、政府采购严重违法失信行为记录名单的证明材料。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如果我公司中标，将在中标结果公示后七个工作日内向采购人提供下列材料核验：</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（1）营业执照副本或事业单位法人登记证书；</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（3）履行合同所必需的设备和专业技术能力证明材料；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（4）参加本次政府采购活动前一年内至少一个月依法缴纳税收和社会保障资金的证明材料。</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本公司对上述承诺内容的真实性、合法性、有效性负责，如有虚假，将依法承担相应责任。</w:t>
      </w:r>
      <w:r/>
    </w:p>
    <w:p>
      <w:pPr>
        <w:ind w:firstLine="492"/>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6"/>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right="180" w:firstLine="360"/>
        <w:jc w:val="right"/>
        <w:spacing w:line="560" w:lineRule="exact"/>
        <w:rPr>
          <w:rFonts w:hint="eastAsia" w:ascii="仿宋" w:hAnsi="仿宋" w:eastAsia="仿宋" w:cs="仿宋"/>
          <w:sz w:val="24"/>
          <w:szCs w:val="24"/>
        </w:rPr>
      </w:pPr>
      <w:r>
        <w:rPr>
          <w:rFonts w:hint="eastAsia" w:ascii="仿宋" w:hAnsi="仿宋" w:eastAsia="仿宋" w:cs="仿宋"/>
          <w:sz w:val="24"/>
          <w:szCs w:val="24"/>
        </w:rPr>
        <w:t xml:space="preserve">供应商名称：（加盖电子公章）</w:t>
      </w:r>
      <w:r/>
    </w:p>
    <w:p>
      <w:pPr>
        <w:ind w:firstLine="6240"/>
        <w:spacing w:line="560" w:lineRule="exact"/>
        <w:rPr>
          <w:rFonts w:hint="eastAsia" w:ascii="仿宋" w:hAnsi="仿宋" w:eastAsia="仿宋" w:cs="仿宋"/>
          <w:sz w:val="24"/>
          <w:szCs w:val="24"/>
        </w:rPr>
      </w:pPr>
      <w:r>
        <w:rPr>
          <w:rFonts w:hint="eastAsia" w:ascii="仿宋" w:hAnsi="仿宋" w:eastAsia="仿宋" w:cs="仿宋"/>
          <w:color w:val="000000"/>
          <w:sz w:val="24"/>
          <w:szCs w:val="24"/>
        </w:rPr>
        <w:t xml:space="preserve">日  期：</w:t>
      </w:r>
      <w:r/>
    </w:p>
    <w:p>
      <w:pPr>
        <w:rPr>
          <w:rFonts w:hint="eastAsia" w:ascii="仿宋" w:hAnsi="仿宋" w:eastAsia="仿宋" w:cs="仿宋"/>
          <w:sz w:val="24"/>
          <w:szCs w:val="24"/>
        </w:rPr>
      </w:pPr>
      <w:r>
        <w:rPr>
          <w:rFonts w:hint="eastAsia" w:ascii="仿宋" w:hAnsi="仿宋" w:eastAsia="仿宋" w:cs="仿宋"/>
          <w:sz w:val="24"/>
          <w:szCs w:val="24"/>
        </w:rPr>
      </w:r>
      <w:r/>
    </w:p>
    <w:p>
      <w:pPr>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firstLine="480"/>
        <w:spacing w:line="440" w:lineRule="exact"/>
        <w:rPr>
          <w:rFonts w:hint="eastAsia" w:ascii="仿宋" w:hAnsi="仿宋" w:eastAsia="仿宋" w:cs="仿宋"/>
          <w:sz w:val="24"/>
          <w:szCs w:val="24"/>
        </w:rPr>
      </w:pPr>
      <w:r>
        <w:rPr>
          <w:rFonts w:hint="eastAsia" w:ascii="仿宋" w:hAnsi="仿宋" w:eastAsia="仿宋" w:cs="仿宋"/>
          <w:sz w:val="24"/>
          <w:szCs w:val="24"/>
        </w:rPr>
      </w:r>
      <w:r/>
    </w:p>
    <w:p>
      <w:pPr>
        <w:pStyle w:val="827"/>
        <w:rPr>
          <w:rFonts w:hint="eastAsia" w:ascii="仿宋" w:hAnsi="仿宋" w:eastAsia="仿宋" w:cs="仿宋"/>
          <w:b/>
          <w:bCs/>
          <w:lang w:eastAsia="zh-CN"/>
        </w:rPr>
      </w:pPr>
      <w:r>
        <w:rPr>
          <w:rFonts w:hint="eastAsia" w:ascii="仿宋" w:hAnsi="仿宋" w:eastAsia="仿宋" w:cs="仿宋"/>
          <w:b/>
          <w:bCs/>
          <w:lang w:eastAsia="zh-CN"/>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i/>
          <w:color w:val="000000"/>
          <w:sz w:val="32"/>
          <w:szCs w:val="32"/>
          <w:u w:val="single"/>
        </w:rPr>
        <w:outlineLvl w:val="1"/>
      </w:pPr>
      <w:r>
        <w:rPr>
          <w:rFonts w:hint="eastAsia" w:ascii="仿宋" w:hAnsi="仿宋" w:eastAsia="仿宋" w:cs="仿宋"/>
          <w:color w:val="000000"/>
          <w:sz w:val="32"/>
          <w:szCs w:val="32"/>
        </w:rPr>
        <w:t xml:space="preserve">二、满足特定资格要求的证明文件</w:t>
      </w:r>
      <w:r/>
    </w:p>
    <w:p>
      <w:pPr>
        <w:pStyle w:val="828"/>
        <w:ind w:firstLine="480"/>
        <w:rPr>
          <w:rFonts w:hint="eastAsia" w:ascii="仿宋" w:hAnsi="仿宋" w:eastAsia="仿宋" w:cs="仿宋"/>
          <w:sz w:val="24"/>
          <w:szCs w:val="24"/>
        </w:rPr>
      </w:pPr>
      <w:r>
        <w:rPr>
          <w:rFonts w:hint="eastAsia" w:ascii="仿宋" w:hAnsi="仿宋" w:eastAsia="仿宋" w:cs="仿宋"/>
          <w:sz w:val="24"/>
          <w:szCs w:val="24"/>
        </w:rPr>
        <w:t xml:space="preserve">本项目申请人的特定资格要求中要求提供的材料。</w:t>
      </w:r>
      <w:r/>
    </w:p>
    <w:p>
      <w:pPr>
        <w:rPr>
          <w:rFonts w:hint="eastAsia" w:ascii="仿宋" w:hAnsi="仿宋" w:eastAsia="仿宋" w:cs="仿宋"/>
          <w:i/>
          <w:sz w:val="32"/>
          <w:szCs w:val="32"/>
          <w:u w:val="single"/>
        </w:rPr>
      </w:pPr>
      <w:r>
        <w:rPr>
          <w:rFonts w:hint="eastAsia" w:ascii="仿宋" w:hAnsi="仿宋" w:eastAsia="仿宋" w:cs="仿宋"/>
          <w:i/>
          <w:sz w:val="32"/>
          <w:szCs w:val="32"/>
          <w:u w:val="single"/>
        </w:rPr>
      </w:r>
      <w:r/>
    </w:p>
    <w:p>
      <w:pPr>
        <w:pStyle w:val="827"/>
        <w:rPr>
          <w:rFonts w:hint="eastAsia" w:ascii="仿宋" w:hAnsi="仿宋" w:eastAsia="仿宋" w:cs="仿宋"/>
          <w:lang w:eastAsia="zh-CN"/>
        </w:rPr>
      </w:pPr>
      <w:r>
        <w:rPr>
          <w:rFonts w:hint="eastAsia" w:ascii="仿宋" w:hAnsi="仿宋" w:eastAsia="仿宋" w:cs="仿宋"/>
          <w:lang w:eastAsia="zh-CN"/>
        </w:rPr>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i/>
          <w:sz w:val="32"/>
          <w:szCs w:val="32"/>
          <w:u w:val="single"/>
        </w:rPr>
      </w:pPr>
      <w:r>
        <w:rPr>
          <w:rFonts w:hint="eastAsia" w:ascii="仿宋" w:hAnsi="仿宋" w:eastAsia="仿宋" w:cs="仿宋"/>
          <w:i/>
          <w:sz w:val="32"/>
          <w:szCs w:val="32"/>
          <w:u w:val="single"/>
        </w:rPr>
      </w:r>
      <w:r/>
    </w:p>
    <w:p>
      <w:pPr>
        <w:rPr>
          <w:rFonts w:hint="eastAsia" w:ascii="仿宋" w:hAnsi="仿宋" w:eastAsia="仿宋" w:cs="仿宋"/>
          <w:i/>
          <w:sz w:val="32"/>
          <w:szCs w:val="32"/>
          <w:u w:val="single"/>
        </w:rPr>
      </w:pPr>
      <w:r>
        <w:rPr>
          <w:rFonts w:hint="eastAsia" w:ascii="仿宋" w:hAnsi="仿宋" w:eastAsia="仿宋" w:cs="仿宋"/>
          <w:i/>
          <w:sz w:val="32"/>
          <w:szCs w:val="32"/>
          <w:u w:val="single"/>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1"/>
      </w:pPr>
      <w:r>
        <w:rPr>
          <w:rFonts w:hint="eastAsia" w:ascii="仿宋" w:hAnsi="仿宋" w:eastAsia="仿宋" w:cs="仿宋"/>
          <w:sz w:val="32"/>
          <w:szCs w:val="32"/>
        </w:rPr>
        <w:t xml:space="preserve">三、法人</w:t>
      </w:r>
      <w:r>
        <w:rPr>
          <w:rFonts w:hint="eastAsia" w:ascii="仿宋" w:hAnsi="仿宋" w:eastAsia="仿宋" w:cs="仿宋"/>
          <w:sz w:val="32"/>
          <w:szCs w:val="32"/>
          <w:lang w:val="en-US" w:eastAsia="zh-CN"/>
        </w:rPr>
        <w:t xml:space="preserve">身份证明及授权</w:t>
      </w:r>
      <w:r>
        <w:rPr>
          <w:rFonts w:hint="eastAsia" w:ascii="仿宋" w:hAnsi="仿宋" w:eastAsia="仿宋" w:cs="仿宋"/>
          <w:sz w:val="32"/>
          <w:szCs w:val="32"/>
        </w:rPr>
        <w:t xml:space="preserve">书</w:t>
      </w:r>
      <w:r/>
    </w:p>
    <w:p>
      <w:pPr>
        <w:pStyle w:val="798"/>
        <w:ind w:left="0" w:right="0"/>
        <w:jc w:val="center"/>
        <w:spacing w:before="0" w:after="0"/>
        <w:rPr>
          <w:rFonts w:hint="eastAsia" w:ascii="仿宋" w:hAnsi="仿宋" w:eastAsia="仿宋" w:cs="仿宋"/>
          <w:color w:val="auto"/>
          <w:highlight w:val="none"/>
        </w:rPr>
        <w:pBdr>
          <w:top w:val="none" w:color="000000" w:sz="0" w:space="0"/>
          <w:left w:val="none" w:color="000000" w:sz="0" w:space="0"/>
          <w:right w:val="none" w:color="000000" w:sz="0" w:space="0"/>
        </w:pBdr>
      </w:pPr>
      <w:r>
        <w:rPr>
          <w:rFonts w:hint="eastAsia" w:ascii="仿宋" w:hAnsi="仿宋" w:eastAsia="仿宋" w:cs="仿宋"/>
          <w:b/>
          <w:color w:val="auto"/>
          <w:sz w:val="21"/>
          <w:highlight w:val="none"/>
          <w:lang w:eastAsia="zh-CN"/>
        </w:rPr>
        <w:t xml:space="preserve">（</w:t>
      </w:r>
      <w:r>
        <w:rPr>
          <w:rFonts w:hint="eastAsia" w:ascii="仿宋" w:hAnsi="仿宋" w:eastAsia="仿宋" w:cs="仿宋"/>
          <w:b/>
          <w:color w:val="auto"/>
          <w:sz w:val="21"/>
          <w:highlight w:val="none"/>
          <w:lang w:val="en-US" w:eastAsia="zh-CN"/>
        </w:rPr>
        <w:t xml:space="preserve">一</w:t>
      </w:r>
      <w:r>
        <w:rPr>
          <w:rFonts w:hint="eastAsia" w:ascii="仿宋" w:hAnsi="仿宋" w:eastAsia="仿宋" w:cs="仿宋"/>
          <w:b/>
          <w:color w:val="auto"/>
          <w:sz w:val="21"/>
          <w:highlight w:val="none"/>
          <w:lang w:eastAsia="zh-CN"/>
        </w:rPr>
        <w:t xml:space="preserve">）</w:t>
      </w:r>
      <w:r>
        <w:rPr>
          <w:rFonts w:hint="eastAsia" w:ascii="仿宋" w:hAnsi="仿宋" w:eastAsia="仿宋" w:cs="仿宋"/>
          <w:b/>
          <w:color w:val="auto"/>
          <w:sz w:val="21"/>
          <w:highlight w:val="none"/>
        </w:rPr>
        <w:t xml:space="preserve">法定代表人身份证明书</w:t>
      </w:r>
      <w:r/>
    </w:p>
    <w:p>
      <w:pPr>
        <w:ind w:left="0" w:right="0" w:firstLine="560"/>
        <w:jc w:val="both"/>
        <w:spacing w:before="0" w:after="0"/>
        <w:rPr>
          <w:rFonts w:hint="eastAsia"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highlight w:val="none"/>
        </w:rPr>
        <w:t xml:space="preserve">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兹证明</w:t>
      </w:r>
      <w:r>
        <w:rPr>
          <w:rFonts w:hint="eastAsia" w:ascii="仿宋" w:hAnsi="仿宋" w:eastAsia="仿宋" w:cs="仿宋"/>
          <w:b/>
          <w:bCs/>
          <w:color w:val="000000"/>
          <w:sz w:val="24"/>
          <w:szCs w:val="24"/>
          <w:u w:val="none"/>
        </w:rPr>
        <w:t xml:space="preserve">×××（）姓名</w:t>
      </w:r>
      <w:r>
        <w:rPr>
          <w:rFonts w:hint="eastAsia" w:ascii="仿宋" w:hAnsi="仿宋" w:eastAsia="仿宋" w:cs="仿宋"/>
          <w:color w:val="000000"/>
          <w:sz w:val="24"/>
          <w:szCs w:val="24"/>
        </w:rPr>
        <w:t xml:space="preserve">同志，性别</w:t>
      </w:r>
      <w:r>
        <w:rPr>
          <w:rFonts w:hint="eastAsia" w:ascii="仿宋" w:hAnsi="仿宋" w:eastAsia="仿宋" w:cs="仿宋"/>
          <w:b/>
          <w:bCs/>
          <w:color w:val="000000"/>
          <w:sz w:val="24"/>
          <w:szCs w:val="24"/>
          <w:u w:val="none"/>
        </w:rPr>
        <w:t xml:space="preserve">×××</w:t>
      </w:r>
      <w:r>
        <w:rPr>
          <w:rFonts w:hint="eastAsia" w:ascii="仿宋" w:hAnsi="仿宋" w:eastAsia="仿宋" w:cs="仿宋"/>
          <w:color w:val="000000"/>
          <w:sz w:val="24"/>
          <w:szCs w:val="24"/>
        </w:rPr>
        <w:t xml:space="preserve">，居民身份证号</w:t>
      </w:r>
      <w:r>
        <w:rPr>
          <w:rFonts w:hint="eastAsia" w:ascii="仿宋" w:hAnsi="仿宋" w:eastAsia="仿宋" w:cs="仿宋"/>
          <w:b/>
          <w:bCs/>
          <w:color w:val="000000"/>
          <w:sz w:val="24"/>
          <w:szCs w:val="24"/>
          <w:u w:val="none"/>
        </w:rPr>
        <w:t xml:space="preserve">×××</w:t>
      </w:r>
      <w:r>
        <w:rPr>
          <w:rFonts w:hint="eastAsia" w:ascii="仿宋" w:hAnsi="仿宋" w:eastAsia="仿宋" w:cs="仿宋"/>
          <w:color w:val="000000"/>
          <w:sz w:val="24"/>
          <w:szCs w:val="24"/>
        </w:rPr>
        <w:t xml:space="preserve">，在我单位任</w:t>
      </w: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rPr>
        <w:t xml:space="preserve">职务，系我单位主要负责人即法定代表人。</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单位地址：</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电话：</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单位全称：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公章：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                               </w:t>
      </w:r>
      <w:r/>
    </w:p>
    <w:p>
      <w:pPr>
        <w:ind w:left="0" w:right="0" w:firstLine="480"/>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年月日</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b w:val="0"/>
          <w:color w:val="000000"/>
          <w:sz w:val="24"/>
          <w:szCs w:val="24"/>
        </w:rPr>
        <w:t xml:space="preserve">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b w:val="0"/>
          <w:color w:val="000000"/>
          <w:sz w:val="24"/>
          <w:szCs w:val="24"/>
        </w:rPr>
        <w:t xml:space="preserve">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b w:val="0"/>
          <w:color w:val="000000"/>
          <w:sz w:val="24"/>
          <w:szCs w:val="24"/>
        </w:rPr>
        <w:t xml:space="preserve">附：</w:t>
      </w:r>
      <w:r>
        <w:rPr>
          <w:rFonts w:hint="eastAsia" w:ascii="仿宋" w:hAnsi="仿宋" w:eastAsia="仿宋" w:cs="仿宋"/>
          <w:b/>
          <w:bCs/>
          <w:color w:val="000000"/>
          <w:sz w:val="24"/>
          <w:szCs w:val="24"/>
        </w:rPr>
        <w:t xml:space="preserve">法定代表人居民身份证扫描件（正反面）</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u w:val="none"/>
        </w:rPr>
        <w:t xml:space="preserve">注：1.“法定代表人”直接参加响应活动的仅需填写本身份证明</w:t>
      </w:r>
      <w:r>
        <w:rPr>
          <w:rFonts w:hint="eastAsia" w:ascii="仿宋" w:hAnsi="仿宋" w:eastAsia="仿宋" w:cs="仿宋"/>
          <w:color w:val="000000"/>
          <w:sz w:val="24"/>
          <w:szCs w:val="24"/>
        </w:rPr>
        <w:t xml:space="preserve">。</w:t>
      </w:r>
      <w:r/>
    </w:p>
    <w:p>
      <w:pPr>
        <w:pStyle w:val="828"/>
        <w:ind w:firstLine="480"/>
        <w:spacing w:line="480" w:lineRule="exact"/>
        <w:rPr>
          <w:rFonts w:hint="eastAsia" w:ascii="仿宋" w:hAnsi="仿宋" w:eastAsia="仿宋" w:cs="仿宋"/>
          <w:b/>
          <w:bCs/>
          <w:sz w:val="24"/>
          <w:szCs w:val="24"/>
        </w:rPr>
      </w:pPr>
      <w:r>
        <w:rPr>
          <w:rFonts w:hint="eastAsia" w:ascii="仿宋" w:hAnsi="仿宋" w:eastAsia="仿宋" w:cs="仿宋"/>
          <w:b/>
          <w:bCs/>
          <w:color w:val="000000"/>
          <w:sz w:val="24"/>
          <w:szCs w:val="24"/>
          <w:u w:val="none"/>
        </w:rPr>
        <w:t xml:space="preserve">2.供应商属于非法人组织的，按照法律、行政法规规定能够对外代表其从事民事活动的主要负责人，视同法定代表人。</w:t>
      </w:r>
      <w:bookmarkStart w:id="217" w:name="_Hlt26955070"/>
      <w:r/>
      <w:bookmarkEnd w:id="217"/>
      <w:r/>
      <w:bookmarkStart w:id="218" w:name="_Hlt26671380"/>
      <w:r/>
      <w:bookmarkEnd w:id="218"/>
      <w:r/>
      <w:bookmarkStart w:id="219" w:name="_格式3__银行出具的资信证明"/>
      <w:r/>
      <w:bookmarkEnd w:id="219"/>
      <w:r/>
      <w:r/>
    </w:p>
    <w:p>
      <w:pPr>
        <w:pStyle w:val="828"/>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828"/>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828"/>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828"/>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828"/>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828"/>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828"/>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pStyle w:val="828"/>
        <w:ind w:firstLine="480"/>
        <w:spacing w:line="480" w:lineRule="exact"/>
        <w:rPr>
          <w:rFonts w:hint="eastAsia" w:ascii="仿宋" w:hAnsi="仿宋" w:eastAsia="仿宋" w:cs="仿宋"/>
          <w:sz w:val="24"/>
          <w:szCs w:val="24"/>
        </w:rPr>
      </w:pPr>
      <w:r>
        <w:rPr>
          <w:rFonts w:hint="eastAsia" w:ascii="仿宋" w:hAnsi="仿宋" w:eastAsia="仿宋" w:cs="仿宋"/>
          <w:sz w:val="24"/>
          <w:szCs w:val="24"/>
        </w:rPr>
      </w:r>
      <w:r/>
    </w:p>
    <w:p>
      <w:pPr>
        <w:ind w:firstLine="0"/>
        <w:spacing w:line="240" w:lineRule="auto"/>
        <w:rPr>
          <w:rFonts w:hint="eastAsia" w:ascii="仿宋" w:hAnsi="仿宋" w:eastAsia="仿宋" w:cs="仿宋"/>
          <w:b/>
          <w:bCs/>
          <w:color w:val="000000"/>
          <w:sz w:val="24"/>
          <w:szCs w:val="24"/>
          <w:lang w:eastAsia="zh-CN"/>
        </w:rPr>
      </w:pPr>
      <w:r>
        <w:rPr>
          <w:rFonts w:hint="eastAsia" w:ascii="仿宋" w:hAnsi="仿宋" w:eastAsia="仿宋" w:cs="仿宋"/>
          <w:b/>
          <w:bCs/>
          <w:color w:val="000000"/>
          <w:sz w:val="24"/>
          <w:szCs w:val="24"/>
          <w:lang w:eastAsia="zh-CN"/>
        </w:rPr>
        <w:br w:type="page" w:clear="all"/>
      </w:r>
      <w:r/>
    </w:p>
    <w:p>
      <w:pPr>
        <w:ind w:firstLine="3455"/>
        <w:spacing w:line="460" w:lineRule="exact"/>
        <w:rPr>
          <w:rFonts w:hint="eastAsia" w:ascii="仿宋" w:hAnsi="仿宋" w:eastAsia="仿宋" w:cs="仿宋"/>
          <w:b/>
          <w:bCs/>
          <w:color w:val="000000"/>
          <w:sz w:val="24"/>
          <w:szCs w:val="24"/>
        </w:rPr>
        <w:outlineLvl w:val="2"/>
      </w:pP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lang w:val="en-US" w:eastAsia="zh-CN"/>
        </w:rPr>
        <w:t xml:space="preserve">二</w:t>
      </w:r>
      <w:r>
        <w:rPr>
          <w:rFonts w:hint="eastAsia" w:ascii="仿宋" w:hAnsi="仿宋" w:eastAsia="仿宋" w:cs="仿宋"/>
          <w:b/>
          <w:bCs/>
          <w:color w:val="000000"/>
          <w:sz w:val="24"/>
          <w:szCs w:val="24"/>
          <w:lang w:eastAsia="zh-CN"/>
        </w:rPr>
        <w:t xml:space="preserve">）</w:t>
      </w:r>
      <w:r>
        <w:rPr>
          <w:rFonts w:hint="eastAsia" w:ascii="仿宋" w:hAnsi="仿宋" w:eastAsia="仿宋" w:cs="仿宋"/>
          <w:b/>
          <w:bCs/>
          <w:color w:val="000000"/>
          <w:sz w:val="24"/>
          <w:szCs w:val="24"/>
        </w:rPr>
        <w:t xml:space="preserve">法定代表人授权委托书</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本授权书声明：</w:t>
      </w:r>
      <w:r>
        <w:rPr>
          <w:rFonts w:hint="eastAsia" w:ascii="仿宋" w:hAnsi="仿宋" w:eastAsia="仿宋" w:cs="仿宋"/>
          <w:b/>
          <w:bCs/>
          <w:color w:val="000000"/>
          <w:sz w:val="24"/>
          <w:szCs w:val="24"/>
          <w:u w:val="none"/>
        </w:rPr>
        <w:t xml:space="preserve">×××（供应商名称）</w:t>
      </w: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rPr>
        <w:t xml:space="preserve">法定代表人</w:t>
      </w:r>
      <w:r>
        <w:rPr>
          <w:rFonts w:hint="eastAsia" w:ascii="仿宋" w:hAnsi="仿宋" w:eastAsia="仿宋" w:cs="仿宋"/>
          <w:b/>
          <w:bCs/>
          <w:color w:val="000000"/>
          <w:sz w:val="24"/>
          <w:szCs w:val="24"/>
          <w:u w:val="none"/>
        </w:rPr>
        <w:t xml:space="preserve">×××（姓名）</w:t>
      </w:r>
      <w:r>
        <w:rPr>
          <w:rFonts w:hint="eastAsia" w:ascii="仿宋" w:hAnsi="仿宋" w:eastAsia="仿宋" w:cs="仿宋"/>
          <w:b w:val="0"/>
          <w:color w:val="000000"/>
          <w:sz w:val="24"/>
          <w:szCs w:val="24"/>
          <w:u w:val="none"/>
        </w:rPr>
        <w:t xml:space="preserve"> </w:t>
      </w:r>
      <w:r>
        <w:rPr>
          <w:rFonts w:hint="eastAsia" w:ascii="仿宋" w:hAnsi="仿宋" w:eastAsia="仿宋" w:cs="仿宋"/>
          <w:color w:val="000000"/>
          <w:sz w:val="24"/>
          <w:szCs w:val="24"/>
        </w:rPr>
        <w:t xml:space="preserve">授权</w:t>
      </w:r>
      <w:r>
        <w:rPr>
          <w:rFonts w:hint="eastAsia" w:ascii="仿宋" w:hAnsi="仿宋" w:eastAsia="仿宋" w:cs="仿宋"/>
          <w:b/>
          <w:bCs/>
          <w:color w:val="000000"/>
          <w:sz w:val="24"/>
          <w:szCs w:val="24"/>
          <w:u w:val="none"/>
        </w:rPr>
        <w:t xml:space="preserve">×××（委托代理人的姓名、身份证号）</w:t>
      </w:r>
      <w:r>
        <w:rPr>
          <w:rFonts w:hint="eastAsia" w:ascii="仿宋" w:hAnsi="仿宋" w:eastAsia="仿宋" w:cs="仿宋"/>
          <w:color w:val="000000"/>
          <w:sz w:val="24"/>
          <w:szCs w:val="24"/>
        </w:rPr>
        <w:t xml:space="preserve">为我方就</w:t>
      </w:r>
      <w:r>
        <w:rPr>
          <w:rFonts w:hint="eastAsia" w:ascii="仿宋" w:hAnsi="仿宋" w:eastAsia="仿宋" w:cs="仿宋"/>
          <w:b/>
          <w:bCs/>
          <w:color w:val="000000"/>
          <w:sz w:val="24"/>
          <w:szCs w:val="24"/>
          <w:u w:val="none"/>
        </w:rPr>
        <w:t xml:space="preserve">××××（代理机构）</w:t>
      </w:r>
      <w:r>
        <w:rPr>
          <w:rFonts w:hint="eastAsia" w:ascii="仿宋" w:hAnsi="仿宋" w:eastAsia="仿宋" w:cs="仿宋"/>
          <w:b w:val="0"/>
          <w:color w:val="000000"/>
          <w:sz w:val="24"/>
          <w:szCs w:val="24"/>
          <w:u w:val="none"/>
        </w:rPr>
        <w:t xml:space="preserve">代理的</w:t>
      </w:r>
      <w:r>
        <w:rPr>
          <w:rFonts w:hint="eastAsia" w:ascii="仿宋" w:hAnsi="仿宋" w:eastAsia="仿宋" w:cs="仿宋"/>
          <w:b/>
          <w:bCs/>
          <w:color w:val="000000"/>
          <w:sz w:val="24"/>
          <w:szCs w:val="24"/>
          <w:u w:val="none"/>
        </w:rPr>
        <w:t xml:space="preserve">××××（项目编号）</w:t>
      </w:r>
      <w:r>
        <w:rPr>
          <w:rFonts w:hint="eastAsia" w:ascii="仿宋" w:hAnsi="仿宋" w:eastAsia="仿宋" w:cs="仿宋"/>
          <w:color w:val="000000"/>
          <w:sz w:val="24"/>
          <w:szCs w:val="24"/>
        </w:rPr>
        <w:t xml:space="preserve">项目的采购活动的合法代理人，以本公司名义全权处理一切与该项目</w:t>
      </w:r>
      <w:r>
        <w:rPr>
          <w:rFonts w:hint="eastAsia" w:ascii="仿宋" w:hAnsi="仿宋" w:eastAsia="仿宋" w:cs="仿宋"/>
          <w:color w:val="000000"/>
          <w:sz w:val="24"/>
          <w:szCs w:val="24"/>
          <w:lang w:val="en-US" w:eastAsia="zh-CN"/>
        </w:rPr>
        <w:t xml:space="preserve">投标</w:t>
      </w:r>
      <w:r>
        <w:rPr>
          <w:rFonts w:hint="eastAsia" w:ascii="仿宋" w:hAnsi="仿宋" w:eastAsia="仿宋" w:cs="仿宋"/>
          <w:color w:val="000000"/>
          <w:sz w:val="24"/>
          <w:szCs w:val="24"/>
        </w:rPr>
        <w:t xml:space="preserve">有关的事务（含合同签订）。</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本授权书于</w:t>
      </w: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rPr>
        <w:t xml:space="preserve">年</w:t>
      </w: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rPr>
        <w:t xml:space="preserve">月</w:t>
      </w:r>
      <w:r>
        <w:rPr>
          <w:rFonts w:hint="eastAsia" w:ascii="仿宋" w:hAnsi="仿宋" w:eastAsia="仿宋" w:cs="仿宋"/>
          <w:color w:val="000000"/>
          <w:sz w:val="24"/>
          <w:szCs w:val="24"/>
          <w:u w:val="none"/>
        </w:rPr>
        <w:t xml:space="preserve">  </w:t>
      </w:r>
      <w:r>
        <w:rPr>
          <w:rFonts w:hint="eastAsia" w:ascii="仿宋" w:hAnsi="仿宋" w:eastAsia="仿宋" w:cs="仿宋"/>
          <w:color w:val="000000"/>
          <w:sz w:val="24"/>
          <w:szCs w:val="24"/>
        </w:rPr>
        <w:t xml:space="preserve">日签字生效，特此声明。</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委托代理人身份证号码：</w:t>
      </w:r>
      <w:r>
        <w:rPr>
          <w:rFonts w:hint="eastAsia" w:ascii="仿宋" w:hAnsi="仿宋" w:eastAsia="仿宋" w:cs="仿宋"/>
          <w:color w:val="000000"/>
          <w:sz w:val="24"/>
          <w:szCs w:val="24"/>
          <w:u w:val="none"/>
        </w:rPr>
        <w:t xml:space="preserve">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委托代理人联系电话：（手机）</w:t>
      </w:r>
      <w:r>
        <w:rPr>
          <w:rFonts w:hint="eastAsia" w:ascii="仿宋" w:hAnsi="仿宋" w:eastAsia="仿宋" w:cs="仿宋"/>
          <w:color w:val="000000"/>
          <w:sz w:val="24"/>
          <w:szCs w:val="24"/>
          <w:u w:val="none"/>
        </w:rPr>
        <w:t xml:space="preserve">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法定代表人签字或盖章：</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 </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供应商名称（公章）：</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日期：</w:t>
      </w:r>
      <w:r/>
    </w:p>
    <w:p>
      <w:pPr>
        <w:ind w:left="0" w:right="0" w:firstLine="492"/>
        <w:jc w:val="left"/>
        <w:spacing w:before="0" w:after="0" w:line="460" w:lineRule="exact"/>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color w:val="000000"/>
          <w:sz w:val="24"/>
          <w:szCs w:val="24"/>
        </w:rPr>
        <w:t xml:space="preserve"> </w:t>
      </w:r>
      <w:r/>
    </w:p>
    <w:p>
      <w:pPr>
        <w:ind w:left="0" w:right="0" w:firstLine="492"/>
        <w:jc w:val="left"/>
        <w:spacing w:before="0" w:after="0" w:line="460" w:lineRule="exact"/>
        <w:rPr>
          <w:rFonts w:hint="eastAsia" w:ascii="仿宋" w:hAnsi="仿宋" w:eastAsia="仿宋" w:cs="仿宋"/>
          <w:b/>
          <w:bCs/>
          <w:color w:val="000000"/>
          <w:sz w:val="24"/>
          <w:szCs w:val="24"/>
        </w:rPr>
        <w:pBdr>
          <w:top w:val="none" w:color="auto" w:sz="0" w:space="0"/>
          <w:left w:val="none" w:color="auto" w:sz="0" w:space="0"/>
          <w:bottom w:val="none" w:color="auto" w:sz="0" w:space="0"/>
          <w:right w:val="none" w:color="auto" w:sz="0" w:space="0"/>
        </w:pBdr>
      </w:pPr>
      <w:r>
        <w:rPr>
          <w:rFonts w:hint="eastAsia" w:ascii="仿宋" w:hAnsi="仿宋" w:eastAsia="仿宋" w:cs="仿宋"/>
          <w:b/>
          <w:bCs/>
          <w:color w:val="000000"/>
          <w:sz w:val="24"/>
          <w:szCs w:val="24"/>
        </w:rPr>
        <w:t xml:space="preserve">附：委托代理人居民身份证扫描件（正反面）</w:t>
      </w:r>
      <w:r/>
    </w:p>
    <w:p>
      <w:pPr>
        <w:ind w:firstLine="492"/>
        <w:spacing w:line="460" w:lineRule="exact"/>
        <w:rPr>
          <w:rFonts w:hint="eastAsia" w:ascii="仿宋" w:hAnsi="仿宋" w:eastAsia="仿宋" w:cs="仿宋"/>
          <w:b/>
          <w:bCs/>
          <w:color w:val="000000"/>
          <w:sz w:val="24"/>
          <w:szCs w:val="24"/>
        </w:rPr>
      </w:pPr>
      <w:r>
        <w:rPr>
          <w:rFonts w:hint="eastAsia" w:ascii="仿宋" w:hAnsi="仿宋" w:eastAsia="仿宋" w:cs="仿宋"/>
          <w:b/>
          <w:bCs/>
          <w:color w:val="000000"/>
          <w:sz w:val="24"/>
          <w:szCs w:val="24"/>
          <w:u w:val="none"/>
        </w:rPr>
        <w:t xml:space="preserve">注：“法定代表人”授权其他人（必须为供应商正式员工，证明材料：近半年内至少一个月社会保险缴纳材料附后）参加</w:t>
      </w:r>
      <w:r>
        <w:rPr>
          <w:rFonts w:hint="eastAsia" w:ascii="仿宋" w:hAnsi="仿宋" w:eastAsia="仿宋" w:cs="仿宋"/>
          <w:b/>
          <w:bCs/>
          <w:color w:val="000000"/>
          <w:sz w:val="24"/>
          <w:szCs w:val="24"/>
          <w:u w:val="none"/>
          <w:lang w:val="en-US" w:eastAsia="zh-CN"/>
        </w:rPr>
        <w:t xml:space="preserve">投标</w:t>
      </w:r>
      <w:r>
        <w:rPr>
          <w:rFonts w:hint="eastAsia" w:ascii="仿宋" w:hAnsi="仿宋" w:eastAsia="仿宋" w:cs="仿宋"/>
          <w:b/>
          <w:bCs/>
          <w:color w:val="000000"/>
          <w:sz w:val="24"/>
          <w:szCs w:val="24"/>
          <w:u w:val="none"/>
        </w:rPr>
        <w:t xml:space="preserve">的，须填写法定代表人身份证明书和本委托书</w:t>
      </w:r>
      <w:r>
        <w:rPr>
          <w:rFonts w:hint="eastAsia" w:ascii="仿宋" w:hAnsi="仿宋" w:eastAsia="仿宋" w:cs="仿宋"/>
          <w:b/>
          <w:bCs/>
          <w:color w:val="000000"/>
          <w:sz w:val="24"/>
          <w:szCs w:val="24"/>
        </w:rPr>
        <w:t xml:space="preserve">。</w:t>
      </w:r>
      <w:r/>
    </w:p>
    <w:p>
      <w:pPr>
        <w:pStyle w:val="8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8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820"/>
        <w:rPr>
          <w:rFonts w:hint="eastAsia" w:ascii="仿宋" w:hAnsi="仿宋" w:eastAsia="仿宋" w:cs="仿宋"/>
          <w:i/>
          <w:sz w:val="24"/>
          <w:szCs w:val="24"/>
          <w:u w:val="single"/>
        </w:rPr>
      </w:pPr>
      <w:r>
        <w:rPr>
          <w:rFonts w:hint="eastAsia" w:ascii="仿宋" w:hAnsi="仿宋" w:eastAsia="仿宋" w:cs="仿宋"/>
          <w:i/>
          <w:sz w:val="24"/>
          <w:szCs w:val="24"/>
          <w:u w:val="single"/>
        </w:rPr>
      </w:r>
      <w:r/>
    </w:p>
    <w:p>
      <w:pPr>
        <w:pStyle w:val="820"/>
        <w:ind w:firstLine="0"/>
        <w:rPr>
          <w:rFonts w:hint="eastAsia" w:ascii="仿宋" w:hAnsi="仿宋" w:eastAsia="仿宋" w:cs="仿宋"/>
        </w:rPr>
      </w:pPr>
      <w:r>
        <w:rPr>
          <w:rFonts w:hint="eastAsia" w:ascii="仿宋" w:hAnsi="仿宋" w:eastAsia="仿宋" w:cs="仿宋"/>
        </w:rPr>
      </w:r>
      <w:r/>
    </w:p>
    <w:p>
      <w:pPr>
        <w:spacing w:line="460" w:lineRule="exact"/>
        <w:rPr>
          <w:rFonts w:hint="eastAsia" w:ascii="仿宋" w:hAnsi="仿宋" w:eastAsia="仿宋" w:cs="仿宋"/>
          <w:bCs/>
          <w:sz w:val="24"/>
          <w:szCs w:val="24"/>
        </w:rPr>
      </w:pPr>
      <w:r>
        <w:rPr>
          <w:rFonts w:hint="eastAsia" w:ascii="仿宋" w:hAnsi="仿宋" w:eastAsia="仿宋" w:cs="仿宋"/>
          <w:bCs/>
          <w:sz w:val="24"/>
          <w:szCs w:val="24"/>
        </w:rPr>
      </w:r>
      <w:r/>
    </w:p>
    <w:p>
      <w:pPr>
        <w:spacing w:line="460" w:lineRule="exact"/>
        <w:rPr>
          <w:rFonts w:hint="eastAsia" w:ascii="仿宋" w:hAnsi="仿宋" w:eastAsia="仿宋" w:cs="仿宋"/>
          <w:bCs/>
          <w:sz w:val="24"/>
        </w:rPr>
      </w:pPr>
      <w:r>
        <w:rPr>
          <w:rFonts w:hint="eastAsia" w:ascii="仿宋" w:hAnsi="仿宋" w:eastAsia="仿宋" w:cs="仿宋"/>
          <w:bCs/>
          <w:sz w:val="24"/>
        </w:rPr>
      </w:r>
      <w:r/>
    </w:p>
    <w:p>
      <w:pPr>
        <w:pStyle w:val="825"/>
        <w:rPr>
          <w:rFonts w:hint="eastAsia" w:ascii="仿宋" w:hAnsi="仿宋" w:eastAsia="仿宋" w:cs="仿宋"/>
          <w:sz w:val="24"/>
          <w:szCs w:val="24"/>
        </w:rPr>
      </w:pPr>
      <w:r>
        <w:rPr>
          <w:rFonts w:hint="eastAsia" w:ascii="仿宋" w:hAnsi="仿宋" w:eastAsia="仿宋" w:cs="仿宋"/>
          <w:sz w:val="24"/>
          <w:szCs w:val="24"/>
        </w:rPr>
      </w:r>
      <w:r/>
    </w:p>
    <w:p>
      <w:pPr>
        <w:pStyle w:val="825"/>
        <w:rPr>
          <w:rFonts w:hint="eastAsia" w:ascii="仿宋" w:hAnsi="仿宋" w:eastAsia="仿宋" w:cs="仿宋"/>
          <w:sz w:val="24"/>
          <w:szCs w:val="24"/>
        </w:rPr>
      </w:pPr>
      <w:r>
        <w:rPr>
          <w:rFonts w:hint="eastAsia" w:ascii="仿宋" w:hAnsi="仿宋" w:eastAsia="仿宋" w:cs="仿宋"/>
          <w:sz w:val="24"/>
          <w:szCs w:val="24"/>
        </w:rPr>
      </w:r>
      <w:r/>
    </w:p>
    <w:p>
      <w:pPr>
        <w:pStyle w:val="825"/>
        <w:rPr>
          <w:rFonts w:hint="eastAsia" w:ascii="仿宋" w:hAnsi="仿宋" w:eastAsia="仿宋" w:cs="仿宋"/>
          <w:sz w:val="24"/>
          <w:szCs w:val="24"/>
        </w:rPr>
      </w:pPr>
      <w:r>
        <w:rPr>
          <w:rFonts w:hint="eastAsia" w:ascii="仿宋" w:hAnsi="仿宋" w:eastAsia="仿宋" w:cs="仿宋"/>
          <w:sz w:val="24"/>
          <w:szCs w:val="24"/>
        </w:rPr>
      </w:r>
      <w:r/>
    </w:p>
    <w:p>
      <w:pPr>
        <w:pStyle w:val="825"/>
        <w:rPr>
          <w:rFonts w:hint="eastAsia" w:ascii="仿宋" w:hAnsi="仿宋" w:eastAsia="仿宋" w:cs="仿宋"/>
          <w:sz w:val="24"/>
          <w:szCs w:val="24"/>
        </w:rPr>
      </w:pPr>
      <w:r>
        <w:rPr>
          <w:rFonts w:hint="eastAsia" w:ascii="仿宋" w:hAnsi="仿宋" w:eastAsia="仿宋" w:cs="仿宋"/>
          <w:sz w:val="24"/>
          <w:szCs w:val="24"/>
        </w:rPr>
      </w:r>
      <w:r/>
    </w:p>
    <w:p>
      <w:pPr>
        <w:pStyle w:val="825"/>
        <w:rPr>
          <w:rFonts w:hint="eastAsia" w:ascii="仿宋" w:hAnsi="仿宋" w:eastAsia="仿宋" w:cs="仿宋"/>
          <w:sz w:val="24"/>
          <w:szCs w:val="24"/>
        </w:rPr>
      </w:pPr>
      <w:r>
        <w:rPr>
          <w:rFonts w:hint="eastAsia" w:ascii="仿宋" w:hAnsi="仿宋" w:eastAsia="仿宋" w:cs="仿宋"/>
          <w:sz w:val="24"/>
          <w:szCs w:val="24"/>
        </w:rPr>
      </w:r>
      <w:r/>
    </w:p>
    <w:p>
      <w:pPr>
        <w:pStyle w:val="825"/>
        <w:rPr>
          <w:rFonts w:hint="eastAsia" w:ascii="仿宋" w:hAnsi="仿宋" w:eastAsia="仿宋" w:cs="仿宋"/>
          <w:sz w:val="24"/>
          <w:szCs w:val="24"/>
        </w:rPr>
      </w:pPr>
      <w:r>
        <w:rPr>
          <w:rFonts w:hint="eastAsia" w:ascii="仿宋" w:hAnsi="仿宋" w:eastAsia="仿宋" w:cs="仿宋"/>
          <w:sz w:val="24"/>
          <w:szCs w:val="24"/>
        </w:rPr>
      </w:r>
      <w:r/>
    </w:p>
    <w:p>
      <w:pPr>
        <w:pStyle w:val="825"/>
        <w:rPr>
          <w:rFonts w:hint="eastAsia" w:ascii="仿宋" w:hAnsi="仿宋" w:eastAsia="仿宋" w:cs="仿宋"/>
          <w:bCs/>
          <w:sz w:val="24"/>
        </w:rPr>
      </w:pPr>
      <w:r>
        <w:rPr>
          <w:rFonts w:hint="eastAsia" w:ascii="仿宋" w:hAnsi="仿宋" w:eastAsia="仿宋" w:cs="仿宋"/>
          <w:bCs/>
          <w:sz w:val="24"/>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1"/>
      </w:pPr>
      <w:r>
        <w:rPr>
          <w:rFonts w:hint="eastAsia" w:ascii="仿宋" w:hAnsi="仿宋" w:eastAsia="仿宋" w:cs="仿宋"/>
          <w:sz w:val="32"/>
          <w:szCs w:val="32"/>
          <w:lang w:val="en-US" w:eastAsia="zh-CN"/>
        </w:rPr>
        <w:t xml:space="preserve">四</w:t>
      </w:r>
      <w:r>
        <w:rPr>
          <w:rFonts w:hint="eastAsia" w:ascii="仿宋" w:hAnsi="仿宋" w:eastAsia="仿宋" w:cs="仿宋"/>
          <w:sz w:val="32"/>
          <w:szCs w:val="32"/>
        </w:rPr>
        <w:t xml:space="preserve">、投标函</w:t>
      </w:r>
      <w:r/>
    </w:p>
    <w:p>
      <w:pPr>
        <w:jc w:val="center"/>
        <w:spacing w:line="360" w:lineRule="auto"/>
        <w:rPr>
          <w:rFonts w:hint="eastAsia" w:ascii="仿宋" w:hAnsi="仿宋" w:eastAsia="仿宋" w:cs="仿宋"/>
          <w:color w:val="000000"/>
          <w:sz w:val="32"/>
          <w:szCs w:val="32"/>
        </w:rPr>
        <w:outlineLvl w:val="9"/>
      </w:pPr>
      <w:r>
        <w:rPr>
          <w:rFonts w:hint="eastAsia" w:ascii="仿宋" w:hAnsi="仿宋" w:eastAsia="仿宋" w:cs="仿宋"/>
          <w:color w:val="000000"/>
          <w:sz w:val="32"/>
          <w:szCs w:val="32"/>
        </w:rPr>
        <w:t xml:space="preserve">投标函</w:t>
      </w:r>
      <w:r/>
    </w:p>
    <w:p>
      <w:pPr>
        <w:pStyle w:val="814"/>
        <w:spacing w:before="0" w:after="0" w:line="420" w:lineRule="exact"/>
        <w:rPr>
          <w:rFonts w:hint="eastAsia" w:ascii="仿宋" w:hAnsi="仿宋" w:eastAsia="仿宋" w:cs="仿宋"/>
          <w:szCs w:val="21"/>
        </w:rPr>
      </w:pPr>
      <w:r>
        <w:rPr>
          <w:rFonts w:hint="eastAsia" w:ascii="仿宋" w:hAnsi="仿宋" w:eastAsia="仿宋" w:cs="仿宋"/>
          <w:szCs w:val="21"/>
        </w:rPr>
        <w:t xml:space="preserve">致：江苏省苏辰建设投资顾问有限公司</w:t>
      </w:r>
      <w:r/>
    </w:p>
    <w:p>
      <w:pPr>
        <w:pStyle w:val="814"/>
        <w:spacing w:before="0" w:after="0" w:line="420" w:lineRule="exact"/>
        <w:rPr>
          <w:rFonts w:hint="eastAsia" w:ascii="仿宋" w:hAnsi="仿宋" w:eastAsia="仿宋" w:cs="仿宋"/>
          <w:szCs w:val="21"/>
        </w:rPr>
      </w:pPr>
      <w:r>
        <w:rPr>
          <w:rFonts w:hint="eastAsia" w:ascii="仿宋" w:hAnsi="仿宋" w:eastAsia="仿宋" w:cs="仿宋"/>
          <w:szCs w:val="21"/>
        </w:rPr>
        <w:t xml:space="preserve">根据贵方编号为</w:t>
      </w:r>
      <w:r>
        <w:rPr>
          <w:rFonts w:hint="eastAsia" w:ascii="仿宋" w:hAnsi="仿宋" w:eastAsia="仿宋" w:cs="仿宋"/>
          <w:color w:val="000000"/>
          <w:u w:val="single"/>
        </w:rPr>
        <w:t xml:space="preserve">                             </w:t>
      </w:r>
      <w:r>
        <w:rPr>
          <w:rFonts w:hint="eastAsia" w:ascii="仿宋" w:hAnsi="仿宋" w:eastAsia="仿宋" w:cs="仿宋"/>
        </w:rPr>
        <w:t xml:space="preserve">的</w:t>
      </w:r>
      <w:r>
        <w:rPr>
          <w:rFonts w:hint="eastAsia" w:ascii="仿宋" w:hAnsi="仿宋" w:eastAsia="仿宋" w:cs="仿宋"/>
          <w:szCs w:val="21"/>
        </w:rPr>
        <w:t xml:space="preserve">项目招标文件，我方正式提</w:t>
      </w:r>
      <w:r>
        <w:rPr>
          <w:rFonts w:hint="eastAsia" w:ascii="仿宋" w:hAnsi="仿宋" w:eastAsia="仿宋" w:cs="仿宋"/>
        </w:rPr>
        <w:t xml:space="preserve">交投标函，</w:t>
      </w:r>
      <w:r>
        <w:rPr>
          <w:rFonts w:hint="eastAsia" w:ascii="仿宋" w:hAnsi="仿宋" w:eastAsia="仿宋" w:cs="仿宋"/>
          <w:szCs w:val="21"/>
        </w:rPr>
        <w:t xml:space="preserve">并宣布同意如下内容：</w:t>
      </w:r>
      <w:r/>
    </w:p>
    <w:p>
      <w:pPr>
        <w:pStyle w:val="814"/>
        <w:spacing w:before="0" w:after="0" w:line="420" w:lineRule="exact"/>
        <w:rPr>
          <w:rFonts w:hint="eastAsia" w:ascii="仿宋" w:hAnsi="仿宋" w:eastAsia="仿宋" w:cs="仿宋"/>
          <w:szCs w:val="21"/>
        </w:rPr>
      </w:pPr>
      <w:r>
        <w:rPr>
          <w:rFonts w:hint="eastAsia" w:ascii="仿宋" w:hAnsi="仿宋" w:eastAsia="仿宋" w:cs="仿宋"/>
          <w:szCs w:val="21"/>
        </w:rPr>
        <w:t xml:space="preserve">1.按招标文件规定的各项要求，向买方提供所需服务（包含与服务相关的货物）。</w:t>
      </w:r>
      <w:r/>
    </w:p>
    <w:p>
      <w:pPr>
        <w:pStyle w:val="814"/>
        <w:spacing w:before="0" w:after="0" w:line="420" w:lineRule="exact"/>
        <w:rPr>
          <w:rFonts w:hint="eastAsia" w:ascii="仿宋" w:hAnsi="仿宋" w:eastAsia="仿宋" w:cs="仿宋"/>
          <w:szCs w:val="21"/>
        </w:rPr>
      </w:pPr>
      <w:r>
        <w:rPr>
          <w:rFonts w:hint="eastAsia" w:ascii="仿宋" w:hAnsi="仿宋" w:eastAsia="仿宋" w:cs="仿宋"/>
          <w:szCs w:val="21"/>
        </w:rPr>
        <w:t xml:space="preserve">2.我们完全理解贵方不一定将合同授予最低报价的投标人。</w:t>
      </w:r>
      <w:r/>
    </w:p>
    <w:p>
      <w:pPr>
        <w:pStyle w:val="814"/>
        <w:spacing w:before="0" w:after="0" w:line="420" w:lineRule="exact"/>
        <w:rPr>
          <w:rFonts w:hint="eastAsia" w:ascii="仿宋" w:hAnsi="仿宋" w:eastAsia="仿宋" w:cs="仿宋"/>
          <w:szCs w:val="21"/>
        </w:rPr>
      </w:pPr>
      <w:r>
        <w:rPr>
          <w:rFonts w:hint="eastAsia" w:ascii="仿宋" w:hAnsi="仿宋" w:eastAsia="仿宋" w:cs="仿宋"/>
          <w:szCs w:val="21"/>
        </w:rPr>
        <w:t xml:space="preserve">3.我们已详细审核全部招标文件及其有效补充文件，我们知道必须放弃提出含糊不清或误解问题的权利。</w:t>
      </w:r>
      <w:r/>
    </w:p>
    <w:p>
      <w:pPr>
        <w:pStyle w:val="814"/>
        <w:spacing w:before="0" w:after="0" w:line="420" w:lineRule="exact"/>
        <w:rPr>
          <w:rFonts w:hint="eastAsia" w:ascii="仿宋" w:hAnsi="仿宋" w:eastAsia="仿宋" w:cs="仿宋"/>
          <w:szCs w:val="21"/>
        </w:rPr>
      </w:pPr>
      <w:r>
        <w:rPr>
          <w:rFonts w:hint="eastAsia" w:ascii="仿宋" w:hAnsi="仿宋" w:eastAsia="仿宋" w:cs="仿宋"/>
          <w:szCs w:val="21"/>
        </w:rPr>
        <w:t xml:space="preserve">4.我们同意从规定的开标日期起遵循本投标文件，并在规定的投标有效期期满之前均具有约束力。</w:t>
      </w:r>
      <w:r/>
    </w:p>
    <w:p>
      <w:pPr>
        <w:pStyle w:val="814"/>
        <w:spacing w:before="0" w:after="0" w:line="420" w:lineRule="exact"/>
        <w:rPr>
          <w:rFonts w:hint="eastAsia" w:ascii="仿宋" w:hAnsi="仿宋" w:eastAsia="仿宋" w:cs="仿宋"/>
          <w:szCs w:val="21"/>
        </w:rPr>
      </w:pPr>
      <w:r>
        <w:rPr>
          <w:rFonts w:hint="eastAsia" w:ascii="仿宋" w:hAnsi="仿宋" w:eastAsia="仿宋" w:cs="仿宋"/>
          <w:szCs w:val="21"/>
        </w:rPr>
        <w:t xml:space="preserve">5.同意向贵方提供贵方可能另外要求的与投标有关的任何证据或资料，并保证我方已提供和将要提供的文件是真实的、准确的。</w:t>
      </w:r>
      <w:r/>
    </w:p>
    <w:p>
      <w:pPr>
        <w:pStyle w:val="814"/>
        <w:spacing w:before="0" w:after="0" w:line="420" w:lineRule="exact"/>
        <w:rPr>
          <w:rFonts w:hint="eastAsia" w:ascii="仿宋" w:hAnsi="仿宋" w:eastAsia="仿宋" w:cs="仿宋"/>
          <w:szCs w:val="21"/>
        </w:rPr>
      </w:pPr>
      <w:r>
        <w:rPr>
          <w:rFonts w:hint="eastAsia" w:ascii="仿宋" w:hAnsi="仿宋" w:eastAsia="仿宋" w:cs="仿宋"/>
          <w:szCs w:val="21"/>
        </w:rPr>
        <w:t xml:space="preserve">6.一旦我方中标，我方将根据招标文件的规定，严格履行合同的责任和义务,并保证在招标文件规定的时间完成项目，交付买方验收、使用。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仿宋" w:hAnsi="仿宋" w:eastAsia="仿宋" w:cs="仿宋"/>
          <w:sz w:val="24"/>
          <w:szCs w:val="24"/>
        </w:rPr>
      </w:pPr>
      <w:r>
        <w:rPr>
          <w:rFonts w:hint="eastAsia" w:ascii="仿宋" w:hAnsi="仿宋" w:eastAsia="仿宋" w:cs="仿宋"/>
          <w:sz w:val="24"/>
          <w:szCs w:val="24"/>
        </w:rPr>
        <w:t xml:space="preserve">7.我方为</w:t>
      </w:r>
      <w:r>
        <w:rPr>
          <w:rFonts w:ascii="Wingdings" w:hAnsi="Wingdings" w:eastAsia="Wingdings" w:cs="Wingdings"/>
          <w:sz w:val="24"/>
          <w:szCs w:val="24"/>
        </w:rPr>
        <w:t xml:space="preserve"></w:t>
      </w:r>
      <w:r>
        <w:rPr>
          <w:rFonts w:hint="eastAsia" w:ascii="仿宋" w:hAnsi="仿宋" w:eastAsia="仿宋" w:cs="仿宋"/>
          <w:sz w:val="24"/>
          <w:szCs w:val="24"/>
        </w:rPr>
        <w:t xml:space="preserve">大型企业 </w:t>
      </w:r>
      <w:r>
        <w:rPr>
          <w:rFonts w:ascii="Wingdings" w:hAnsi="Wingdings" w:eastAsia="Wingdings" w:cs="Wingdings"/>
          <w:sz w:val="24"/>
          <w:szCs w:val="24"/>
        </w:rPr>
        <w:t xml:space="preserve"></w:t>
      </w:r>
      <w:r>
        <w:rPr>
          <w:rFonts w:hint="eastAsia" w:ascii="仿宋" w:hAnsi="仿宋" w:eastAsia="仿宋" w:cs="仿宋"/>
          <w:sz w:val="24"/>
          <w:szCs w:val="24"/>
        </w:rPr>
        <w:t xml:space="preserve">中型企业</w:t>
      </w:r>
      <w:r>
        <w:rPr>
          <w:rFonts w:ascii="Wingdings" w:hAnsi="Wingdings" w:eastAsia="Wingdings" w:cs="Wingdings"/>
          <w:sz w:val="24"/>
          <w:szCs w:val="24"/>
        </w:rPr>
        <w:t xml:space="preserve"></w:t>
      </w:r>
      <w:r>
        <w:rPr>
          <w:rFonts w:hint="eastAsia" w:ascii="仿宋" w:hAnsi="仿宋" w:eastAsia="仿宋" w:cs="仿宋"/>
          <w:sz w:val="24"/>
          <w:szCs w:val="24"/>
        </w:rPr>
        <w:t xml:space="preserve">小型企业 </w:t>
      </w:r>
      <w:r>
        <w:rPr>
          <w:rFonts w:ascii="Wingdings" w:hAnsi="Wingdings" w:eastAsia="Wingdings" w:cs="Wingdings"/>
          <w:sz w:val="24"/>
          <w:szCs w:val="24"/>
        </w:rPr>
        <w:t xml:space="preserve"></w:t>
      </w:r>
      <w:r>
        <w:rPr>
          <w:rFonts w:hint="eastAsia" w:ascii="仿宋" w:hAnsi="仿宋" w:eastAsia="仿宋" w:cs="仿宋"/>
          <w:sz w:val="24"/>
          <w:szCs w:val="24"/>
        </w:rPr>
        <w:t xml:space="preserve">微型企业（在对应 </w:t>
      </w:r>
      <w:r>
        <w:rPr>
          <w:rFonts w:ascii="Wingdings" w:hAnsi="Wingdings" w:eastAsia="Wingdings" w:cs="Wingdings"/>
          <w:sz w:val="24"/>
          <w:szCs w:val="24"/>
        </w:rPr>
        <w:t xml:space="preserve"></w:t>
      </w:r>
      <w:r>
        <w:rPr>
          <w:rFonts w:hint="eastAsia" w:ascii="仿宋" w:hAnsi="仿宋" w:eastAsia="仿宋" w:cs="仿宋"/>
          <w:color w:val="000000"/>
          <w:sz w:val="24"/>
          <w:szCs w:val="24"/>
        </w:rPr>
        <w:t xml:space="preserve">内</w:t>
      </w:r>
      <w:r>
        <w:rPr>
          <w:rFonts w:hint="eastAsia" w:ascii="仿宋" w:hAnsi="仿宋" w:eastAsia="仿宋" w:cs="仿宋"/>
          <w:sz w:val="24"/>
          <w:szCs w:val="24"/>
          <w:lang w:val="zh-CN"/>
        </w:rPr>
        <w:t xml:space="preserve">打“√”</w:t>
      </w:r>
      <w:r>
        <w:rPr>
          <w:rFonts w:hint="eastAsia" w:ascii="仿宋" w:hAnsi="仿宋" w:eastAsia="仿宋" w:cs="仿宋"/>
          <w:sz w:val="24"/>
          <w:szCs w:val="24"/>
        </w:rPr>
        <w:t xml:space="preserve">）</w:t>
      </w:r>
      <w:r/>
    </w:p>
    <w:p>
      <w:pPr>
        <w:pStyle w:val="814"/>
        <w:spacing w:before="0" w:after="0" w:line="420" w:lineRule="exact"/>
        <w:rPr>
          <w:rFonts w:hint="eastAsia" w:ascii="仿宋" w:hAnsi="仿宋" w:eastAsia="仿宋" w:cs="仿宋"/>
          <w:szCs w:val="21"/>
        </w:rPr>
      </w:pPr>
      <w:r>
        <w:rPr>
          <w:rFonts w:hint="eastAsia" w:ascii="仿宋" w:hAnsi="仿宋" w:eastAsia="仿宋" w:cs="仿宋"/>
          <w:szCs w:val="21"/>
        </w:rPr>
        <w:t xml:space="preserve">8.我方与本次投标有关信息</w:t>
      </w:r>
      <w:r/>
    </w:p>
    <w:p>
      <w:pPr>
        <w:pStyle w:val="814"/>
        <w:spacing w:before="0" w:after="0" w:line="420" w:lineRule="exact"/>
        <w:rPr>
          <w:rFonts w:hint="eastAsia" w:ascii="仿宋" w:hAnsi="仿宋" w:eastAsia="仿宋" w:cs="仿宋"/>
          <w:szCs w:val="21"/>
        </w:rPr>
      </w:pPr>
      <w:r>
        <w:rPr>
          <w:rFonts w:hint="eastAsia" w:ascii="仿宋" w:hAnsi="仿宋" w:eastAsia="仿宋" w:cs="仿宋"/>
          <w:szCs w:val="21"/>
        </w:rPr>
        <w:t xml:space="preserve">地  址：</w:t>
      </w:r>
      <w:r/>
    </w:p>
    <w:p>
      <w:pPr>
        <w:pStyle w:val="814"/>
        <w:spacing w:before="0" w:after="0" w:line="420" w:lineRule="exact"/>
        <w:rPr>
          <w:rFonts w:hint="eastAsia" w:ascii="仿宋" w:hAnsi="仿宋" w:eastAsia="仿宋" w:cs="仿宋"/>
          <w:szCs w:val="21"/>
        </w:rPr>
      </w:pPr>
      <w:r>
        <w:rPr>
          <w:rFonts w:hint="eastAsia" w:ascii="仿宋" w:hAnsi="仿宋" w:eastAsia="仿宋" w:cs="仿宋"/>
          <w:szCs w:val="21"/>
        </w:rPr>
        <w:t xml:space="preserve">邮  编：</w:t>
      </w:r>
      <w:r/>
    </w:p>
    <w:p>
      <w:pPr>
        <w:pStyle w:val="814"/>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电  话：</w:t>
      </w:r>
      <w:r/>
    </w:p>
    <w:p>
      <w:pPr>
        <w:pStyle w:val="814"/>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传  真：</w:t>
      </w:r>
      <w:r/>
    </w:p>
    <w:p>
      <w:pPr>
        <w:pStyle w:val="814"/>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开户行：</w:t>
      </w:r>
      <w:r/>
    </w:p>
    <w:p>
      <w:pPr>
        <w:pStyle w:val="814"/>
        <w:spacing w:before="0" w:after="0" w:line="420" w:lineRule="exact"/>
        <w:rPr>
          <w:rFonts w:hint="eastAsia" w:ascii="仿宋" w:hAnsi="仿宋" w:eastAsia="仿宋" w:cs="仿宋"/>
          <w:szCs w:val="21"/>
          <w:u w:val="single"/>
        </w:rPr>
      </w:pPr>
      <w:r>
        <w:rPr>
          <w:rFonts w:hint="eastAsia" w:ascii="仿宋" w:hAnsi="仿宋" w:eastAsia="仿宋" w:cs="仿宋"/>
          <w:szCs w:val="21"/>
        </w:rPr>
        <w:t xml:space="preserve">账  号：</w:t>
      </w:r>
      <w:r/>
    </w:p>
    <w:p>
      <w:pPr>
        <w:ind w:right="180" w:firstLine="480"/>
        <w:spacing w:line="560" w:lineRule="exact"/>
        <w:rPr>
          <w:rFonts w:hint="eastAsia" w:ascii="仿宋" w:hAnsi="仿宋" w:eastAsia="仿宋" w:cs="仿宋"/>
          <w:sz w:val="24"/>
          <w:szCs w:val="24"/>
        </w:rPr>
      </w:pPr>
      <w:r>
        <w:rPr>
          <w:rFonts w:hint="eastAsia" w:ascii="仿宋" w:hAnsi="仿宋" w:eastAsia="仿宋" w:cs="仿宋"/>
          <w:sz w:val="24"/>
          <w:szCs w:val="24"/>
        </w:rPr>
        <w:t xml:space="preserve">投标人名称：（加盖电子公章）</w:t>
      </w:r>
      <w:r/>
    </w:p>
    <w:p>
      <w:pPr>
        <w:pStyle w:val="814"/>
        <w:spacing w:before="0" w:after="0" w:line="420" w:lineRule="exact"/>
        <w:rPr>
          <w:rFonts w:hint="eastAsia" w:ascii="仿宋" w:hAnsi="仿宋" w:eastAsia="仿宋" w:cs="仿宋"/>
          <w:szCs w:val="21"/>
        </w:rPr>
      </w:pPr>
      <w:r>
        <w:rPr>
          <w:rFonts w:hint="eastAsia" w:ascii="仿宋" w:hAnsi="仿宋" w:eastAsia="仿宋" w:cs="仿宋"/>
          <w:szCs w:val="21"/>
        </w:rPr>
        <w:t xml:space="preserve">日  期：</w:t>
      </w:r>
      <w:r/>
    </w:p>
    <w:p>
      <w:pPr>
        <w:pStyle w:val="814"/>
        <w:ind w:left="420"/>
        <w:spacing w:before="0" w:after="0" w:line="420" w:lineRule="exact"/>
        <w:rPr>
          <w:rFonts w:hint="eastAsia" w:ascii="仿宋" w:hAnsi="仿宋" w:eastAsia="仿宋" w:cs="仿宋"/>
          <w:szCs w:val="21"/>
        </w:rPr>
      </w:pPr>
      <w:r>
        <w:rPr>
          <w:rFonts w:hint="eastAsia" w:ascii="仿宋" w:hAnsi="仿宋" w:eastAsia="仿宋" w:cs="仿宋"/>
          <w:szCs w:val="21"/>
        </w:rPr>
      </w:r>
      <w:r/>
    </w:p>
    <w:p>
      <w:pPr>
        <w:pStyle w:val="814"/>
        <w:ind w:left="420"/>
        <w:spacing w:before="0" w:after="0" w:line="420" w:lineRule="exact"/>
        <w:rPr>
          <w:rFonts w:hint="eastAsia" w:ascii="仿宋" w:hAnsi="仿宋" w:eastAsia="仿宋" w:cs="仿宋"/>
          <w:szCs w:val="21"/>
        </w:rPr>
      </w:pPr>
      <w:r>
        <w:rPr>
          <w:rFonts w:hint="eastAsia" w:ascii="仿宋" w:hAnsi="仿宋" w:eastAsia="仿宋" w:cs="仿宋"/>
          <w:szCs w:val="21"/>
        </w:rPr>
      </w:r>
      <w:r/>
    </w:p>
    <w:p>
      <w:pPr>
        <w:ind w:firstLine="240"/>
        <w:jc w:val="center"/>
        <w:spacing w:line="560" w:lineRule="exact"/>
        <w:rPr>
          <w:rFonts w:hint="eastAsia" w:ascii="仿宋" w:hAnsi="仿宋" w:eastAsia="仿宋" w:cs="仿宋"/>
          <w:bCs/>
          <w:sz w:val="24"/>
        </w:rPr>
      </w:pPr>
      <w:r>
        <w:rPr>
          <w:rFonts w:hint="eastAsia" w:ascii="仿宋" w:hAnsi="仿宋" w:eastAsia="仿宋" w:cs="仿宋"/>
          <w:bCs/>
          <w:sz w:val="24"/>
        </w:rPr>
      </w:r>
      <w:r/>
    </w:p>
    <w:p>
      <w:pPr>
        <w:ind w:firstLine="24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24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32"/>
          <w:szCs w:val="32"/>
        </w:rPr>
        <w:outlineLvl w:val="1"/>
      </w:pPr>
      <w:r>
        <w:rPr>
          <w:rFonts w:hint="eastAsia" w:ascii="仿宋" w:hAnsi="仿宋" w:eastAsia="仿宋" w:cs="仿宋"/>
          <w:sz w:val="32"/>
          <w:szCs w:val="32"/>
          <w:lang w:val="en-US" w:eastAsia="zh-CN"/>
        </w:rPr>
        <w:t xml:space="preserve">五</w:t>
      </w:r>
      <w:r>
        <w:rPr>
          <w:rFonts w:hint="eastAsia" w:ascii="仿宋" w:hAnsi="仿宋" w:eastAsia="仿宋" w:cs="仿宋"/>
          <w:sz w:val="32"/>
          <w:szCs w:val="32"/>
        </w:rPr>
        <w:t xml:space="preserve">、开标一览表</w:t>
      </w:r>
      <w:r/>
    </w:p>
    <w:p>
      <w:pPr>
        <w:jc w:val="center"/>
        <w:spacing w:line="480" w:lineRule="auto"/>
        <w:rPr>
          <w:rFonts w:hint="eastAsia" w:ascii="仿宋" w:hAnsi="仿宋" w:eastAsia="仿宋" w:cs="仿宋"/>
          <w:color w:val="000000"/>
          <w:sz w:val="32"/>
          <w:szCs w:val="32"/>
        </w:rPr>
        <w:outlineLvl w:val="9"/>
      </w:pPr>
      <w:r>
        <w:rPr>
          <w:rFonts w:hint="eastAsia" w:ascii="仿宋" w:hAnsi="仿宋" w:eastAsia="仿宋" w:cs="仿宋"/>
          <w:color w:val="000000"/>
          <w:sz w:val="32"/>
          <w:szCs w:val="32"/>
        </w:rPr>
        <w:t xml:space="preserve">开标一览表</w:t>
      </w:r>
      <w:r/>
    </w:p>
    <w:p>
      <w:pPr>
        <w:spacing w:line="480" w:lineRule="auto"/>
        <w:rPr>
          <w:rFonts w:hint="eastAsia" w:ascii="仿宋" w:hAnsi="仿宋" w:eastAsia="仿宋" w:cs="仿宋"/>
          <w:sz w:val="24"/>
          <w:szCs w:val="24"/>
        </w:rPr>
      </w:pPr>
      <w:r>
        <w:rPr>
          <w:rFonts w:hint="eastAsia" w:ascii="仿宋" w:hAnsi="仿宋" w:eastAsia="仿宋" w:cs="仿宋"/>
          <w:sz w:val="24"/>
          <w:szCs w:val="24"/>
        </w:rPr>
        <w:t xml:space="preserve">投标人名称：（加盖电子公章）</w:t>
      </w:r>
      <w:r/>
    </w:p>
    <w:p>
      <w:pPr>
        <w:spacing w:line="480" w:lineRule="auto"/>
        <w:rPr>
          <w:rFonts w:hint="eastAsia" w:ascii="仿宋" w:hAnsi="仿宋" w:eastAsia="仿宋" w:cs="仿宋"/>
          <w:sz w:val="24"/>
          <w:szCs w:val="24"/>
        </w:rPr>
      </w:pPr>
      <w:r>
        <w:rPr>
          <w:rFonts w:hint="eastAsia" w:ascii="仿宋" w:hAnsi="仿宋" w:eastAsia="仿宋" w:cs="仿宋"/>
          <w:sz w:val="24"/>
          <w:szCs w:val="24"/>
        </w:rPr>
        <w:t xml:space="preserve">项目名称：</w:t>
      </w:r>
      <w:r/>
    </w:p>
    <w:p>
      <w:pPr>
        <w:spacing w:line="480" w:lineRule="auto"/>
        <w:rPr>
          <w:rFonts w:hint="eastAsia" w:ascii="仿宋" w:hAnsi="仿宋" w:eastAsia="仿宋" w:cs="仿宋"/>
          <w:sz w:val="24"/>
          <w:szCs w:val="24"/>
        </w:rPr>
      </w:pPr>
      <w:r>
        <w:rPr>
          <w:rFonts w:hint="eastAsia" w:ascii="仿宋" w:hAnsi="仿宋" w:eastAsia="仿宋" w:cs="仿宋"/>
          <w:sz w:val="24"/>
          <w:szCs w:val="24"/>
        </w:rPr>
        <w:t xml:space="preserve">项目编号：                                   分包号：</w:t>
      </w:r>
      <w:r/>
    </w:p>
    <w:tbl>
      <w:tblPr>
        <w:tblStyle w:val="801"/>
        <w:tblW w:w="974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spacing w:line="480" w:lineRule="auto"/>
              <w:rPr>
                <w:rFonts w:hint="eastAsia" w:ascii="仿宋" w:hAnsi="仿宋" w:eastAsia="仿宋" w:cs="仿宋"/>
                <w:sz w:val="24"/>
                <w:szCs w:val="24"/>
              </w:rPr>
            </w:pPr>
            <w:r>
              <w:rPr>
                <w:rFonts w:hint="eastAsia" w:ascii="仿宋" w:hAnsi="仿宋" w:eastAsia="仿宋" w:cs="仿宋"/>
                <w:sz w:val="24"/>
                <w:szCs w:val="24"/>
              </w:rPr>
              <w:t xml:space="preserve">投标总报价</w:t>
            </w:r>
            <w:r/>
          </w:p>
        </w:tc>
      </w:tr>
      <w:tr>
        <w:trPr>
          <w:cantSplit/>
          <w:trHeight w:val="780"/>
        </w:trPr>
        <w:tc>
          <w:tcPr>
            <w:tcW w:w="9748" w:type="dxa"/>
            <w:vAlign w:val="center"/>
            <w:textDirection w:val="lrTb"/>
            <w:noWrap w:val="false"/>
          </w:tcPr>
          <w:p>
            <w:pPr>
              <w:pStyle w:val="814"/>
              <w:ind w:firstLine="0"/>
              <w:spacing w:before="0" w:after="0" w:line="480" w:lineRule="auto"/>
              <w:rPr>
                <w:rFonts w:hint="eastAsia" w:ascii="仿宋" w:hAnsi="仿宋" w:eastAsia="仿宋" w:cs="仿宋"/>
                <w:szCs w:val="21"/>
              </w:rPr>
            </w:pPr>
            <w:r>
              <w:rPr>
                <w:rFonts w:hint="eastAsia" w:ascii="仿宋" w:hAnsi="仿宋" w:eastAsia="仿宋" w:cs="仿宋"/>
              </w:rPr>
              <w:t xml:space="preserve">小写（元）：                             </w:t>
            </w:r>
            <w:r/>
          </w:p>
        </w:tc>
      </w:tr>
    </w:tbl>
    <w:p>
      <w:pPr>
        <w:spacing w:line="480"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480" w:lineRule="auto"/>
        <w:rPr>
          <w:rFonts w:hint="eastAsia" w:ascii="仿宋" w:hAnsi="仿宋" w:eastAsia="仿宋" w:cs="仿宋"/>
          <w:b/>
          <w:i/>
          <w:sz w:val="32"/>
          <w:szCs w:val="32"/>
          <w:u w:val="single"/>
        </w:rPr>
      </w:pPr>
      <w:r>
        <w:rPr>
          <w:rFonts w:hint="eastAsia" w:ascii="仿宋" w:hAnsi="仿宋" w:eastAsia="仿宋" w:cs="仿宋"/>
          <w:sz w:val="24"/>
          <w:szCs w:val="24"/>
        </w:rPr>
        <w:t xml:space="preserve">                                              日  期：</w:t>
      </w:r>
      <w:r/>
    </w:p>
    <w:p>
      <w:pPr>
        <w:ind w:firstLine="480"/>
        <w:rPr>
          <w:rFonts w:hint="eastAsia" w:ascii="仿宋" w:hAnsi="仿宋" w:eastAsia="仿宋" w:cs="仿宋"/>
          <w:b/>
          <w:i/>
          <w:sz w:val="32"/>
          <w:szCs w:val="32"/>
          <w:u w:val="single"/>
        </w:rPr>
      </w:pPr>
      <w:r>
        <w:rPr>
          <w:rFonts w:hint="eastAsia" w:ascii="仿宋" w:hAnsi="仿宋" w:eastAsia="仿宋" w:cs="仿宋"/>
          <w:b/>
          <w:i/>
          <w:sz w:val="32"/>
          <w:szCs w:val="32"/>
          <w:u w:val="single"/>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9"/>
      </w:pPr>
      <w:r>
        <w:rPr>
          <w:rFonts w:hint="eastAsia" w:ascii="仿宋" w:hAnsi="仿宋" w:eastAsia="仿宋" w:cs="仿宋"/>
          <w:sz w:val="32"/>
          <w:szCs w:val="32"/>
        </w:rPr>
      </w:r>
      <w:r/>
    </w:p>
    <w:p>
      <w:pPr>
        <w:jc w:val="left"/>
        <w:spacing w:line="360" w:lineRule="auto"/>
        <w:rPr>
          <w:rFonts w:hint="eastAsia" w:ascii="仿宋" w:hAnsi="仿宋" w:eastAsia="仿宋" w:cs="仿宋"/>
          <w:sz w:val="32"/>
          <w:szCs w:val="32"/>
        </w:rPr>
        <w:outlineLvl w:val="1"/>
      </w:pPr>
      <w:r>
        <w:rPr>
          <w:rFonts w:hint="eastAsia" w:ascii="仿宋" w:hAnsi="仿宋" w:eastAsia="仿宋" w:cs="仿宋"/>
          <w:sz w:val="32"/>
          <w:szCs w:val="32"/>
          <w:lang w:val="en-US" w:eastAsia="zh-CN"/>
        </w:rPr>
        <w:t xml:space="preserve">六</w:t>
      </w:r>
      <w:r>
        <w:rPr>
          <w:rFonts w:hint="eastAsia" w:ascii="仿宋" w:hAnsi="仿宋" w:eastAsia="仿宋" w:cs="仿宋"/>
          <w:sz w:val="32"/>
          <w:szCs w:val="32"/>
        </w:rPr>
        <w:t xml:space="preserve">、核心产品品牌一览表</w:t>
      </w:r>
      <w:r/>
    </w:p>
    <w:p>
      <w:pPr>
        <w:jc w:val="center"/>
        <w:spacing w:line="360" w:lineRule="auto"/>
        <w:rPr>
          <w:rFonts w:hint="eastAsia" w:ascii="仿宋" w:hAnsi="仿宋" w:eastAsia="仿宋" w:cs="仿宋"/>
          <w:color w:val="000000"/>
          <w:sz w:val="32"/>
          <w:szCs w:val="32"/>
        </w:rPr>
        <w:outlineLvl w:val="9"/>
      </w:pPr>
      <w:r>
        <w:rPr>
          <w:rFonts w:hint="eastAsia" w:ascii="仿宋" w:hAnsi="仿宋" w:eastAsia="仿宋" w:cs="仿宋"/>
          <w:color w:val="000000"/>
          <w:sz w:val="32"/>
          <w:szCs w:val="32"/>
        </w:rPr>
        <w:t xml:space="preserve">核心产品品牌一览表</w:t>
      </w:r>
      <w:r/>
    </w:p>
    <w:tbl>
      <w:tblPr>
        <w:tblStyle w:val="801"/>
        <w:tblpPr w:horzAnchor="margin" w:tblpXSpec="center" w:vertAnchor="text" w:tblpY="133" w:leftFromText="180" w:topFromText="0" w:rightFromText="180" w:bottomFromText="0"/>
        <w:tblW w:w="93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jc w:val="center"/>
          <w:trHeight w:val="723"/>
        </w:trPr>
        <w:tc>
          <w:tcPr>
            <w:tcW w:w="1044" w:type="dxa"/>
            <w:vAlign w:val="center"/>
            <w:textDirection w:val="lrTb"/>
            <w:noWrap w:val="false"/>
          </w:tcPr>
          <w:p>
            <w:pPr>
              <w:jc w:val="center"/>
              <w:spacing w:line="0" w:lineRule="atLeast"/>
              <w:rPr>
                <w:rFonts w:hint="eastAsia" w:ascii="仿宋" w:hAnsi="仿宋" w:eastAsia="仿宋" w:cs="仿宋"/>
                <w:sz w:val="24"/>
                <w:szCs w:val="24"/>
                <w:lang w:val="zh-CN"/>
              </w:rPr>
            </w:pPr>
            <w:r>
              <w:rPr>
                <w:rFonts w:hint="eastAsia" w:ascii="仿宋" w:hAnsi="仿宋" w:eastAsia="仿宋" w:cs="仿宋"/>
                <w:sz w:val="24"/>
                <w:szCs w:val="24"/>
                <w:lang w:val="zh-CN"/>
              </w:rPr>
              <w:t xml:space="preserve">序号</w:t>
            </w:r>
            <w:r/>
          </w:p>
        </w:tc>
        <w:tc>
          <w:tcPr>
            <w:tcW w:w="3753" w:type="dxa"/>
            <w:vAlign w:val="center"/>
            <w:textDirection w:val="lrTb"/>
            <w:noWrap w:val="false"/>
          </w:tcPr>
          <w:p>
            <w:pPr>
              <w:jc w:val="center"/>
              <w:spacing w:line="0" w:lineRule="atLeast"/>
              <w:rPr>
                <w:rFonts w:hint="eastAsia" w:ascii="仿宋" w:hAnsi="仿宋" w:eastAsia="仿宋" w:cs="仿宋"/>
                <w:sz w:val="24"/>
                <w:szCs w:val="24"/>
                <w:lang w:val="zh-CN"/>
              </w:rPr>
            </w:pPr>
            <w:r>
              <w:rPr>
                <w:rFonts w:hint="eastAsia" w:ascii="仿宋" w:hAnsi="仿宋" w:eastAsia="仿宋" w:cs="仿宋"/>
                <w:sz w:val="24"/>
                <w:szCs w:val="24"/>
              </w:rPr>
              <w:t xml:space="preserve">产品</w:t>
            </w:r>
            <w:r>
              <w:rPr>
                <w:rFonts w:hint="eastAsia" w:ascii="仿宋" w:hAnsi="仿宋" w:eastAsia="仿宋" w:cs="仿宋"/>
                <w:sz w:val="24"/>
                <w:szCs w:val="24"/>
                <w:lang w:val="zh-CN"/>
              </w:rPr>
              <w:t xml:space="preserve">名称</w:t>
            </w:r>
            <w:r/>
          </w:p>
        </w:tc>
        <w:tc>
          <w:tcPr>
            <w:tcW w:w="2158" w:type="dxa"/>
            <w:vAlign w:val="center"/>
            <w:textDirection w:val="lrTb"/>
            <w:noWrap w:val="false"/>
          </w:tcPr>
          <w:p>
            <w:pPr>
              <w:jc w:val="center"/>
              <w:spacing w:line="0" w:lineRule="atLeast"/>
              <w:rPr>
                <w:rFonts w:hint="eastAsia" w:ascii="仿宋" w:hAnsi="仿宋" w:eastAsia="仿宋" w:cs="仿宋"/>
                <w:sz w:val="24"/>
                <w:szCs w:val="24"/>
                <w:lang w:val="zh-CN"/>
              </w:rPr>
            </w:pPr>
            <w:r>
              <w:rPr>
                <w:rFonts w:hint="eastAsia" w:ascii="仿宋" w:hAnsi="仿宋" w:eastAsia="仿宋" w:cs="仿宋"/>
                <w:sz w:val="24"/>
                <w:szCs w:val="24"/>
              </w:rPr>
              <w:t xml:space="preserve">产品</w:t>
            </w:r>
            <w:r>
              <w:rPr>
                <w:rFonts w:hint="eastAsia" w:ascii="仿宋" w:hAnsi="仿宋" w:eastAsia="仿宋" w:cs="仿宋"/>
                <w:sz w:val="24"/>
                <w:szCs w:val="24"/>
                <w:lang w:val="zh-CN"/>
              </w:rPr>
              <w:t xml:space="preserve">品牌</w:t>
            </w:r>
            <w:r/>
          </w:p>
        </w:tc>
        <w:tc>
          <w:tcPr>
            <w:tcW w:w="2391" w:type="dxa"/>
            <w:vAlign w:val="center"/>
            <w:textDirection w:val="lrTb"/>
            <w:noWrap w:val="false"/>
          </w:tcPr>
          <w:p>
            <w:pPr>
              <w:jc w:val="center"/>
              <w:spacing w:line="0" w:lineRule="atLeast"/>
              <w:rPr>
                <w:rFonts w:hint="eastAsia" w:ascii="仿宋" w:hAnsi="仿宋" w:eastAsia="仿宋" w:cs="仿宋"/>
                <w:sz w:val="24"/>
                <w:szCs w:val="24"/>
                <w:lang w:val="zh-CN"/>
              </w:rPr>
            </w:pPr>
            <w:r>
              <w:rPr>
                <w:rFonts w:hint="eastAsia" w:ascii="仿宋" w:hAnsi="仿宋" w:eastAsia="仿宋" w:cs="仿宋"/>
                <w:sz w:val="24"/>
                <w:szCs w:val="24"/>
                <w:lang w:val="zh-CN"/>
              </w:rPr>
              <w:t xml:space="preserve">规格或型号</w:t>
            </w:r>
            <w:r/>
          </w:p>
        </w:tc>
      </w:tr>
      <w:tr>
        <w:trPr>
          <w:jc w:val="center"/>
          <w:trHeight w:val="963"/>
        </w:trPr>
        <w:tc>
          <w:tcPr>
            <w:tcW w:w="1044" w:type="dxa"/>
            <w:vAlign w:val="center"/>
            <w:textDirection w:val="lrTb"/>
            <w:noWrap w:val="false"/>
          </w:tcPr>
          <w:p>
            <w:pPr>
              <w:jc w:val="center"/>
              <w:spacing w:line="0" w:lineRule="atLeast"/>
              <w:rPr>
                <w:rFonts w:hint="eastAsia" w:ascii="仿宋" w:hAnsi="仿宋" w:eastAsia="仿宋" w:cs="仿宋"/>
                <w:sz w:val="24"/>
                <w:szCs w:val="24"/>
                <w:lang w:val="zh-CN"/>
              </w:rPr>
            </w:pPr>
            <w:r>
              <w:rPr>
                <w:rFonts w:hint="eastAsia" w:ascii="仿宋" w:hAnsi="仿宋" w:eastAsia="仿宋" w:cs="仿宋"/>
                <w:sz w:val="24"/>
                <w:szCs w:val="24"/>
                <w:lang w:val="zh-CN"/>
              </w:rPr>
              <w:t xml:space="preserve">1</w:t>
            </w:r>
            <w:r/>
          </w:p>
        </w:tc>
        <w:tc>
          <w:tcPr>
            <w:tcW w:w="3753" w:type="dxa"/>
            <w:vAlign w:val="center"/>
            <w:textDirection w:val="lrTb"/>
            <w:noWrap w:val="false"/>
          </w:tcPr>
          <w:p>
            <w:pPr>
              <w:jc w:val="center"/>
              <w:spacing w:line="0" w:lineRule="atLeast"/>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158" w:type="dxa"/>
            <w:vAlign w:val="top"/>
            <w:textDirection w:val="lrTb"/>
            <w:noWrap w:val="false"/>
          </w:tcPr>
          <w:p>
            <w:pPr>
              <w:jc w:val="center"/>
              <w:spacing w:line="0" w:lineRule="atLeast"/>
              <w:rPr>
                <w:rFonts w:hint="eastAsia" w:ascii="仿宋" w:hAnsi="仿宋" w:eastAsia="仿宋" w:cs="仿宋"/>
                <w:sz w:val="24"/>
                <w:szCs w:val="24"/>
                <w:lang w:val="zh-CN"/>
              </w:rPr>
            </w:pPr>
            <w:r>
              <w:rPr>
                <w:rFonts w:hint="eastAsia" w:ascii="仿宋" w:hAnsi="仿宋" w:eastAsia="仿宋" w:cs="仿宋"/>
                <w:sz w:val="24"/>
                <w:szCs w:val="24"/>
                <w:lang w:val="zh-CN"/>
              </w:rPr>
            </w:r>
            <w:r/>
          </w:p>
        </w:tc>
        <w:tc>
          <w:tcPr>
            <w:tcW w:w="2391" w:type="dxa"/>
            <w:vAlign w:val="top"/>
            <w:textDirection w:val="lrTb"/>
            <w:noWrap w:val="false"/>
          </w:tcPr>
          <w:p>
            <w:pPr>
              <w:jc w:val="center"/>
              <w:spacing w:line="0" w:lineRule="atLeast"/>
              <w:rPr>
                <w:rFonts w:hint="eastAsia" w:ascii="仿宋" w:hAnsi="仿宋" w:eastAsia="仿宋" w:cs="仿宋"/>
                <w:sz w:val="24"/>
                <w:szCs w:val="24"/>
                <w:lang w:val="zh-CN"/>
              </w:rPr>
            </w:pPr>
            <w:r>
              <w:rPr>
                <w:rFonts w:hint="eastAsia" w:ascii="仿宋" w:hAnsi="仿宋" w:eastAsia="仿宋" w:cs="仿宋"/>
                <w:sz w:val="24"/>
                <w:szCs w:val="24"/>
                <w:lang w:val="zh-CN"/>
              </w:rPr>
            </w:r>
            <w:r/>
          </w:p>
        </w:tc>
      </w:tr>
    </w:tbl>
    <w:p>
      <w:pPr>
        <w:ind w:firstLine="480"/>
        <w:jc w:val="left"/>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firstLine="480"/>
        <w:rPr>
          <w:rFonts w:hint="eastAsia" w:ascii="仿宋" w:hAnsi="仿宋" w:eastAsia="仿宋" w:cs="仿宋"/>
          <w:sz w:val="24"/>
          <w:szCs w:val="24"/>
          <w:lang w:val="zh-CN"/>
        </w:rPr>
      </w:pPr>
      <w:r>
        <w:rPr>
          <w:rFonts w:hint="eastAsia" w:ascii="仿宋" w:hAnsi="仿宋" w:eastAsia="仿宋" w:cs="仿宋"/>
          <w:sz w:val="24"/>
          <w:szCs w:val="24"/>
        </w:rPr>
        <w:t xml:space="preserve">投标人</w:t>
      </w:r>
      <w:r>
        <w:rPr>
          <w:rFonts w:hint="eastAsia" w:ascii="仿宋" w:hAnsi="仿宋" w:eastAsia="仿宋" w:cs="仿宋"/>
          <w:sz w:val="24"/>
          <w:szCs w:val="24"/>
          <w:lang w:val="zh-CN"/>
        </w:rPr>
        <w:t xml:space="preserve">名称：（</w:t>
      </w:r>
      <w:r>
        <w:rPr>
          <w:rFonts w:hint="eastAsia" w:ascii="仿宋" w:hAnsi="仿宋" w:eastAsia="仿宋" w:cs="仿宋"/>
          <w:sz w:val="24"/>
          <w:szCs w:val="24"/>
        </w:rPr>
        <w:t xml:space="preserve">加盖电子公章</w:t>
      </w:r>
      <w:r>
        <w:rPr>
          <w:rFonts w:hint="eastAsia" w:ascii="仿宋" w:hAnsi="仿宋" w:eastAsia="仿宋" w:cs="仿宋"/>
          <w:sz w:val="24"/>
          <w:szCs w:val="24"/>
          <w:lang w:val="zh-CN"/>
        </w:rPr>
        <w:t xml:space="preserve">）</w:t>
      </w:r>
      <w:r/>
    </w:p>
    <w:p>
      <w:pPr>
        <w:ind w:firstLine="482"/>
        <w:spacing w:line="480" w:lineRule="exact"/>
        <w:rPr>
          <w:rFonts w:hint="eastAsia" w:ascii="仿宋" w:hAnsi="仿宋" w:eastAsia="仿宋" w:cs="仿宋"/>
          <w:b/>
          <w:bCs/>
          <w:sz w:val="24"/>
          <w:szCs w:val="24"/>
        </w:rPr>
      </w:pPr>
      <w:r>
        <w:rPr>
          <w:rFonts w:hint="eastAsia" w:ascii="仿宋" w:hAnsi="仿宋" w:eastAsia="仿宋" w:cs="仿宋"/>
          <w:b/>
          <w:bCs/>
          <w:sz w:val="24"/>
          <w:szCs w:val="24"/>
        </w:rPr>
      </w:r>
      <w:r/>
    </w:p>
    <w:p>
      <w:pPr>
        <w:ind w:firstLine="482"/>
        <w:spacing w:line="480" w:lineRule="exact"/>
        <w:rPr>
          <w:rFonts w:hint="eastAsia" w:ascii="仿宋" w:hAnsi="仿宋" w:eastAsia="仿宋" w:cs="仿宋"/>
          <w:b/>
          <w:bCs/>
          <w:sz w:val="24"/>
          <w:szCs w:val="24"/>
        </w:rPr>
      </w:pPr>
      <w:r>
        <w:rPr>
          <w:rFonts w:hint="eastAsia" w:ascii="仿宋" w:hAnsi="仿宋" w:eastAsia="仿宋" w:cs="仿宋"/>
          <w:b/>
          <w:bCs/>
          <w:sz w:val="24"/>
          <w:szCs w:val="24"/>
        </w:rPr>
        <w:t xml:space="preserve">备注：供应商须按照表格要求明确填写所投“核心产品”的品牌，不得填报“/”“无”等内容，否则视为无效投标。</w:t>
      </w:r>
      <w:r/>
    </w:p>
    <w:p>
      <w:pPr>
        <w:pStyle w:val="818"/>
        <w:rPr>
          <w:rFonts w:hint="eastAsia" w:ascii="仿宋" w:hAnsi="仿宋" w:eastAsia="仿宋" w:cs="仿宋"/>
          <w:color w:val="000000"/>
          <w:sz w:val="32"/>
          <w:szCs w:val="32"/>
          <w:lang w:val="en-US"/>
        </w:rPr>
      </w:pPr>
      <w:r>
        <w:rPr>
          <w:rFonts w:hint="eastAsia" w:ascii="仿宋" w:hAnsi="仿宋" w:eastAsia="仿宋" w:cs="仿宋"/>
          <w:color w:val="000000"/>
          <w:sz w:val="32"/>
          <w:szCs w:val="32"/>
          <w:lang w:val="en-US"/>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jc w:val="center"/>
        <w:spacing w:line="360" w:lineRule="auto"/>
        <w:rPr>
          <w:rFonts w:hint="eastAsia" w:ascii="仿宋" w:hAnsi="仿宋" w:eastAsia="仿宋" w:cs="仿宋"/>
          <w:color w:val="000000"/>
          <w:sz w:val="32"/>
          <w:szCs w:val="32"/>
        </w:rPr>
        <w:outlineLvl w:val="9"/>
      </w:pPr>
      <w:r>
        <w:rPr>
          <w:rFonts w:hint="eastAsia" w:ascii="仿宋" w:hAnsi="仿宋" w:eastAsia="仿宋" w:cs="仿宋"/>
          <w:color w:val="000000"/>
          <w:sz w:val="32"/>
          <w:szCs w:val="32"/>
        </w:rPr>
      </w:r>
      <w:r/>
    </w:p>
    <w:p>
      <w:pPr>
        <w:jc w:val="left"/>
        <w:spacing w:line="360" w:lineRule="auto"/>
        <w:rPr>
          <w:rFonts w:hint="eastAsia" w:ascii="仿宋" w:hAnsi="仿宋" w:eastAsia="仿宋" w:cs="仿宋"/>
          <w:sz w:val="32"/>
          <w:szCs w:val="32"/>
        </w:rPr>
        <w:outlineLvl w:val="1"/>
      </w:pPr>
      <w:r>
        <w:rPr>
          <w:rFonts w:hint="eastAsia" w:ascii="仿宋" w:hAnsi="仿宋" w:eastAsia="仿宋" w:cs="仿宋"/>
          <w:sz w:val="32"/>
          <w:szCs w:val="32"/>
          <w:lang w:val="en-US" w:eastAsia="zh-CN"/>
        </w:rPr>
        <w:t xml:space="preserve">七</w:t>
      </w:r>
      <w:r>
        <w:rPr>
          <w:rFonts w:hint="eastAsia" w:ascii="仿宋" w:hAnsi="仿宋" w:eastAsia="仿宋" w:cs="仿宋"/>
          <w:sz w:val="32"/>
          <w:szCs w:val="32"/>
        </w:rPr>
        <w:t xml:space="preserve">、投标分项报价表</w:t>
      </w:r>
      <w:r/>
    </w:p>
    <w:p>
      <w:pPr>
        <w:jc w:val="center"/>
        <w:spacing w:line="480" w:lineRule="auto"/>
        <w:rPr>
          <w:rFonts w:hint="eastAsia" w:ascii="仿宋" w:hAnsi="仿宋" w:eastAsia="仿宋" w:cs="仿宋"/>
          <w:color w:val="000000"/>
          <w:sz w:val="32"/>
          <w:szCs w:val="32"/>
        </w:rPr>
        <w:outlineLvl w:val="9"/>
      </w:pPr>
      <w:r>
        <w:rPr>
          <w:rFonts w:hint="eastAsia" w:ascii="仿宋" w:hAnsi="仿宋" w:eastAsia="仿宋" w:cs="仿宋"/>
          <w:color w:val="000000"/>
          <w:sz w:val="32"/>
          <w:szCs w:val="32"/>
        </w:rPr>
        <w:t xml:space="preserve">投标分项报价表</w:t>
      </w:r>
      <w:r/>
    </w:p>
    <w:tbl>
      <w:tblPr>
        <w:tblStyle w:val="801"/>
        <w:tblW w:w="9774" w:type="dxa"/>
        <w:jc w:val="center"/>
        <w:tblLayout w:type="fixed"/>
        <w:tblCellMar>
          <w:left w:w="108" w:type="dxa"/>
          <w:top w:w="0" w:type="dxa"/>
          <w:right w:w="108" w:type="dxa"/>
          <w:bottom w:w="0" w:type="dxa"/>
        </w:tblCellMar>
        <w:tblLook w:val="04A0" w:firstRow="1" w:lastRow="0" w:firstColumn="1" w:lastColumn="0" w:noHBand="0" w:noVBand="1"/>
      </w:tblPr>
      <w:tblGrid>
        <w:gridCol w:w="648"/>
        <w:gridCol w:w="1075"/>
        <w:gridCol w:w="3475"/>
        <w:gridCol w:w="675"/>
        <w:gridCol w:w="725"/>
        <w:gridCol w:w="1013"/>
        <w:gridCol w:w="1013"/>
        <w:gridCol w:w="1150"/>
      </w:tblGrid>
      <w:tr>
        <w:trPr>
          <w:jc w:val="center"/>
          <w:trHeight w:val="501"/>
          <w:tblHeader/>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rPr>
                <w:rFonts w:hint="eastAsia" w:ascii="仿宋" w:hAnsi="仿宋" w:eastAsia="仿宋" w:cs="仿宋"/>
                <w:b/>
                <w:bCs/>
              </w:rPr>
            </w:pPr>
            <w:r>
              <w:rPr>
                <w:rFonts w:hint="eastAsia" w:ascii="仿宋" w:hAnsi="仿宋" w:eastAsia="仿宋" w:cs="仿宋"/>
                <w:b/>
                <w:bCs/>
              </w:rPr>
              <w:t xml:space="preserve">序号</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jc w:val="center"/>
              <w:rPr>
                <w:rFonts w:hint="eastAsia" w:ascii="仿宋" w:hAnsi="仿宋" w:eastAsia="仿宋" w:cs="仿宋"/>
                <w:b/>
                <w:bCs/>
              </w:rPr>
            </w:pPr>
            <w:r>
              <w:rPr>
                <w:rFonts w:hint="eastAsia" w:ascii="仿宋" w:hAnsi="仿宋" w:eastAsia="仿宋" w:cs="仿宋"/>
                <w:b/>
                <w:bCs/>
                <w:lang w:val="en-US" w:eastAsia="zh-CN"/>
              </w:rPr>
              <w:t xml:space="preserve">货物</w:t>
            </w:r>
            <w:r>
              <w:rPr>
                <w:rFonts w:hint="eastAsia" w:ascii="仿宋" w:hAnsi="仿宋" w:eastAsia="仿宋" w:cs="仿宋"/>
                <w:b/>
                <w:bCs/>
              </w:rPr>
              <w:t xml:space="preserve">名称</w:t>
            </w:r>
            <w:r/>
          </w:p>
        </w:tc>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tcPr>
          <w:p>
            <w:pPr>
              <w:jc w:val="center"/>
              <w:rPr>
                <w:rFonts w:hint="eastAsia" w:ascii="仿宋" w:hAnsi="仿宋" w:eastAsia="仿宋" w:cs="仿宋"/>
                <w:b/>
                <w:bCs/>
              </w:rPr>
            </w:pPr>
            <w:r>
              <w:rPr>
                <w:rFonts w:hint="eastAsia" w:ascii="仿宋" w:hAnsi="仿宋" w:eastAsia="仿宋" w:cs="仿宋"/>
                <w:b/>
                <w:bCs/>
                <w:lang w:val="en-US" w:eastAsia="zh-CN"/>
              </w:rPr>
              <w:t xml:space="preserve">货物</w:t>
            </w:r>
            <w:r>
              <w:rPr>
                <w:rFonts w:hint="eastAsia" w:ascii="仿宋" w:hAnsi="仿宋" w:eastAsia="仿宋" w:cs="仿宋"/>
                <w:b/>
                <w:bCs/>
              </w:rPr>
              <w:t xml:space="preserve">特征描述</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center"/>
              <w:rPr>
                <w:rFonts w:hint="eastAsia" w:ascii="仿宋" w:hAnsi="仿宋" w:eastAsia="仿宋" w:cs="仿宋"/>
                <w:b/>
                <w:bCs/>
              </w:rPr>
            </w:pPr>
            <w:r>
              <w:rPr>
                <w:rFonts w:hint="eastAsia" w:ascii="仿宋" w:hAnsi="仿宋" w:eastAsia="仿宋" w:cs="仿宋"/>
                <w:b/>
                <w:bCs/>
              </w:rPr>
              <w:t xml:space="preserve">单位</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jc w:val="center"/>
              <w:rPr>
                <w:rFonts w:hint="eastAsia" w:ascii="仿宋" w:hAnsi="仿宋" w:eastAsia="仿宋" w:cs="仿宋"/>
                <w:b/>
                <w:bCs/>
              </w:rPr>
            </w:pPr>
            <w:r>
              <w:rPr>
                <w:rFonts w:hint="eastAsia" w:ascii="仿宋" w:hAnsi="仿宋" w:eastAsia="仿宋" w:cs="仿宋"/>
                <w:b/>
                <w:bCs/>
              </w:rPr>
              <w:t xml:space="preserve">数量</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default" w:ascii="仿宋" w:hAnsi="仿宋" w:eastAsia="仿宋" w:cs="仿宋"/>
                <w:b/>
                <w:bCs/>
                <w:lang w:val="en-US" w:eastAsia="zh-CN"/>
              </w:rPr>
            </w:pPr>
            <w:r>
              <w:rPr>
                <w:rFonts w:hint="eastAsia" w:ascii="仿宋" w:hAnsi="仿宋" w:eastAsia="仿宋" w:cs="仿宋"/>
                <w:b/>
                <w:bCs/>
                <w:lang w:val="en-US" w:eastAsia="zh-CN"/>
              </w:rPr>
              <w:t xml:space="preserve">品牌及型号</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default" w:ascii="仿宋" w:hAnsi="仿宋" w:eastAsia="仿宋" w:cs="仿宋"/>
                <w:b/>
                <w:bCs/>
                <w:lang w:val="en-US" w:eastAsia="zh-CN"/>
              </w:rPr>
            </w:pPr>
            <w:r>
              <w:rPr>
                <w:rFonts w:hint="eastAsia" w:ascii="仿宋" w:hAnsi="仿宋" w:eastAsia="仿宋" w:cs="仿宋"/>
                <w:b/>
                <w:bCs/>
                <w:lang w:val="en-US" w:eastAsia="zh-CN"/>
              </w:rPr>
              <w:t xml:space="preserve">综合单价（含税）</w:t>
            </w:r>
            <w:r/>
          </w:p>
          <w:p>
            <w:pPr>
              <w:jc w:val="center"/>
              <w:rPr>
                <w:rFonts w:hint="eastAsia" w:ascii="仿宋" w:hAnsi="仿宋" w:eastAsia="仿宋" w:cs="仿宋"/>
                <w:b/>
                <w:bCs/>
                <w:lang w:val="en-US" w:eastAsia="zh-CN"/>
              </w:rPr>
            </w:pPr>
            <w:r>
              <w:rPr>
                <w:rFonts w:hint="eastAsia" w:ascii="仿宋" w:hAnsi="仿宋" w:eastAsia="仿宋" w:cs="仿宋"/>
                <w:b/>
                <w:bCs/>
                <w:lang w:val="en-US" w:eastAsia="zh-CN"/>
              </w:rPr>
              <w:t xml:space="preserve">（元）</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default" w:ascii="仿宋" w:hAnsi="仿宋" w:eastAsia="仿宋" w:cs="仿宋"/>
                <w:b/>
                <w:bCs/>
                <w:lang w:val="en-US" w:eastAsia="zh-CN"/>
              </w:rPr>
            </w:pPr>
            <w:r>
              <w:rPr>
                <w:rFonts w:hint="eastAsia" w:ascii="仿宋" w:hAnsi="仿宋" w:eastAsia="仿宋" w:cs="仿宋"/>
                <w:b/>
                <w:bCs/>
                <w:lang w:val="en-US" w:eastAsia="zh-CN"/>
              </w:rPr>
              <w:t xml:space="preserve">合价（含税）</w:t>
            </w:r>
            <w:r/>
          </w:p>
          <w:p>
            <w:pPr>
              <w:jc w:val="center"/>
              <w:rPr>
                <w:rFonts w:hint="eastAsia" w:ascii="仿宋" w:hAnsi="仿宋" w:eastAsia="仿宋" w:cs="仿宋"/>
                <w:b/>
                <w:bCs/>
                <w:lang w:val="en-US" w:eastAsia="zh-CN"/>
              </w:rPr>
            </w:pPr>
            <w:r>
              <w:rPr>
                <w:rFonts w:hint="eastAsia" w:ascii="仿宋" w:hAnsi="仿宋" w:eastAsia="仿宋" w:cs="仿宋"/>
                <w:b/>
                <w:bCs/>
                <w:lang w:val="en-US" w:eastAsia="zh-CN"/>
              </w:rPr>
              <w:t xml:space="preserve">（元）</w:t>
            </w:r>
            <w:r/>
          </w:p>
        </w:tc>
      </w:tr>
      <w:tr>
        <w:trPr>
          <w:jc w:val="center"/>
          <w:trHeight w:val="3613"/>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1</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bCs/>
              </w:rPr>
            </w:pPr>
            <w:r>
              <w:rPr>
                <w:rFonts w:hint="eastAsia" w:ascii="仿宋" w:hAnsi="仿宋" w:eastAsia="仿宋" w:cs="仿宋"/>
                <w:bCs/>
              </w:rPr>
              <w:t xml:space="preserve">跑道、半圆区及辅助区预制型橡胶卷材面层</w:t>
            </w:r>
            <w:r/>
          </w:p>
        </w:tc>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1.</w:t>
            </w:r>
            <w:r>
              <w:rPr>
                <w:rFonts w:hint="eastAsia" w:ascii="仿宋" w:hAnsi="仿宋" w:eastAsia="仿宋" w:cs="仿宋"/>
                <w:bCs/>
                <w:sz w:val="21"/>
                <w:szCs w:val="21"/>
              </w:rPr>
              <w:t xml:space="preserve">产品名称：预制型橡胶卷材</w:t>
            </w:r>
            <w:r>
              <w:rPr>
                <w:rFonts w:hint="eastAsia" w:ascii="仿宋" w:hAnsi="仿宋" w:eastAsia="仿宋" w:cs="仿宋"/>
                <w:bCs/>
                <w:sz w:val="21"/>
                <w:szCs w:val="21"/>
              </w:rPr>
              <w:br/>
            </w:r>
            <w:r>
              <w:rPr>
                <w:rFonts w:hint="eastAsia" w:ascii="仿宋" w:hAnsi="仿宋" w:eastAsia="仿宋" w:cs="仿宋"/>
                <w:bCs/>
                <w:sz w:val="21"/>
                <w:szCs w:val="21"/>
              </w:rPr>
              <w:t xml:space="preserve">2.规格：厚度≥13mm；幅宽≥1.22m；长度＞10m；颜色：红色（具体以样块为准）</w:t>
            </w:r>
            <w:r>
              <w:rPr>
                <w:rFonts w:hint="eastAsia" w:ascii="仿宋" w:hAnsi="仿宋" w:eastAsia="仿宋" w:cs="仿宋"/>
                <w:bCs/>
                <w:sz w:val="21"/>
                <w:szCs w:val="21"/>
              </w:rPr>
              <w:br/>
            </w:r>
            <w:r>
              <w:rPr>
                <w:rFonts w:hint="eastAsia" w:ascii="仿宋" w:hAnsi="仿宋" w:eastAsia="仿宋" w:cs="仿宋"/>
                <w:bCs/>
                <w:sz w:val="21"/>
                <w:szCs w:val="21"/>
              </w:rPr>
              <w:t xml:space="preserve">3.质量要求：预制型橡胶卷材物理机械性能、环保性能满足GB 36246-2018《中小学合成材料面层运动场地》标准要求。</w:t>
            </w:r>
            <w:r/>
          </w:p>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4.</w:t>
            </w:r>
            <w:r>
              <w:rPr>
                <w:rFonts w:hint="eastAsia" w:ascii="仿宋" w:hAnsi="仿宋" w:eastAsia="仿宋" w:cs="仿宋"/>
                <w:bCs/>
                <w:sz w:val="21"/>
                <w:szCs w:val="21"/>
              </w:rPr>
              <w:t xml:space="preserve">安装条件：原运动场面层拆除后垃圾外运；原铅球投掷区基层修补；周边水沟清理疏通，破损部分修补；场地打磨、冲洗、基础裂缝修补及起砂固化处理等相关内容。具体做法详见设计图纸。</w:t>
            </w:r>
            <w:r/>
          </w:p>
          <w:p>
            <w:pPr>
              <w:numPr>
                <w:ilvl w:val="-1"/>
                <w:numId w:val="0"/>
              </w:numPr>
              <w:jc w:val="left"/>
              <w:rPr>
                <w:rFonts w:hint="eastAsia"/>
              </w:rPr>
            </w:pPr>
            <w:r>
              <w:rPr>
                <w:rFonts w:hint="eastAsia" w:ascii="仿宋" w:hAnsi="仿宋" w:eastAsia="仿宋" w:cs="仿宋"/>
                <w:bCs/>
                <w:sz w:val="21"/>
                <w:szCs w:val="21"/>
                <w:lang w:val="en-US" w:eastAsia="zh-CN"/>
              </w:rPr>
              <w:t xml:space="preserve">5.</w:t>
            </w:r>
            <w:r>
              <w:rPr>
                <w:rFonts w:hint="eastAsia" w:ascii="仿宋" w:hAnsi="仿宋" w:eastAsia="仿宋" w:cs="仿宋"/>
                <w:bCs/>
                <w:sz w:val="21"/>
                <w:szCs w:val="21"/>
              </w:rPr>
              <w:t xml:space="preserve">配套服务：运动场地铺设完成后按设计图纸要求划线及图案喷绘。</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left"/>
              <w:rPr>
                <w:rFonts w:hint="eastAsia" w:ascii="仿宋" w:hAnsi="仿宋" w:eastAsia="仿宋" w:cs="仿宋"/>
                <w:bCs/>
              </w:rPr>
            </w:pPr>
            <w:r>
              <w:rPr>
                <w:rFonts w:hint="eastAsia" w:ascii="仿宋" w:hAnsi="仿宋" w:eastAsia="仿宋" w:cs="仿宋"/>
                <w:bCs/>
              </w:rPr>
              <w:t xml:space="preserve">㎡</w:t>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tcPr>
          <w:p>
            <w:pPr>
              <w:jc w:val="center"/>
              <w:rPr>
                <w:rFonts w:ascii="仿宋" w:hAnsi="仿宋" w:eastAsia="仿宋" w:cs="仿宋"/>
                <w:bCs/>
              </w:rPr>
            </w:pPr>
            <w:r>
              <w:rPr>
                <w:rFonts w:hint="eastAsia" w:ascii="仿宋" w:hAnsi="仿宋" w:eastAsia="仿宋" w:cs="仿宋"/>
                <w:bCs/>
              </w:rPr>
              <w:t xml:space="preserve">7180</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r>
      <w:tr>
        <w:trPr>
          <w:jc w:val="center"/>
          <w:trHeight w:val="2707"/>
        </w:trPr>
        <w:tc>
          <w:tcPr>
            <w:tcBorders>
              <w:top w:val="single" w:color="000000" w:sz="4" w:space="0"/>
              <w:left w:val="single" w:color="000000" w:sz="4" w:space="0"/>
              <w:bottom w:val="single" w:color="auto" w:sz="4" w:space="0"/>
              <w:right w:val="single" w:color="000000" w:sz="4" w:space="0"/>
            </w:tcBorders>
            <w:tcW w:w="648"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2</w:t>
            </w:r>
            <w:r/>
          </w:p>
        </w:tc>
        <w:tc>
          <w:tcPr>
            <w:tcBorders>
              <w:top w:val="single" w:color="000000" w:sz="4" w:space="0"/>
              <w:left w:val="single" w:color="000000" w:sz="4" w:space="0"/>
              <w:bottom w:val="single" w:color="auto" w:sz="4" w:space="0"/>
              <w:right w:val="single" w:color="000000" w:sz="4" w:space="0"/>
            </w:tcBorders>
            <w:tcW w:w="1075" w:type="dxa"/>
            <w:vAlign w:val="center"/>
            <w:textDirection w:val="lrTb"/>
            <w:noWrap w:val="false"/>
          </w:tcPr>
          <w:p>
            <w:pPr>
              <w:jc w:val="center"/>
              <w:rPr>
                <w:rFonts w:hint="eastAsia" w:ascii="仿宋" w:hAnsi="仿宋" w:eastAsia="仿宋" w:cs="仿宋"/>
                <w:bCs/>
              </w:rPr>
            </w:pPr>
            <w:r>
              <w:rPr>
                <w:rFonts w:hint="eastAsia" w:ascii="仿宋" w:hAnsi="仿宋" w:eastAsia="仿宋" w:cs="仿宋"/>
                <w:bCs/>
              </w:rPr>
              <w:t xml:space="preserve">足球场人造草坪</w:t>
            </w:r>
            <w:r/>
          </w:p>
        </w:tc>
        <w:tc>
          <w:tcPr>
            <w:tcBorders>
              <w:top w:val="single" w:color="000000" w:sz="4" w:space="0"/>
              <w:left w:val="single" w:color="000000" w:sz="4" w:space="0"/>
              <w:bottom w:val="single" w:color="auto" w:sz="4" w:space="0"/>
              <w:right w:val="single" w:color="000000" w:sz="4" w:space="0"/>
            </w:tcBorders>
            <w:tcW w:w="3475" w:type="dxa"/>
            <w:vAlign w:val="center"/>
            <w:textDirection w:val="lrTb"/>
            <w:noWrap w:val="false"/>
          </w:tcPr>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1.</w:t>
            </w:r>
            <w:r>
              <w:rPr>
                <w:rFonts w:hint="eastAsia" w:ascii="仿宋" w:hAnsi="仿宋" w:eastAsia="仿宋" w:cs="仿宋"/>
                <w:bCs/>
                <w:sz w:val="21"/>
                <w:szCs w:val="21"/>
              </w:rPr>
              <w:t xml:space="preserve">产品名称：人造草坪</w:t>
            </w:r>
            <w:r/>
          </w:p>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2.</w:t>
            </w:r>
            <w:r>
              <w:rPr>
                <w:rFonts w:hint="eastAsia" w:ascii="仿宋" w:hAnsi="仿宋" w:eastAsia="仿宋" w:cs="仿宋"/>
                <w:bCs/>
                <w:sz w:val="21"/>
                <w:szCs w:val="21"/>
              </w:rPr>
              <w:t xml:space="preserve">规格：草高30mm，高性能挤出型直曲混织草坪，磅重不低于16000Dtex（直丝12000+曲丝4000）， 宽幅不小于4m，密度不低于18900，双层基布；</w:t>
            </w:r>
            <w:r/>
          </w:p>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3.</w:t>
            </w:r>
            <w:r>
              <w:rPr>
                <w:rFonts w:hint="eastAsia" w:ascii="仿宋" w:hAnsi="仿宋" w:eastAsia="仿宋" w:cs="仿宋"/>
                <w:bCs/>
                <w:sz w:val="21"/>
                <w:szCs w:val="21"/>
              </w:rPr>
              <w:t xml:space="preserve">颜色：翠/柠双色（具体以样块准）；</w:t>
            </w:r>
            <w:r/>
          </w:p>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lang w:val="en-US" w:eastAsia="zh-CN"/>
              </w:rPr>
              <w:t xml:space="preserve">4.</w:t>
            </w:r>
            <w:r>
              <w:rPr>
                <w:rFonts w:hint="eastAsia" w:ascii="仿宋" w:hAnsi="仿宋" w:eastAsia="仿宋" w:cs="仿宋"/>
                <w:bCs/>
                <w:sz w:val="21"/>
                <w:szCs w:val="21"/>
              </w:rPr>
              <w:t xml:space="preserve">质量要求：物理机械性能、环保性能满足GB 36246-2018《中小学合成材料面层运动场地》标准要求。</w:t>
            </w:r>
            <w:r/>
          </w:p>
          <w:p>
            <w:pPr>
              <w:numPr>
                <w:ilvl w:val="-1"/>
                <w:numId w:val="0"/>
              </w:numPr>
              <w:jc w:val="left"/>
              <w:rPr>
                <w:rFonts w:hint="eastAsia" w:ascii="仿宋" w:hAnsi="仿宋" w:eastAsia="仿宋" w:cs="仿宋"/>
                <w:bCs/>
                <w:sz w:val="21"/>
                <w:szCs w:val="21"/>
              </w:rPr>
            </w:pPr>
            <w:r>
              <w:rPr>
                <w:rFonts w:hint="eastAsia" w:ascii="仿宋" w:hAnsi="仿宋" w:eastAsia="仿宋" w:cs="仿宋"/>
                <w:bCs/>
                <w:sz w:val="21"/>
                <w:szCs w:val="21"/>
              </w:rPr>
              <w:t xml:space="preserve">5.安装条件：原草皮拆除后垃圾外运；场地打磨、冲洗、基础裂缝修补及起砂固化处理等相关内容。</w:t>
            </w:r>
            <w:r/>
          </w:p>
          <w:p>
            <w:pPr>
              <w:jc w:val="left"/>
              <w:rPr>
                <w:rFonts w:hint="eastAsia"/>
                <w:szCs w:val="21"/>
              </w:rPr>
            </w:pPr>
            <w:r>
              <w:rPr>
                <w:rFonts w:hint="eastAsia" w:ascii="仿宋" w:hAnsi="仿宋" w:eastAsia="仿宋" w:cs="仿宋"/>
                <w:bCs/>
                <w:sz w:val="21"/>
                <w:szCs w:val="21"/>
              </w:rPr>
              <w:t xml:space="preserve">6.配套服务：足球场草坪铺设完成后按设计图纸要求划线及图案喷绘。</w:t>
            </w:r>
            <w:r/>
          </w:p>
        </w:tc>
        <w:tc>
          <w:tcPr>
            <w:tcBorders>
              <w:top w:val="single" w:color="000000" w:sz="4" w:space="0"/>
              <w:left w:val="single" w:color="000000" w:sz="4" w:space="0"/>
              <w:bottom w:val="single" w:color="auto" w:sz="4" w:space="0"/>
              <w:right w:val="single" w:color="000000" w:sz="4" w:space="0"/>
            </w:tcBorders>
            <w:tcW w:w="675" w:type="dxa"/>
            <w:vAlign w:val="center"/>
            <w:textDirection w:val="lrTb"/>
            <w:noWrap/>
          </w:tcPr>
          <w:p>
            <w:pPr>
              <w:jc w:val="left"/>
              <w:rPr>
                <w:rFonts w:hint="eastAsia" w:ascii="仿宋" w:hAnsi="仿宋" w:eastAsia="仿宋" w:cs="仿宋"/>
                <w:bCs/>
              </w:rPr>
            </w:pPr>
            <w:r>
              <w:rPr>
                <w:rFonts w:hint="eastAsia" w:ascii="仿宋" w:hAnsi="仿宋" w:eastAsia="仿宋" w:cs="仿宋"/>
                <w:bCs/>
              </w:rPr>
              <w:t xml:space="preserve">㎡</w:t>
            </w:r>
            <w:r/>
          </w:p>
        </w:tc>
        <w:tc>
          <w:tcPr>
            <w:tcBorders>
              <w:top w:val="single" w:color="000000" w:sz="4" w:space="0"/>
              <w:left w:val="single" w:color="000000" w:sz="4" w:space="0"/>
              <w:bottom w:val="single" w:color="auto" w:sz="4" w:space="0"/>
              <w:right w:val="single" w:color="000000" w:sz="4" w:space="0"/>
            </w:tcBorders>
            <w:tcW w:w="725"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3372</w:t>
            </w:r>
            <w:r/>
          </w:p>
        </w:tc>
        <w:tc>
          <w:tcPr>
            <w:tcBorders>
              <w:top w:val="single" w:color="000000" w:sz="4" w:space="0"/>
              <w:left w:val="single" w:color="000000" w:sz="4" w:space="0"/>
              <w:bottom w:val="single" w:color="auto" w:sz="4" w:space="0"/>
              <w:right w:val="single" w:color="000000" w:sz="4" w:space="0"/>
            </w:tcBorders>
            <w:tcW w:w="1013"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c>
          <w:tcPr>
            <w:tcBorders>
              <w:top w:val="single" w:color="000000" w:sz="4" w:space="0"/>
              <w:left w:val="single" w:color="000000" w:sz="4" w:space="0"/>
              <w:bottom w:val="single" w:color="auto" w:sz="4" w:space="0"/>
              <w:right w:val="single" w:color="000000" w:sz="4" w:space="0"/>
            </w:tcBorders>
            <w:tcW w:w="1013"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c>
          <w:tcPr>
            <w:tcBorders>
              <w:top w:val="single" w:color="000000" w:sz="4" w:space="0"/>
              <w:left w:val="single" w:color="000000" w:sz="4" w:space="0"/>
              <w:bottom w:val="single" w:color="auto" w:sz="4" w:space="0"/>
              <w:right w:val="single" w:color="000000" w:sz="4" w:space="0"/>
            </w:tcBorders>
            <w:tcW w:w="1150"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r>
      <w:tr>
        <w:trPr>
          <w:jc w:val="center"/>
          <w:trHeight w:val="1726"/>
        </w:trPr>
        <w:tc>
          <w:tcPr>
            <w:tcBorders>
              <w:top w:val="single" w:color="auto" w:sz="4" w:space="0"/>
              <w:left w:val="single" w:color="000000" w:sz="4" w:space="0"/>
              <w:bottom w:val="single" w:color="auto" w:sz="4" w:space="0"/>
              <w:right w:val="single" w:color="000000" w:sz="4" w:space="0"/>
            </w:tcBorders>
            <w:tcW w:w="648" w:type="dxa"/>
            <w:vAlign w:val="center"/>
            <w:textDirection w:val="lrTb"/>
            <w:noWrap/>
          </w:tcPr>
          <w:p>
            <w:pPr>
              <w:jc w:val="center"/>
              <w:rPr>
                <w:rFonts w:ascii="仿宋" w:hAnsi="仿宋" w:eastAsia="仿宋" w:cs="仿宋"/>
                <w:bCs/>
              </w:rPr>
            </w:pPr>
            <w:r>
              <w:rPr>
                <w:rFonts w:hint="eastAsia" w:ascii="仿宋" w:hAnsi="仿宋" w:eastAsia="仿宋" w:cs="仿宋"/>
                <w:bCs/>
              </w:rPr>
              <w:t xml:space="preserve">3</w:t>
            </w:r>
            <w:r/>
          </w:p>
        </w:tc>
        <w:tc>
          <w:tcPr>
            <w:tcBorders>
              <w:top w:val="single" w:color="auto" w:sz="4" w:space="0"/>
              <w:left w:val="single" w:color="000000" w:sz="4" w:space="0"/>
              <w:bottom w:val="single" w:color="auto" w:sz="4" w:space="0"/>
              <w:right w:val="single" w:color="000000" w:sz="4" w:space="0"/>
            </w:tcBorders>
            <w:tcW w:w="1075" w:type="dxa"/>
            <w:vAlign w:val="center"/>
            <w:textDirection w:val="lrTb"/>
            <w:noWrap w:val="false"/>
          </w:tcPr>
          <w:p>
            <w:pPr>
              <w:jc w:val="center"/>
              <w:rPr>
                <w:rFonts w:hint="eastAsia" w:ascii="仿宋" w:hAnsi="仿宋" w:eastAsia="仿宋" w:cs="仿宋"/>
                <w:bCs/>
              </w:rPr>
            </w:pPr>
            <w:r>
              <w:rPr>
                <w:rFonts w:hint="eastAsia" w:ascii="仿宋" w:hAnsi="仿宋" w:eastAsia="仿宋" w:cs="仿宋"/>
                <w:bCs/>
              </w:rPr>
              <w:t xml:space="preserve">人造草坪减震垫</w:t>
            </w:r>
            <w:r/>
          </w:p>
        </w:tc>
        <w:tc>
          <w:tcPr>
            <w:tcBorders>
              <w:top w:val="single" w:color="auto" w:sz="4" w:space="0"/>
              <w:left w:val="single" w:color="000000" w:sz="4" w:space="0"/>
              <w:bottom w:val="single" w:color="auto" w:sz="4" w:space="0"/>
              <w:right w:val="single" w:color="000000" w:sz="4" w:space="0"/>
            </w:tcBorders>
            <w:tcW w:w="3475" w:type="dxa"/>
            <w:vAlign w:val="center"/>
            <w:textDirection w:val="lrTb"/>
            <w:noWrap w:val="false"/>
          </w:tcPr>
          <w:p>
            <w:pPr>
              <w:numPr>
                <w:ilvl w:val="-1"/>
                <w:numId w:val="0"/>
              </w:numPr>
              <w:jc w:val="left"/>
              <w:rPr>
                <w:rFonts w:hint="eastAsia" w:ascii="仿宋" w:hAnsi="仿宋" w:eastAsia="仿宋" w:cs="仿宋"/>
                <w:bCs/>
              </w:rPr>
            </w:pPr>
            <w:r>
              <w:rPr>
                <w:rFonts w:hint="eastAsia" w:ascii="仿宋" w:hAnsi="仿宋" w:eastAsia="仿宋" w:cs="仿宋"/>
                <w:bCs/>
                <w:lang w:val="en-US" w:eastAsia="zh-CN"/>
              </w:rPr>
              <w:t xml:space="preserve">1.</w:t>
            </w:r>
            <w:r>
              <w:rPr>
                <w:rFonts w:hint="eastAsia" w:ascii="仿宋" w:hAnsi="仿宋" w:eastAsia="仿宋" w:cs="仿宋"/>
                <w:bCs/>
              </w:rPr>
              <w:t xml:space="preserve">产品名称：人造草坪减震垫：规格：厚度10mm，幅宽不小于1.2m，卷材，具有优越弹性及抗拉力、耐久性，具有良好：的结构稳定性。</w:t>
            </w:r>
            <w:r/>
          </w:p>
          <w:p>
            <w:pPr>
              <w:numPr>
                <w:ilvl w:val="-1"/>
                <w:numId w:val="0"/>
              </w:numPr>
              <w:jc w:val="left"/>
              <w:rPr>
                <w:rFonts w:hint="eastAsia" w:ascii="仿宋" w:hAnsi="仿宋" w:eastAsia="仿宋" w:cs="仿宋"/>
                <w:bCs/>
              </w:rPr>
            </w:pPr>
            <w:r>
              <w:rPr>
                <w:rFonts w:hint="eastAsia" w:ascii="仿宋" w:hAnsi="仿宋" w:eastAsia="仿宋" w:cs="仿宋"/>
                <w:bCs/>
                <w:lang w:val="en-US" w:eastAsia="zh-CN"/>
              </w:rPr>
              <w:t xml:space="preserve">2.</w:t>
            </w:r>
            <w:r>
              <w:rPr>
                <w:rFonts w:hint="eastAsia" w:ascii="仿宋" w:hAnsi="仿宋" w:eastAsia="仿宋" w:cs="仿宋"/>
                <w:bCs/>
              </w:rPr>
              <w:t xml:space="preserve">质量要求：环保性能满足GB 36246-2018《中小学合成材料面层运动场地》标准要求。</w:t>
            </w:r>
            <w:r/>
          </w:p>
          <w:p>
            <w:pPr>
              <w:numPr>
                <w:ilvl w:val="-1"/>
                <w:numId w:val="0"/>
              </w:numPr>
              <w:jc w:val="left"/>
              <w:rPr>
                <w:rFonts w:hint="eastAsia" w:ascii="仿宋" w:hAnsi="仿宋" w:eastAsia="仿宋" w:cs="仿宋"/>
                <w:bCs/>
              </w:rPr>
            </w:pPr>
            <w:r>
              <w:rPr>
                <w:rFonts w:hint="eastAsia" w:ascii="仿宋" w:hAnsi="仿宋" w:eastAsia="仿宋" w:cs="仿宋"/>
                <w:bCs/>
                <w:lang w:val="en-US" w:eastAsia="zh-CN"/>
              </w:rPr>
              <w:t xml:space="preserve">3.</w:t>
            </w:r>
            <w:r>
              <w:rPr>
                <w:rFonts w:hint="eastAsia" w:ascii="仿宋" w:hAnsi="仿宋" w:eastAsia="仿宋" w:cs="仿宋"/>
                <w:bCs/>
                <w:sz w:val="21"/>
                <w:szCs w:val="21"/>
                <w:lang w:val="en-US" w:eastAsia="zh-CN"/>
              </w:rPr>
              <w:t xml:space="preserve">安装要求：铺设后满足人造草坪相关要求。</w:t>
            </w:r>
            <w:r/>
          </w:p>
        </w:tc>
        <w:tc>
          <w:tcPr>
            <w:tcBorders>
              <w:top w:val="single" w:color="auto" w:sz="4" w:space="0"/>
              <w:left w:val="single" w:color="000000" w:sz="4" w:space="0"/>
              <w:bottom w:val="single" w:color="auto" w:sz="4" w:space="0"/>
              <w:right w:val="single" w:color="000000" w:sz="4" w:space="0"/>
            </w:tcBorders>
            <w:tcW w:w="675" w:type="dxa"/>
            <w:vAlign w:val="center"/>
            <w:textDirection w:val="lrTb"/>
            <w:noWrap/>
          </w:tcPr>
          <w:p>
            <w:pPr>
              <w:jc w:val="left"/>
              <w:rPr>
                <w:rFonts w:hint="eastAsia" w:ascii="仿宋" w:hAnsi="仿宋" w:eastAsia="仿宋" w:cs="仿宋"/>
                <w:bCs/>
              </w:rPr>
            </w:pPr>
            <w:r>
              <w:rPr>
                <w:rFonts w:hint="eastAsia" w:ascii="仿宋" w:hAnsi="仿宋" w:eastAsia="仿宋" w:cs="仿宋"/>
                <w:bCs/>
              </w:rPr>
              <w:t xml:space="preserve">㎡</w:t>
            </w:r>
            <w:r/>
          </w:p>
        </w:tc>
        <w:tc>
          <w:tcPr>
            <w:tcBorders>
              <w:top w:val="single" w:color="auto" w:sz="4" w:space="0"/>
              <w:left w:val="single" w:color="000000" w:sz="4" w:space="0"/>
              <w:bottom w:val="single" w:color="auto" w:sz="4" w:space="0"/>
              <w:right w:val="single" w:color="000000" w:sz="4" w:space="0"/>
            </w:tcBorders>
            <w:tcW w:w="725"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3372</w:t>
            </w:r>
            <w:r/>
          </w:p>
        </w:tc>
        <w:tc>
          <w:tcPr>
            <w:tcBorders>
              <w:top w:val="single" w:color="auto" w:sz="4" w:space="0"/>
              <w:left w:val="single" w:color="000000" w:sz="4" w:space="0"/>
              <w:bottom w:val="single" w:color="auto" w:sz="4" w:space="0"/>
              <w:right w:val="single" w:color="000000" w:sz="4" w:space="0"/>
            </w:tcBorders>
            <w:tcW w:w="1013"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c>
          <w:tcPr>
            <w:tcBorders>
              <w:top w:val="single" w:color="auto" w:sz="4" w:space="0"/>
              <w:left w:val="single" w:color="000000" w:sz="4" w:space="0"/>
              <w:bottom w:val="single" w:color="auto" w:sz="4" w:space="0"/>
              <w:right w:val="single" w:color="000000" w:sz="4" w:space="0"/>
            </w:tcBorders>
            <w:tcW w:w="1013"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c>
          <w:tcPr>
            <w:tcBorders>
              <w:top w:val="single" w:color="auto" w:sz="4" w:space="0"/>
              <w:left w:val="single" w:color="000000" w:sz="4" w:space="0"/>
              <w:bottom w:val="single" w:color="auto" w:sz="4" w:space="0"/>
              <w:right w:val="single" w:color="000000" w:sz="4" w:space="0"/>
            </w:tcBorders>
            <w:tcW w:w="1150"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r>
      <w:tr>
        <w:trPr>
          <w:jc w:val="center"/>
          <w:trHeight w:val="1217"/>
        </w:trPr>
        <w:tc>
          <w:tcPr>
            <w:tcBorders>
              <w:top w:val="single" w:color="auto" w:sz="4" w:space="0"/>
              <w:left w:val="single" w:color="000000" w:sz="4" w:space="0"/>
              <w:bottom w:val="single" w:color="000000" w:sz="4" w:space="0"/>
              <w:right w:val="single" w:color="000000" w:sz="4" w:space="0"/>
            </w:tcBorders>
            <w:tcW w:w="648" w:type="dxa"/>
            <w:vAlign w:val="center"/>
            <w:textDirection w:val="lrTb"/>
            <w:noWrap/>
          </w:tcPr>
          <w:p>
            <w:pPr>
              <w:jc w:val="center"/>
              <w:rPr>
                <w:rFonts w:ascii="仿宋" w:hAnsi="仿宋" w:eastAsia="仿宋" w:cs="仿宋"/>
                <w:bCs/>
              </w:rPr>
            </w:pPr>
            <w:r>
              <w:rPr>
                <w:rFonts w:hint="eastAsia" w:ascii="仿宋" w:hAnsi="仿宋" w:eastAsia="仿宋" w:cs="仿宋"/>
                <w:bCs/>
              </w:rPr>
              <w:t xml:space="preserve">4</w:t>
            </w:r>
            <w:r/>
          </w:p>
        </w:tc>
        <w:tc>
          <w:tcPr>
            <w:tcBorders>
              <w:top w:val="single" w:color="auto"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bCs/>
              </w:rPr>
            </w:pPr>
            <w:r>
              <w:rPr>
                <w:rFonts w:hint="eastAsia" w:ascii="仿宋" w:hAnsi="仿宋" w:eastAsia="仿宋" w:cs="仿宋"/>
                <w:bCs/>
              </w:rPr>
              <w:t xml:space="preserve">人造草坪内充填石英砂</w:t>
            </w:r>
            <w:r/>
          </w:p>
        </w:tc>
        <w:tc>
          <w:tcPr>
            <w:tcBorders>
              <w:top w:val="single" w:color="auto" w:sz="4" w:space="0"/>
              <w:left w:val="single" w:color="000000" w:sz="4" w:space="0"/>
              <w:bottom w:val="single" w:color="000000" w:sz="4" w:space="0"/>
              <w:right w:val="single" w:color="000000" w:sz="4" w:space="0"/>
            </w:tcBorders>
            <w:tcW w:w="3475" w:type="dxa"/>
            <w:vAlign w:val="center"/>
            <w:textDirection w:val="lrTb"/>
            <w:noWrap w:val="false"/>
          </w:tcPr>
          <w:p>
            <w:pPr>
              <w:numPr>
                <w:ilvl w:val="-1"/>
                <w:numId w:val="0"/>
              </w:numPr>
              <w:jc w:val="left"/>
              <w:rPr>
                <w:rFonts w:hint="eastAsia" w:ascii="仿宋" w:hAnsi="仿宋" w:eastAsia="仿宋" w:cs="仿宋"/>
                <w:bCs/>
              </w:rPr>
            </w:pPr>
            <w:r>
              <w:rPr>
                <w:rFonts w:hint="eastAsia" w:ascii="仿宋" w:hAnsi="仿宋" w:eastAsia="仿宋" w:cs="仿宋"/>
                <w:bCs/>
                <w:lang w:val="en-US" w:eastAsia="zh-CN"/>
              </w:rPr>
              <w:t xml:space="preserve">1.</w:t>
            </w:r>
            <w:r>
              <w:rPr>
                <w:rFonts w:hint="eastAsia" w:ascii="仿宋" w:hAnsi="仿宋" w:eastAsia="仿宋" w:cs="仿宋"/>
                <w:bCs/>
              </w:rPr>
              <w:t xml:space="preserve">产品名称：石英砂；</w:t>
            </w:r>
            <w:r/>
          </w:p>
          <w:p>
            <w:pPr>
              <w:numPr>
                <w:ilvl w:val="-1"/>
                <w:numId w:val="0"/>
              </w:numPr>
              <w:jc w:val="left"/>
              <w:rPr>
                <w:rFonts w:hint="eastAsia" w:ascii="仿宋" w:hAnsi="仿宋" w:eastAsia="仿宋" w:cs="仿宋"/>
                <w:bCs/>
              </w:rPr>
            </w:pPr>
            <w:r>
              <w:rPr>
                <w:rFonts w:hint="eastAsia" w:ascii="仿宋" w:hAnsi="仿宋" w:eastAsia="仿宋" w:cs="仿宋"/>
                <w:bCs/>
                <w:lang w:val="en-US" w:eastAsia="zh-CN"/>
              </w:rPr>
              <w:t xml:space="preserve">2.</w:t>
            </w:r>
            <w:r>
              <w:rPr>
                <w:rFonts w:hint="eastAsia" w:ascii="仿宋" w:hAnsi="仿宋" w:eastAsia="仿宋" w:cs="仿宋"/>
                <w:bCs/>
              </w:rPr>
              <w:t xml:space="preserve">规格：40~70目；</w:t>
            </w:r>
            <w:r/>
          </w:p>
          <w:p>
            <w:pPr>
              <w:numPr>
                <w:ilvl w:val="-1"/>
                <w:numId w:val="0"/>
              </w:numPr>
              <w:jc w:val="left"/>
              <w:rPr>
                <w:rFonts w:hint="eastAsia" w:ascii="仿宋" w:hAnsi="仿宋" w:eastAsia="仿宋" w:cs="仿宋"/>
                <w:bCs/>
              </w:rPr>
            </w:pPr>
            <w:r>
              <w:rPr>
                <w:rFonts w:hint="eastAsia" w:ascii="仿宋" w:hAnsi="仿宋" w:eastAsia="仿宋" w:cs="仿宋"/>
                <w:bCs/>
                <w:lang w:val="en-US" w:eastAsia="zh-CN"/>
              </w:rPr>
              <w:t xml:space="preserve">3.</w:t>
            </w:r>
            <w:r>
              <w:rPr>
                <w:rFonts w:hint="eastAsia" w:ascii="仿宋" w:hAnsi="仿宋" w:eastAsia="仿宋" w:cs="仿宋"/>
                <w:bCs/>
              </w:rPr>
              <w:t xml:space="preserve">填充数量：每平米填充不少于10公斤石英砂。</w:t>
            </w:r>
            <w:r/>
          </w:p>
          <w:p>
            <w:pPr>
              <w:numPr>
                <w:ilvl w:val="-1"/>
                <w:numId w:val="0"/>
              </w:numPr>
              <w:jc w:val="left"/>
              <w:rPr>
                <w:rFonts w:hint="eastAsia" w:ascii="仿宋" w:hAnsi="仿宋" w:eastAsia="仿宋" w:cs="仿宋"/>
                <w:bCs/>
              </w:rPr>
            </w:pPr>
            <w:r>
              <w:rPr>
                <w:rFonts w:hint="eastAsia" w:ascii="仿宋" w:hAnsi="仿宋" w:eastAsia="仿宋" w:cs="仿宋"/>
                <w:bCs/>
                <w:sz w:val="21"/>
                <w:szCs w:val="21"/>
                <w:lang w:val="en-US" w:eastAsia="zh-CN"/>
              </w:rPr>
              <w:t xml:space="preserve">4.安装要求：铺设后满足人造草坪相关要求。</w:t>
            </w:r>
            <w:r/>
          </w:p>
        </w:tc>
        <w:tc>
          <w:tcPr>
            <w:tcBorders>
              <w:top w:val="single" w:color="auto" w:sz="4" w:space="0"/>
              <w:left w:val="single" w:color="000000" w:sz="4" w:space="0"/>
              <w:bottom w:val="single" w:color="000000" w:sz="4" w:space="0"/>
              <w:right w:val="single" w:color="000000" w:sz="4" w:space="0"/>
            </w:tcBorders>
            <w:tcW w:w="675" w:type="dxa"/>
            <w:vAlign w:val="center"/>
            <w:textDirection w:val="lrTb"/>
            <w:noWrap/>
          </w:tcPr>
          <w:p>
            <w:pPr>
              <w:jc w:val="left"/>
              <w:rPr>
                <w:rFonts w:hint="eastAsia" w:ascii="仿宋" w:hAnsi="仿宋" w:eastAsia="仿宋" w:cs="仿宋"/>
                <w:bCs/>
              </w:rPr>
            </w:pPr>
            <w:r>
              <w:rPr>
                <w:rFonts w:hint="eastAsia" w:ascii="仿宋" w:hAnsi="仿宋" w:eastAsia="仿宋" w:cs="仿宋"/>
                <w:bCs/>
              </w:rPr>
              <w:t xml:space="preserve">㎡</w:t>
            </w:r>
            <w:r/>
          </w:p>
        </w:tc>
        <w:tc>
          <w:tcPr>
            <w:tcBorders>
              <w:top w:val="single" w:color="auto" w:sz="4" w:space="0"/>
              <w:left w:val="single" w:color="000000" w:sz="4" w:space="0"/>
              <w:bottom w:val="single" w:color="000000" w:sz="4" w:space="0"/>
              <w:right w:val="single" w:color="000000" w:sz="4" w:space="0"/>
            </w:tcBorders>
            <w:tcW w:w="725"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3372</w:t>
            </w:r>
            <w:r/>
          </w:p>
        </w:tc>
        <w:tc>
          <w:tcPr>
            <w:tcBorders>
              <w:top w:val="single" w:color="auto"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c>
          <w:tcPr>
            <w:tcBorders>
              <w:top w:val="single" w:color="auto" w:sz="4" w:space="0"/>
              <w:left w:val="single" w:color="000000" w:sz="4" w:space="0"/>
              <w:bottom w:val="single" w:color="000000" w:sz="4" w:space="0"/>
              <w:right w:val="single" w:color="000000" w:sz="4" w:space="0"/>
            </w:tcBorders>
            <w:tcW w:w="1013"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c>
          <w:tcPr>
            <w:tcBorders>
              <w:top w:val="single" w:color="auto" w:sz="4" w:space="0"/>
              <w:left w:val="single" w:color="000000" w:sz="4" w:space="0"/>
              <w:bottom w:val="single" w:color="000000" w:sz="4" w:space="0"/>
              <w:right w:val="single" w:color="000000" w:sz="4" w:space="0"/>
            </w:tcBorders>
            <w:tcW w:w="1150"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r>
      <w:tr>
        <w:trPr>
          <w:jc w:val="center"/>
          <w:trHeight w:val="3496"/>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5</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bCs/>
              </w:rPr>
            </w:pPr>
            <w:r>
              <w:rPr>
                <w:rFonts w:hint="eastAsia" w:ascii="仿宋" w:hAnsi="仿宋" w:eastAsia="仿宋" w:cs="仿宋"/>
                <w:bCs/>
              </w:rPr>
              <w:t xml:space="preserve">立定跳远测试系统</w:t>
            </w:r>
            <w:r/>
          </w:p>
        </w:tc>
        <w:tc>
          <w:tcPr>
            <w:tcBorders>
              <w:top w:val="single" w:color="000000" w:sz="4" w:space="0"/>
              <w:left w:val="single" w:color="000000" w:sz="4" w:space="0"/>
              <w:bottom w:val="single" w:color="000000" w:sz="4" w:space="0"/>
              <w:right w:val="single" w:color="000000" w:sz="4" w:space="0"/>
            </w:tcBorders>
            <w:tcW w:w="3475" w:type="dxa"/>
            <w:vAlign w:val="center"/>
            <w:textDirection w:val="lrTb"/>
            <w:noWrap w:val="false"/>
          </w:tcPr>
          <w:p>
            <w:pPr>
              <w:jc w:val="left"/>
              <w:rPr>
                <w:rFonts w:hint="eastAsia" w:ascii="仿宋" w:hAnsi="仿宋" w:eastAsia="仿宋" w:cs="仿宋"/>
                <w:bCs/>
              </w:rPr>
            </w:pPr>
            <w:r>
              <w:rPr>
                <w:rFonts w:hint="eastAsia" w:ascii="仿宋" w:hAnsi="仿宋" w:eastAsia="仿宋" w:cs="仿宋"/>
                <w:bCs/>
                <w:sz w:val="21"/>
                <w:szCs w:val="21"/>
              </w:rPr>
              <w:t xml:space="preserve">户外体测柱高3200mm，内置21.5寸高清液晶屏，杆体占地约0.1平方。具备IP55安全防护等级，防水防尘防爆防雷击等安全防御措施。采集柱内置人脸识别模块、动作采集模块、语音播报模块、防盗防撞击。负责采集用户数据，并将数据上传到个人手机客户端及管理平台，用户通过手机或互动大屏可查看个人测试数据及相关训练建议。（含配套跳远砂坑跑道起跳装置</w:t>
            </w:r>
            <w:r>
              <w:rPr>
                <w:rFonts w:hint="eastAsia" w:ascii="仿宋" w:hAnsi="仿宋" w:eastAsia="仿宋" w:cs="仿宋"/>
                <w:bCs/>
                <w:sz w:val="21"/>
                <w:szCs w:val="21"/>
                <w:lang w:eastAsia="zh-CN"/>
              </w:rPr>
              <w:t xml:space="preserve">、</w:t>
            </w:r>
            <w:r>
              <w:rPr>
                <w:rFonts w:hint="eastAsia" w:ascii="仿宋" w:hAnsi="仿宋" w:eastAsia="仿宋" w:cs="仿宋"/>
                <w:bCs/>
                <w:sz w:val="21"/>
                <w:szCs w:val="21"/>
                <w:lang w:val="en-US" w:eastAsia="zh-CN"/>
              </w:rPr>
              <w:t xml:space="preserve">设备基础制作安装、配套管线及防雷设施安装施工。</w:t>
            </w:r>
            <w:r>
              <w:rPr>
                <w:rFonts w:hint="eastAsia" w:ascii="仿宋" w:hAnsi="仿宋" w:eastAsia="仿宋" w:cs="仿宋"/>
                <w:bCs/>
                <w:sz w:val="21"/>
                <w:szCs w:val="21"/>
              </w:rPr>
              <w:t xml:space="preserve">）</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left"/>
              <w:rPr>
                <w:rFonts w:hint="eastAsia" w:ascii="仿宋" w:hAnsi="仿宋" w:eastAsia="仿宋" w:cs="仿宋"/>
                <w:bCs/>
              </w:rPr>
            </w:pPr>
            <w:r>
              <w:rPr>
                <w:rFonts w:hint="eastAsia" w:ascii="仿宋" w:hAnsi="仿宋" w:eastAsia="仿宋" w:cs="仿宋"/>
                <w:bCs/>
              </w:rPr>
              <w:t xml:space="preserve">台</w:t>
            </w:r>
            <w:r/>
          </w:p>
        </w:tc>
        <w:tc>
          <w:tcPr>
            <w:tcBorders>
              <w:top w:val="single" w:color="000000" w:sz="4" w:space="0"/>
              <w:left w:val="single" w:color="000000" w:sz="4" w:space="0"/>
              <w:bottom w:val="single" w:color="000000" w:sz="4" w:space="0"/>
              <w:right w:val="none" w:color="000000" w:sz="4" w:space="0"/>
            </w:tcBorders>
            <w:tcW w:w="725"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1</w:t>
            </w:r>
            <w:r/>
          </w:p>
        </w:tc>
        <w:tc>
          <w:tcPr>
            <w:tcBorders>
              <w:top w:val="single" w:color="000000" w:sz="4" w:space="0"/>
              <w:left w:val="single" w:color="000000" w:sz="4" w:space="0"/>
              <w:bottom w:val="single" w:color="000000" w:sz="4" w:space="0"/>
              <w:right w:val="single" w:color="auto" w:sz="4" w:space="0"/>
            </w:tcBorders>
            <w:tcW w:w="1013"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c>
          <w:tcPr>
            <w:tcBorders>
              <w:top w:val="single" w:color="000000" w:sz="4" w:space="0"/>
              <w:left w:val="single" w:color="000000" w:sz="4" w:space="0"/>
              <w:bottom w:val="single" w:color="000000" w:sz="4" w:space="0"/>
              <w:right w:val="single" w:color="auto" w:sz="4" w:space="0"/>
            </w:tcBorders>
            <w:tcW w:w="1013"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c>
          <w:tcPr>
            <w:tcBorders>
              <w:top w:val="single" w:color="000000" w:sz="4" w:space="0"/>
              <w:left w:val="single" w:color="000000" w:sz="4" w:space="0"/>
              <w:bottom w:val="single" w:color="000000" w:sz="4" w:space="0"/>
              <w:right w:val="single" w:color="auto" w:sz="4" w:space="0"/>
            </w:tcBorders>
            <w:tcW w:w="1150"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r>
      <w:tr>
        <w:trPr>
          <w:jc w:val="center"/>
          <w:trHeight w:val="3405"/>
        </w:trPr>
        <w:tc>
          <w:tcPr>
            <w:tcBorders>
              <w:top w:val="single" w:color="000000" w:sz="4" w:space="0"/>
              <w:left w:val="single" w:color="000000" w:sz="4" w:space="0"/>
              <w:bottom w:val="single" w:color="000000" w:sz="4" w:space="0"/>
              <w:right w:val="single" w:color="000000" w:sz="4" w:space="0"/>
            </w:tcBorders>
            <w:tcW w:w="648"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6</w:t>
            </w:r>
            <w:r/>
          </w:p>
        </w:tc>
        <w:tc>
          <w:tcPr>
            <w:tcBorders>
              <w:top w:val="single" w:color="000000" w:sz="4" w:space="0"/>
              <w:left w:val="single" w:color="000000" w:sz="4" w:space="0"/>
              <w:bottom w:val="single" w:color="000000" w:sz="4" w:space="0"/>
              <w:right w:val="single" w:color="000000" w:sz="4" w:space="0"/>
            </w:tcBorders>
            <w:tcW w:w="1075" w:type="dxa"/>
            <w:vAlign w:val="center"/>
            <w:textDirection w:val="lrTb"/>
            <w:noWrap w:val="false"/>
          </w:tcPr>
          <w:p>
            <w:pPr>
              <w:jc w:val="center"/>
              <w:rPr>
                <w:rFonts w:hint="eastAsia" w:ascii="仿宋" w:hAnsi="仿宋" w:eastAsia="仿宋" w:cs="仿宋"/>
                <w:bCs/>
              </w:rPr>
            </w:pPr>
            <w:r>
              <w:rPr>
                <w:rFonts w:hint="eastAsia" w:ascii="仿宋" w:hAnsi="仿宋" w:eastAsia="仿宋" w:cs="仿宋"/>
                <w:bCs/>
              </w:rPr>
              <w:t xml:space="preserve">仰卧起坐测试系统</w:t>
            </w:r>
            <w:r/>
          </w:p>
        </w:tc>
        <w:tc>
          <w:tcPr>
            <w:tcBorders>
              <w:top w:val="none" w:color="000000" w:sz="4" w:space="0"/>
              <w:left w:val="single" w:color="000000" w:sz="4" w:space="0"/>
              <w:bottom w:val="none" w:color="000000" w:sz="4" w:space="0"/>
              <w:right w:val="single" w:color="000000" w:sz="4" w:space="0"/>
            </w:tcBorders>
            <w:tcW w:w="3475" w:type="dxa"/>
            <w:vAlign w:val="center"/>
            <w:textDirection w:val="lrTb"/>
            <w:noWrap w:val="false"/>
          </w:tcPr>
          <w:p>
            <w:pPr>
              <w:jc w:val="left"/>
              <w:rPr>
                <w:rFonts w:hint="eastAsia" w:ascii="仿宋" w:hAnsi="仿宋" w:eastAsia="仿宋" w:cs="仿宋"/>
                <w:bCs/>
              </w:rPr>
            </w:pPr>
            <w:r>
              <w:rPr>
                <w:rFonts w:hint="eastAsia" w:ascii="仿宋" w:hAnsi="仿宋" w:eastAsia="仿宋" w:cs="仿宋"/>
                <w:bCs/>
              </w:rPr>
              <w:t xml:space="preserve">户外体测柱高3200mm，内置21.5寸高清液晶屏，杆体占地约0.1平方。具备IP55安全防护等级，防水防尘防爆防雷击等安全防御措施。采集柱内置人脸识别模块、动作采集模块、语音播报模块、防盗防撞击。负责采集用户数据，并将数据上传到个人手机客户端及管理平台，用户通过手机或互动大屏可查看个人测试数据及相关训练建议。（含</w:t>
            </w:r>
            <w:r>
              <w:rPr>
                <w:rFonts w:hint="eastAsia" w:ascii="仿宋" w:hAnsi="仿宋" w:eastAsia="仿宋" w:cs="仿宋"/>
                <w:bCs/>
                <w:lang w:val="en-US" w:eastAsia="zh-CN"/>
              </w:rPr>
              <w:t xml:space="preserve">设备基础制作安装、配套管线及防雷设施安装施工。</w:t>
            </w:r>
            <w:r>
              <w:rPr>
                <w:rFonts w:hint="eastAsia" w:ascii="仿宋" w:hAnsi="仿宋" w:eastAsia="仿宋" w:cs="仿宋"/>
                <w:bCs/>
              </w:rPr>
              <w:t xml:space="preserve">）</w:t>
            </w:r>
            <w:r/>
          </w:p>
        </w:tc>
        <w:tc>
          <w:tcPr>
            <w:tcBorders>
              <w:top w:val="single" w:color="000000" w:sz="4" w:space="0"/>
              <w:left w:val="single" w:color="000000" w:sz="4" w:space="0"/>
              <w:bottom w:val="single" w:color="000000" w:sz="4" w:space="0"/>
              <w:right w:val="single" w:color="000000" w:sz="4" w:space="0"/>
            </w:tcBorders>
            <w:tcW w:w="675" w:type="dxa"/>
            <w:vAlign w:val="center"/>
            <w:textDirection w:val="lrTb"/>
            <w:noWrap/>
          </w:tcPr>
          <w:p>
            <w:pPr>
              <w:jc w:val="left"/>
              <w:rPr>
                <w:rFonts w:hint="eastAsia" w:ascii="仿宋" w:hAnsi="仿宋" w:eastAsia="仿宋" w:cs="仿宋"/>
                <w:bCs/>
              </w:rPr>
            </w:pPr>
            <w:r>
              <w:rPr>
                <w:rFonts w:hint="eastAsia" w:ascii="仿宋" w:hAnsi="仿宋" w:eastAsia="仿宋" w:cs="仿宋"/>
                <w:bCs/>
              </w:rPr>
              <w:t xml:space="preserve">台</w:t>
            </w:r>
            <w:r/>
          </w:p>
        </w:tc>
        <w:tc>
          <w:tcPr>
            <w:tcBorders>
              <w:top w:val="single" w:color="000000" w:sz="4" w:space="0"/>
              <w:left w:val="single" w:color="000000" w:sz="4" w:space="0"/>
              <w:bottom w:val="single" w:color="000000" w:sz="4" w:space="0"/>
              <w:right w:val="none" w:color="000000" w:sz="4" w:space="0"/>
            </w:tcBorders>
            <w:tcW w:w="725" w:type="dxa"/>
            <w:vAlign w:val="center"/>
            <w:textDirection w:val="lrTb"/>
            <w:noWrap/>
          </w:tcPr>
          <w:p>
            <w:pPr>
              <w:jc w:val="center"/>
              <w:rPr>
                <w:rFonts w:hint="eastAsia" w:ascii="仿宋" w:hAnsi="仿宋" w:eastAsia="仿宋" w:cs="仿宋"/>
                <w:bCs/>
              </w:rPr>
            </w:pPr>
            <w:r>
              <w:rPr>
                <w:rFonts w:hint="eastAsia" w:ascii="仿宋" w:hAnsi="仿宋" w:eastAsia="仿宋" w:cs="仿宋"/>
                <w:bCs/>
              </w:rPr>
              <w:t xml:space="preserve">1</w:t>
            </w:r>
            <w:r/>
          </w:p>
        </w:tc>
        <w:tc>
          <w:tcPr>
            <w:tcBorders>
              <w:top w:val="single" w:color="000000" w:sz="4" w:space="0"/>
              <w:left w:val="single" w:color="000000" w:sz="4" w:space="0"/>
              <w:bottom w:val="single" w:color="000000" w:sz="4" w:space="0"/>
              <w:right w:val="single" w:color="auto" w:sz="4" w:space="0"/>
            </w:tcBorders>
            <w:tcW w:w="1013"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c>
          <w:tcPr>
            <w:tcBorders>
              <w:top w:val="single" w:color="000000" w:sz="4" w:space="0"/>
              <w:left w:val="single" w:color="000000" w:sz="4" w:space="0"/>
              <w:bottom w:val="single" w:color="000000" w:sz="4" w:space="0"/>
              <w:right w:val="single" w:color="auto" w:sz="4" w:space="0"/>
            </w:tcBorders>
            <w:tcW w:w="1013"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c>
          <w:tcPr>
            <w:tcBorders>
              <w:top w:val="single" w:color="000000" w:sz="4" w:space="0"/>
              <w:left w:val="single" w:color="000000" w:sz="4" w:space="0"/>
              <w:bottom w:val="single" w:color="000000" w:sz="4" w:space="0"/>
              <w:right w:val="single" w:color="auto" w:sz="4" w:space="0"/>
            </w:tcBorders>
            <w:tcW w:w="1150" w:type="dxa"/>
            <w:vAlign w:val="center"/>
            <w:textDirection w:val="lrTb"/>
            <w:noWrap/>
          </w:tcPr>
          <w:p>
            <w:pPr>
              <w:jc w:val="center"/>
              <w:rPr>
                <w:rFonts w:hint="eastAsia" w:ascii="仿宋" w:hAnsi="仿宋" w:eastAsia="仿宋" w:cs="仿宋"/>
                <w:bCs/>
              </w:rPr>
            </w:pPr>
            <w:r>
              <w:rPr>
                <w:rFonts w:hint="eastAsia" w:ascii="仿宋" w:hAnsi="仿宋" w:eastAsia="仿宋" w:cs="仿宋"/>
                <w:bCs/>
              </w:rPr>
            </w:r>
            <w:r/>
          </w:p>
        </w:tc>
      </w:tr>
      <w:tr>
        <w:trPr>
          <w:jc w:val="center"/>
          <w:trHeight w:val="1144"/>
        </w:trPr>
        <w:tc>
          <w:tcPr>
            <w:tcBorders>
              <w:top w:val="single" w:color="000000" w:sz="4" w:space="0"/>
              <w:left w:val="single" w:color="000000" w:sz="4" w:space="0"/>
              <w:bottom w:val="single" w:color="000000" w:sz="4" w:space="0"/>
              <w:right w:val="single" w:color="auto" w:sz="4" w:space="0"/>
            </w:tcBorders>
            <w:tcW w:w="648" w:type="dxa"/>
            <w:vAlign w:val="center"/>
            <w:textDirection w:val="lrTb"/>
            <w:noWrap/>
          </w:tcPr>
          <w:p>
            <w:pPr>
              <w:jc w:val="center"/>
              <w:rPr>
                <w:rFonts w:hint="eastAsia" w:ascii="仿宋" w:hAnsi="仿宋" w:eastAsia="仿宋" w:cs="仿宋"/>
                <w:b/>
                <w:bCs w:val="0"/>
                <w:lang w:val="en-US" w:eastAsia="zh-CN"/>
              </w:rPr>
            </w:pPr>
            <w:r>
              <w:rPr>
                <w:rFonts w:hint="eastAsia" w:ascii="仿宋" w:hAnsi="仿宋" w:eastAsia="仿宋" w:cs="仿宋"/>
                <w:b/>
                <w:bCs w:val="0"/>
                <w:lang w:val="en-US" w:eastAsia="zh-CN"/>
              </w:rPr>
            </w:r>
            <w:r/>
          </w:p>
        </w:tc>
        <w:tc>
          <w:tcPr>
            <w:gridSpan w:val="6"/>
            <w:tcBorders>
              <w:top w:val="single" w:color="000000" w:sz="4" w:space="0"/>
              <w:left w:val="single" w:color="000000" w:sz="4" w:space="0"/>
              <w:bottom w:val="single" w:color="000000" w:sz="4" w:space="0"/>
              <w:right w:val="single" w:color="auto" w:sz="4" w:space="0"/>
            </w:tcBorders>
            <w:tcW w:w="7976" w:type="dxa"/>
            <w:vAlign w:val="center"/>
            <w:textDirection w:val="lrTb"/>
            <w:noWrap/>
          </w:tcPr>
          <w:p>
            <w:pPr>
              <w:jc w:val="center"/>
              <w:rPr>
                <w:rFonts w:hint="eastAsia" w:ascii="仿宋" w:hAnsi="仿宋" w:eastAsia="仿宋" w:cs="仿宋"/>
                <w:b/>
                <w:bCs w:val="0"/>
                <w:lang w:val="en-US" w:eastAsia="zh-CN"/>
              </w:rPr>
            </w:pPr>
            <w:r>
              <w:rPr>
                <w:rFonts w:hint="eastAsia" w:ascii="仿宋" w:hAnsi="仿宋" w:eastAsia="仿宋" w:cs="仿宋"/>
                <w:b/>
                <w:bCs w:val="0"/>
                <w:lang w:val="en-US" w:eastAsia="zh-CN"/>
              </w:rPr>
              <w:t xml:space="preserve">合计：</w:t>
            </w:r>
            <w:r/>
          </w:p>
        </w:tc>
        <w:tc>
          <w:tcPr>
            <w:tcBorders>
              <w:top w:val="single" w:color="000000" w:sz="4" w:space="0"/>
              <w:left w:val="single" w:color="000000" w:sz="4" w:space="0"/>
              <w:bottom w:val="single" w:color="000000" w:sz="4" w:space="0"/>
              <w:right w:val="single" w:color="auto" w:sz="4" w:space="0"/>
            </w:tcBorders>
            <w:tcW w:w="1150" w:type="dxa"/>
            <w:vAlign w:val="center"/>
            <w:textDirection w:val="lrTb"/>
            <w:noWrap/>
          </w:tcPr>
          <w:p>
            <w:pPr>
              <w:jc w:val="center"/>
              <w:rPr>
                <w:rFonts w:hint="default" w:ascii="仿宋" w:hAnsi="仿宋" w:eastAsia="仿宋" w:cs="仿宋"/>
                <w:b/>
                <w:bCs w:val="0"/>
                <w:lang w:val="en-US" w:eastAsia="zh-CN"/>
              </w:rPr>
            </w:pPr>
            <w:r>
              <w:rPr>
                <w:rFonts w:hint="eastAsia" w:ascii="仿宋" w:hAnsi="仿宋" w:eastAsia="仿宋" w:cs="仿宋"/>
                <w:b/>
                <w:bCs w:val="0"/>
                <w:lang w:val="en-US" w:eastAsia="zh-CN"/>
              </w:rPr>
              <w:t xml:space="preserve">   元</w:t>
            </w:r>
            <w:r/>
          </w:p>
        </w:tc>
      </w:tr>
      <w:tr>
        <w:trPr>
          <w:jc w:val="center"/>
          <w:trHeight w:val="1144"/>
        </w:trPr>
        <w:tc>
          <w:tcPr>
            <w:gridSpan w:val="8"/>
            <w:tcBorders>
              <w:top w:val="single" w:color="000000" w:sz="4" w:space="0"/>
              <w:left w:val="single" w:color="000000" w:sz="4" w:space="0"/>
              <w:bottom w:val="single" w:color="000000" w:sz="4" w:space="0"/>
              <w:right w:val="single" w:color="auto" w:sz="4" w:space="0"/>
            </w:tcBorders>
            <w:tcW w:w="9774" w:type="dxa"/>
            <w:vAlign w:val="center"/>
            <w:textDirection w:val="lrTb"/>
            <w:noWrap/>
          </w:tcPr>
          <w:p>
            <w:pPr>
              <w:jc w:val="left"/>
              <w:rPr>
                <w:rFonts w:hint="eastAsia" w:ascii="仿宋" w:hAnsi="仿宋" w:eastAsia="仿宋" w:cs="仿宋"/>
                <w:b/>
                <w:bCs w:val="0"/>
                <w:lang w:val="en-US" w:eastAsia="zh-CN"/>
              </w:rPr>
            </w:pPr>
            <w:r>
              <w:rPr>
                <w:rFonts w:hint="eastAsia" w:ascii="宋体" w:hAnsi="宋体"/>
                <w:b/>
                <w:bCs/>
                <w:color w:val="auto"/>
                <w:sz w:val="24"/>
                <w:szCs w:val="24"/>
              </w:rPr>
              <w:t xml:space="preserve">本采购包中本公司（单位）提供的符合本国产品标准的产品成本之和 </w:t>
            </w:r>
            <w:r>
              <w:rPr>
                <w:rFonts w:ascii="Wingdings" w:hAnsi="Wingdings" w:eastAsia="Wingdings" w:cs="Wingdings"/>
                <w:b/>
                <w:bCs/>
                <w:color w:val="auto"/>
                <w:sz w:val="24"/>
                <w:szCs w:val="24"/>
                <w:u w:val="single"/>
              </w:rPr>
              <w:t xml:space="preserve"></w:t>
            </w:r>
            <w:r>
              <w:rPr>
                <w:rFonts w:hint="eastAsia" w:ascii="宋体" w:hAnsi="宋体"/>
                <w:b/>
                <w:bCs/>
                <w:color w:val="auto"/>
                <w:sz w:val="24"/>
                <w:szCs w:val="24"/>
                <w:u w:val="single"/>
              </w:rPr>
              <w:t xml:space="preserve">是 </w:t>
            </w:r>
            <w:r>
              <w:rPr>
                <w:rFonts w:ascii="Wingdings" w:hAnsi="Wingdings" w:eastAsia="Wingdings" w:cs="Wingdings"/>
                <w:b/>
                <w:bCs/>
                <w:color w:val="auto"/>
                <w:sz w:val="24"/>
                <w:szCs w:val="24"/>
                <w:u w:val="single"/>
              </w:rPr>
              <w:t xml:space="preserve"></w:t>
            </w:r>
            <w:r>
              <w:rPr>
                <w:rFonts w:hint="eastAsia" w:ascii="宋体" w:hAnsi="宋体"/>
                <w:b/>
                <w:bCs/>
                <w:color w:val="auto"/>
                <w:sz w:val="24"/>
                <w:szCs w:val="24"/>
                <w:u w:val="single"/>
              </w:rPr>
              <w:t xml:space="preserve">否 </w:t>
            </w:r>
            <w:r>
              <w:rPr>
                <w:rFonts w:hint="eastAsia" w:ascii="宋体" w:hAnsi="宋体"/>
                <w:b/>
                <w:bCs/>
                <w:color w:val="auto"/>
                <w:sz w:val="24"/>
                <w:szCs w:val="24"/>
              </w:rPr>
              <w:t xml:space="preserve">达到提供的全部产品成本之和的80%以上。</w:t>
            </w:r>
            <w:r/>
          </w:p>
        </w:tc>
      </w:tr>
    </w:tbl>
    <w:p>
      <w:pPr>
        <w:spacing w:line="480" w:lineRule="auto"/>
        <w:rPr>
          <w:rFonts w:hint="eastAsia" w:ascii="仿宋" w:hAnsi="仿宋" w:eastAsia="仿宋" w:cs="仿宋"/>
          <w:color w:val="000000"/>
          <w:sz w:val="32"/>
          <w:szCs w:val="32"/>
        </w:rPr>
        <w:outlineLvl w:val="9"/>
      </w:pPr>
      <w:r>
        <w:rPr>
          <w:rFonts w:hint="eastAsia" w:ascii="仿宋" w:hAnsi="仿宋" w:eastAsia="仿宋" w:cs="仿宋"/>
          <w:color w:val="000000"/>
          <w:sz w:val="32"/>
          <w:szCs w:val="32"/>
        </w:rPr>
      </w:r>
      <w:r/>
    </w:p>
    <w:p>
      <w:pPr>
        <w:ind w:right="180"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投标人名称：（加盖电子公章）</w:t>
      </w:r>
      <w:r/>
    </w:p>
    <w:p>
      <w:pPr>
        <w:spacing w:line="360" w:lineRule="auto"/>
        <w:rPr>
          <w:rFonts w:hint="eastAsia" w:ascii="仿宋" w:hAnsi="仿宋" w:eastAsia="仿宋" w:cs="仿宋"/>
          <w:sz w:val="24"/>
        </w:rPr>
      </w:pPr>
      <w:r>
        <w:rPr>
          <w:rFonts w:hint="eastAsia" w:ascii="仿宋" w:hAnsi="仿宋" w:eastAsia="仿宋" w:cs="仿宋"/>
          <w:sz w:val="24"/>
        </w:rPr>
      </w:r>
      <w:r/>
    </w:p>
    <w:p>
      <w:pPr>
        <w:pStyle w:val="829"/>
        <w:ind w:firstLine="480"/>
        <w:jc w:val="both"/>
        <w:spacing w:before="0" w:beforeAutospacing="0" w:after="0" w:afterAutospacing="0" w:line="36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备注： </w:t>
      </w:r>
      <w:r/>
    </w:p>
    <w:p>
      <w:pPr>
        <w:pStyle w:val="829"/>
        <w:ind w:firstLine="480"/>
        <w:jc w:val="both"/>
        <w:spacing w:before="0" w:beforeAutospacing="0" w:after="0" w:afterAutospacing="0" w:line="36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1.“投标总报价”应包括为完成整个项目所产生的所有费用，招标文件另有规定的除外。</w:t>
      </w:r>
      <w:r/>
    </w:p>
    <w:p>
      <w:pPr>
        <w:pStyle w:val="829"/>
        <w:ind w:firstLine="480"/>
        <w:jc w:val="both"/>
        <w:spacing w:before="0" w:beforeAutospacing="0" w:after="0" w:afterAutospacing="0" w:line="36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2.《投标分项报价表》中“投标总价”应当与《开标一览表》中“投标总报价”一致。</w:t>
      </w:r>
      <w:r/>
    </w:p>
    <w:p>
      <w:pPr>
        <w:pStyle w:val="829"/>
        <w:ind w:firstLine="480"/>
        <w:jc w:val="both"/>
        <w:spacing w:before="0" w:beforeAutospacing="0" w:after="0" w:afterAutospacing="0" w:line="360" w:lineRule="auto"/>
        <w:rPr>
          <w:rFonts w:hint="eastAsia"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t xml:space="preserve">3.供应商所报产品须与“第四章-项目清单”中的产品一一对应，如有缺项、漏项的，视为无效投标。“项目清单”中分项仅为一项的，此表无需提供。</w:t>
      </w:r>
      <w:r/>
    </w:p>
    <w:p>
      <w:pPr>
        <w:ind w:firstLine="480"/>
        <w:jc w:val="both"/>
        <w:spacing w:before="0" w:beforeAutospacing="0" w:after="0" w:afterAutospacing="0" w:line="360" w:lineRule="auto"/>
        <w:widowControl/>
        <w:rPr>
          <w:rFonts w:hint="eastAsia" w:ascii="仿宋" w:hAnsi="仿宋" w:eastAsia="仿宋" w:cs="仿宋"/>
          <w:color w:val="000000"/>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color w:val="000000"/>
        </w:rPr>
        <w:t xml:space="preserve">4.行数不够，可自行添加。</w:t>
      </w:r>
      <w:r/>
    </w:p>
    <w:p>
      <w:pPr>
        <w:ind w:firstLine="480"/>
        <w:jc w:val="both"/>
        <w:spacing w:before="0" w:beforeAutospacing="0" w:after="0" w:afterAutospacing="0" w:line="360" w:lineRule="auto"/>
        <w:widowControl/>
        <w:rPr>
          <w:rFonts w:hint="eastAsia" w:ascii="仿宋" w:hAnsi="仿宋" w:eastAsia="仿宋" w:cs="仿宋"/>
          <w:b w:val="0"/>
          <w:bCs w:val="0"/>
          <w:color w:val="000000"/>
          <w:sz w:val="24"/>
          <w:szCs w:val="24"/>
          <w:lang w:val="en-US" w:eastAsia="zh-CN" w:bidi="ar-SA"/>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val="0"/>
          <w:bCs w:val="0"/>
          <w:color w:val="000000"/>
          <w:sz w:val="24"/>
          <w:szCs w:val="24"/>
          <w:lang w:val="en-US" w:eastAsia="zh-CN" w:bidi="ar-SA"/>
        </w:rPr>
        <w:t xml:space="preserve">5.当采购项目或者采购包中含有多种产品，供应商未对提供的符合本国产品标准的产品成本之和占全部产品成本之和的比例达到80%以上作出承诺的，将不享受本国产品价格评审优惠。</w:t>
      </w:r>
      <w:r/>
    </w:p>
    <w:p>
      <w:pPr>
        <w:pStyle w:val="829"/>
        <w:ind w:firstLine="480"/>
        <w:jc w:val="both"/>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32"/>
          <w:szCs w:val="32"/>
        </w:rPr>
      </w:r>
      <w:r/>
    </w:p>
    <w:p>
      <w:pPr>
        <w:pStyle w:val="829"/>
        <w:ind w:firstLine="480"/>
        <w:jc w:val="both"/>
        <w:spacing w:before="0" w:beforeAutospacing="0" w:after="0" w:afterAutospacing="0" w:line="360" w:lineRule="auto"/>
        <w:rPr>
          <w:rFonts w:hint="eastAsia" w:ascii="仿宋" w:hAnsi="仿宋" w:eastAsia="仿宋" w:cs="仿宋"/>
          <w:color w:val="000000"/>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r/>
    </w:p>
    <w:p>
      <w:pPr>
        <w:pStyle w:val="802"/>
        <w:rPr>
          <w:rFonts w:hint="eastAsia" w:ascii="仿宋" w:hAnsi="仿宋" w:eastAsia="仿宋" w:cs="仿宋"/>
          <w:color w:val="000000"/>
          <w:sz w:val="32"/>
          <w:szCs w:val="32"/>
        </w:rPr>
      </w:pPr>
      <w:r>
        <w:rPr>
          <w:rFonts w:hint="eastAsia" w:ascii="仿宋" w:hAnsi="仿宋" w:eastAsia="仿宋" w:cs="仿宋"/>
          <w:color w:val="000000"/>
          <w:sz w:val="32"/>
          <w:szCs w:val="32"/>
        </w:rPr>
      </w:r>
      <w:bookmarkEnd w:id="51"/>
      <w:bookmarkEnd w:id="52"/>
      <w:bookmarkEnd w:id="214"/>
      <w:r/>
    </w:p>
    <w:p>
      <w:pPr>
        <w:rPr>
          <w:rFonts w:hint="eastAsia" w:ascii="仿宋" w:hAnsi="仿宋" w:eastAsia="仿宋" w:cs="仿宋"/>
          <w:iCs/>
          <w:color w:val="000000"/>
          <w:sz w:val="32"/>
          <w:szCs w:val="32"/>
          <w:lang w:val="en-US" w:eastAsia="zh-CN"/>
        </w:rPr>
        <w:outlineLvl w:val="9"/>
      </w:pPr>
      <w:r>
        <w:rPr>
          <w:rFonts w:hint="eastAsia" w:ascii="仿宋" w:hAnsi="仿宋" w:eastAsia="仿宋" w:cs="仿宋"/>
          <w:iCs/>
          <w:color w:val="000000"/>
          <w:sz w:val="32"/>
          <w:szCs w:val="32"/>
          <w:lang w:val="en-US" w:eastAsia="zh-CN"/>
        </w:rPr>
      </w:r>
      <w:r/>
    </w:p>
    <w:p>
      <w:pPr>
        <w:rPr>
          <w:rFonts w:hint="eastAsia" w:ascii="仿宋" w:hAnsi="仿宋" w:eastAsia="仿宋" w:cs="仿宋"/>
          <w:iCs/>
          <w:color w:val="000000"/>
          <w:sz w:val="32"/>
          <w:szCs w:val="32"/>
        </w:rPr>
        <w:outlineLvl w:val="1"/>
      </w:pPr>
      <w:r>
        <w:rPr>
          <w:rFonts w:hint="eastAsia" w:ascii="仿宋" w:hAnsi="仿宋" w:eastAsia="仿宋" w:cs="仿宋"/>
          <w:iCs/>
          <w:color w:val="000000"/>
          <w:sz w:val="32"/>
          <w:szCs w:val="32"/>
          <w:lang w:val="en-US" w:eastAsia="zh-CN"/>
        </w:rPr>
        <w:t xml:space="preserve">八</w:t>
      </w:r>
      <w:r>
        <w:rPr>
          <w:rFonts w:hint="eastAsia" w:ascii="仿宋" w:hAnsi="仿宋" w:eastAsia="仿宋" w:cs="仿宋"/>
          <w:iCs/>
          <w:color w:val="000000"/>
          <w:sz w:val="32"/>
          <w:szCs w:val="32"/>
        </w:rPr>
        <w:t xml:space="preserve">、技术要求响应及偏离表</w:t>
      </w:r>
      <w:r/>
    </w:p>
    <w:p>
      <w:pPr>
        <w:jc w:val="cente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技术要求响应及偏离表</w:t>
      </w:r>
      <w:r/>
    </w:p>
    <w:tbl>
      <w:tblPr>
        <w:tblStyle w:val="801"/>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W w:w="2925"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招标文件要求</w:t>
            </w:r>
            <w:r/>
          </w:p>
        </w:tc>
        <w:tc>
          <w:tcPr>
            <w:tcW w:w="28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投标响应情况</w:t>
            </w:r>
            <w:r/>
          </w:p>
        </w:tc>
        <w:tc>
          <w:tcPr>
            <w:tcW w:w="3370"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正偏离、无偏离或负偏离</w:t>
            </w:r>
            <w:r/>
          </w:p>
        </w:tc>
      </w:tr>
      <w:tr>
        <w:trPr>
          <w:cantSplit/>
          <w:trHeight w:val="640"/>
        </w:trPr>
        <w:tc>
          <w:tcPr>
            <w:tcW w:w="74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0"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0"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0"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0"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0"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0"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0"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74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25" w:type="dxa"/>
            <w:vAlign w:val="top"/>
            <w:textDirection w:val="lrTb"/>
            <w:noWrap w:val="false"/>
          </w:tcPr>
          <w:p>
            <w:pPr>
              <w:jc w:val="center"/>
              <w:rPr>
                <w:rFonts w:hint="eastAsia" w:ascii="仿宋" w:hAnsi="仿宋" w:eastAsia="仿宋" w:cs="仿宋"/>
              </w:rPr>
            </w:pPr>
            <w:r>
              <w:rPr>
                <w:rFonts w:hint="eastAsia" w:ascii="仿宋" w:hAnsi="仿宋" w:eastAsia="仿宋" w:cs="仿宋"/>
              </w:rPr>
            </w:r>
            <w:r/>
          </w:p>
          <w:p>
            <w:pPr>
              <w:pStyle w:val="830"/>
              <w:rPr>
                <w:rFonts w:hint="eastAsia" w:ascii="仿宋" w:hAnsi="仿宋" w:eastAsia="仿宋" w:cs="仿宋"/>
                <w:sz w:val="21"/>
                <w:lang w:val="en-US" w:eastAsia="zh-CN"/>
              </w:rPr>
            </w:pPr>
            <w:r>
              <w:rPr>
                <w:rFonts w:hint="eastAsia" w:ascii="仿宋" w:hAnsi="仿宋" w:eastAsia="仿宋" w:cs="仿宋"/>
                <w:sz w:val="21"/>
                <w:lang w:val="en-US" w:eastAsia="zh-CN"/>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70"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829"/>
        <w:jc w:val="both"/>
        <w:spacing w:before="0" w:beforeAutospacing="0" w:after="0" w:afterAutospacing="0"/>
        <w:rPr>
          <w:rFonts w:hint="eastAsia"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r>
      <w:r/>
    </w:p>
    <w:p>
      <w:pPr>
        <w:ind w:right="180"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投标人名称：（加盖电子公章）</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9"/>
        <w:ind w:firstLine="480"/>
        <w:jc w:val="both"/>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备注： </w:t>
      </w:r>
      <w:r/>
    </w:p>
    <w:p>
      <w:pPr>
        <w:pStyle w:val="829"/>
        <w:ind w:firstLine="480"/>
        <w:jc w:val="both"/>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1.供应商须对招标文件技术要求中的实质性要求（斜体下划线内容或打“★”内容）及其他要求做出明确响应，否则视为无效投标。</w:t>
      </w:r>
      <w:r/>
    </w:p>
    <w:p>
      <w:pPr>
        <w:pStyle w:val="829"/>
        <w:ind w:firstLine="480"/>
        <w:jc w:val="both"/>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2.技术要求中的实质性要求及其他指标明确需要提供证明材料的，供应商签订合同时应按招标文件要求和投标文件响应内容向采购人提供相应证明材料核验（如：白皮书、彩页、手册、网站截图、具有CMA标识的检测报告等），招标文件另有要求的，按要求提供。供应商未按招标文件要求和投标文件响应内容提供相应证明材料或者提供的证明材料不符合招标文件要求的，视为提供虚假材料谋取中标，采购人将取消其中标资格。</w:t>
      </w:r>
      <w:r/>
    </w:p>
    <w:p>
      <w:pPr>
        <w:pStyle w:val="829"/>
        <w:ind w:firstLine="480"/>
        <w:jc w:val="both"/>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3.行数不够，可自行添加。</w:t>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color w:val="000000"/>
          <w:sz w:val="32"/>
          <w:szCs w:val="32"/>
        </w:rPr>
      </w:pPr>
      <w:r>
        <w:rPr>
          <w:rFonts w:hint="eastAsia" w:ascii="仿宋" w:hAnsi="仿宋" w:eastAsia="仿宋" w:cs="仿宋"/>
          <w:color w:val="000000"/>
          <w:sz w:val="32"/>
          <w:szCs w:val="32"/>
        </w:rPr>
      </w:r>
      <w:r/>
    </w:p>
    <w:p>
      <w:pPr>
        <w:rPr>
          <w:rFonts w:hint="eastAsia" w:ascii="仿宋" w:hAnsi="仿宋" w:eastAsia="仿宋" w:cs="仿宋"/>
          <w:iCs/>
          <w:color w:val="000000"/>
          <w:sz w:val="32"/>
          <w:szCs w:val="32"/>
        </w:rPr>
        <w:outlineLvl w:val="1"/>
      </w:pPr>
      <w:r>
        <w:rPr>
          <w:rFonts w:hint="eastAsia" w:ascii="仿宋" w:hAnsi="仿宋" w:eastAsia="仿宋" w:cs="仿宋"/>
          <w:iCs/>
          <w:color w:val="000000"/>
          <w:sz w:val="32"/>
          <w:szCs w:val="32"/>
          <w:lang w:val="en-US" w:eastAsia="zh-CN"/>
        </w:rPr>
        <w:t xml:space="preserve">九</w:t>
      </w:r>
      <w:r>
        <w:rPr>
          <w:rFonts w:hint="eastAsia" w:ascii="仿宋" w:hAnsi="仿宋" w:eastAsia="仿宋" w:cs="仿宋"/>
          <w:iCs/>
          <w:color w:val="000000"/>
          <w:sz w:val="32"/>
          <w:szCs w:val="32"/>
        </w:rPr>
        <w:t xml:space="preserve">、商务要求响应及偏离表</w:t>
      </w:r>
      <w:r/>
    </w:p>
    <w:p>
      <w:pPr>
        <w:jc w:val="center"/>
        <w:spacing w:line="360" w:lineRule="auto"/>
        <w:rPr>
          <w:rFonts w:hint="eastAsia" w:ascii="仿宋" w:hAnsi="仿宋" w:eastAsia="仿宋" w:cs="仿宋"/>
          <w:color w:val="000000"/>
          <w:sz w:val="32"/>
          <w:szCs w:val="32"/>
        </w:rPr>
      </w:pPr>
      <w:r>
        <w:rPr>
          <w:rFonts w:hint="eastAsia" w:ascii="仿宋" w:hAnsi="仿宋" w:eastAsia="仿宋" w:cs="仿宋"/>
          <w:color w:val="000000"/>
          <w:sz w:val="32"/>
          <w:szCs w:val="32"/>
        </w:rPr>
        <w:t xml:space="preserve">商务要求响应及偏离表</w:t>
      </w:r>
      <w:r/>
    </w:p>
    <w:tbl>
      <w:tblPr>
        <w:tblStyle w:val="801"/>
        <w:tblW w:w="0" w:type="auto"/>
        <w:tblInd w:w="-3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jc w:val="center"/>
              <w:rPr>
                <w:rFonts w:hint="eastAsia" w:ascii="仿宋" w:hAnsi="仿宋" w:eastAsia="仿宋" w:cs="仿宋"/>
                <w:color w:val="000000"/>
                <w:sz w:val="24"/>
                <w:szCs w:val="24"/>
              </w:rPr>
            </w:pPr>
            <w:r/>
            <w:bookmarkStart w:id="220" w:name="_Hlt26671343"/>
            <w:r/>
            <w:bookmarkEnd w:id="220"/>
            <w:r/>
            <w:bookmarkStart w:id="221" w:name="_Hlt26609391"/>
            <w:r/>
            <w:bookmarkEnd w:id="221"/>
            <w:r/>
            <w:bookmarkStart w:id="222" w:name="_Hlt24879081"/>
            <w:r/>
            <w:bookmarkEnd w:id="222"/>
            <w:r/>
            <w:bookmarkStart w:id="223" w:name="_Hlt26671372"/>
            <w:r/>
            <w:bookmarkEnd w:id="223"/>
            <w:r/>
            <w:bookmarkStart w:id="224" w:name="_Hlt26782999"/>
            <w:r/>
            <w:bookmarkEnd w:id="224"/>
            <w:r/>
            <w:bookmarkStart w:id="225" w:name="_Hlt26955064"/>
            <w:r/>
            <w:bookmarkEnd w:id="225"/>
            <w:r/>
            <w:bookmarkStart w:id="226" w:name="_Hlt26580838"/>
            <w:r/>
            <w:bookmarkEnd w:id="226"/>
            <w:r/>
            <w:bookmarkStart w:id="227" w:name="_Hlt26955056"/>
            <w:r/>
            <w:bookmarkEnd w:id="227"/>
            <w:r>
              <w:rPr>
                <w:rFonts w:hint="eastAsia" w:ascii="仿宋" w:hAnsi="仿宋" w:eastAsia="仿宋" w:cs="仿宋"/>
                <w:color w:val="000000"/>
                <w:sz w:val="24"/>
                <w:szCs w:val="24"/>
              </w:rPr>
              <w:t xml:space="preserve">序号</w:t>
            </w:r>
            <w:r/>
          </w:p>
        </w:tc>
        <w:tc>
          <w:tcPr>
            <w:tcW w:w="2838"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招标文件要求</w:t>
            </w:r>
            <w:r/>
          </w:p>
        </w:tc>
        <w:tc>
          <w:tcPr>
            <w:tcW w:w="2832"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投标响应情况</w:t>
            </w:r>
            <w:r/>
          </w:p>
        </w:tc>
        <w:tc>
          <w:tcPr>
            <w:tcW w:w="3381"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正偏离、无偏离或负偏离</w:t>
            </w:r>
            <w:r/>
          </w:p>
        </w:tc>
      </w:tr>
      <w:tr>
        <w:trPr>
          <w:cantSplit/>
          <w:trHeight w:val="640"/>
        </w:trPr>
        <w:tc>
          <w:tcPr>
            <w:tcW w:w="83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8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8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8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8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8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8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8"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8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cantSplit/>
          <w:trHeight w:val="640"/>
        </w:trPr>
        <w:tc>
          <w:tcPr>
            <w:tcW w:w="835"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838" w:type="dxa"/>
            <w:vAlign w:val="top"/>
            <w:textDirection w:val="lrTb"/>
            <w:noWrap w:val="false"/>
          </w:tcPr>
          <w:p>
            <w:pPr>
              <w:jc w:val="center"/>
              <w:rPr>
                <w:rFonts w:hint="eastAsia" w:ascii="仿宋" w:hAnsi="仿宋" w:eastAsia="仿宋" w:cs="仿宋"/>
              </w:rPr>
            </w:pPr>
            <w:r>
              <w:rPr>
                <w:rFonts w:hint="eastAsia" w:ascii="仿宋" w:hAnsi="仿宋" w:eastAsia="仿宋" w:cs="仿宋"/>
              </w:rPr>
            </w:r>
            <w:r/>
          </w:p>
          <w:p>
            <w:pPr>
              <w:pStyle w:val="830"/>
              <w:rPr>
                <w:rFonts w:hint="eastAsia" w:ascii="仿宋" w:hAnsi="仿宋" w:eastAsia="仿宋" w:cs="仿宋"/>
                <w:sz w:val="21"/>
                <w:lang w:val="en-US" w:eastAsia="zh-CN"/>
              </w:rPr>
            </w:pPr>
            <w:r>
              <w:rPr>
                <w:rFonts w:hint="eastAsia" w:ascii="仿宋" w:hAnsi="仿宋" w:eastAsia="仿宋" w:cs="仿宋"/>
                <w:sz w:val="21"/>
                <w:lang w:val="en-US" w:eastAsia="zh-CN"/>
              </w:rPr>
            </w:r>
            <w:r/>
          </w:p>
        </w:tc>
        <w:tc>
          <w:tcPr>
            <w:tcW w:w="2832"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3381" w:type="dxa"/>
            <w:vAlign w:val="top"/>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pStyle w:val="829"/>
        <w:jc w:val="both"/>
        <w:spacing w:before="0" w:beforeAutospacing="0" w:after="0" w:afterAutospacing="0"/>
        <w:rPr>
          <w:rFonts w:hint="eastAsia" w:ascii="仿宋" w:hAnsi="仿宋" w:eastAsia="仿宋" w:cs="仿宋"/>
          <w:color w:val="00000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color w:val="000000"/>
        </w:rPr>
      </w:r>
      <w:r/>
    </w:p>
    <w:p>
      <w:pPr>
        <w:ind w:right="180" w:firstLine="480"/>
        <w:spacing w:line="360" w:lineRule="auto"/>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投标人名称：（加盖电子公章）</w:t>
      </w:r>
      <w:r/>
    </w:p>
    <w:p>
      <w:pPr>
        <w:rPr>
          <w:rFonts w:hint="eastAsia" w:ascii="仿宋" w:hAnsi="仿宋" w:eastAsia="仿宋" w:cs="仿宋"/>
          <w:color w:val="000000"/>
          <w:sz w:val="24"/>
          <w:szCs w:val="24"/>
        </w:rPr>
      </w:pPr>
      <w:r>
        <w:rPr>
          <w:rFonts w:hint="eastAsia" w:ascii="仿宋" w:hAnsi="仿宋" w:eastAsia="仿宋" w:cs="仿宋"/>
          <w:color w:val="000000"/>
          <w:sz w:val="24"/>
          <w:szCs w:val="24"/>
        </w:rPr>
      </w:r>
      <w:r/>
    </w:p>
    <w:p>
      <w:pPr>
        <w:pStyle w:val="829"/>
        <w:ind w:firstLine="480"/>
        <w:jc w:val="both"/>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备注： </w:t>
      </w:r>
      <w:r/>
    </w:p>
    <w:p>
      <w:pPr>
        <w:pStyle w:val="829"/>
        <w:ind w:firstLine="480"/>
        <w:jc w:val="both"/>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1.供应商须对招标文件商务要求中的实质性要求（斜体下划线内容或打“★”内容）做出明确响应，否则视为无效投标。</w:t>
      </w:r>
      <w:r/>
    </w:p>
    <w:p>
      <w:pPr>
        <w:pStyle w:val="829"/>
        <w:ind w:firstLine="480"/>
        <w:jc w:val="both"/>
        <w:spacing w:before="0" w:beforeAutospacing="0" w:after="0" w:afterAutospacing="0" w:line="360" w:lineRule="auto"/>
        <w:rPr>
          <w:rFonts w:hint="eastAsia" w:ascii="仿宋" w:hAnsi="仿宋" w:eastAsia="仿宋" w:cs="仿宋"/>
          <w:color w:val="000000"/>
        </w:rPr>
      </w:pPr>
      <w:r>
        <w:rPr>
          <w:rFonts w:hint="eastAsia" w:ascii="仿宋" w:hAnsi="仿宋" w:eastAsia="仿宋" w:cs="仿宋"/>
          <w:color w:val="000000"/>
        </w:rPr>
        <w:t xml:space="preserve">2.行数不够，可自行添加。</w:t>
      </w:r>
      <w:r/>
    </w:p>
    <w:p>
      <w:pPr>
        <w:rPr>
          <w:rFonts w:hint="eastAsia" w:ascii="仿宋" w:hAnsi="仿宋" w:eastAsia="仿宋" w:cs="仿宋"/>
          <w:color w:val="000000"/>
        </w:rPr>
      </w:pPr>
      <w:r>
        <w:rPr>
          <w:rFonts w:hint="eastAsia" w:ascii="仿宋" w:hAnsi="仿宋" w:eastAsia="仿宋" w:cs="仿宋"/>
          <w:color w:val="000000"/>
        </w:rPr>
      </w:r>
      <w:r/>
    </w:p>
    <w:p>
      <w:pPr>
        <w:jc w:val="cente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818"/>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rPr>
          <w:rFonts w:hint="eastAsia" w:ascii="仿宋" w:hAnsi="仿宋" w:eastAsia="仿宋" w:cs="仿宋"/>
          <w:b/>
          <w:bCs/>
          <w:color w:val="000000"/>
          <w:sz w:val="32"/>
          <w:szCs w:val="32"/>
        </w:rPr>
      </w:pPr>
      <w:r>
        <w:rPr>
          <w:rFonts w:hint="eastAsia" w:ascii="仿宋" w:hAnsi="仿宋" w:eastAsia="仿宋" w:cs="仿宋"/>
          <w:b/>
          <w:bCs/>
          <w:color w:val="000000"/>
          <w:sz w:val="32"/>
          <w:szCs w:val="32"/>
        </w:rPr>
      </w:r>
      <w:r/>
    </w:p>
    <w:p>
      <w:pPr>
        <w:pStyle w:val="818"/>
        <w:rPr>
          <w:rFonts w:hint="eastAsia" w:ascii="仿宋" w:hAnsi="仿宋" w:eastAsia="仿宋" w:cs="仿宋"/>
          <w:color w:val="000000"/>
        </w:rPr>
      </w:pPr>
      <w:r>
        <w:rPr>
          <w:rFonts w:hint="eastAsia" w:ascii="仿宋" w:hAnsi="仿宋" w:eastAsia="仿宋" w:cs="仿宋"/>
          <w:color w:val="000000"/>
        </w:rPr>
      </w:r>
      <w:r/>
    </w:p>
    <w:p>
      <w:pPr>
        <w:rPr>
          <w:rFonts w:hint="eastAsia" w:ascii="仿宋" w:hAnsi="仿宋" w:eastAsia="仿宋" w:cs="仿宋"/>
          <w:iCs/>
          <w:color w:val="000000"/>
          <w:sz w:val="32"/>
          <w:szCs w:val="32"/>
        </w:rPr>
      </w:pPr>
      <w:r>
        <w:rPr>
          <w:rFonts w:hint="eastAsia" w:ascii="仿宋" w:hAnsi="仿宋" w:eastAsia="仿宋" w:cs="仿宋"/>
          <w:iCs/>
          <w:color w:val="000000"/>
          <w:sz w:val="32"/>
          <w:szCs w:val="32"/>
        </w:rPr>
      </w:r>
      <w:r/>
    </w:p>
    <w:p>
      <w:pPr>
        <w:rPr>
          <w:rFonts w:hint="eastAsia" w:ascii="仿宋" w:hAnsi="仿宋" w:eastAsia="仿宋" w:cs="仿宋"/>
          <w:iCs/>
          <w:sz w:val="32"/>
          <w:szCs w:val="32"/>
        </w:rPr>
        <w:outlineLvl w:val="1"/>
      </w:pPr>
      <w:r>
        <w:rPr>
          <w:rFonts w:hint="eastAsia" w:ascii="仿宋" w:hAnsi="仿宋" w:eastAsia="仿宋" w:cs="仿宋"/>
          <w:iCs/>
          <w:sz w:val="32"/>
          <w:szCs w:val="32"/>
        </w:rPr>
        <w:t xml:space="preserve">十、中小企业声明函</w:t>
      </w:r>
      <w:r/>
    </w:p>
    <w:p>
      <w:pPr>
        <w:jc w:val="center"/>
        <w:spacing w:line="360" w:lineRule="auto"/>
        <w:rPr>
          <w:rFonts w:hint="eastAsia" w:ascii="仿宋" w:hAnsi="仿宋" w:eastAsia="仿宋" w:cs="仿宋"/>
          <w:color w:val="000000"/>
          <w:sz w:val="32"/>
          <w:szCs w:val="32"/>
        </w:rPr>
        <w:outlineLvl w:val="9"/>
      </w:pPr>
      <w:r>
        <w:rPr>
          <w:rFonts w:hint="eastAsia" w:ascii="仿宋" w:hAnsi="仿宋" w:eastAsia="仿宋" w:cs="仿宋"/>
          <w:color w:val="000000"/>
          <w:sz w:val="32"/>
          <w:szCs w:val="32"/>
        </w:rPr>
        <w:t xml:space="preserve">中小企业声明函（货物）</w:t>
      </w:r>
      <w:r/>
    </w:p>
    <w:p>
      <w:pPr>
        <w:ind w:firstLine="360"/>
        <w:spacing w:line="336" w:lineRule="auto"/>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本公司（联合体）郑重声明，根据《政府采购促进中小企业发展管理办法》(财库〔2020〕46号)的规定，本公司（联合体）参加</w:t>
      </w:r>
      <w:r>
        <w:rPr>
          <w:rFonts w:hint="eastAsia" w:ascii="仿宋" w:hAnsi="仿宋" w:eastAsia="仿宋" w:cs="仿宋"/>
          <w:sz w:val="24"/>
          <w:szCs w:val="24"/>
          <w:u w:val="single"/>
        </w:rPr>
        <w:t xml:space="preserve">XXXXXXXXXXXXXXXXXXXXXXXXX</w:t>
      </w:r>
      <w:r>
        <w:rPr>
          <w:rFonts w:hint="eastAsia" w:ascii="仿宋" w:hAnsi="仿宋" w:eastAsia="仿宋" w:cs="仿宋"/>
          <w:sz w:val="24"/>
          <w:szCs w:val="24"/>
        </w:rPr>
        <w:t xml:space="preserve">（单位名称）采购编号为</w:t>
      </w:r>
      <w:r>
        <w:rPr>
          <w:rFonts w:hint="eastAsia" w:ascii="仿宋" w:hAnsi="仿宋" w:eastAsia="仿宋" w:cs="仿宋"/>
          <w:sz w:val="24"/>
          <w:szCs w:val="24"/>
          <w:u w:val="single"/>
        </w:rPr>
        <w:t xml:space="preserve">XXXXXXXXXXXXXXXXXXXXXXXXX</w:t>
      </w:r>
      <w:r>
        <w:rPr>
          <w:rFonts w:hint="eastAsia" w:ascii="仿宋" w:hAnsi="仿宋" w:eastAsia="仿宋" w:cs="仿宋"/>
          <w:sz w:val="24"/>
          <w:szCs w:val="24"/>
        </w:rPr>
        <w:t xml:space="preserve">项目（分包号：</w:t>
      </w:r>
      <w:r>
        <w:rPr>
          <w:rFonts w:hint="eastAsia" w:ascii="仿宋" w:hAnsi="仿宋" w:eastAsia="仿宋" w:cs="仿宋"/>
          <w:sz w:val="24"/>
          <w:szCs w:val="24"/>
          <w:u w:val="single"/>
        </w:rPr>
        <w:t xml:space="preserve">XXX</w:t>
      </w:r>
      <w:r>
        <w:rPr>
          <w:rFonts w:hint="eastAsia" w:ascii="仿宋" w:hAnsi="仿宋" w:eastAsia="仿宋" w:cs="仿宋"/>
          <w:sz w:val="24"/>
          <w:szCs w:val="24"/>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336" w:lineRule="auto"/>
        <w:rPr>
          <w:rFonts w:hint="eastAsia" w:ascii="仿宋" w:hAnsi="仿宋" w:eastAsia="仿宋" w:cs="仿宋"/>
          <w:i/>
          <w:sz w:val="24"/>
          <w:szCs w:val="24"/>
          <w:u w:val="single"/>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（标的名称）属于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行业（招标文件中明确的所属行业）；制造商为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（企业名称），从业人员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，属于¨中型企业 ¨小型企业 ¨微型企业。</w:t>
      </w:r>
      <w:r/>
    </w:p>
    <w:p>
      <w:pPr>
        <w:ind w:firstLine="360"/>
        <w:spacing w:line="336" w:lineRule="auto"/>
        <w:rPr>
          <w:rFonts w:hint="eastAsia" w:ascii="仿宋" w:hAnsi="仿宋" w:eastAsia="仿宋" w:cs="仿宋"/>
          <w:i/>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（标的名称）属于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行业（招标文件中明确的所属行业）；制造商为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（企业名称），从业人员</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w:t>
      </w:r>
      <w:r>
        <w:rPr>
          <w:rFonts w:hint="eastAsia" w:ascii="仿宋" w:hAnsi="仿宋" w:eastAsia="仿宋" w:cs="仿宋"/>
          <w:sz w:val="24"/>
          <w:szCs w:val="24"/>
          <w:vertAlign w:val="superscript"/>
        </w:rPr>
        <w:t xml:space="preserve">1</w:t>
      </w:r>
      <w:r>
        <w:rPr>
          <w:rFonts w:hint="eastAsia" w:ascii="仿宋" w:hAnsi="仿宋" w:eastAsia="仿宋" w:cs="仿宋"/>
          <w:sz w:val="24"/>
          <w:szCs w:val="24"/>
        </w:rPr>
        <w:t xml:space="preserve">，属于¨中型企业 ¨小型企业 ¨微型企业。</w:t>
      </w:r>
      <w:r/>
    </w:p>
    <w:p>
      <w:pPr>
        <w:ind w:firstLine="360"/>
        <w:spacing w:line="336" w:lineRule="auto"/>
        <w:rPr>
          <w:rFonts w:hint="eastAsia" w:ascii="仿宋" w:hAnsi="仿宋" w:eastAsia="仿宋" w:cs="仿宋"/>
          <w:sz w:val="24"/>
          <w:szCs w:val="24"/>
        </w:rPr>
      </w:pPr>
      <w:r>
        <w:rPr>
          <w:rFonts w:hint="eastAsia" w:ascii="仿宋" w:hAnsi="仿宋" w:eastAsia="仿宋" w:cs="仿宋"/>
          <w:sz w:val="24"/>
          <w:szCs w:val="24"/>
        </w:rPr>
        <w:t xml:space="preserve">……</w:t>
      </w:r>
      <w:r/>
    </w:p>
    <w:p>
      <w:pPr>
        <w:ind w:firstLine="360"/>
        <w:spacing w:line="336" w:lineRule="auto"/>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p>
    <w:p>
      <w:pPr>
        <w:pStyle w:val="818"/>
        <w:spacing w:line="336" w:lineRule="auto"/>
        <w:rPr>
          <w:rFonts w:hint="eastAsia" w:ascii="仿宋" w:hAnsi="仿宋" w:eastAsia="仿宋" w:cs="仿宋"/>
          <w:sz w:val="24"/>
          <w:szCs w:val="24"/>
        </w:rPr>
      </w:pPr>
      <w:r>
        <w:rPr>
          <w:rFonts w:hint="eastAsia" w:ascii="仿宋" w:hAnsi="仿宋" w:eastAsia="仿宋" w:cs="仿宋"/>
          <w:sz w:val="24"/>
          <w:szCs w:val="24"/>
        </w:rPr>
      </w:r>
      <w:r/>
    </w:p>
    <w:p>
      <w:pPr>
        <w:spacing w:line="336" w:lineRule="auto"/>
        <w:rPr>
          <w:rFonts w:hint="eastAsia" w:ascii="仿宋" w:hAnsi="仿宋" w:eastAsia="仿宋" w:cs="仿宋"/>
        </w:rPr>
      </w:pPr>
      <w:r>
        <w:rPr>
          <w:rFonts w:hint="eastAsia" w:ascii="仿宋" w:hAnsi="仿宋" w:eastAsia="仿宋" w:cs="仿宋"/>
        </w:rPr>
      </w:r>
      <w:r/>
    </w:p>
    <w:p>
      <w:pPr>
        <w:ind w:right="180" w:firstLine="360"/>
        <w:jc w:val="center"/>
        <w:spacing w:line="336" w:lineRule="auto"/>
        <w:rPr>
          <w:rFonts w:hint="eastAsia" w:ascii="仿宋" w:hAnsi="仿宋" w:eastAsia="仿宋" w:cs="仿宋"/>
          <w:sz w:val="24"/>
          <w:szCs w:val="24"/>
        </w:rPr>
      </w:pPr>
      <w:r>
        <w:rPr>
          <w:rFonts w:hint="eastAsia" w:ascii="仿宋" w:hAnsi="仿宋" w:eastAsia="仿宋" w:cs="仿宋"/>
          <w:sz w:val="24"/>
          <w:szCs w:val="24"/>
        </w:rPr>
        <w:t xml:space="preserve">                                           企业名称：（加盖电子公章）</w:t>
      </w:r>
      <w:r/>
    </w:p>
    <w:p>
      <w:pPr>
        <w:ind w:firstLine="6000"/>
        <w:spacing w:line="336" w:lineRule="auto"/>
        <w:rPr>
          <w:rFonts w:hint="eastAsia" w:ascii="仿宋" w:hAnsi="仿宋" w:eastAsia="仿宋" w:cs="仿宋"/>
          <w:sz w:val="24"/>
          <w:szCs w:val="24"/>
        </w:rPr>
      </w:pPr>
      <w:r>
        <w:rPr>
          <w:rFonts w:hint="eastAsia" w:ascii="仿宋" w:hAnsi="仿宋" w:eastAsia="仿宋" w:cs="仿宋"/>
          <w:color w:val="000000"/>
          <w:sz w:val="24"/>
          <w:szCs w:val="24"/>
        </w:rPr>
        <w:t xml:space="preserve">日    期：</w:t>
      </w:r>
      <w:r/>
    </w:p>
    <w:p>
      <w:pPr>
        <w:ind w:firstLine="480"/>
        <w:spacing w:line="336" w:lineRule="auto"/>
        <w:rPr>
          <w:rFonts w:hint="eastAsia" w:ascii="仿宋" w:hAnsi="仿宋" w:eastAsia="仿宋" w:cs="仿宋"/>
          <w:sz w:val="24"/>
          <w:szCs w:val="24"/>
        </w:rPr>
      </w:pPr>
      <w:r>
        <w:rPr>
          <w:rFonts w:hint="eastAsia" w:ascii="仿宋" w:hAnsi="仿宋" w:eastAsia="仿宋" w:cs="仿宋"/>
          <w:sz w:val="24"/>
          <w:szCs w:val="24"/>
        </w:rPr>
      </w:r>
      <w:r/>
    </w:p>
    <w:p>
      <w:pPr>
        <w:ind w:firstLine="480"/>
        <w:spacing w:line="336" w:lineRule="auto"/>
        <w:rPr>
          <w:rFonts w:hint="eastAsia" w:ascii="仿宋" w:hAnsi="仿宋" w:eastAsia="仿宋" w:cs="仿宋"/>
          <w:sz w:val="24"/>
          <w:szCs w:val="24"/>
        </w:rPr>
      </w:pPr>
      <w:r>
        <w:rPr>
          <w:rFonts w:hint="eastAsia" w:ascii="仿宋" w:hAnsi="仿宋" w:eastAsia="仿宋" w:cs="仿宋"/>
          <w:sz w:val="24"/>
          <w:szCs w:val="24"/>
        </w:rPr>
        <w:t xml:space="preserve">备注：1.从业人员、营业收入、资产总额填报上一年度数据，无上一年度数据的新成立企业可不填报。2.在所属企业类型前的¨内打“√”。</w:t>
      </w:r>
      <w:r>
        <w:rPr>
          <w:rFonts w:hint="eastAsia" w:ascii="仿宋" w:hAnsi="仿宋" w:eastAsia="仿宋" w:cs="仿宋"/>
          <w:b/>
          <w:bCs/>
          <w:sz w:val="24"/>
          <w:szCs w:val="24"/>
        </w:rPr>
        <w:t xml:space="preserve">3.投标人如不提供此声明函，不得参加专门面向中小企业采购项目或者不得享受小微企业价格扣除政策。项目清单中列示的所有货物，投标人须在声明函中逐项列示并明确制造商的企业类型，如有缺失将按“不提供声明函”处理。此声明函将随成交结果同时公告，接受社会监督。</w:t>
      </w:r>
      <w:r>
        <w:rPr>
          <w:rFonts w:hint="eastAsia" w:ascii="仿宋" w:hAnsi="仿宋" w:eastAsia="仿宋" w:cs="仿宋"/>
          <w:sz w:val="24"/>
          <w:szCs w:val="24"/>
        </w:rPr>
        <w:t xml:space="preserve">4.货物采购项目中，货物的制造商应当为中小企业，不对其中涉及的服务的承接商、工程的承建商作出要求。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jc w:val="left"/>
        <w:spacing w:line="360" w:lineRule="auto"/>
        <w:rPr>
          <w:rFonts w:hint="eastAsia" w:ascii="仿宋" w:hAnsi="仿宋" w:eastAsia="仿宋" w:cs="仿宋"/>
          <w:sz w:val="32"/>
          <w:szCs w:val="32"/>
          <w:lang w:eastAsia="zh-CN"/>
        </w:rPr>
        <w:outlineLvl w:val="1"/>
      </w:pPr>
      <w:r>
        <w:rPr>
          <w:rFonts w:hint="eastAsia" w:ascii="仿宋" w:hAnsi="仿宋" w:eastAsia="仿宋" w:cs="仿宋"/>
          <w:iCs/>
          <w:sz w:val="32"/>
          <w:szCs w:val="32"/>
        </w:rPr>
        <w:br w:type="page" w:clear="all"/>
      </w:r>
      <w:r>
        <w:rPr>
          <w:rFonts w:hint="eastAsia" w:ascii="仿宋" w:hAnsi="仿宋" w:eastAsia="仿宋" w:cs="仿宋"/>
          <w:iCs/>
          <w:sz w:val="32"/>
          <w:szCs w:val="32"/>
        </w:rPr>
        <w:t xml:space="preserve">十</w:t>
      </w:r>
      <w:r>
        <w:rPr>
          <w:rFonts w:hint="eastAsia" w:ascii="仿宋" w:hAnsi="仿宋" w:eastAsia="仿宋" w:cs="仿宋"/>
          <w:iCs/>
          <w:sz w:val="32"/>
          <w:szCs w:val="32"/>
          <w:lang w:val="en-US" w:eastAsia="zh-CN"/>
        </w:rPr>
        <w:t xml:space="preserve">一</w:t>
      </w:r>
      <w:r>
        <w:rPr>
          <w:rFonts w:hint="eastAsia" w:ascii="仿宋" w:hAnsi="仿宋" w:eastAsia="仿宋" w:cs="仿宋"/>
          <w:iCs/>
          <w:sz w:val="32"/>
          <w:szCs w:val="32"/>
        </w:rPr>
        <w:t xml:space="preserve">、</w:t>
      </w:r>
      <w:r>
        <w:rPr>
          <w:rFonts w:hint="eastAsia" w:ascii="仿宋" w:hAnsi="仿宋" w:eastAsia="仿宋" w:cs="仿宋"/>
          <w:sz w:val="32"/>
          <w:szCs w:val="32"/>
        </w:rPr>
        <w:t xml:space="preserve">残疾人福利性单位声明函</w:t>
      </w:r>
      <w:r>
        <w:rPr>
          <w:rFonts w:hint="eastAsia" w:ascii="仿宋" w:hAnsi="仿宋" w:eastAsia="仿宋" w:cs="仿宋"/>
          <w:sz w:val="32"/>
          <w:szCs w:val="32"/>
          <w:lang w:eastAsia="zh-CN"/>
        </w:rPr>
        <w:t xml:space="preserve">（</w:t>
      </w:r>
      <w:r>
        <w:rPr>
          <w:rFonts w:hint="eastAsia" w:ascii="仿宋" w:hAnsi="仿宋" w:eastAsia="仿宋" w:cs="仿宋"/>
          <w:sz w:val="32"/>
          <w:szCs w:val="32"/>
          <w:lang w:val="en-US" w:eastAsia="zh-CN"/>
        </w:rPr>
        <w:t xml:space="preserve">如需</w:t>
      </w:r>
      <w:r>
        <w:rPr>
          <w:rFonts w:hint="eastAsia" w:ascii="仿宋" w:hAnsi="仿宋" w:eastAsia="仿宋" w:cs="仿宋"/>
          <w:sz w:val="32"/>
          <w:szCs w:val="32"/>
          <w:lang w:eastAsia="zh-CN"/>
        </w:rPr>
        <w:t xml:space="preserve">）</w:t>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t xml:space="preserve">残疾人福利性单位声明函</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本单位郑重声明，根据《财政部 民政部 中国残疾人联合会关于促进残疾人就业政府采购政策的通知》（财库〔2017〕141号）的规定，本单位为符合条件的残疾人福利性单位，</w:t>
      </w:r>
      <w:r>
        <w:rPr>
          <w:rFonts w:hint="eastAsia" w:ascii="仿宋" w:hAnsi="仿宋" w:eastAsia="仿宋" w:cs="仿宋"/>
          <w:sz w:val="24"/>
          <w:szCs w:val="24"/>
        </w:rPr>
        <w:t xml:space="preserve">参加</w:t>
      </w:r>
      <w:r>
        <w:rPr>
          <w:rFonts w:hint="eastAsia" w:ascii="仿宋" w:hAnsi="仿宋" w:eastAsia="仿宋" w:cs="仿宋"/>
          <w:sz w:val="24"/>
          <w:szCs w:val="24"/>
          <w:u w:val="single"/>
        </w:rPr>
        <w:t xml:space="preserve">XXXXXXXXXXXXXXXXXXXXXXXXX</w:t>
      </w:r>
      <w:r>
        <w:rPr>
          <w:rFonts w:hint="eastAsia" w:ascii="仿宋" w:hAnsi="仿宋" w:eastAsia="仿宋" w:cs="仿宋"/>
          <w:sz w:val="24"/>
          <w:szCs w:val="24"/>
        </w:rPr>
        <w:t xml:space="preserve">（单位名称）采购编号为</w:t>
      </w:r>
      <w:r>
        <w:rPr>
          <w:rFonts w:hint="eastAsia" w:ascii="仿宋" w:hAnsi="仿宋" w:eastAsia="仿宋" w:cs="仿宋"/>
          <w:sz w:val="24"/>
          <w:szCs w:val="24"/>
          <w:u w:val="single"/>
        </w:rPr>
        <w:t xml:space="preserve">XXXXXXXXXXXXXXXXXXXXXXXXX</w:t>
      </w:r>
      <w:r>
        <w:rPr>
          <w:rFonts w:hint="eastAsia" w:ascii="仿宋" w:hAnsi="仿宋" w:eastAsia="仿宋" w:cs="仿宋"/>
          <w:sz w:val="24"/>
          <w:szCs w:val="24"/>
        </w:rPr>
        <w:t xml:space="preserve">项目（分包号：</w:t>
      </w:r>
      <w:r>
        <w:rPr>
          <w:rFonts w:hint="eastAsia" w:ascii="仿宋" w:hAnsi="仿宋" w:eastAsia="仿宋" w:cs="仿宋"/>
          <w:sz w:val="24"/>
          <w:szCs w:val="24"/>
          <w:u w:val="single"/>
        </w:rPr>
        <w:t xml:space="preserve">XXX</w:t>
      </w:r>
      <w:r>
        <w:rPr>
          <w:rFonts w:hint="eastAsia" w:ascii="仿宋" w:hAnsi="仿宋" w:eastAsia="仿宋" w:cs="仿宋"/>
          <w:sz w:val="24"/>
          <w:szCs w:val="24"/>
        </w:rPr>
        <w:t xml:space="preserve">）的采购活动</w:t>
      </w:r>
      <w:r>
        <w:rPr>
          <w:rFonts w:hint="eastAsia" w:ascii="仿宋" w:hAnsi="仿宋" w:eastAsia="仿宋" w:cs="仿宋"/>
          <w:sz w:val="24"/>
        </w:rPr>
        <w:t xml:space="preserve">，</w:t>
      </w:r>
      <w:r>
        <w:rPr>
          <w:rFonts w:hint="eastAsia" w:ascii="仿宋" w:hAnsi="仿宋" w:eastAsia="仿宋" w:cs="仿宋"/>
          <w:sz w:val="24"/>
          <w:szCs w:val="24"/>
        </w:rPr>
        <w:t xml:space="preserve">服务全部由本单位提供</w:t>
      </w:r>
      <w:r>
        <w:rPr>
          <w:rFonts w:hint="eastAsia" w:ascii="仿宋" w:hAnsi="仿宋" w:eastAsia="仿宋" w:cs="仿宋"/>
          <w:sz w:val="24"/>
        </w:rPr>
        <w:t xml:space="preserve">。</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本单位对上述声明的真实性负责，如有虚假，将依法承担相应责任。</w:t>
      </w:r>
      <w:r/>
    </w:p>
    <w:p>
      <w:pPr>
        <w:pStyle w:val="818"/>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rPr>
      </w:pPr>
      <w:r>
        <w:rPr>
          <w:rFonts w:hint="eastAsia" w:ascii="仿宋" w:hAnsi="仿宋" w:eastAsia="仿宋" w:cs="仿宋"/>
        </w:rPr>
      </w:r>
      <w:r/>
    </w:p>
    <w:p>
      <w:pPr>
        <w:ind w:right="180" w:firstLine="360"/>
        <w:jc w:val="center"/>
        <w:spacing w:line="360" w:lineRule="auto"/>
        <w:rPr>
          <w:rFonts w:hint="eastAsia" w:ascii="仿宋" w:hAnsi="仿宋" w:eastAsia="仿宋" w:cs="仿宋"/>
          <w:sz w:val="24"/>
          <w:szCs w:val="24"/>
        </w:rPr>
      </w:pPr>
      <w:r>
        <w:rPr>
          <w:rFonts w:hint="eastAsia" w:ascii="仿宋" w:hAnsi="仿宋" w:eastAsia="仿宋" w:cs="仿宋"/>
          <w:sz w:val="24"/>
          <w:szCs w:val="24"/>
        </w:rPr>
        <w:t xml:space="preserve">                                           企业名称：（加盖电子公章）</w:t>
      </w:r>
      <w:r/>
    </w:p>
    <w:p>
      <w:pPr>
        <w:ind w:firstLine="600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日    期：</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备注：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1.投标人如不提供此声明函，价格将不作相应扣除。</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2.中标人为残疾人福利性单位的，此声明函将随中标结果同时公告，接受社会监督。</w:t>
      </w:r>
      <w:r/>
    </w:p>
    <w:p>
      <w:pPr>
        <w:ind w:firstLine="480"/>
        <w:spacing w:line="480" w:lineRule="exact"/>
        <w:rPr>
          <w:rFonts w:hint="eastAsia" w:ascii="仿宋" w:hAnsi="仿宋" w:eastAsia="仿宋" w:cs="仿宋"/>
          <w:sz w:val="24"/>
        </w:rPr>
      </w:pPr>
      <w:r>
        <w:rPr>
          <w:rFonts w:hint="eastAsia" w:ascii="仿宋" w:hAnsi="仿宋" w:eastAsia="仿宋" w:cs="仿宋"/>
          <w:sz w:val="24"/>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spacing w:line="560" w:lineRule="exact"/>
        <w:rPr>
          <w:rFonts w:hint="eastAsia" w:ascii="仿宋" w:hAnsi="仿宋" w:eastAsia="仿宋" w:cs="仿宋"/>
          <w:b/>
          <w:sz w:val="32"/>
          <w:szCs w:val="32"/>
        </w:rPr>
      </w:pPr>
      <w:r>
        <w:rPr>
          <w:rFonts w:hint="eastAsia" w:ascii="仿宋" w:hAnsi="仿宋" w:eastAsia="仿宋" w:cs="仿宋"/>
          <w:b/>
          <w:sz w:val="32"/>
          <w:szCs w:val="32"/>
        </w:rPr>
      </w:r>
      <w:r/>
    </w:p>
    <w:p>
      <w:pPr>
        <w:jc w:val="left"/>
        <w:spacing w:line="360" w:lineRule="auto"/>
        <w:rPr>
          <w:rFonts w:hint="eastAsia" w:ascii="仿宋" w:hAnsi="仿宋" w:eastAsia="仿宋" w:cs="仿宋"/>
          <w:sz w:val="32"/>
          <w:szCs w:val="32"/>
        </w:rPr>
      </w:pPr>
      <w:r>
        <w:rPr>
          <w:rFonts w:hint="eastAsia" w:ascii="仿宋" w:hAnsi="仿宋" w:eastAsia="仿宋" w:cs="仿宋"/>
          <w:sz w:val="32"/>
          <w:szCs w:val="32"/>
        </w:rPr>
      </w:r>
      <w:r/>
    </w:p>
    <w:p>
      <w:pPr>
        <w:jc w:val="left"/>
        <w:spacing w:line="360" w:lineRule="auto"/>
        <w:rPr>
          <w:rFonts w:hint="eastAsia" w:ascii="仿宋" w:hAnsi="仿宋" w:eastAsia="仿宋" w:cs="仿宋"/>
          <w:iCs/>
          <w:sz w:val="32"/>
          <w:szCs w:val="32"/>
          <w:lang w:eastAsia="zh-CN"/>
        </w:rPr>
        <w:outlineLvl w:val="1"/>
      </w:pPr>
      <w:r>
        <w:rPr>
          <w:rFonts w:hint="eastAsia" w:ascii="仿宋" w:hAnsi="仿宋" w:eastAsia="仿宋" w:cs="仿宋"/>
          <w:iCs/>
          <w:sz w:val="32"/>
          <w:szCs w:val="32"/>
        </w:rPr>
        <w:t xml:space="preserve">十</w:t>
      </w:r>
      <w:r>
        <w:rPr>
          <w:rFonts w:hint="eastAsia" w:ascii="仿宋" w:hAnsi="仿宋" w:eastAsia="仿宋" w:cs="仿宋"/>
          <w:iCs/>
          <w:sz w:val="32"/>
          <w:szCs w:val="32"/>
          <w:lang w:val="en-US" w:eastAsia="zh-CN"/>
        </w:rPr>
        <w:t xml:space="preserve">二</w:t>
      </w:r>
      <w:r>
        <w:rPr>
          <w:rFonts w:hint="eastAsia" w:ascii="仿宋" w:hAnsi="仿宋" w:eastAsia="仿宋" w:cs="仿宋"/>
          <w:iCs/>
          <w:sz w:val="32"/>
          <w:szCs w:val="32"/>
        </w:rPr>
        <w:t xml:space="preserve">、联合体协议</w:t>
      </w:r>
      <w:r>
        <w:rPr>
          <w:rFonts w:hint="eastAsia" w:ascii="仿宋" w:hAnsi="仿宋" w:eastAsia="仿宋" w:cs="仿宋"/>
          <w:iCs/>
          <w:sz w:val="32"/>
          <w:szCs w:val="32"/>
          <w:lang w:eastAsia="zh-CN"/>
        </w:rPr>
        <w:t xml:space="preserve">（</w:t>
      </w:r>
      <w:r>
        <w:rPr>
          <w:rFonts w:hint="eastAsia" w:ascii="仿宋" w:hAnsi="仿宋" w:eastAsia="仿宋" w:cs="仿宋"/>
          <w:iCs/>
          <w:sz w:val="32"/>
          <w:szCs w:val="32"/>
          <w:lang w:val="en-US" w:eastAsia="zh-CN"/>
        </w:rPr>
        <w:t xml:space="preserve">如需</w:t>
      </w:r>
      <w:r>
        <w:rPr>
          <w:rFonts w:hint="eastAsia" w:ascii="仿宋" w:hAnsi="仿宋" w:eastAsia="仿宋" w:cs="仿宋"/>
          <w:iCs/>
          <w:sz w:val="32"/>
          <w:szCs w:val="32"/>
          <w:lang w:eastAsia="zh-CN"/>
        </w:rPr>
        <w:t xml:space="preserve">）</w:t>
      </w:r>
      <w:r/>
    </w:p>
    <w:p>
      <w:pPr>
        <w:jc w:val="center"/>
        <w:spacing w:line="360" w:lineRule="auto"/>
        <w:rPr>
          <w:rFonts w:hint="eastAsia" w:ascii="仿宋" w:hAnsi="仿宋" w:eastAsia="仿宋" w:cs="仿宋"/>
          <w:sz w:val="32"/>
          <w:szCs w:val="32"/>
        </w:rPr>
      </w:pPr>
      <w:r>
        <w:rPr>
          <w:rFonts w:hint="eastAsia" w:ascii="仿宋" w:hAnsi="仿宋" w:eastAsia="仿宋" w:cs="仿宋"/>
          <w:sz w:val="32"/>
          <w:szCs w:val="32"/>
        </w:rPr>
        <w:t xml:space="preserve">联合体协议</w:t>
      </w:r>
      <w:r/>
    </w:p>
    <w:p>
      <w:pPr>
        <w:spacing w:line="360" w:lineRule="auto"/>
        <w:rPr>
          <w:rFonts w:hint="eastAsia" w:ascii="仿宋" w:hAnsi="仿宋" w:eastAsia="仿宋" w:cs="仿宋"/>
          <w:sz w:val="24"/>
        </w:rPr>
      </w:pPr>
      <w:r>
        <w:rPr>
          <w:rFonts w:hint="eastAsia" w:ascii="仿宋" w:hAnsi="仿宋" w:eastAsia="仿宋" w:cs="仿宋"/>
          <w:sz w:val="24"/>
        </w:rPr>
        <w:t xml:space="preserve">（联合体中各供应商全称）在此达成以下协议：</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1.我们</w:t>
      </w:r>
      <w:r>
        <w:rPr>
          <w:rFonts w:hint="eastAsia" w:ascii="仿宋" w:hAnsi="仿宋" w:eastAsia="仿宋" w:cs="仿宋"/>
          <w:sz w:val="24"/>
          <w:u w:val="single"/>
        </w:rPr>
        <w:t xml:space="preserve"> （供应商1），（供应商2） ，……</w:t>
      </w:r>
      <w:r>
        <w:rPr>
          <w:rFonts w:hint="eastAsia" w:ascii="仿宋" w:hAnsi="仿宋" w:eastAsia="仿宋" w:cs="仿宋"/>
          <w:sz w:val="24"/>
        </w:rPr>
        <w:t xml:space="preserve">自愿组成联合体，</w:t>
      </w:r>
      <w:r>
        <w:rPr>
          <w:rFonts w:hint="eastAsia" w:ascii="仿宋" w:hAnsi="仿宋" w:eastAsia="仿宋" w:cs="仿宋"/>
          <w:sz w:val="24"/>
          <w:szCs w:val="24"/>
        </w:rPr>
        <w:t xml:space="preserve">参加</w:t>
      </w:r>
      <w:r>
        <w:rPr>
          <w:rFonts w:hint="eastAsia" w:ascii="仿宋" w:hAnsi="仿宋" w:eastAsia="仿宋" w:cs="仿宋"/>
          <w:sz w:val="24"/>
          <w:szCs w:val="24"/>
          <w:u w:val="single"/>
        </w:rPr>
        <w:t xml:space="preserve">XXXXXXXXXXXXXXXXXXXXXXXXX</w:t>
      </w:r>
      <w:r>
        <w:rPr>
          <w:rFonts w:hint="eastAsia" w:ascii="仿宋" w:hAnsi="仿宋" w:eastAsia="仿宋" w:cs="仿宋"/>
          <w:sz w:val="24"/>
          <w:szCs w:val="24"/>
        </w:rPr>
        <w:t xml:space="preserve">（单位名称）采购编号为</w:t>
      </w:r>
      <w:r>
        <w:rPr>
          <w:rFonts w:hint="eastAsia" w:ascii="仿宋" w:hAnsi="仿宋" w:eastAsia="仿宋" w:cs="仿宋"/>
          <w:sz w:val="24"/>
          <w:szCs w:val="24"/>
          <w:u w:val="single"/>
        </w:rPr>
        <w:t xml:space="preserve">XXXXXXXXXXXXXXXXXXXXXXXXX</w:t>
      </w:r>
      <w:r>
        <w:rPr>
          <w:rFonts w:hint="eastAsia" w:ascii="仿宋" w:hAnsi="仿宋" w:eastAsia="仿宋" w:cs="仿宋"/>
          <w:sz w:val="24"/>
          <w:szCs w:val="24"/>
        </w:rPr>
        <w:t xml:space="preserve">项目（分包号：</w:t>
      </w:r>
      <w:r>
        <w:rPr>
          <w:rFonts w:hint="eastAsia" w:ascii="仿宋" w:hAnsi="仿宋" w:eastAsia="仿宋" w:cs="仿宋"/>
          <w:sz w:val="24"/>
          <w:szCs w:val="24"/>
          <w:u w:val="single"/>
        </w:rPr>
        <w:t xml:space="preserve">XXX</w:t>
      </w:r>
      <w:r>
        <w:rPr>
          <w:rFonts w:hint="eastAsia" w:ascii="仿宋" w:hAnsi="仿宋" w:eastAsia="仿宋" w:cs="仿宋"/>
          <w:sz w:val="24"/>
          <w:szCs w:val="24"/>
        </w:rPr>
        <w:t xml:space="preserve">）的采购活动</w:t>
      </w:r>
      <w:r>
        <w:rPr>
          <w:rFonts w:hint="eastAsia" w:ascii="仿宋" w:hAnsi="仿宋" w:eastAsia="仿宋" w:cs="仿宋"/>
          <w:sz w:val="24"/>
        </w:rPr>
        <w:t xml:space="preserve">，并指定</w:t>
      </w:r>
      <w:r>
        <w:rPr>
          <w:rFonts w:hint="eastAsia" w:ascii="仿宋" w:hAnsi="仿宋" w:eastAsia="仿宋" w:cs="仿宋"/>
          <w:sz w:val="24"/>
          <w:szCs w:val="24"/>
          <w:u w:val="single"/>
        </w:rPr>
        <w:t xml:space="preserve">XXXXXXXXXXXXXXXXXXX</w:t>
      </w:r>
      <w:r>
        <w:rPr>
          <w:rFonts w:hint="eastAsia" w:ascii="仿宋" w:hAnsi="仿宋" w:eastAsia="仿宋" w:cs="仿宋"/>
          <w:sz w:val="24"/>
        </w:rPr>
        <w:t xml:space="preserve">（供应商名称）为牵头单位。</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2.若我们联合中标，</w:t>
      </w:r>
      <w:r>
        <w:rPr>
          <w:rFonts w:hint="eastAsia" w:ascii="仿宋" w:hAnsi="仿宋" w:eastAsia="仿宋" w:cs="仿宋"/>
          <w:sz w:val="24"/>
          <w:szCs w:val="24"/>
          <w:u w:val="single"/>
        </w:rPr>
        <w:t xml:space="preserve">XXXXXXXXXXXXXXXXXXX</w:t>
      </w:r>
      <w:r>
        <w:rPr>
          <w:rFonts w:hint="eastAsia" w:ascii="仿宋" w:hAnsi="仿宋" w:eastAsia="仿宋" w:cs="仿宋"/>
          <w:sz w:val="24"/>
        </w:rPr>
        <w:t xml:space="preserve">（供应商名称）实施项目中</w:t>
      </w:r>
      <w:r>
        <w:rPr>
          <w:rFonts w:hint="eastAsia" w:ascii="仿宋" w:hAnsi="仿宋" w:eastAsia="仿宋" w:cs="仿宋"/>
          <w:sz w:val="24"/>
          <w:u w:val="single"/>
        </w:rPr>
        <w:t xml:space="preserve">XXXXXXXXX</w:t>
      </w:r>
      <w:r>
        <w:rPr>
          <w:rFonts w:hint="eastAsia" w:ascii="仿宋" w:hAnsi="仿宋" w:eastAsia="仿宋" w:cs="仿宋"/>
          <w:sz w:val="24"/>
        </w:rPr>
        <w:t xml:space="preserve">（工作内容）部分工作，并承担相应的责任；</w:t>
      </w:r>
      <w:r>
        <w:rPr>
          <w:rFonts w:hint="eastAsia" w:ascii="仿宋" w:hAnsi="仿宋" w:eastAsia="仿宋" w:cs="仿宋"/>
          <w:sz w:val="24"/>
          <w:szCs w:val="24"/>
          <w:u w:val="single"/>
        </w:rPr>
        <w:t xml:space="preserve">XXXXXXXXXXXXXXXXXXX</w:t>
      </w:r>
      <w:r>
        <w:rPr>
          <w:rFonts w:hint="eastAsia" w:ascii="仿宋" w:hAnsi="仿宋" w:eastAsia="仿宋" w:cs="仿宋"/>
          <w:sz w:val="24"/>
        </w:rPr>
        <w:t xml:space="preserve">（供应商名称）实施项目中</w:t>
      </w:r>
      <w:r>
        <w:rPr>
          <w:rFonts w:hint="eastAsia" w:ascii="仿宋" w:hAnsi="仿宋" w:eastAsia="仿宋" w:cs="仿宋"/>
          <w:sz w:val="24"/>
          <w:u w:val="single"/>
        </w:rPr>
        <w:t xml:space="preserve">XXXXXXXXX</w:t>
      </w:r>
      <w:r>
        <w:rPr>
          <w:rFonts w:hint="eastAsia" w:ascii="仿宋" w:hAnsi="仿宋" w:eastAsia="仿宋" w:cs="仿宋"/>
          <w:sz w:val="24"/>
        </w:rPr>
        <w:t xml:space="preserve">（工作内容）部分工作，并承担相应的责任；……。（注：需明确联合体中各供应商所承担的工作和相应的责任）。</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3.其中，</w:t>
      </w:r>
      <w:r>
        <w:rPr>
          <w:rFonts w:hint="eastAsia" w:ascii="仿宋" w:hAnsi="仿宋" w:eastAsia="仿宋" w:cs="仿宋"/>
          <w:sz w:val="24"/>
          <w:u w:val="single"/>
        </w:rPr>
        <w:t xml:space="preserve">XXXXXXXXX</w:t>
      </w:r>
      <w:r>
        <w:rPr>
          <w:rFonts w:hint="eastAsia" w:ascii="仿宋" w:hAnsi="仿宋" w:eastAsia="仿宋" w:cs="仿宋"/>
          <w:sz w:val="24"/>
        </w:rPr>
        <w:t xml:space="preserve">（企业全称）为</w:t>
      </w:r>
      <w:r>
        <w:rPr>
          <w:rFonts w:hint="eastAsia" w:ascii="仿宋" w:hAnsi="仿宋" w:eastAsia="仿宋" w:cs="仿宋"/>
          <w:sz w:val="24"/>
          <w:szCs w:val="24"/>
        </w:rPr>
        <w:t xml:space="preserve">¨</w:t>
      </w:r>
      <w:r>
        <w:rPr>
          <w:rFonts w:hint="eastAsia" w:ascii="仿宋" w:hAnsi="仿宋" w:eastAsia="仿宋" w:cs="仿宋"/>
          <w:sz w:val="24"/>
        </w:rPr>
        <w:t xml:space="preserve">小型、微型企业 </w:t>
      </w:r>
      <w:r>
        <w:rPr>
          <w:rFonts w:hint="eastAsia" w:ascii="仿宋" w:hAnsi="仿宋" w:eastAsia="仿宋" w:cs="仿宋"/>
          <w:sz w:val="24"/>
          <w:szCs w:val="24"/>
        </w:rPr>
        <w:t xml:space="preserve">¨</w:t>
      </w:r>
      <w:r>
        <w:rPr>
          <w:rFonts w:hint="eastAsia" w:ascii="仿宋" w:hAnsi="仿宋" w:eastAsia="仿宋" w:cs="仿宋"/>
          <w:sz w:val="24"/>
        </w:rPr>
        <w:t xml:space="preserve">残疾人福利性单位 </w:t>
      </w:r>
      <w:r>
        <w:rPr>
          <w:rFonts w:hint="eastAsia" w:ascii="仿宋" w:hAnsi="仿宋" w:eastAsia="仿宋" w:cs="仿宋"/>
          <w:sz w:val="24"/>
          <w:szCs w:val="24"/>
        </w:rPr>
        <w:t xml:space="preserve">¨</w:t>
      </w:r>
      <w:r>
        <w:rPr>
          <w:rFonts w:hint="eastAsia" w:ascii="仿宋" w:hAnsi="仿宋" w:eastAsia="仿宋" w:cs="仿宋"/>
          <w:sz w:val="24"/>
        </w:rPr>
        <w:t xml:space="preserve">监狱企业，且我们约定该单位所承担的合同金额将占本项目合同总金额的</w:t>
      </w:r>
      <w:r>
        <w:rPr>
          <w:rFonts w:hint="eastAsia" w:ascii="仿宋" w:hAnsi="仿宋" w:eastAsia="仿宋" w:cs="仿宋"/>
          <w:sz w:val="24"/>
          <w:u w:val="single"/>
        </w:rPr>
        <w:t xml:space="preserve">   </w:t>
      </w:r>
      <w:r>
        <w:rPr>
          <w:rFonts w:hint="eastAsia" w:ascii="仿宋" w:hAnsi="仿宋" w:eastAsia="仿宋" w:cs="仿宋"/>
          <w:sz w:val="24"/>
        </w:rPr>
        <w:t xml:space="preserve">%。</w:t>
      </w:r>
      <w:r/>
    </w:p>
    <w:p>
      <w:pPr>
        <w:ind w:firstLine="645"/>
        <w:spacing w:line="360" w:lineRule="auto"/>
        <w:rPr>
          <w:rFonts w:hint="eastAsia" w:ascii="仿宋" w:hAnsi="仿宋" w:eastAsia="仿宋" w:cs="仿宋"/>
          <w:sz w:val="24"/>
        </w:rPr>
      </w:pPr>
      <w:r>
        <w:rPr>
          <w:rFonts w:hint="eastAsia" w:ascii="仿宋" w:hAnsi="仿宋" w:eastAsia="仿宋" w:cs="仿宋"/>
          <w:sz w:val="24"/>
        </w:rPr>
      </w:r>
      <w:r/>
    </w:p>
    <w:p>
      <w:pPr>
        <w:ind w:firstLine="645"/>
        <w:spacing w:line="360" w:lineRule="auto"/>
        <w:rPr>
          <w:rFonts w:hint="eastAsia" w:ascii="仿宋" w:hAnsi="仿宋" w:eastAsia="仿宋" w:cs="仿宋"/>
          <w:sz w:val="24"/>
        </w:rPr>
      </w:pPr>
      <w:r>
        <w:rPr>
          <w:rFonts w:hint="eastAsia" w:ascii="仿宋" w:hAnsi="仿宋" w:eastAsia="仿宋" w:cs="仿宋"/>
          <w:sz w:val="24"/>
        </w:rPr>
        <w:t xml:space="preserve">                                          </w:t>
      </w:r>
      <w:r/>
    </w:p>
    <w:p>
      <w:pPr>
        <w:ind w:firstLine="645"/>
        <w:jc w:val="right"/>
        <w:spacing w:line="360" w:lineRule="auto"/>
        <w:rPr>
          <w:rFonts w:hint="eastAsia" w:ascii="仿宋" w:hAnsi="仿宋" w:eastAsia="仿宋" w:cs="仿宋"/>
          <w:sz w:val="24"/>
        </w:rPr>
      </w:pPr>
      <w:r>
        <w:rPr>
          <w:rFonts w:hint="eastAsia" w:ascii="仿宋" w:hAnsi="仿宋" w:eastAsia="仿宋" w:cs="仿宋"/>
          <w:sz w:val="24"/>
        </w:rPr>
        <w:t xml:space="preserve">联合体中各供应商全称：</w:t>
      </w:r>
      <w:r>
        <w:rPr>
          <w:rFonts w:hint="eastAsia" w:ascii="仿宋" w:hAnsi="仿宋" w:eastAsia="仿宋" w:cs="仿宋"/>
          <w:sz w:val="24"/>
          <w:szCs w:val="24"/>
        </w:rPr>
        <w:t xml:space="preserve">（加盖电子公章）</w:t>
      </w:r>
      <w:r>
        <w:rPr>
          <w:rFonts w:hint="eastAsia" w:ascii="仿宋" w:hAnsi="仿宋" w:eastAsia="仿宋" w:cs="仿宋"/>
          <w:sz w:val="24"/>
        </w:rPr>
        <w:t xml:space="preserve">    </w:t>
      </w:r>
      <w:r/>
    </w:p>
    <w:p>
      <w:pPr>
        <w:ind w:firstLine="5280"/>
        <w:spacing w:line="360" w:lineRule="auto"/>
        <w:rPr>
          <w:rFonts w:hint="eastAsia" w:ascii="仿宋" w:hAnsi="仿宋" w:eastAsia="仿宋" w:cs="仿宋"/>
          <w:sz w:val="24"/>
          <w:szCs w:val="24"/>
        </w:rPr>
      </w:pPr>
      <w:r>
        <w:rPr>
          <w:rFonts w:hint="eastAsia" w:ascii="仿宋" w:hAnsi="仿宋" w:eastAsia="仿宋" w:cs="仿宋"/>
          <w:color w:val="000000"/>
          <w:sz w:val="24"/>
          <w:szCs w:val="24"/>
        </w:rPr>
        <w:t xml:space="preserve">日   期：</w:t>
      </w:r>
      <w:r/>
    </w:p>
    <w:p>
      <w:pPr>
        <w:ind w:firstLine="480"/>
        <w:spacing w:line="360" w:lineRule="auto"/>
        <w:rPr>
          <w:rFonts w:hint="eastAsia" w:ascii="仿宋" w:hAnsi="仿宋" w:eastAsia="仿宋" w:cs="仿宋"/>
          <w:sz w:val="24"/>
        </w:rPr>
      </w:pPr>
      <w:r>
        <w:rPr>
          <w:rFonts w:hint="eastAsia" w:ascii="仿宋" w:hAnsi="仿宋" w:eastAsia="仿宋" w:cs="仿宋"/>
          <w:sz w:val="24"/>
        </w:rPr>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备注：</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1.牵头单位必须为联合体成员。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2.在所属企业类型前的¨内打“√”。</w:t>
      </w:r>
      <w:r/>
    </w:p>
    <w:p>
      <w:pPr>
        <w:ind w:firstLine="480"/>
        <w:spacing w:line="360" w:lineRule="auto"/>
        <w:rPr>
          <w:rFonts w:hint="eastAsia" w:ascii="仿宋" w:hAnsi="仿宋" w:eastAsia="仿宋" w:cs="仿宋"/>
          <w:sz w:val="24"/>
        </w:rPr>
      </w:pPr>
      <w:r>
        <w:rPr>
          <w:rFonts w:hint="eastAsia" w:ascii="仿宋" w:hAnsi="仿宋" w:eastAsia="仿宋" w:cs="仿宋"/>
          <w:sz w:val="24"/>
        </w:rPr>
        <w:t xml:space="preserve">3.除另有说明外，本招标文件要求加盖电子公章之处，加盖牵头单位的电子公章即可。</w:t>
      </w:r>
      <w:r/>
    </w:p>
    <w:p>
      <w:pPr>
        <w:pStyle w:val="830"/>
        <w:rPr>
          <w:rFonts w:hint="eastAsia" w:ascii="仿宋" w:hAnsi="仿宋" w:eastAsia="仿宋" w:cs="仿宋"/>
          <w:sz w:val="24"/>
        </w:rPr>
      </w:pPr>
      <w:r>
        <w:rPr>
          <w:rFonts w:hint="eastAsia" w:ascii="仿宋" w:hAnsi="仿宋" w:eastAsia="仿宋" w:cs="仿宋"/>
          <w:sz w:val="24"/>
        </w:rPr>
      </w:r>
      <w:r/>
    </w:p>
    <w:p>
      <w:pPr>
        <w:rPr>
          <w:rFonts w:hint="eastAsia" w:ascii="仿宋" w:hAnsi="仿宋" w:eastAsia="仿宋" w:cs="仿宋"/>
        </w:rPr>
      </w:pPr>
      <w:r>
        <w:rPr>
          <w:rFonts w:hint="eastAsia" w:ascii="仿宋" w:hAnsi="仿宋" w:eastAsia="仿宋" w:cs="仿宋"/>
        </w:rPr>
      </w:r>
      <w:r/>
    </w:p>
    <w:p>
      <w:pPr>
        <w:ind w:firstLine="645"/>
        <w:spacing w:line="560" w:lineRule="exact"/>
        <w:rPr>
          <w:rFonts w:hint="eastAsia" w:ascii="仿宋" w:hAnsi="仿宋" w:eastAsia="仿宋" w:cs="仿宋"/>
          <w:sz w:val="24"/>
        </w:rPr>
      </w:pPr>
      <w:r>
        <w:rPr>
          <w:rFonts w:hint="eastAsia" w:ascii="仿宋" w:hAnsi="仿宋" w:eastAsia="仿宋" w:cs="仿宋"/>
          <w:sz w:val="24"/>
        </w:rPr>
      </w:r>
      <w:r/>
    </w:p>
    <w:p>
      <w:pPr>
        <w:ind w:firstLine="645"/>
        <w:spacing w:line="560" w:lineRule="exact"/>
        <w:rPr>
          <w:rFonts w:hint="eastAsia" w:ascii="仿宋" w:hAnsi="仿宋" w:eastAsia="仿宋" w:cs="仿宋"/>
          <w:sz w:val="24"/>
          <w:szCs w:val="24"/>
        </w:rPr>
      </w:pPr>
      <w:r>
        <w:rPr>
          <w:rFonts w:hint="eastAsia" w:ascii="仿宋" w:hAnsi="仿宋" w:eastAsia="仿宋" w:cs="仿宋"/>
          <w:sz w:val="24"/>
          <w:szCs w:val="24"/>
        </w:rPr>
      </w:r>
      <w:r/>
    </w:p>
    <w:p>
      <w:pPr>
        <w:ind w:firstLine="0"/>
        <w:spacing w:line="240" w:lineRule="auto"/>
        <w:rPr>
          <w:rFonts w:hint="eastAsia" w:ascii="仿宋" w:hAnsi="仿宋" w:eastAsia="仿宋" w:cs="仿宋"/>
          <w:sz w:val="24"/>
          <w:szCs w:val="24"/>
        </w:rPr>
      </w:pPr>
      <w:r>
        <w:rPr>
          <w:rFonts w:hint="eastAsia" w:ascii="仿宋" w:hAnsi="仿宋" w:eastAsia="仿宋" w:cs="仿宋"/>
          <w:sz w:val="24"/>
          <w:szCs w:val="24"/>
        </w:rPr>
        <w:br w:type="page" w:clear="all"/>
      </w:r>
      <w:r/>
    </w:p>
    <w:p>
      <w:pPr>
        <w:jc w:val="left"/>
        <w:spacing w:line="360" w:lineRule="auto"/>
        <w:rPr>
          <w:rFonts w:hint="eastAsia" w:ascii="仿宋" w:hAnsi="仿宋" w:eastAsia="仿宋" w:cs="仿宋"/>
          <w:iCs/>
          <w:sz w:val="32"/>
          <w:szCs w:val="32"/>
          <w:lang w:val="en-US" w:eastAsia="zh-CN" w:bidi="ar-SA"/>
        </w:rPr>
        <w:outlineLvl w:val="1"/>
      </w:pPr>
      <w:r>
        <w:rPr>
          <w:rFonts w:hint="eastAsia" w:ascii="仿宋" w:hAnsi="仿宋" w:eastAsia="仿宋" w:cs="仿宋"/>
          <w:iCs/>
          <w:sz w:val="32"/>
          <w:szCs w:val="32"/>
          <w:lang w:val="en-US" w:eastAsia="zh-CN" w:bidi="ar-SA"/>
        </w:rPr>
        <w:t xml:space="preserve">十三、关于符合本国产品标准的声明函</w:t>
      </w:r>
      <w:r/>
    </w:p>
    <w:p>
      <w:pPr>
        <w:jc w:val="center"/>
        <w:spacing w:line="360" w:lineRule="auto"/>
        <w:rPr>
          <w:rFonts w:hint="eastAsia" w:ascii="仿宋" w:hAnsi="仿宋" w:eastAsia="仿宋" w:cs="仿宋"/>
          <w:sz w:val="32"/>
          <w:szCs w:val="32"/>
          <w:lang w:val="en-US" w:eastAsia="zh-CN" w:bidi="ar-SA"/>
        </w:rPr>
      </w:pPr>
      <w:r>
        <w:rPr>
          <w:rFonts w:hint="eastAsia" w:ascii="仿宋" w:hAnsi="仿宋" w:eastAsia="仿宋" w:cs="仿宋"/>
          <w:sz w:val="32"/>
          <w:szCs w:val="32"/>
          <w:lang w:val="en-US" w:eastAsia="zh-CN" w:bidi="ar-SA"/>
        </w:rPr>
        <w:t xml:space="preserve">关于符合本国产品标准的声明函（采购包号：**）</w:t>
      </w:r>
      <w:r/>
    </w:p>
    <w:p>
      <w:pPr>
        <w:ind w:firstLine="480"/>
        <w:jc w:val="both"/>
        <w:spacing w:before="0" w:beforeAutospacing="0" w:after="0" w:afterAutospacing="0" w:line="360" w:lineRule="auto"/>
        <w:shd w:val="clear" w:color="auto"/>
        <w:rPr>
          <w:rFonts w:hint="eastAsia" w:ascii="仿宋" w:hAnsi="仿宋" w:eastAsia="仿宋" w:cs="仿宋"/>
          <w:sz w:val="24"/>
          <w:szCs w:val="21"/>
          <w:lang w:val="en-US" w:eastAsia="zh-CN" w:bidi="ar-SA"/>
        </w:rPr>
      </w:pPr>
      <w:r>
        <w:rPr>
          <w:rFonts w:hint="eastAsia" w:ascii="仿宋" w:hAnsi="仿宋" w:eastAsia="仿宋" w:cs="仿宋"/>
          <w:sz w:val="24"/>
          <w:szCs w:val="21"/>
          <w:shd w:val="clear" w:color="auto"/>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both"/>
        <w:spacing w:before="0" w:beforeAutospacing="0" w:after="0" w:afterAutospacing="0" w:line="264" w:lineRule="auto"/>
        <w:shd w:val="clear" w:color="auto"/>
        <w:rPr>
          <w:rFonts w:hint="eastAsia" w:ascii="仿宋" w:hAnsi="仿宋" w:eastAsia="仿宋" w:cs="仿宋"/>
          <w:color w:val="000000"/>
          <w:sz w:val="24"/>
          <w:szCs w:val="24"/>
          <w:lang w:val="en-US" w:eastAsia="zh-CN" w:bidi="ar-SA"/>
        </w:rPr>
      </w:pPr>
      <w:r>
        <w:rPr>
          <w:rFonts w:hint="eastAsia" w:ascii="仿宋" w:hAnsi="仿宋" w:eastAsia="仿宋" w:cs="仿宋"/>
          <w:sz w:val="24"/>
          <w:szCs w:val="24"/>
          <w:shd w:val="clear" w:color="auto"/>
          <w:lang w:val="en-US" w:eastAsia="zh-CN" w:bidi="ar-SA"/>
        </w:rPr>
        <w:t xml:space="preserve">1.</w:t>
      </w:r>
      <w:r>
        <w:rPr>
          <w:rFonts w:hint="eastAsia" w:ascii="仿宋" w:hAnsi="仿宋" w:eastAsia="仿宋" w:cs="仿宋"/>
          <w:i w:val="0"/>
          <w:color w:val="000000"/>
          <w:sz w:val="24"/>
          <w:szCs w:val="24"/>
          <w:u w:val="none"/>
          <w:shd w:val="clear" w:color="auto"/>
          <w:lang w:val="en-US" w:eastAsia="zh-CN" w:bidi="ar-SA"/>
        </w:rPr>
        <w:t xml:space="preserve">（产品名称1）</w:t>
      </w:r>
      <w:r>
        <w:rPr>
          <w:rFonts w:hint="eastAsia" w:ascii="仿宋" w:hAnsi="仿宋" w:eastAsia="仿宋" w:cs="仿宋"/>
          <w:i w:val="0"/>
          <w:color w:val="000000"/>
          <w:sz w:val="24"/>
          <w:szCs w:val="24"/>
          <w:shd w:val="clear" w:color="auto"/>
          <w:vertAlign w:val="superscript"/>
          <w:lang w:val="en-US" w:eastAsia="zh-CN" w:bidi="ar-SA"/>
        </w:rPr>
        <w:t xml:space="preserve">1</w:t>
      </w:r>
      <w:r>
        <w:rPr>
          <w:rFonts w:hint="eastAsia" w:ascii="仿宋" w:hAnsi="仿宋" w:eastAsia="仿宋" w:cs="仿宋"/>
          <w:color w:val="000000"/>
          <w:sz w:val="24"/>
          <w:szCs w:val="24"/>
          <w:shd w:val="clear" w:color="auto"/>
          <w:lang w:val="en-US" w:eastAsia="zh-CN" w:bidi="ar-SA"/>
        </w:rPr>
        <w:t xml:space="preserve">，</w:t>
      </w:r>
      <w:r>
        <w:rPr>
          <w:rFonts w:hint="eastAsia" w:ascii="仿宋" w:hAnsi="仿宋" w:eastAsia="仿宋" w:cs="仿宋"/>
          <w:color w:val="000000"/>
          <w:sz w:val="24"/>
          <w:szCs w:val="24"/>
          <w:u w:val="none"/>
          <w:shd w:val="clear" w:color="auto"/>
          <w:lang w:val="en-US" w:eastAsia="zh-CN" w:bidi="ar-SA"/>
        </w:rPr>
        <w:t xml:space="preserve">生产厂为</w:t>
      </w:r>
      <w:r>
        <w:rPr>
          <w:rFonts w:hint="eastAsia" w:ascii="仿宋" w:hAnsi="仿宋" w:eastAsia="仿宋" w:cs="仿宋"/>
          <w:i w:val="0"/>
          <w:color w:val="000000"/>
          <w:sz w:val="24"/>
          <w:szCs w:val="24"/>
          <w:u w:val="none"/>
          <w:shd w:val="clear" w:color="auto"/>
          <w:lang w:val="en-US" w:eastAsia="zh-CN" w:bidi="ar-SA"/>
        </w:rPr>
        <w:t xml:space="preserve">（厂名）</w:t>
      </w:r>
      <w:r>
        <w:rPr>
          <w:rFonts w:hint="eastAsia" w:ascii="仿宋" w:hAnsi="仿宋" w:eastAsia="仿宋" w:cs="仿宋"/>
          <w:i w:val="0"/>
          <w:color w:val="000000"/>
          <w:sz w:val="24"/>
          <w:szCs w:val="24"/>
          <w:shd w:val="clear" w:color="auto"/>
          <w:vertAlign w:val="superscript"/>
          <w:lang w:val="en-US" w:eastAsia="zh-CN" w:bidi="ar-SA"/>
        </w:rPr>
        <w:t xml:space="preserve">2</w:t>
      </w:r>
      <w:r>
        <w:rPr>
          <w:rFonts w:hint="eastAsia" w:ascii="仿宋" w:hAnsi="仿宋" w:eastAsia="仿宋" w:cs="仿宋"/>
          <w:color w:val="000000"/>
          <w:sz w:val="24"/>
          <w:szCs w:val="24"/>
          <w:shd w:val="clear" w:color="auto"/>
          <w:lang w:val="en-US" w:eastAsia="zh-CN" w:bidi="ar-SA"/>
        </w:rPr>
        <w:t xml:space="preserve">，厂址为</w:t>
      </w:r>
      <w:r>
        <w:rPr>
          <w:rFonts w:hint="eastAsia" w:ascii="仿宋" w:hAnsi="仿宋" w:eastAsia="仿宋" w:cs="仿宋"/>
          <w:i w:val="0"/>
          <w:color w:val="000000"/>
          <w:sz w:val="24"/>
          <w:szCs w:val="24"/>
          <w:u w:val="none"/>
          <w:shd w:val="clear" w:color="auto"/>
          <w:lang w:val="en-US" w:eastAsia="zh-CN" w:bidi="ar-SA"/>
        </w:rPr>
        <w:t xml:space="preserve">（生产厂址）</w:t>
      </w:r>
      <w:r>
        <w:rPr>
          <w:rFonts w:hint="eastAsia" w:ascii="仿宋" w:hAnsi="仿宋" w:eastAsia="仿宋" w:cs="仿宋"/>
          <w:color w:val="000000"/>
          <w:sz w:val="24"/>
          <w:szCs w:val="24"/>
          <w:shd w:val="clear" w:color="auto"/>
          <w:lang w:val="en-US" w:eastAsia="zh-CN" w:bidi="ar-SA"/>
        </w:rPr>
        <w:t xml:space="preserve">。</w:t>
      </w:r>
      <w:r>
        <w:rPr>
          <w:rFonts w:hint="eastAsia" w:ascii="仿宋" w:hAnsi="仿宋" w:eastAsia="仿宋" w:cs="仿宋"/>
          <w:color w:val="000000"/>
          <w:sz w:val="24"/>
          <w:szCs w:val="24"/>
          <w:u w:val="none"/>
          <w:shd w:val="clear" w:color="auto"/>
          <w:lang w:val="en-US" w:eastAsia="zh-CN" w:bidi="ar-SA"/>
        </w:rPr>
        <w:t xml:space="preserve">（产品名称1）</w:t>
      </w:r>
      <w:r>
        <w:rPr>
          <w:rFonts w:hint="eastAsia" w:ascii="仿宋" w:hAnsi="仿宋" w:eastAsia="仿宋" w:cs="仿宋"/>
          <w:color w:val="000000"/>
          <w:sz w:val="24"/>
          <w:szCs w:val="24"/>
          <w:shd w:val="clear" w:color="auto"/>
          <w:lang w:val="en-US" w:eastAsia="zh-CN" w:bidi="ar-SA"/>
        </w:rPr>
        <w:t xml:space="preserve">的中国境内生产的组件成本占比≥</w:t>
      </w:r>
      <w:r>
        <w:rPr>
          <w:rFonts w:hint="eastAsia" w:ascii="仿宋" w:hAnsi="仿宋" w:eastAsia="仿宋" w:cs="仿宋"/>
          <w:color w:val="000000"/>
          <w:sz w:val="24"/>
          <w:szCs w:val="24"/>
          <w:u w:val="none"/>
          <w:shd w:val="clear" w:color="auto"/>
          <w:lang w:val="en-US" w:eastAsia="zh-CN" w:bidi="ar-SA"/>
        </w:rPr>
        <w:t xml:space="preserve">（规定比例）</w:t>
      </w:r>
      <w:r>
        <w:rPr>
          <w:rFonts w:hint="eastAsia" w:ascii="仿宋" w:hAnsi="仿宋" w:eastAsia="仿宋" w:cs="仿宋"/>
          <w:i w:val="0"/>
          <w:color w:val="000000"/>
          <w:sz w:val="24"/>
          <w:szCs w:val="24"/>
          <w:shd w:val="clear" w:color="auto"/>
          <w:vertAlign w:val="superscript"/>
          <w:lang w:val="en-US" w:eastAsia="zh-CN" w:bidi="ar-SA"/>
        </w:rPr>
        <w:t xml:space="preserve">3</w:t>
      </w:r>
      <w:r>
        <w:rPr>
          <w:rFonts w:hint="eastAsia" w:ascii="仿宋" w:hAnsi="仿宋" w:eastAsia="仿宋" w:cs="仿宋"/>
          <w:color w:val="000000"/>
          <w:sz w:val="24"/>
          <w:szCs w:val="24"/>
          <w:shd w:val="clear" w:color="auto"/>
          <w:lang w:val="en-US" w:eastAsia="zh-CN" w:bidi="ar-SA"/>
        </w:rPr>
        <w:t xml:space="preserve">。</w:t>
      </w:r>
      <w:r>
        <w:rPr>
          <w:rFonts w:hint="eastAsia" w:ascii="仿宋" w:hAnsi="仿宋" w:eastAsia="仿宋" w:cs="仿宋"/>
          <w:color w:val="000000"/>
          <w:sz w:val="24"/>
          <w:szCs w:val="24"/>
          <w:u w:val="none"/>
          <w:shd w:val="clear" w:color="auto"/>
          <w:lang w:val="en-US" w:eastAsia="zh-CN" w:bidi="ar-SA"/>
        </w:rPr>
        <w:t xml:space="preserve">（产品名称1）</w:t>
      </w:r>
      <w:r>
        <w:rPr>
          <w:rFonts w:hint="eastAsia" w:ascii="仿宋" w:hAnsi="仿宋" w:eastAsia="仿宋" w:cs="仿宋"/>
          <w:color w:val="000000"/>
          <w:sz w:val="24"/>
          <w:szCs w:val="24"/>
          <w:shd w:val="clear" w:color="auto"/>
          <w:lang w:val="en-US" w:eastAsia="zh-CN" w:bidi="ar-SA"/>
        </w:rPr>
        <w:t xml:space="preserve">的</w:t>
      </w:r>
      <w:r>
        <w:rPr>
          <w:rFonts w:hint="eastAsia" w:ascii="仿宋" w:hAnsi="仿宋" w:eastAsia="仿宋" w:cs="仿宋"/>
          <w:color w:val="000000"/>
          <w:sz w:val="24"/>
          <w:szCs w:val="24"/>
          <w:u w:val="none"/>
          <w:shd w:val="clear" w:color="auto"/>
          <w:lang w:val="en-US" w:eastAsia="zh-CN" w:bidi="ar-SA"/>
        </w:rPr>
        <w:t xml:space="preserve">（关键组件）</w:t>
      </w:r>
      <w:r>
        <w:rPr>
          <w:rFonts w:hint="eastAsia" w:ascii="仿宋" w:hAnsi="仿宋" w:eastAsia="仿宋" w:cs="仿宋"/>
          <w:i w:val="0"/>
          <w:color w:val="000000"/>
          <w:sz w:val="24"/>
          <w:szCs w:val="24"/>
          <w:shd w:val="clear" w:color="auto"/>
          <w:vertAlign w:val="superscript"/>
          <w:lang w:val="en-US" w:eastAsia="zh-CN" w:bidi="ar-SA"/>
        </w:rPr>
        <w:t xml:space="preserve">4</w:t>
      </w:r>
      <w:r>
        <w:rPr>
          <w:rFonts w:hint="eastAsia" w:ascii="仿宋" w:hAnsi="仿宋" w:eastAsia="仿宋" w:cs="仿宋"/>
          <w:color w:val="000000"/>
          <w:sz w:val="24"/>
          <w:szCs w:val="24"/>
          <w:shd w:val="clear" w:color="auto"/>
          <w:lang w:val="en-US" w:eastAsia="zh-CN" w:bidi="ar-SA"/>
        </w:rPr>
        <w:t xml:space="preserve">在中国境内生产。</w:t>
      </w:r>
      <w:r>
        <w:rPr>
          <w:rFonts w:hint="eastAsia" w:ascii="仿宋" w:hAnsi="仿宋" w:eastAsia="仿宋" w:cs="仿宋"/>
          <w:color w:val="000000"/>
          <w:sz w:val="24"/>
          <w:szCs w:val="24"/>
          <w:u w:val="none"/>
          <w:shd w:val="clear" w:color="auto"/>
          <w:lang w:val="en-US" w:eastAsia="zh-CN" w:bidi="ar-SA"/>
        </w:rPr>
        <w:t xml:space="preserve">（产品名称1）</w:t>
      </w:r>
      <w:r>
        <w:rPr>
          <w:rFonts w:hint="eastAsia" w:ascii="仿宋" w:hAnsi="仿宋" w:eastAsia="仿宋" w:cs="仿宋"/>
          <w:color w:val="000000"/>
          <w:sz w:val="24"/>
          <w:szCs w:val="24"/>
          <w:shd w:val="clear" w:color="auto"/>
          <w:lang w:val="en-US" w:eastAsia="zh-CN" w:bidi="ar-SA"/>
        </w:rPr>
        <w:t xml:space="preserve">的</w:t>
      </w:r>
      <w:r>
        <w:rPr>
          <w:rFonts w:hint="eastAsia" w:ascii="仿宋" w:hAnsi="仿宋" w:eastAsia="仿宋" w:cs="仿宋"/>
          <w:color w:val="000000"/>
          <w:sz w:val="24"/>
          <w:szCs w:val="24"/>
          <w:u w:val="none"/>
          <w:shd w:val="clear" w:color="auto"/>
          <w:lang w:val="en-US" w:eastAsia="zh-CN" w:bidi="ar-SA"/>
        </w:rPr>
        <w:t xml:space="preserve">（关键工序）</w:t>
      </w:r>
      <w:r>
        <w:rPr>
          <w:rFonts w:hint="eastAsia" w:ascii="仿宋" w:hAnsi="仿宋" w:eastAsia="仿宋" w:cs="仿宋"/>
          <w:i w:val="0"/>
          <w:color w:val="000000"/>
          <w:sz w:val="24"/>
          <w:szCs w:val="24"/>
          <w:shd w:val="clear" w:color="auto"/>
          <w:vertAlign w:val="superscript"/>
          <w:lang w:val="en-US" w:eastAsia="zh-CN" w:bidi="ar-SA"/>
        </w:rPr>
        <w:t xml:space="preserve">5</w:t>
      </w:r>
      <w:r>
        <w:rPr>
          <w:rFonts w:hint="eastAsia" w:ascii="仿宋" w:hAnsi="仿宋" w:eastAsia="仿宋" w:cs="仿宋"/>
          <w:color w:val="000000"/>
          <w:sz w:val="24"/>
          <w:szCs w:val="24"/>
          <w:shd w:val="clear" w:color="auto"/>
          <w:lang w:val="en-US" w:eastAsia="zh-CN" w:bidi="ar-SA"/>
        </w:rPr>
        <w:t xml:space="preserve">在中国境内完成。</w:t>
      </w:r>
      <w:r/>
    </w:p>
    <w:p>
      <w:pPr>
        <w:ind w:firstLine="480"/>
        <w:jc w:val="both"/>
        <w:spacing w:before="0" w:beforeAutospacing="0" w:after="0" w:afterAutospacing="0" w:line="264" w:lineRule="auto"/>
        <w:shd w:val="clear" w:color="auto"/>
        <w:rPr>
          <w:rFonts w:hint="eastAsia" w:ascii="仿宋" w:hAnsi="仿宋" w:eastAsia="仿宋" w:cs="仿宋"/>
          <w:color w:val="000000"/>
          <w:sz w:val="24"/>
          <w:szCs w:val="24"/>
          <w:lang w:val="en-US" w:eastAsia="zh-CN" w:bidi="ar-SA"/>
        </w:rPr>
      </w:pPr>
      <w:r>
        <w:rPr>
          <w:rFonts w:hint="eastAsia" w:ascii="仿宋" w:hAnsi="仿宋" w:eastAsia="仿宋" w:cs="仿宋"/>
          <w:sz w:val="24"/>
          <w:szCs w:val="24"/>
          <w:shd w:val="clear" w:color="auto"/>
          <w:lang w:val="en-US" w:eastAsia="zh-CN" w:bidi="ar-SA"/>
        </w:rPr>
        <w:t xml:space="preserve">2.</w:t>
      </w:r>
      <w:r>
        <w:rPr>
          <w:rFonts w:hint="eastAsia" w:ascii="仿宋" w:hAnsi="仿宋" w:eastAsia="仿宋" w:cs="仿宋"/>
          <w:i w:val="0"/>
          <w:color w:val="000000"/>
          <w:sz w:val="24"/>
          <w:szCs w:val="24"/>
          <w:u w:val="none"/>
          <w:shd w:val="clear" w:color="auto"/>
          <w:lang w:val="en-US" w:eastAsia="zh-CN" w:bidi="ar-SA"/>
        </w:rPr>
        <w:t xml:space="preserve">（产品名称2）</w:t>
      </w:r>
      <w:r>
        <w:rPr>
          <w:rFonts w:hint="eastAsia" w:ascii="仿宋" w:hAnsi="仿宋" w:eastAsia="仿宋" w:cs="仿宋"/>
          <w:color w:val="000000"/>
          <w:sz w:val="24"/>
          <w:szCs w:val="24"/>
          <w:shd w:val="clear" w:color="auto"/>
          <w:lang w:val="en-US" w:eastAsia="zh-CN" w:bidi="ar-SA"/>
        </w:rPr>
        <w:t xml:space="preserve">，生产厂为</w:t>
      </w:r>
      <w:r>
        <w:rPr>
          <w:rFonts w:hint="eastAsia" w:ascii="仿宋" w:hAnsi="仿宋" w:eastAsia="仿宋" w:cs="仿宋"/>
          <w:i w:val="0"/>
          <w:color w:val="000000"/>
          <w:sz w:val="24"/>
          <w:szCs w:val="24"/>
          <w:u w:val="none"/>
          <w:shd w:val="clear" w:color="auto"/>
          <w:lang w:val="en-US" w:eastAsia="zh-CN" w:bidi="ar-SA"/>
        </w:rPr>
        <w:t xml:space="preserve">（厂名）</w:t>
      </w:r>
      <w:r>
        <w:rPr>
          <w:rFonts w:hint="eastAsia" w:ascii="仿宋" w:hAnsi="仿宋" w:eastAsia="仿宋" w:cs="仿宋"/>
          <w:color w:val="000000"/>
          <w:sz w:val="24"/>
          <w:szCs w:val="24"/>
          <w:shd w:val="clear" w:color="auto"/>
          <w:lang w:val="en-US" w:eastAsia="zh-CN" w:bidi="ar-SA"/>
        </w:rPr>
        <w:t xml:space="preserve">，厂址为</w:t>
      </w:r>
      <w:r>
        <w:rPr>
          <w:rFonts w:hint="eastAsia" w:ascii="仿宋" w:hAnsi="仿宋" w:eastAsia="仿宋" w:cs="仿宋"/>
          <w:i w:val="0"/>
          <w:color w:val="000000"/>
          <w:sz w:val="24"/>
          <w:szCs w:val="24"/>
          <w:u w:val="none"/>
          <w:shd w:val="clear" w:color="auto"/>
          <w:lang w:val="en-US" w:eastAsia="zh-CN" w:bidi="ar-SA"/>
        </w:rPr>
        <w:t xml:space="preserve">（生产厂址）</w:t>
      </w:r>
      <w:r>
        <w:rPr>
          <w:rFonts w:hint="eastAsia" w:ascii="仿宋" w:hAnsi="仿宋" w:eastAsia="仿宋" w:cs="仿宋"/>
          <w:color w:val="000000"/>
          <w:sz w:val="24"/>
          <w:szCs w:val="24"/>
          <w:shd w:val="clear" w:color="auto"/>
          <w:lang w:val="en-US" w:eastAsia="zh-CN" w:bidi="ar-SA"/>
        </w:rPr>
        <w:t xml:space="preserve">。</w:t>
      </w:r>
      <w:r>
        <w:rPr>
          <w:rFonts w:hint="eastAsia" w:ascii="仿宋" w:hAnsi="仿宋" w:eastAsia="仿宋" w:cs="仿宋"/>
          <w:color w:val="000000"/>
          <w:sz w:val="24"/>
          <w:szCs w:val="24"/>
          <w:u w:val="none"/>
          <w:shd w:val="clear" w:color="auto"/>
          <w:lang w:val="en-US" w:eastAsia="zh-CN" w:bidi="ar-SA"/>
        </w:rPr>
        <w:t xml:space="preserve">（产品名称2）</w:t>
      </w:r>
      <w:r>
        <w:rPr>
          <w:rFonts w:hint="eastAsia" w:ascii="仿宋" w:hAnsi="仿宋" w:eastAsia="仿宋" w:cs="仿宋"/>
          <w:color w:val="000000"/>
          <w:sz w:val="24"/>
          <w:szCs w:val="24"/>
          <w:shd w:val="clear" w:color="auto"/>
          <w:lang w:val="en-US" w:eastAsia="zh-CN" w:bidi="ar-SA"/>
        </w:rPr>
        <w:t xml:space="preserve">的中国境内生产的组件成本占比≥</w:t>
      </w:r>
      <w:r>
        <w:rPr>
          <w:rFonts w:hint="eastAsia" w:ascii="仿宋" w:hAnsi="仿宋" w:eastAsia="仿宋" w:cs="仿宋"/>
          <w:color w:val="000000"/>
          <w:sz w:val="24"/>
          <w:szCs w:val="24"/>
          <w:u w:val="none"/>
          <w:shd w:val="clear" w:color="auto"/>
          <w:lang w:val="en-US" w:eastAsia="zh-CN" w:bidi="ar-SA"/>
        </w:rPr>
        <w:t xml:space="preserve">（规定比例）</w:t>
      </w:r>
      <w:r>
        <w:rPr>
          <w:rFonts w:hint="eastAsia" w:ascii="仿宋" w:hAnsi="仿宋" w:eastAsia="仿宋" w:cs="仿宋"/>
          <w:color w:val="000000"/>
          <w:sz w:val="24"/>
          <w:szCs w:val="24"/>
          <w:shd w:val="clear" w:color="auto"/>
          <w:lang w:val="en-US" w:eastAsia="zh-CN" w:bidi="ar-SA"/>
        </w:rPr>
        <w:t xml:space="preserve">。</w:t>
      </w:r>
      <w:r>
        <w:rPr>
          <w:rFonts w:hint="eastAsia" w:ascii="仿宋" w:hAnsi="仿宋" w:eastAsia="仿宋" w:cs="仿宋"/>
          <w:color w:val="000000"/>
          <w:sz w:val="24"/>
          <w:szCs w:val="24"/>
          <w:u w:val="none"/>
          <w:shd w:val="clear" w:color="auto"/>
          <w:lang w:val="en-US" w:eastAsia="zh-CN" w:bidi="ar-SA"/>
        </w:rPr>
        <w:t xml:space="preserve">（产品名称2）</w:t>
      </w:r>
      <w:r>
        <w:rPr>
          <w:rFonts w:hint="eastAsia" w:ascii="仿宋" w:hAnsi="仿宋" w:eastAsia="仿宋" w:cs="仿宋"/>
          <w:color w:val="000000"/>
          <w:sz w:val="24"/>
          <w:szCs w:val="24"/>
          <w:shd w:val="clear" w:color="auto"/>
          <w:lang w:val="en-US" w:eastAsia="zh-CN" w:bidi="ar-SA"/>
        </w:rPr>
        <w:t xml:space="preserve">的</w:t>
      </w:r>
      <w:r>
        <w:rPr>
          <w:rFonts w:hint="eastAsia" w:ascii="仿宋" w:hAnsi="仿宋" w:eastAsia="仿宋" w:cs="仿宋"/>
          <w:color w:val="000000"/>
          <w:sz w:val="24"/>
          <w:szCs w:val="24"/>
          <w:u w:val="none"/>
          <w:shd w:val="clear" w:color="auto"/>
          <w:lang w:val="en-US" w:eastAsia="zh-CN" w:bidi="ar-SA"/>
        </w:rPr>
        <w:t xml:space="preserve">（关键组件）</w:t>
      </w:r>
      <w:r>
        <w:rPr>
          <w:rFonts w:hint="eastAsia" w:ascii="仿宋" w:hAnsi="仿宋" w:eastAsia="仿宋" w:cs="仿宋"/>
          <w:color w:val="000000"/>
          <w:sz w:val="24"/>
          <w:szCs w:val="24"/>
          <w:shd w:val="clear" w:color="auto"/>
          <w:lang w:val="en-US" w:eastAsia="zh-CN" w:bidi="ar-SA"/>
        </w:rPr>
        <w:t xml:space="preserve">在中国境内生产。</w:t>
      </w:r>
      <w:r>
        <w:rPr>
          <w:rFonts w:hint="eastAsia" w:ascii="仿宋" w:hAnsi="仿宋" w:eastAsia="仿宋" w:cs="仿宋"/>
          <w:color w:val="000000"/>
          <w:sz w:val="24"/>
          <w:szCs w:val="24"/>
          <w:u w:val="none"/>
          <w:shd w:val="clear" w:color="auto"/>
          <w:lang w:val="en-US" w:eastAsia="zh-CN" w:bidi="ar-SA"/>
        </w:rPr>
        <w:t xml:space="preserve">（产品名称2）</w:t>
      </w:r>
      <w:r>
        <w:rPr>
          <w:rFonts w:hint="eastAsia" w:ascii="仿宋" w:hAnsi="仿宋" w:eastAsia="仿宋" w:cs="仿宋"/>
          <w:color w:val="000000"/>
          <w:sz w:val="24"/>
          <w:szCs w:val="24"/>
          <w:shd w:val="clear" w:color="auto"/>
          <w:lang w:val="en-US" w:eastAsia="zh-CN" w:bidi="ar-SA"/>
        </w:rPr>
        <w:t xml:space="preserve">的</w:t>
      </w:r>
      <w:r>
        <w:rPr>
          <w:rFonts w:hint="eastAsia" w:ascii="仿宋" w:hAnsi="仿宋" w:eastAsia="仿宋" w:cs="仿宋"/>
          <w:color w:val="000000"/>
          <w:sz w:val="24"/>
          <w:szCs w:val="24"/>
          <w:u w:val="none"/>
          <w:shd w:val="clear" w:color="auto"/>
          <w:lang w:val="en-US" w:eastAsia="zh-CN" w:bidi="ar-SA"/>
        </w:rPr>
        <w:t xml:space="preserve">（关键工序）</w:t>
      </w:r>
      <w:r>
        <w:rPr>
          <w:rFonts w:hint="eastAsia" w:ascii="仿宋" w:hAnsi="仿宋" w:eastAsia="仿宋" w:cs="仿宋"/>
          <w:color w:val="000000"/>
          <w:sz w:val="24"/>
          <w:szCs w:val="24"/>
          <w:shd w:val="clear" w:color="auto"/>
          <w:lang w:val="en-US" w:eastAsia="zh-CN" w:bidi="ar-SA"/>
        </w:rPr>
        <w:t xml:space="preserve">在中国境内完成。</w:t>
      </w:r>
      <w:r/>
    </w:p>
    <w:p>
      <w:pPr>
        <w:ind w:firstLine="480"/>
        <w:jc w:val="both"/>
        <w:spacing w:before="0" w:beforeAutospacing="0" w:after="0" w:afterAutospacing="0" w:line="360" w:lineRule="auto"/>
        <w:shd w:val="clear" w:color="auto"/>
        <w:rPr>
          <w:rFonts w:hint="eastAsia" w:ascii="仿宋" w:hAnsi="仿宋" w:eastAsia="仿宋" w:cs="仿宋"/>
          <w:sz w:val="24"/>
          <w:szCs w:val="21"/>
          <w:shd w:val="clear" w:color="auto"/>
          <w:lang w:val="en-US" w:eastAsia="zh-CN" w:bidi="ar-SA"/>
        </w:rPr>
      </w:pPr>
      <w:r>
        <w:rPr>
          <w:rFonts w:hint="eastAsia" w:ascii="仿宋" w:hAnsi="仿宋" w:eastAsia="仿宋" w:cs="仿宋"/>
          <w:sz w:val="24"/>
          <w:szCs w:val="21"/>
          <w:shd w:val="clear" w:color="auto"/>
          <w:lang w:val="en-US" w:eastAsia="zh-CN" w:bidi="ar-SA"/>
        </w:rPr>
        <w:t xml:space="preserve">……</w:t>
      </w:r>
      <w:r/>
    </w:p>
    <w:p>
      <w:pPr>
        <w:ind w:firstLine="480"/>
        <w:jc w:val="both"/>
        <w:spacing w:before="0" w:beforeAutospacing="0" w:after="0" w:afterAutospacing="0" w:line="360" w:lineRule="auto"/>
        <w:shd w:val="clear" w:color="auto"/>
        <w:rPr>
          <w:rFonts w:hint="eastAsia" w:ascii="仿宋" w:hAnsi="仿宋" w:eastAsia="仿宋" w:cs="仿宋"/>
          <w:sz w:val="24"/>
          <w:szCs w:val="21"/>
          <w:lang w:val="en-US" w:eastAsia="zh-CN" w:bidi="ar-SA"/>
        </w:rPr>
      </w:pPr>
      <w:r>
        <w:rPr>
          <w:rFonts w:hint="eastAsia" w:ascii="仿宋" w:hAnsi="仿宋" w:eastAsia="仿宋" w:cs="仿宋"/>
          <w:sz w:val="24"/>
          <w:szCs w:val="21"/>
          <w:shd w:val="clear" w:color="auto"/>
          <w:lang w:val="en-US" w:eastAsia="zh-CN" w:bidi="ar-SA"/>
        </w:rPr>
        <w:t xml:space="preserve">本公司（单位）对上述声明内容的真实性负责。如有虚假，愿承担相应法律责任。</w:t>
      </w:r>
      <w:r/>
    </w:p>
    <w:p>
      <w:pPr>
        <w:ind w:firstLine="5280"/>
        <w:jc w:val="both"/>
        <w:spacing w:before="0" w:beforeAutospacing="0" w:after="0" w:afterAutospacing="0" w:line="360" w:lineRule="auto"/>
        <w:shd w:val="clear" w:color="auto"/>
        <w:rPr>
          <w:rFonts w:hint="eastAsia" w:ascii="仿宋" w:hAnsi="仿宋" w:eastAsia="仿宋" w:cs="仿宋"/>
          <w:sz w:val="24"/>
          <w:szCs w:val="24"/>
          <w:lang w:val="en-US" w:eastAsia="zh-CN" w:bidi="ar-SA"/>
        </w:rPr>
      </w:pPr>
      <w:r>
        <w:rPr>
          <w:rFonts w:hint="eastAsia" w:ascii="仿宋" w:hAnsi="仿宋" w:eastAsia="仿宋" w:cs="仿宋"/>
          <w:color w:val="000000"/>
          <w:sz w:val="24"/>
          <w:szCs w:val="24"/>
          <w:shd w:val="clear" w:color="auto"/>
          <w:lang w:val="en-US" w:eastAsia="zh-CN" w:bidi="ar-SA"/>
        </w:rPr>
        <w:t xml:space="preserve">公司（单位）名称（盖章）：　        </w:t>
      </w:r>
      <w:r/>
    </w:p>
    <w:p>
      <w:pPr>
        <w:ind w:firstLine="5280"/>
        <w:jc w:val="both"/>
        <w:spacing w:before="0" w:beforeAutospacing="0" w:after="0" w:afterAutospacing="0" w:line="360" w:lineRule="auto"/>
        <w:shd w:val="clear" w:color="auto"/>
        <w:rPr>
          <w:rFonts w:hint="eastAsia" w:ascii="仿宋" w:hAnsi="仿宋" w:eastAsia="仿宋" w:cs="仿宋"/>
          <w:sz w:val="24"/>
          <w:szCs w:val="24"/>
          <w:lang w:val="en-US" w:eastAsia="zh-CN" w:bidi="ar-SA"/>
        </w:rPr>
      </w:pPr>
      <w:r>
        <w:rPr>
          <w:rFonts w:hint="eastAsia" w:ascii="仿宋" w:hAnsi="仿宋" w:eastAsia="仿宋" w:cs="仿宋"/>
          <w:color w:val="000000"/>
          <w:sz w:val="24"/>
          <w:szCs w:val="24"/>
          <w:shd w:val="clear" w:color="auto"/>
          <w:lang w:val="en-US" w:eastAsia="zh-CN" w:bidi="ar-SA"/>
        </w:rPr>
        <w:t xml:space="preserve">日期：　     年　  月　  日         </w:t>
      </w:r>
      <w:r/>
    </w:p>
    <w:p>
      <w:pPr>
        <w:ind w:firstLine="480"/>
        <w:jc w:val="both"/>
        <w:spacing w:before="0" w:beforeAutospacing="0" w:after="0" w:afterAutospacing="0" w:line="360" w:lineRule="auto"/>
        <w:shd w:val="clear" w:color="auto"/>
        <w:rPr>
          <w:rFonts w:hint="eastAsia" w:ascii="仿宋" w:hAnsi="仿宋" w:eastAsia="仿宋" w:cs="仿宋"/>
          <w:sz w:val="24"/>
          <w:szCs w:val="21"/>
          <w:lang w:val="en-US" w:eastAsia="zh-CN" w:bidi="ar-SA"/>
        </w:rPr>
      </w:pPr>
      <w:r>
        <w:rPr>
          <w:rFonts w:hint="eastAsia" w:ascii="仿宋" w:hAnsi="仿宋" w:eastAsia="仿宋" w:cs="仿宋"/>
          <w:sz w:val="24"/>
          <w:szCs w:val="21"/>
          <w:shd w:val="clear" w:color="auto"/>
          <w:lang w:val="en-US" w:eastAsia="zh-CN" w:bidi="ar-SA"/>
        </w:rPr>
        <w:t xml:space="preserve">__________________</w:t>
      </w:r>
      <w:r/>
    </w:p>
    <w:p>
      <w:pPr>
        <w:ind w:firstLine="480"/>
        <w:jc w:val="both"/>
        <w:spacing w:before="0" w:beforeAutospacing="0" w:after="0" w:afterAutospacing="0" w:line="264" w:lineRule="auto"/>
        <w:shd w:val="clear" w:color="auto"/>
        <w:rPr>
          <w:rFonts w:hint="eastAsia" w:ascii="仿宋" w:hAnsi="仿宋" w:eastAsia="仿宋" w:cs="仿宋"/>
          <w:color w:val="000000"/>
          <w:sz w:val="24"/>
          <w:szCs w:val="24"/>
          <w:lang w:val="en-US" w:eastAsia="zh-CN" w:bidi="ar-SA"/>
        </w:rPr>
      </w:pPr>
      <w:r>
        <w:rPr>
          <w:rFonts w:hint="eastAsia" w:ascii="仿宋" w:hAnsi="仿宋" w:eastAsia="仿宋" w:cs="仿宋"/>
          <w:sz w:val="24"/>
          <w:szCs w:val="24"/>
          <w:shd w:val="clear" w:color="auto"/>
          <w:lang w:val="en-US" w:eastAsia="zh-CN" w:bidi="ar-SA"/>
        </w:rPr>
        <w:t xml:space="preserve">1.</w:t>
      </w:r>
      <w:r>
        <w:rPr>
          <w:rFonts w:hint="eastAsia" w:ascii="仿宋" w:hAnsi="仿宋" w:eastAsia="仿宋" w:cs="仿宋"/>
          <w:color w:val="000000"/>
          <w:sz w:val="24"/>
          <w:szCs w:val="24"/>
          <w:shd w:val="clear" w:color="auto"/>
          <w:lang w:val="en-US" w:eastAsia="zh-CN" w:bidi="ar-SA"/>
        </w:rPr>
        <w:t xml:space="preserve">产品如有型号，请在“产品名称”栏一并填写。</w:t>
      </w:r>
      <w:r/>
    </w:p>
    <w:p>
      <w:pPr>
        <w:ind w:firstLine="480"/>
        <w:jc w:val="both"/>
        <w:spacing w:before="0" w:beforeAutospacing="0" w:after="0" w:afterAutospacing="0" w:line="264" w:lineRule="auto"/>
        <w:shd w:val="clear" w:color="auto"/>
        <w:rPr>
          <w:rFonts w:hint="eastAsia" w:ascii="仿宋" w:hAnsi="仿宋" w:eastAsia="仿宋" w:cs="仿宋"/>
          <w:color w:val="000000"/>
          <w:sz w:val="24"/>
          <w:szCs w:val="24"/>
          <w:lang w:val="en-US" w:eastAsia="zh-CN" w:bidi="ar-SA"/>
        </w:rPr>
      </w:pPr>
      <w:r>
        <w:rPr>
          <w:rFonts w:hint="eastAsia" w:ascii="仿宋" w:hAnsi="仿宋" w:eastAsia="仿宋" w:cs="仿宋"/>
          <w:sz w:val="24"/>
          <w:szCs w:val="24"/>
          <w:shd w:val="clear" w:color="auto"/>
          <w:lang w:val="en-US" w:eastAsia="zh-CN" w:bidi="ar-SA"/>
        </w:rPr>
        <w:t xml:space="preserve">2.</w:t>
      </w:r>
      <w:r>
        <w:rPr>
          <w:rFonts w:hint="eastAsia" w:ascii="仿宋" w:hAnsi="仿宋" w:eastAsia="仿宋" w:cs="仿宋"/>
          <w:color w:val="000000"/>
          <w:sz w:val="24"/>
          <w:szCs w:val="24"/>
          <w:shd w:val="clear" w:color="auto"/>
          <w:lang w:val="en-US" w:eastAsia="zh-CN" w:bidi="ar-SA"/>
        </w:rPr>
        <w:t xml:space="preserve">生产厂名与厂址应与生产厂营业执照载明的相关信息保持一致。</w:t>
      </w:r>
      <w:r/>
    </w:p>
    <w:p>
      <w:pPr>
        <w:ind w:firstLine="480"/>
        <w:jc w:val="both"/>
        <w:spacing w:before="0" w:beforeAutospacing="0" w:after="0" w:afterAutospacing="0" w:line="264" w:lineRule="auto"/>
        <w:shd w:val="clear" w:color="auto"/>
        <w:rPr>
          <w:rFonts w:hint="eastAsia" w:ascii="仿宋" w:hAnsi="仿宋" w:eastAsia="仿宋" w:cs="仿宋"/>
          <w:color w:val="000000"/>
          <w:sz w:val="24"/>
          <w:szCs w:val="24"/>
          <w:lang w:val="en-US" w:eastAsia="zh-CN" w:bidi="ar-SA"/>
        </w:rPr>
      </w:pPr>
      <w:r>
        <w:rPr>
          <w:rFonts w:hint="eastAsia" w:ascii="仿宋" w:hAnsi="仿宋" w:eastAsia="仿宋" w:cs="仿宋"/>
          <w:sz w:val="24"/>
          <w:szCs w:val="24"/>
          <w:shd w:val="clear" w:color="auto"/>
          <w:lang w:val="en-US" w:eastAsia="zh-CN" w:bidi="ar-SA"/>
        </w:rPr>
        <w:t xml:space="preserve">3.</w:t>
      </w:r>
      <w:r>
        <w:rPr>
          <w:rFonts w:hint="eastAsia" w:ascii="仿宋" w:hAnsi="仿宋" w:eastAsia="仿宋" w:cs="仿宋"/>
          <w:color w:val="000000"/>
          <w:sz w:val="24"/>
          <w:szCs w:val="24"/>
          <w:shd w:val="clear" w:color="auto"/>
          <w:lang w:val="en-US" w:eastAsia="zh-CN" w:bidi="ar-SA"/>
        </w:rPr>
        <w:t xml:space="preserve">该产品的中国境内生产的组件成本占比相关要求实施前，“规定比例”栏可不填。</w:t>
      </w:r>
      <w:r/>
    </w:p>
    <w:p>
      <w:pPr>
        <w:ind w:firstLine="480"/>
        <w:jc w:val="both"/>
        <w:spacing w:before="0" w:beforeAutospacing="0" w:after="0" w:afterAutospacing="0" w:line="264" w:lineRule="auto"/>
        <w:shd w:val="clear" w:color="auto"/>
        <w:rPr>
          <w:rFonts w:hint="eastAsia" w:ascii="仿宋" w:hAnsi="仿宋" w:eastAsia="仿宋" w:cs="仿宋"/>
          <w:color w:val="000000"/>
          <w:sz w:val="24"/>
          <w:szCs w:val="24"/>
          <w:shd w:val="clear" w:color="auto"/>
          <w:lang w:val="en-US" w:eastAsia="zh-CN" w:bidi="ar-SA"/>
        </w:rPr>
      </w:pPr>
      <w:r>
        <w:rPr>
          <w:rFonts w:hint="eastAsia" w:ascii="仿宋" w:hAnsi="仿宋" w:eastAsia="仿宋" w:cs="仿宋"/>
          <w:sz w:val="24"/>
          <w:szCs w:val="24"/>
          <w:shd w:val="clear" w:color="auto"/>
          <w:lang w:val="en-US" w:eastAsia="zh-CN" w:bidi="ar-SA"/>
        </w:rPr>
        <w:t xml:space="preserve">4.</w:t>
      </w:r>
      <w:r>
        <w:rPr>
          <w:rFonts w:hint="eastAsia" w:ascii="仿宋" w:hAnsi="仿宋" w:eastAsia="仿宋" w:cs="仿宋"/>
          <w:color w:val="000000"/>
          <w:sz w:val="24"/>
          <w:szCs w:val="24"/>
          <w:shd w:val="clear" w:color="auto"/>
          <w:lang w:val="en-US" w:eastAsia="zh-CN" w:bidi="ar-SA"/>
        </w:rPr>
        <w:t xml:space="preserve">该产品的关键组件要求实施前，“关键组件”栏可不填。</w:t>
      </w:r>
      <w:r/>
    </w:p>
    <w:p>
      <w:pPr>
        <w:ind w:firstLine="480"/>
        <w:jc w:val="both"/>
        <w:spacing w:before="0" w:beforeAutospacing="0" w:after="0" w:afterAutospacing="0" w:line="264" w:lineRule="auto"/>
        <w:shd w:val="clear" w:color="auto"/>
        <w:rPr>
          <w:rFonts w:hint="eastAsia" w:ascii="仿宋" w:hAnsi="仿宋" w:eastAsia="仿宋" w:cs="仿宋"/>
          <w:b w:val="0"/>
          <w:bCs w:val="0"/>
          <w:color w:val="000000"/>
          <w:sz w:val="24"/>
          <w:szCs w:val="24"/>
          <w:shd w:val="clear" w:color="auto"/>
          <w:lang w:val="en-US" w:eastAsia="zh-CN" w:bidi="ar-SA"/>
        </w:rPr>
      </w:pPr>
      <w:r>
        <w:rPr>
          <w:rFonts w:hint="eastAsia" w:ascii="仿宋" w:hAnsi="仿宋" w:eastAsia="仿宋" w:cs="仿宋"/>
          <w:sz w:val="24"/>
          <w:szCs w:val="24"/>
          <w:shd w:val="clear" w:color="auto"/>
          <w:lang w:val="en-US" w:eastAsia="zh-CN" w:bidi="ar-SA"/>
        </w:rPr>
        <w:t xml:space="preserve">5.</w:t>
      </w:r>
      <w:r>
        <w:rPr>
          <w:rFonts w:hint="eastAsia" w:ascii="仿宋" w:hAnsi="仿宋" w:eastAsia="仿宋" w:cs="仿宋"/>
          <w:color w:val="000000"/>
          <w:sz w:val="24"/>
          <w:szCs w:val="24"/>
          <w:shd w:val="clear" w:color="auto"/>
          <w:lang w:val="en-US" w:eastAsia="zh-CN" w:bidi="ar-SA"/>
        </w:rPr>
        <w:t xml:space="preserve">该产品的关键工序要求实施前，“关键工序”栏可不填。</w:t>
      </w:r>
      <w:r/>
    </w:p>
    <w:p>
      <w:pPr>
        <w:pStyle w:val="802"/>
        <w:rPr>
          <w:rFonts w:hint="eastAsia"/>
        </w:rPr>
      </w:pPr>
      <w:r>
        <w:rPr>
          <w:rFonts w:hint="eastAsia"/>
        </w:rPr>
      </w:r>
      <w:r/>
    </w:p>
    <w:p>
      <w:pPr>
        <w:ind w:firstLine="645"/>
        <w:spacing w:line="560" w:lineRule="exact"/>
        <w:rPr>
          <w:rFonts w:hint="eastAsia" w:ascii="仿宋" w:hAnsi="仿宋" w:eastAsia="仿宋" w:cs="仿宋"/>
          <w:sz w:val="24"/>
          <w:szCs w:val="24"/>
        </w:rPr>
      </w:pPr>
      <w:r>
        <w:rPr>
          <w:rFonts w:hint="eastAsia" w:ascii="仿宋" w:hAnsi="仿宋" w:eastAsia="仿宋" w:cs="仿宋"/>
          <w:sz w:val="24"/>
          <w:szCs w:val="24"/>
        </w:rPr>
      </w:r>
      <w:r/>
    </w:p>
    <w:p>
      <w:r/>
      <w:r/>
    </w:p>
    <w:sectPr>
      <w:headerReference w:type="default" r:id="rId9"/>
      <w:footerReference w:type="default" r:id="rId14"/>
      <w:footerReference w:type="even" r:id="rId15"/>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仿宋">
    <w:panose1 w:val="02010609060101010101"/>
  </w:font>
  <w:font w:name="Symbol">
    <w:panose1 w:val="05050102010706020507"/>
  </w:font>
  <w:font w:name="Wingdings">
    <w:panose1 w:val="05000000000000000000"/>
  </w:font>
  <w:font w:name="方正小标宋简体">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4</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72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9"/>
                          </w:pPr>
                          <w:r>
                            <w:fldChar w:fldCharType="begin"/>
                          </w:r>
                          <w:r>
                            <w:instrText xml:space="preserve"> PAGE  \* MERGEFORMAT </w:instrText>
                          </w:r>
                          <w:r>
                            <w:fldChar w:fldCharType="separate"/>
                          </w:r>
                          <w:r>
                            <w:t xml:space="preserve">73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9"/>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37"/>
        <w:rFonts w:ascii="宋体" w:hAnsi="宋体"/>
      </w:rPr>
      <w:framePr w:wrap="around" w:vAnchor="text" w:hAnchor="margin" w:xAlign="center" w:y="1"/>
    </w:pPr>
    <w:r>
      <w:rPr>
        <w:rFonts w:ascii="宋体" w:hAnsi="宋体"/>
      </w:rPr>
      <w:fldChar w:fldCharType="begin"/>
    </w:r>
    <w:r>
      <w:rPr>
        <w:rStyle w:val="837"/>
        <w:rFonts w:ascii="宋体" w:hAnsi="宋体"/>
      </w:rPr>
      <w:instrText xml:space="preserve">PAGE  </w:instrText>
    </w:r>
    <w:r>
      <w:rPr>
        <w:rFonts w:ascii="宋体" w:hAnsi="宋体"/>
      </w:rPr>
      <w:fldChar w:fldCharType="separate"/>
    </w:r>
    <w:r>
      <w:rPr>
        <w:rStyle w:val="837"/>
        <w:rFonts w:ascii="宋体" w:hAnsi="宋体"/>
      </w:rPr>
      <w:t xml:space="preserve">26</w:t>
    </w:r>
    <w:r>
      <w:rPr>
        <w:rFonts w:ascii="宋体" w:hAnsi="宋体"/>
      </w:rPr>
      <w:fldChar w:fldCharType="end"/>
    </w:r>
    <w:r/>
  </w:p>
  <w:p>
    <w:pPr>
      <w:pStyle w:val="836"/>
      <w:jc w:val="center"/>
      <w:rPr>
        <w:rFonts w:hint="eastAsia"/>
        <w:b/>
        <w:i/>
      </w:rPr>
    </w:pP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37"/>
      </w:rPr>
      <w:framePr w:wrap="around" w:vAnchor="text" w:hAnchor="margin" w:xAlign="center" w:y="1"/>
    </w:pPr>
    <w:r>
      <w:fldChar w:fldCharType="begin"/>
    </w:r>
    <w:r>
      <w:rPr>
        <w:rStyle w:val="837"/>
      </w:rPr>
      <w:instrText xml:space="preserve">PAGE  </w:instrText>
    </w:r>
    <w:r>
      <w:fldChar w:fldCharType="separate"/>
    </w:r>
    <w:r>
      <w:rPr>
        <w:rStyle w:val="837"/>
      </w:rPr>
      <w:t xml:space="preserve">1</w:t>
    </w:r>
    <w:r>
      <w:fldChar w:fldCharType="end"/>
    </w:r>
    <w:r/>
  </w:p>
  <w:p>
    <w:pPr>
      <w:pStyle w:val="83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仿宋" w:hAnsi="仿宋" w:eastAsia="仿宋" w:cs="仿宋"/>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5"/>
  </w:num>
  <w:num w:numId="4">
    <w:abstractNumId w:val="2"/>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6"/>
    <w:next w:val="79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00"/>
    <w:link w:val="12"/>
    <w:uiPriority w:val="9"/>
    <w:rPr>
      <w:rFonts w:ascii="Arial" w:hAnsi="Arial" w:eastAsia="Arial" w:cs="Arial"/>
      <w:sz w:val="40"/>
      <w:szCs w:val="40"/>
    </w:rPr>
  </w:style>
  <w:style w:type="character" w:styleId="15">
    <w:name w:val="Heading 2 Char"/>
    <w:basedOn w:val="800"/>
    <w:link w:val="797"/>
    <w:uiPriority w:val="9"/>
    <w:rPr>
      <w:rFonts w:ascii="Arial" w:hAnsi="Arial" w:eastAsia="Arial" w:cs="Arial"/>
      <w:sz w:val="34"/>
    </w:rPr>
  </w:style>
  <w:style w:type="character" w:styleId="17">
    <w:name w:val="Heading 3 Char"/>
    <w:basedOn w:val="800"/>
    <w:link w:val="798"/>
    <w:uiPriority w:val="9"/>
    <w:rPr>
      <w:rFonts w:ascii="Arial" w:hAnsi="Arial" w:eastAsia="Arial" w:cs="Arial"/>
      <w:sz w:val="30"/>
      <w:szCs w:val="30"/>
    </w:rPr>
  </w:style>
  <w:style w:type="character" w:styleId="19">
    <w:name w:val="Heading 4 Char"/>
    <w:basedOn w:val="800"/>
    <w:link w:val="799"/>
    <w:uiPriority w:val="9"/>
    <w:rPr>
      <w:rFonts w:ascii="Arial" w:hAnsi="Arial" w:eastAsia="Arial" w:cs="Arial"/>
      <w:b/>
      <w:bCs/>
      <w:sz w:val="26"/>
      <w:szCs w:val="26"/>
    </w:rPr>
  </w:style>
  <w:style w:type="paragraph" w:styleId="20">
    <w:name w:val="Heading 5"/>
    <w:basedOn w:val="796"/>
    <w:next w:val="79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00"/>
    <w:link w:val="20"/>
    <w:uiPriority w:val="9"/>
    <w:rPr>
      <w:rFonts w:ascii="Arial" w:hAnsi="Arial" w:eastAsia="Arial" w:cs="Arial"/>
      <w:b/>
      <w:bCs/>
      <w:sz w:val="24"/>
      <w:szCs w:val="24"/>
    </w:rPr>
  </w:style>
  <w:style w:type="paragraph" w:styleId="22">
    <w:name w:val="Heading 6"/>
    <w:basedOn w:val="796"/>
    <w:next w:val="79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00"/>
    <w:link w:val="22"/>
    <w:uiPriority w:val="9"/>
    <w:rPr>
      <w:rFonts w:ascii="Arial" w:hAnsi="Arial" w:eastAsia="Arial" w:cs="Arial"/>
      <w:b/>
      <w:bCs/>
      <w:sz w:val="22"/>
      <w:szCs w:val="22"/>
    </w:rPr>
  </w:style>
  <w:style w:type="paragraph" w:styleId="24">
    <w:name w:val="Heading 7"/>
    <w:basedOn w:val="796"/>
    <w:next w:val="79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00"/>
    <w:link w:val="24"/>
    <w:uiPriority w:val="9"/>
    <w:rPr>
      <w:rFonts w:ascii="Arial" w:hAnsi="Arial" w:eastAsia="Arial" w:cs="Arial"/>
      <w:b/>
      <w:bCs/>
      <w:i/>
      <w:iCs/>
      <w:sz w:val="22"/>
      <w:szCs w:val="22"/>
    </w:rPr>
  </w:style>
  <w:style w:type="paragraph" w:styleId="26">
    <w:name w:val="Heading 8"/>
    <w:basedOn w:val="796"/>
    <w:next w:val="79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00"/>
    <w:link w:val="26"/>
    <w:uiPriority w:val="9"/>
    <w:rPr>
      <w:rFonts w:ascii="Arial" w:hAnsi="Arial" w:eastAsia="Arial" w:cs="Arial"/>
      <w:i/>
      <w:iCs/>
      <w:sz w:val="22"/>
      <w:szCs w:val="22"/>
    </w:rPr>
  </w:style>
  <w:style w:type="paragraph" w:styleId="28">
    <w:name w:val="Heading 9"/>
    <w:basedOn w:val="796"/>
    <w:next w:val="79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00"/>
    <w:link w:val="28"/>
    <w:uiPriority w:val="9"/>
    <w:rPr>
      <w:rFonts w:ascii="Arial" w:hAnsi="Arial" w:eastAsia="Arial" w:cs="Arial"/>
      <w:i/>
      <w:iCs/>
      <w:sz w:val="21"/>
      <w:szCs w:val="21"/>
    </w:rPr>
  </w:style>
  <w:style w:type="paragraph" w:styleId="30">
    <w:name w:val="List Paragraph"/>
    <w:basedOn w:val="796"/>
    <w:uiPriority w:val="34"/>
    <w:qFormat/>
    <w:pPr>
      <w:contextualSpacing/>
      <w:ind w:left="720"/>
    </w:pPr>
  </w:style>
  <w:style w:type="paragraph" w:styleId="33">
    <w:name w:val="Title"/>
    <w:basedOn w:val="796"/>
    <w:next w:val="796"/>
    <w:link w:val="34"/>
    <w:uiPriority w:val="10"/>
    <w:qFormat/>
    <w:pPr>
      <w:contextualSpacing/>
      <w:spacing w:before="300" w:after="200"/>
    </w:pPr>
    <w:rPr>
      <w:sz w:val="48"/>
      <w:szCs w:val="48"/>
    </w:rPr>
  </w:style>
  <w:style w:type="character" w:styleId="34">
    <w:name w:val="Title Char"/>
    <w:basedOn w:val="800"/>
    <w:link w:val="33"/>
    <w:uiPriority w:val="10"/>
    <w:rPr>
      <w:sz w:val="48"/>
      <w:szCs w:val="48"/>
    </w:rPr>
  </w:style>
  <w:style w:type="paragraph" w:styleId="35">
    <w:name w:val="Subtitle"/>
    <w:basedOn w:val="796"/>
    <w:next w:val="796"/>
    <w:link w:val="36"/>
    <w:uiPriority w:val="11"/>
    <w:qFormat/>
    <w:pPr>
      <w:spacing w:before="200" w:after="200"/>
    </w:pPr>
    <w:rPr>
      <w:sz w:val="24"/>
      <w:szCs w:val="24"/>
    </w:rPr>
  </w:style>
  <w:style w:type="character" w:styleId="36">
    <w:name w:val="Subtitle Char"/>
    <w:basedOn w:val="800"/>
    <w:link w:val="35"/>
    <w:uiPriority w:val="11"/>
    <w:rPr>
      <w:sz w:val="24"/>
      <w:szCs w:val="24"/>
    </w:rPr>
  </w:style>
  <w:style w:type="paragraph" w:styleId="37">
    <w:name w:val="Quote"/>
    <w:basedOn w:val="796"/>
    <w:next w:val="796"/>
    <w:link w:val="38"/>
    <w:uiPriority w:val="29"/>
    <w:qFormat/>
    <w:pPr>
      <w:ind w:left="720" w:right="720"/>
    </w:pPr>
    <w:rPr>
      <w:i/>
    </w:rPr>
  </w:style>
  <w:style w:type="character" w:styleId="38">
    <w:name w:val="Quote Char"/>
    <w:link w:val="37"/>
    <w:uiPriority w:val="29"/>
    <w:rPr>
      <w:i/>
    </w:rPr>
  </w:style>
  <w:style w:type="paragraph" w:styleId="39">
    <w:name w:val="Intense Quote"/>
    <w:basedOn w:val="796"/>
    <w:next w:val="79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800"/>
    <w:link w:val="810"/>
    <w:uiPriority w:val="99"/>
  </w:style>
  <w:style w:type="character" w:styleId="44">
    <w:name w:val="Footer Char"/>
    <w:basedOn w:val="800"/>
    <w:link w:val="809"/>
    <w:uiPriority w:val="99"/>
  </w:style>
  <w:style w:type="paragraph" w:styleId="45">
    <w:name w:val="Caption"/>
    <w:basedOn w:val="796"/>
    <w:next w:val="796"/>
    <w:uiPriority w:val="35"/>
    <w:semiHidden/>
    <w:unhideWhenUsed/>
    <w:qFormat/>
    <w:pPr>
      <w:spacing w:line="276" w:lineRule="auto"/>
    </w:pPr>
    <w:rPr>
      <w:b/>
      <w:bCs/>
      <w:color w:val="4f81bd" w:themeColor="accent1"/>
      <w:sz w:val="18"/>
      <w:szCs w:val="18"/>
    </w:rPr>
  </w:style>
  <w:style w:type="character" w:styleId="46">
    <w:name w:val="Caption Char"/>
    <w:basedOn w:val="45"/>
    <w:link w:val="809"/>
    <w:uiPriority w:val="99"/>
  </w:style>
  <w:style w:type="table" w:styleId="48">
    <w:name w:val="Table Grid Light"/>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0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0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0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0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0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0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0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0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0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0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0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0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0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0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0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0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0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0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0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0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0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0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01"/>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01"/>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01"/>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01"/>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01"/>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01"/>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0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0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0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0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0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0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0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0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0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0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0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0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0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0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0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0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0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0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0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0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0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0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0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0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0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0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0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0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0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0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0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0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0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0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0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0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0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0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0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0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0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0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0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0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0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0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0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0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0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0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0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00"/>
    <w:uiPriority w:val="99"/>
    <w:unhideWhenUsed/>
    <w:rPr>
      <w:vertAlign w:val="superscript"/>
    </w:rPr>
  </w:style>
  <w:style w:type="paragraph" w:styleId="177">
    <w:name w:val="endnote text"/>
    <w:basedOn w:val="79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00"/>
    <w:uiPriority w:val="99"/>
    <w:semiHidden/>
    <w:unhideWhenUsed/>
    <w:rPr>
      <w:vertAlign w:val="superscript"/>
    </w:rPr>
  </w:style>
  <w:style w:type="paragraph" w:styleId="180">
    <w:name w:val="toc 1"/>
    <w:basedOn w:val="796"/>
    <w:next w:val="796"/>
    <w:uiPriority w:val="39"/>
    <w:unhideWhenUsed/>
    <w:pPr>
      <w:ind w:left="0" w:right="0" w:firstLine="0"/>
      <w:spacing w:after="57"/>
    </w:pPr>
  </w:style>
  <w:style w:type="paragraph" w:styleId="181">
    <w:name w:val="toc 2"/>
    <w:basedOn w:val="796"/>
    <w:next w:val="796"/>
    <w:uiPriority w:val="39"/>
    <w:unhideWhenUsed/>
    <w:pPr>
      <w:ind w:left="283" w:right="0" w:firstLine="0"/>
      <w:spacing w:after="57"/>
    </w:pPr>
  </w:style>
  <w:style w:type="paragraph" w:styleId="182">
    <w:name w:val="toc 3"/>
    <w:basedOn w:val="796"/>
    <w:next w:val="796"/>
    <w:uiPriority w:val="39"/>
    <w:unhideWhenUsed/>
    <w:pPr>
      <w:ind w:left="567" w:right="0" w:firstLine="0"/>
      <w:spacing w:after="57"/>
    </w:pPr>
  </w:style>
  <w:style w:type="paragraph" w:styleId="183">
    <w:name w:val="toc 4"/>
    <w:basedOn w:val="796"/>
    <w:next w:val="796"/>
    <w:uiPriority w:val="39"/>
    <w:unhideWhenUsed/>
    <w:pPr>
      <w:ind w:left="850" w:right="0" w:firstLine="0"/>
      <w:spacing w:after="57"/>
    </w:pPr>
  </w:style>
  <w:style w:type="paragraph" w:styleId="184">
    <w:name w:val="toc 5"/>
    <w:basedOn w:val="796"/>
    <w:next w:val="796"/>
    <w:uiPriority w:val="39"/>
    <w:unhideWhenUsed/>
    <w:pPr>
      <w:ind w:left="1134" w:right="0" w:firstLine="0"/>
      <w:spacing w:after="57"/>
    </w:pPr>
  </w:style>
  <w:style w:type="paragraph" w:styleId="185">
    <w:name w:val="toc 6"/>
    <w:basedOn w:val="796"/>
    <w:next w:val="796"/>
    <w:uiPriority w:val="39"/>
    <w:unhideWhenUsed/>
    <w:pPr>
      <w:ind w:left="1417" w:right="0" w:firstLine="0"/>
      <w:spacing w:after="57"/>
    </w:pPr>
  </w:style>
  <w:style w:type="paragraph" w:styleId="186">
    <w:name w:val="toc 7"/>
    <w:basedOn w:val="796"/>
    <w:next w:val="796"/>
    <w:uiPriority w:val="39"/>
    <w:unhideWhenUsed/>
    <w:pPr>
      <w:ind w:left="1701" w:right="0" w:firstLine="0"/>
      <w:spacing w:after="57"/>
    </w:pPr>
  </w:style>
  <w:style w:type="paragraph" w:styleId="187">
    <w:name w:val="toc 8"/>
    <w:basedOn w:val="796"/>
    <w:next w:val="796"/>
    <w:uiPriority w:val="39"/>
    <w:unhideWhenUsed/>
    <w:pPr>
      <w:ind w:left="1984" w:right="0" w:firstLine="0"/>
      <w:spacing w:after="57"/>
    </w:pPr>
  </w:style>
  <w:style w:type="paragraph" w:styleId="188">
    <w:name w:val="toc 9"/>
    <w:basedOn w:val="796"/>
    <w:next w:val="796"/>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6"/>
    <w:next w:val="796"/>
    <w:uiPriority w:val="99"/>
    <w:unhideWhenUsed/>
    <w:pPr>
      <w:spacing w:after="0" w:afterAutospacing="0"/>
    </w:pPr>
  </w:style>
  <w:style w:type="paragraph" w:styleId="796" w:default="1">
    <w:name w:val="Normal"/>
    <w:next w:val="802"/>
    <w:uiPriority w:val="0"/>
    <w:qFormat/>
    <w:pPr>
      <w:jc w:val="both"/>
      <w:widowControl w:val="off"/>
    </w:pPr>
    <w:rPr>
      <w:rFonts w:ascii="Times New Roman" w:hAnsi="Times New Roman" w:eastAsia="宋体" w:cs="Times New Roman"/>
      <w:sz w:val="21"/>
      <w:szCs w:val="21"/>
      <w:lang w:val="en-US" w:eastAsia="zh-CN" w:bidi="ar-SA"/>
    </w:rPr>
  </w:style>
  <w:style w:type="paragraph" w:styleId="797">
    <w:name w:val="Heading 2"/>
    <w:basedOn w:val="796"/>
    <w:next w:val="796"/>
    <w:uiPriority w:val="1"/>
    <w:qFormat/>
    <w:pPr>
      <w:jc w:val="left"/>
      <w:spacing w:before="100" w:beforeAutospacing="1" w:after="100" w:afterAutospacing="1"/>
      <w:outlineLvl w:val="1"/>
    </w:pPr>
    <w:rPr>
      <w:rFonts w:hint="eastAsia" w:ascii="宋体" w:hAnsi="宋体" w:eastAsia="宋体" w:cs="宋体"/>
      <w:b/>
      <w:sz w:val="36"/>
      <w:szCs w:val="36"/>
      <w:lang w:val="en-US" w:eastAsia="zh-CN" w:bidi="ar"/>
    </w:rPr>
  </w:style>
  <w:style w:type="paragraph" w:styleId="798">
    <w:name w:val="Heading 3"/>
    <w:basedOn w:val="796"/>
    <w:next w:val="796"/>
    <w:uiPriority w:val="9"/>
    <w:unhideWhenUsed/>
    <w:qFormat/>
    <w:pPr>
      <w:keepLines/>
      <w:keepNext/>
      <w:spacing w:before="320" w:after="200"/>
      <w:outlineLvl w:val="2"/>
    </w:pPr>
    <w:rPr>
      <w:rFonts w:ascii="Arial" w:hAnsi="Arial" w:eastAsia="Arial" w:cs="Arial"/>
      <w:sz w:val="30"/>
      <w:szCs w:val="30"/>
    </w:rPr>
  </w:style>
  <w:style w:type="paragraph" w:styleId="799">
    <w:name w:val="Heading 4"/>
    <w:basedOn w:val="796"/>
    <w:next w:val="805"/>
    <w:uiPriority w:val="9"/>
    <w:unhideWhenUsed/>
    <w:qFormat/>
    <w:pPr>
      <w:keepLines/>
      <w:keepNext/>
      <w:spacing w:before="320" w:after="200"/>
      <w:outlineLvl w:val="3"/>
    </w:pPr>
    <w:rPr>
      <w:rFonts w:ascii="Arial" w:hAnsi="Arial" w:eastAsia="Arial" w:cs="Arial"/>
      <w:b/>
      <w:bCs/>
      <w:sz w:val="26"/>
      <w:szCs w:val="26"/>
    </w:rPr>
  </w:style>
  <w:style w:type="character" w:styleId="800" w:default="1">
    <w:name w:val="Default Paragraph Font"/>
    <w:uiPriority w:val="0"/>
    <w:semiHidden/>
    <w:qFormat/>
  </w:style>
  <w:style w:type="table" w:styleId="801" w:default="1">
    <w:name w:val="Normal Table"/>
    <w:uiPriority w:val="0"/>
    <w:semiHidden/>
    <w:qFormat/>
    <w:tblPr>
      <w:tblCellMar>
        <w:left w:w="108" w:type="dxa"/>
        <w:top w:w="0" w:type="dxa"/>
        <w:right w:w="108" w:type="dxa"/>
        <w:bottom w:w="0" w:type="dxa"/>
      </w:tblCellMar>
    </w:tblPr>
  </w:style>
  <w:style w:type="paragraph" w:styleId="802">
    <w:name w:val="Body Text First Indent 2"/>
    <w:basedOn w:val="803"/>
    <w:next w:val="796"/>
    <w:uiPriority w:val="0"/>
    <w:qFormat/>
    <w:pPr>
      <w:ind w:left="0" w:firstLine="420"/>
      <w:spacing w:after="0" w:line="360" w:lineRule="auto"/>
    </w:pPr>
    <w:rPr>
      <w:rFonts w:ascii="宋体" w:hAnsi="宋体" w:eastAsia="宋体" w:cs="Times New Roman"/>
      <w:szCs w:val="20"/>
    </w:rPr>
  </w:style>
  <w:style w:type="paragraph" w:styleId="803">
    <w:name w:val="Body Text Indent"/>
    <w:basedOn w:val="796"/>
    <w:next w:val="804"/>
    <w:uiPriority w:val="0"/>
    <w:unhideWhenUsed/>
    <w:qFormat/>
    <w:pPr>
      <w:ind w:left="420"/>
      <w:spacing w:after="120"/>
    </w:pPr>
  </w:style>
  <w:style w:type="paragraph" w:styleId="804">
    <w:name w:val="envelope return"/>
    <w:basedOn w:val="796"/>
    <w:uiPriority w:val="0"/>
    <w:qFormat/>
    <w:rPr>
      <w:rFonts w:ascii="Arial" w:hAnsi="Arial" w:cs="宋体"/>
    </w:rPr>
  </w:style>
  <w:style w:type="paragraph" w:styleId="805">
    <w:name w:val="Normal Indent"/>
    <w:basedOn w:val="796"/>
    <w:uiPriority w:val="0"/>
    <w:qFormat/>
    <w:pPr>
      <w:ind w:firstLine="420"/>
    </w:pPr>
  </w:style>
  <w:style w:type="paragraph" w:styleId="806">
    <w:name w:val="annotation text"/>
    <w:basedOn w:val="796"/>
    <w:uiPriority w:val="0"/>
    <w:qFormat/>
    <w:pPr>
      <w:jc w:val="left"/>
    </w:pPr>
  </w:style>
  <w:style w:type="paragraph" w:styleId="807">
    <w:name w:val="Body Text"/>
    <w:basedOn w:val="796"/>
    <w:uiPriority w:val="0"/>
    <w:semiHidden/>
    <w:qFormat/>
    <w:rPr>
      <w:rFonts w:ascii="Arial" w:hAnsi="Arial" w:eastAsia="Arial" w:cs="Arial"/>
      <w:sz w:val="21"/>
      <w:szCs w:val="21"/>
      <w:lang w:val="en-US" w:eastAsia="en-US" w:bidi="ar-SA"/>
    </w:rPr>
  </w:style>
  <w:style w:type="paragraph" w:styleId="808">
    <w:name w:val="Body Text Indent 2"/>
    <w:basedOn w:val="796"/>
    <w:uiPriority w:val="99"/>
    <w:unhideWhenUsed/>
    <w:qFormat/>
    <w:pPr>
      <w:ind w:left="420" w:firstLine="0"/>
      <w:jc w:val="left"/>
      <w:spacing w:after="120" w:line="480" w:lineRule="auto"/>
    </w:pPr>
    <w:rPr>
      <w:rFonts w:eastAsiaTheme="minorEastAsia"/>
      <w:sz w:val="22"/>
      <w:lang w:eastAsia="en-US"/>
    </w:rPr>
  </w:style>
  <w:style w:type="paragraph" w:styleId="809">
    <w:name w:val="Footer"/>
    <w:basedOn w:val="796"/>
    <w:uiPriority w:val="0"/>
    <w:qFormat/>
    <w:pPr>
      <w:jc w:val="left"/>
      <w:tabs>
        <w:tab w:val="center" w:pos="4153" w:leader="none"/>
        <w:tab w:val="right" w:pos="8306" w:leader="none"/>
      </w:tabs>
    </w:pPr>
    <w:rPr>
      <w:sz w:val="18"/>
    </w:rPr>
  </w:style>
  <w:style w:type="paragraph" w:styleId="810">
    <w:name w:val="Header"/>
    <w:basedOn w:val="796"/>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11">
    <w:name w:val="Normal (Web)"/>
    <w:basedOn w:val="796"/>
    <w:uiPriority w:val="0"/>
    <w:qFormat/>
    <w:pPr>
      <w:jc w:val="center"/>
      <w:spacing w:line="96" w:lineRule="atLeast"/>
    </w:pPr>
    <w:rPr>
      <w:rFonts w:ascii="Calibri" w:hAnsi="Calibri" w:cs="Times New Roman"/>
    </w:rPr>
  </w:style>
  <w:style w:type="table" w:styleId="812">
    <w:name w:val="Table Grid"/>
    <w:basedOn w:val="80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3">
    <w:name w:val="Emphasis"/>
    <w:uiPriority w:val="0"/>
    <w:qFormat/>
    <w:rPr>
      <w:i/>
    </w:rPr>
  </w:style>
  <w:style w:type="paragraph" w:styleId="814" w:customStyle="1">
    <w:name w:val="普通正文"/>
    <w:basedOn w:val="796"/>
    <w:uiPriority w:val="0"/>
    <w:qFormat/>
    <w:pPr>
      <w:ind w:firstLine="480"/>
      <w:jc w:val="left"/>
      <w:spacing w:before="120" w:after="120" w:line="360" w:lineRule="auto"/>
    </w:pPr>
    <w:rPr>
      <w:rFonts w:ascii="Arial" w:hAnsi="Arial"/>
      <w:sz w:val="24"/>
      <w:szCs w:val="24"/>
    </w:rPr>
  </w:style>
  <w:style w:type="paragraph" w:styleId="815" w:customStyle="1">
    <w:name w:val="正文文本11"/>
    <w:basedOn w:val="796"/>
    <w:uiPriority w:val="0"/>
    <w:qFormat/>
    <w:rPr>
      <w:rFonts w:ascii="楷体_GB2312" w:hAnsi="Arial" w:eastAsia="楷体_GB2312"/>
      <w:sz w:val="28"/>
      <w:szCs w:val="28"/>
    </w:rPr>
  </w:style>
  <w:style w:type="paragraph" w:styleId="816" w:customStyle="1">
    <w:name w:val="正文首行缩进2"/>
    <w:basedOn w:val="817"/>
    <w:next w:val="796"/>
    <w:uiPriority w:val="99"/>
    <w:unhideWhenUsed/>
    <w:qFormat/>
    <w:pPr>
      <w:ind w:left="0" w:firstLine="420"/>
      <w:jc w:val="both"/>
      <w:spacing w:after="120"/>
    </w:pPr>
    <w:rPr>
      <w:rFonts w:ascii="Calibri" w:hAnsi="Calibri" w:eastAsia="宋体" w:cs="Times New Roman"/>
      <w:sz w:val="21"/>
      <w:szCs w:val="22"/>
      <w:lang w:val="en-US" w:bidi="ar-SA"/>
    </w:rPr>
  </w:style>
  <w:style w:type="paragraph" w:styleId="817" w:customStyle="1">
    <w:name w:val="正文文本2"/>
    <w:basedOn w:val="796"/>
    <w:next w:val="796"/>
    <w:uiPriority w:val="1"/>
    <w:qFormat/>
    <w:pPr>
      <w:ind w:left="618"/>
      <w:jc w:val="left"/>
    </w:pPr>
    <w:rPr>
      <w:rFonts w:ascii="宋体" w:hAnsi="宋体" w:eastAsia="宋体" w:cs="宋体"/>
      <w:sz w:val="24"/>
      <w:szCs w:val="24"/>
      <w:lang w:val="zh-CN" w:bidi="zh-CN"/>
    </w:rPr>
  </w:style>
  <w:style w:type="paragraph" w:styleId="818" w:customStyle="1">
    <w:name w:val="索引 41"/>
    <w:basedOn w:val="796"/>
    <w:next w:val="796"/>
    <w:uiPriority w:val="0"/>
    <w:semiHidden/>
    <w:qFormat/>
    <w:pPr>
      <w:ind w:left="1260"/>
    </w:pPr>
    <w:rPr>
      <w:rFonts w:ascii="Calibri" w:hAnsi="Calibri" w:eastAsia="Calibri" w:cs="宋体"/>
      <w:sz w:val="20"/>
      <w:lang w:val="zh-CN"/>
    </w:rPr>
  </w:style>
  <w:style w:type="paragraph" w:styleId="819" w:customStyle="1">
    <w:name w:val="标题 31"/>
    <w:basedOn w:val="796"/>
    <w:next w:val="820"/>
    <w:uiPriority w:val="0"/>
    <w:qFormat/>
    <w:pPr>
      <w:keepLines/>
      <w:keepNext/>
      <w:spacing w:before="260" w:after="260" w:line="416" w:lineRule="auto"/>
      <w:outlineLvl w:val="2"/>
    </w:pPr>
    <w:rPr>
      <w:b/>
      <w:bCs/>
      <w:sz w:val="32"/>
      <w:szCs w:val="32"/>
    </w:rPr>
  </w:style>
  <w:style w:type="paragraph" w:styleId="820" w:customStyle="1">
    <w:name w:val="正文缩进11"/>
    <w:basedOn w:val="796"/>
    <w:uiPriority w:val="0"/>
    <w:qFormat/>
    <w:pPr>
      <w:ind w:firstLine="420"/>
    </w:pPr>
    <w:rPr>
      <w:sz w:val="20"/>
    </w:rPr>
  </w:style>
  <w:style w:type="character" w:styleId="821" w:customStyle="1">
    <w:name w:val="已访问的超链接1"/>
    <w:uiPriority w:val="0"/>
    <w:qFormat/>
    <w:rPr>
      <w:color w:val="800080"/>
      <w:u w:val="single"/>
    </w:rPr>
  </w:style>
  <w:style w:type="paragraph" w:styleId="822" w:customStyle="1">
    <w:name w:val="标题 411"/>
    <w:basedOn w:val="796"/>
    <w:next w:val="796"/>
    <w:uiPriority w:val="0"/>
    <w:qFormat/>
    <w:pPr>
      <w:keepLines/>
      <w:keepNext/>
      <w:spacing w:before="280" w:after="290" w:line="376" w:lineRule="auto"/>
      <w:outlineLvl w:val="3"/>
    </w:pPr>
    <w:rPr>
      <w:rFonts w:ascii="Arial" w:hAnsi="Arial" w:eastAsia="黑体"/>
      <w:b/>
      <w:bCs/>
      <w:sz w:val="28"/>
      <w:szCs w:val="28"/>
    </w:rPr>
  </w:style>
  <w:style w:type="paragraph" w:styleId="823" w:customStyle="1">
    <w:name w:val="纯文本1"/>
    <w:basedOn w:val="796"/>
    <w:uiPriority w:val="0"/>
    <w:qFormat/>
    <w:rPr>
      <w:rFonts w:ascii="宋体" w:hAnsi="Courier New" w:cs="Courier New"/>
    </w:rPr>
  </w:style>
  <w:style w:type="paragraph" w:styleId="824" w:customStyle="1">
    <w:name w:val="纯文本11"/>
    <w:basedOn w:val="796"/>
    <w:uiPriority w:val="0"/>
    <w:qFormat/>
    <w:rPr>
      <w:rFonts w:ascii="宋体" w:hAnsi="Courier New"/>
      <w:sz w:val="20"/>
    </w:rPr>
  </w:style>
  <w:style w:type="paragraph" w:styleId="825" w:customStyle="1">
    <w:name w:val="正文文本12"/>
    <w:basedOn w:val="796"/>
    <w:uiPriority w:val="1"/>
    <w:qFormat/>
    <w:pPr>
      <w:ind w:left="120"/>
    </w:pPr>
    <w:rPr>
      <w:rFonts w:ascii="宋体" w:hAnsi="宋体" w:eastAsia="宋体" w:cs="宋体"/>
      <w:sz w:val="21"/>
      <w:szCs w:val="21"/>
      <w:lang w:val="zh-CN" w:eastAsia="zh-CN" w:bidi="zh-CN"/>
    </w:rPr>
  </w:style>
  <w:style w:type="paragraph" w:styleId="826" w:customStyle="1">
    <w:name w:val="正文文本 211"/>
    <w:basedOn w:val="796"/>
    <w:uiPriority w:val="99"/>
    <w:qFormat/>
    <w:pPr>
      <w:jc w:val="center"/>
    </w:pPr>
    <w:rPr>
      <w:b/>
      <w:bCs/>
      <w:sz w:val="20"/>
      <w:szCs w:val="20"/>
    </w:rPr>
  </w:style>
  <w:style w:type="paragraph" w:styleId="827" w:customStyle="1">
    <w:name w:val="正文文本1"/>
    <w:basedOn w:val="796"/>
    <w:next w:val="796"/>
    <w:uiPriority w:val="0"/>
    <w:semiHidden/>
    <w:qFormat/>
    <w:rPr>
      <w:rFonts w:ascii="Arial" w:hAnsi="Arial" w:eastAsia="Arial" w:cs="Arial"/>
      <w:sz w:val="21"/>
      <w:szCs w:val="21"/>
      <w:lang w:val="en-US" w:eastAsia="en-US" w:bidi="ar-SA"/>
    </w:rPr>
  </w:style>
  <w:style w:type="paragraph" w:styleId="828" w:customStyle="1">
    <w:name w:val="Char"/>
    <w:basedOn w:val="796"/>
    <w:uiPriority w:val="0"/>
    <w:qFormat/>
    <w:pPr>
      <w:ind w:firstLine="200"/>
      <w:tabs>
        <w:tab w:val="left" w:pos="360" w:leader="none"/>
      </w:tabs>
    </w:pPr>
    <w:rPr>
      <w:sz w:val="28"/>
      <w:szCs w:val="30"/>
    </w:rPr>
  </w:style>
  <w:style w:type="paragraph" w:styleId="829" w:customStyle="1">
    <w:name w:val="普通(网站)1"/>
    <w:basedOn w:val="796"/>
    <w:uiPriority w:val="99"/>
    <w:qFormat/>
    <w:pPr>
      <w:jc w:val="left"/>
      <w:spacing w:before="100" w:beforeAutospacing="1" w:after="100" w:afterAutospacing="1"/>
      <w:widowControl/>
    </w:pPr>
    <w:rPr>
      <w:rFonts w:ascii="宋体" w:hAnsi="宋体" w:cs="宋体"/>
      <w:sz w:val="24"/>
      <w:szCs w:val="24"/>
    </w:rPr>
  </w:style>
  <w:style w:type="paragraph" w:styleId="830" w:customStyle="1">
    <w:name w:val="正文首行缩进 21"/>
    <w:basedOn w:val="831"/>
    <w:next w:val="796"/>
    <w:uiPriority w:val="0"/>
    <w:qFormat/>
    <w:pPr>
      <w:ind w:firstLine="420"/>
      <w:spacing w:line="360" w:lineRule="auto"/>
    </w:pPr>
    <w:rPr>
      <w:rFonts w:ascii="宋体" w:hAnsi="宋体"/>
      <w:sz w:val="32"/>
      <w:szCs w:val="20"/>
    </w:rPr>
  </w:style>
  <w:style w:type="paragraph" w:styleId="831" w:customStyle="1">
    <w:name w:val="正文文本缩进11"/>
    <w:basedOn w:val="832"/>
    <w:next w:val="834"/>
    <w:uiPriority w:val="0"/>
    <w:unhideWhenUsed/>
    <w:qFormat/>
    <w:pPr>
      <w:ind w:left="420"/>
      <w:spacing w:after="120"/>
    </w:pPr>
  </w:style>
  <w:style w:type="paragraph" w:styleId="832" w:customStyle="1">
    <w:name w:val="正文112"/>
    <w:next w:val="833"/>
    <w:uiPriority w:val="0"/>
    <w:qFormat/>
    <w:pPr>
      <w:jc w:val="both"/>
      <w:widowControl w:val="off"/>
    </w:pPr>
    <w:rPr>
      <w:rFonts w:ascii="Times New Roman" w:hAnsi="Times New Roman" w:eastAsia="宋体" w:cs="Times New Roman"/>
      <w:sz w:val="21"/>
      <w:szCs w:val="24"/>
      <w:lang w:val="en-US" w:eastAsia="zh-CN" w:bidi="ar-SA"/>
    </w:rPr>
  </w:style>
  <w:style w:type="paragraph" w:styleId="833" w:customStyle="1">
    <w:name w:val="正文首行缩进1"/>
    <w:basedOn w:val="827"/>
    <w:uiPriority w:val="0"/>
    <w:qFormat/>
    <w:pPr>
      <w:ind w:firstLine="200"/>
      <w:spacing w:line="360" w:lineRule="auto"/>
    </w:pPr>
    <w:rPr>
      <w:rFonts w:ascii="仿宋_GB2312" w:eastAsia="仿宋_GB2312"/>
      <w:sz w:val="30"/>
      <w:szCs w:val="30"/>
    </w:rPr>
  </w:style>
  <w:style w:type="paragraph" w:styleId="834" w:customStyle="1">
    <w:name w:val="寄信人地址1"/>
    <w:basedOn w:val="796"/>
    <w:uiPriority w:val="0"/>
    <w:qFormat/>
    <w:rPr>
      <w:rFonts w:ascii="Arial" w:hAnsi="Arial" w:eastAsia="宋体" w:cs="宋体"/>
    </w:rPr>
  </w:style>
  <w:style w:type="paragraph" w:styleId="835" w:customStyle="1">
    <w:name w:val="页眉1"/>
    <w:basedOn w:val="796"/>
    <w:uiPriority w:val="0"/>
    <w:qFormat/>
    <w:pPr>
      <w:jc w:val="center"/>
      <w:tabs>
        <w:tab w:val="center" w:pos="4153" w:leader="none"/>
        <w:tab w:val="right" w:pos="8306" w:leader="none"/>
      </w:tabs>
      <w:pBdr>
        <w:bottom w:val="single" w:color="000000" w:sz="6" w:space="1"/>
      </w:pBdr>
    </w:pPr>
    <w:rPr>
      <w:sz w:val="18"/>
      <w:szCs w:val="18"/>
    </w:rPr>
  </w:style>
  <w:style w:type="paragraph" w:styleId="836" w:customStyle="1">
    <w:name w:val="页脚1"/>
    <w:basedOn w:val="796"/>
    <w:uiPriority w:val="0"/>
    <w:qFormat/>
    <w:pPr>
      <w:jc w:val="left"/>
      <w:tabs>
        <w:tab w:val="center" w:pos="4153" w:leader="none"/>
        <w:tab w:val="right" w:pos="8306" w:leader="none"/>
      </w:tabs>
    </w:pPr>
    <w:rPr>
      <w:sz w:val="18"/>
      <w:szCs w:val="18"/>
    </w:rPr>
  </w:style>
  <w:style w:type="character" w:styleId="837" w:customStyle="1">
    <w:name w:val="页码1"/>
    <w:uiPriority w:val="0"/>
    <w:qFormat/>
  </w:style>
  <w:style w:type="paragraph" w:styleId="838" w:customStyle="1">
    <w:name w:val="No Spacing"/>
    <w:uiPriority w:val="1"/>
    <w:qFormat/>
    <w:pPr>
      <w:jc w:val="both"/>
      <w:widowControl w:val="off"/>
    </w:pPr>
    <w:rPr>
      <w:rFonts w:ascii="Calibri" w:hAnsi="Calibri" w:eastAsia="宋体" w:cs="Times New Roman"/>
      <w:sz w:val="28"/>
      <w:szCs w:val="22"/>
      <w:lang w:val="en-US" w:eastAsia="zh-CN" w:bidi="ar-SA"/>
    </w:rPr>
  </w:style>
  <w:style w:type="paragraph" w:styleId="839" w:customStyle="1">
    <w:name w:val="Table Text"/>
    <w:basedOn w:val="796"/>
    <w:uiPriority w:val="0"/>
    <w:semiHidden/>
    <w:qFormat/>
    <w:rPr>
      <w:rFonts w:ascii="宋体" w:hAnsi="宋体" w:eastAsia="宋体" w:cs="宋体"/>
      <w:sz w:val="21"/>
      <w:szCs w:val="21"/>
      <w:lang w:val="en-US" w:eastAsia="en-US" w:bidi="ar-SA"/>
    </w:rPr>
  </w:style>
  <w:style w:type="table" w:styleId="840" w:customStyle="1">
    <w:name w:val="Table Normal"/>
    <w:uiPriority w:val="0"/>
    <w:semiHidden/>
    <w:unhideWhenUsed/>
    <w:qFormat/>
    <w:tblPr>
      <w:tblCellMar>
        <w:left w:w="0" w:type="dxa"/>
        <w:top w:w="0" w:type="dxa"/>
        <w:right w:w="0" w:type="dxa"/>
        <w:bottom w:w="0" w:type="dxa"/>
      </w:tblCellMar>
    </w:tblPr>
  </w:style>
  <w:style w:type="paragraph" w:styleId="841" w:customStyle="1">
    <w:name w:val="首行缩进"/>
    <w:basedOn w:val="796"/>
    <w:uiPriority w:val="99"/>
    <w:qFormat/>
    <w:pPr>
      <w:ind w:firstLine="480"/>
    </w:pPr>
    <w:rPr>
      <w:rFonts w:ascii="Times New Roman" w:hAnsi="Times New Roman" w:eastAsia="宋体" w:cs="Times New Roman"/>
      <w:sz w:val="21"/>
      <w:lang w:val="zh-CN"/>
    </w:rPr>
  </w:style>
  <w:style w:type="numbering" w:styleId="18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c:creator>
  <cp:lastModifiedBy>骈飞</cp:lastModifiedBy>
  <cp:revision>2</cp:revision>
  <dcterms:created xsi:type="dcterms:W3CDTF">2026-06-18T01:21:00Z</dcterms:created>
  <dcterms:modified xsi:type="dcterms:W3CDTF">2026-07-21T01:56:06Z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18E36435FE094B8EB4EC1EC77F82D287_13</vt:lpwstr>
  </property>
  <property fmtid="{D5CDD505-2E9C-101B-9397-08002B2CF9AE}" pid="4" name="KSOTemplateDocerSaveRecord">
    <vt:lpwstr>eyJoZGlkIjoiZDA5ZGJlODE1ZDI3MjdjOTE1NTA1NmM3MWEzYjhhMjciLCJ1c2VySWQiOiI1MzMzMjUxNjAifQ==</vt:lpwstr>
  </property>
</Properties>
</file>