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rPr>
          <w:rFonts w:hint="eastAsia" w:eastAsia="黑体"/>
          <w:b/>
          <w:bCs/>
          <w:color w:val="auto"/>
          <w:sz w:val="32"/>
          <w:highlight w:val="none"/>
          <w:lang w:eastAsia="zh-CN"/>
        </w:rPr>
      </w:pPr>
      <w:r>
        <w:rPr>
          <w:rFonts w:hint="eastAsia" w:eastAsia="黑体"/>
          <w:b/>
          <w:bCs/>
          <w:color w:val="auto"/>
          <w:sz w:val="32"/>
          <w:highlight w:val="none"/>
          <w:lang w:eastAsia="zh-CN"/>
        </w:rPr>
      </w:r>
      <w:r/>
    </w:p>
    <w:p>
      <w:pPr>
        <w:pStyle w:val="100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07"/>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07"/>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0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0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0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JSZC-320200-XWJC-G2026-0048</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无锡市中医医院彩色多普勒超声诊断仪项目（第二次）</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07"/>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07"/>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07"/>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0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07"/>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13029200"/>
      <w:r/>
      <w:bookmarkStart w:id="2" w:name="_Toc479757206"/>
      <w:r/>
      <w:bookmarkStart w:id="3" w:name="_Toc20823272"/>
      <w:r/>
      <w:bookmarkStart w:id="4" w:name="_Toc16938516"/>
      <w:r/>
      <w:bookmarkStart w:id="5" w:name="_Toc523127445"/>
      <w:r/>
      <w:r/>
    </w:p>
    <w:p>
      <w:pPr>
        <w:pStyle w:val="1007"/>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2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21"/>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2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2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21"/>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2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无锡市中医医院彩色多普勒超声诊断仪项目（第二次）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JSZC-320200-XWJC-G2026-0048</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无锡市中医医院彩色多普勒超声诊断仪项目（第二次）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lang w:eastAsia="zh-CN"/>
        </w:rPr>
        <w:t xml:space="preserve">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25"/>
        <w:ind w:firstLine="452"/>
        <w:keepLines w:val="0"/>
        <w:keepNext w:val="0"/>
        <w:spacing w:before="0" w:after="0" w:line="500" w:lineRule="exact"/>
        <w:rPr>
          <w:color w:val="auto"/>
          <w:sz w:val="30"/>
          <w:szCs w:val="30"/>
          <w:highlight w:val="none"/>
          <w:lang w:eastAsia="zh-CN"/>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JSZC-320200-XWJC-G2026-0048</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无锡市中医医院彩色多普勒超声诊断仪项目（第二次）</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150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台</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150万元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25"/>
        <w:ind w:firstLine="452"/>
        <w:keepLines w:val="0"/>
        <w:keepNext w:val="0"/>
        <w:spacing w:before="0" w:after="0" w:line="500" w:lineRule="exact"/>
        <w:rPr>
          <w:color w:val="auto"/>
          <w:sz w:val="30"/>
          <w:szCs w:val="30"/>
          <w:highlight w:val="none"/>
          <w:lang w:eastAsia="zh-CN"/>
        </w:rPr>
      </w:pPr>
      <w:r/>
      <w:bookmarkStart w:id="12" w:name="_Toc38985264"/>
      <w:r/>
      <w:bookmarkStart w:id="13" w:name="_Toc35393622"/>
      <w:r/>
      <w:bookmarkStart w:id="14" w:name="_Toc28359080"/>
      <w:r/>
      <w:bookmarkStart w:id="15" w:name="_Toc28359003"/>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9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2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20</w:t>
      </w:r>
      <w:bookmarkStart w:id="197" w:name="_GoBack"/>
      <w:r/>
      <w:bookmarkEnd w:id="197"/>
      <w:r>
        <w:rPr>
          <w:rFonts w:hint="eastAsia" w:ascii="宋体" w:hAnsi="宋体"/>
          <w:color w:val="auto"/>
          <w:sz w:val="24"/>
          <w:szCs w:val="24"/>
          <w:highlight w:val="none"/>
          <w:lang w:eastAsia="zh-CN"/>
        </w:rPr>
        <w:t xml:space="preserve">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25"/>
        <w:ind w:firstLine="452"/>
        <w:keepLines w:val="0"/>
        <w:keepNext w:val="0"/>
        <w:spacing w:before="0" w:after="0" w:line="500" w:lineRule="exact"/>
        <w:rPr>
          <w:color w:val="auto"/>
          <w:sz w:val="30"/>
          <w:szCs w:val="30"/>
          <w:highlight w:val="none"/>
          <w:lang w:eastAsia="zh-CN"/>
        </w:rPr>
      </w:pPr>
      <w:r/>
      <w:bookmarkStart w:id="27" w:name="_Toc38985267"/>
      <w:r/>
      <w:bookmarkStart w:id="28" w:name="_Toc35393794"/>
      <w:r/>
      <w:bookmarkStart w:id="29" w:name="_Toc35393625"/>
      <w:r/>
      <w:bookmarkStart w:id="30" w:name="_Toc28359084"/>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2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25"/>
        <w:ind w:firstLine="452"/>
        <w:keepLines w:val="0"/>
        <w:keepNext w:val="0"/>
        <w:spacing w:before="0" w:after="0" w:line="500" w:lineRule="exact"/>
        <w:rPr>
          <w:color w:val="auto"/>
          <w:sz w:val="30"/>
          <w:szCs w:val="30"/>
          <w:highlight w:val="none"/>
          <w:lang w:eastAsia="zh-CN"/>
        </w:rPr>
      </w:pPr>
      <w:r/>
      <w:bookmarkStart w:id="35" w:name="_Toc35393627"/>
      <w:r/>
      <w:bookmarkStart w:id="36" w:name="_Toc38985269"/>
      <w:r/>
      <w:bookmarkStart w:id="37" w:name="_Toc35393796"/>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25"/>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513029203"/>
      <w:r/>
      <w:bookmarkStart w:id="48" w:name="_Toc20823275"/>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58" w:name="_Toc20823278"/>
      <w:r/>
      <w:bookmarkStart w:id="59" w:name="_Toc16938522"/>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513029207"/>
      <w:r/>
      <w:bookmarkStart w:id="63" w:name="_Toc16938523"/>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26"/>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20823281"/>
      <w:r/>
      <w:bookmarkStart w:id="66" w:name="_Toc120614215"/>
      <w:r/>
      <w:bookmarkStart w:id="67" w:name="_Toc513029209"/>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72" w:name="_Toc513029211"/>
      <w:r/>
      <w:bookmarkStart w:id="73" w:name="_Toc20823283"/>
      <w:r/>
      <w:bookmarkStart w:id="74" w:name="_Toc462564070"/>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513029212"/>
      <w:r/>
      <w:bookmarkStart w:id="77" w:name="_Toc462564071"/>
      <w:r/>
      <w:bookmarkStart w:id="78" w:name="_Toc20823284"/>
      <w:r/>
      <w:bookmarkStart w:id="79" w:name="_Toc16938528"/>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26"/>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462564072"/>
      <w:r/>
      <w:bookmarkStart w:id="81" w:name="_Toc16938529"/>
      <w:r/>
      <w:bookmarkStart w:id="82" w:name="_Toc513029213"/>
      <w:r/>
      <w:bookmarkStart w:id="83" w:name="_Toc120614216"/>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26"/>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513029214"/>
      <w:r/>
      <w:bookmarkStart w:id="87" w:name="_Toc20823286"/>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462564074"/>
      <w:r/>
      <w:bookmarkStart w:id="91" w:name="_Toc513029215"/>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4"/>
      <w:r/>
      <w:bookmarkStart w:id="98" w:name="_Toc49090507"/>
      <w:r/>
      <w:bookmarkStart w:id="99" w:name="_Toc49090509"/>
      <w:r/>
      <w:bookmarkStart w:id="100" w:name="_Toc513029216"/>
      <w:r/>
      <w:bookmarkStart w:id="101" w:name="_Toc14577357"/>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25"/>
      <w:r/>
      <w:bookmarkEnd w:id="108"/>
      <w:r/>
      <w:bookmarkStart w:id="109" w:name="_Hlt26954731"/>
      <w:r/>
      <w:bookmarkEnd w:id="109"/>
      <w:r/>
      <w:bookmarkStart w:id="110" w:name="_Hlt26954844"/>
      <w:r/>
      <w:bookmarkEnd w:id="110"/>
      <w:r/>
      <w:bookmarkStart w:id="111" w:name="_Hlt26954842"/>
      <w:r/>
      <w:bookmarkEnd w:id="111"/>
      <w:r/>
      <w:bookmarkStart w:id="112" w:name="_Hlt26670403"/>
      <w:r/>
      <w:bookmarkEnd w:id="112"/>
      <w:r/>
      <w:bookmarkStart w:id="113" w:name="_Hlt26954848"/>
      <w:r/>
      <w:bookmarkEnd w:id="113"/>
      <w:r/>
      <w:bookmarkStart w:id="114" w:name="_Hlt26670482"/>
      <w:r/>
      <w:bookmarkEnd w:id="114"/>
      <w:r/>
      <w:bookmarkStart w:id="115" w:name="_Hlt26954846"/>
      <w:r/>
      <w:bookmarkEnd w:id="115"/>
      <w:r/>
      <w:bookmarkStart w:id="116" w:name="_Hlt26670486"/>
      <w:r/>
      <w:bookmarkEnd w:id="116"/>
      <w:r/>
      <w:bookmarkStart w:id="117" w:name="_Hlt2666898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5"/>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16938541"/>
      <w:r/>
      <w:bookmarkStart w:id="131" w:name="_Toc462564084"/>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2"/>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20823299"/>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20823301"/>
      <w:r/>
      <w:bookmarkStart w:id="143" w:name="_Toc120614218"/>
      <w:r/>
      <w:bookmarkStart w:id="144" w:name="_Toc16938545"/>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16938547"/>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5"/>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6938552"/>
      <w:r/>
      <w:bookmarkStart w:id="170" w:name="_Toc20823308"/>
      <w:r/>
      <w:bookmarkStart w:id="171" w:name="_Toc513029236"/>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26"/>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24"/>
        <w:jc w:val="center"/>
        <w:spacing w:line="500" w:lineRule="exact"/>
        <w:rPr>
          <w:rFonts w:ascii="黑体" w:eastAsia="黑体"/>
          <w:bCs/>
          <w:color w:val="auto"/>
          <w:sz w:val="36"/>
          <w:szCs w:val="36"/>
          <w:highlight w:val="none"/>
          <w:lang w:eastAsia="zh-CN"/>
        </w:rPr>
      </w:pPr>
      <w:r/>
      <w:bookmarkStart w:id="176" w:name="_Toc513029242"/>
      <w:r/>
      <w:bookmarkStart w:id="177" w:name="_Toc16938558"/>
      <w:r/>
      <w:bookmarkStart w:id="178" w:name="_Toc479757207"/>
      <w:r/>
      <w:bookmarkStart w:id="179" w:name="_Toc20823314"/>
      <w:r/>
      <w:bookmarkStart w:id="180" w:name="_Toc120614221"/>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120614244"/>
      <w:r/>
      <w:bookmarkStart w:id="183" w:name="_Toc20823346"/>
      <w:r/>
      <w:bookmarkStart w:id="184" w:name="_Toc16938590"/>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73"/>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2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2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HIS系统、PACS系统等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49090575"/>
      <w:r/>
      <w:bookmarkStart w:id="188" w:name="_Toc26554093"/>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彩色多普勒超声诊断仪</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★一、配置要求：</w:t>
      </w:r>
      <w:r/>
    </w:p>
    <w:tbl>
      <w:tblPr>
        <w:tblStyle w:val="699"/>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主机</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一体化工作站图像管理系统</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图文输出设备</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单晶体腹部凸阵探头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单晶矩阵相控阵探头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高频线阵（血管）探头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5982" w:type="dxa"/>
            <w:vAlign w:val="center"/>
            <w:textDirection w:val="lrTb"/>
            <w:noWrap/>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超高频探头</w:t>
            </w:r>
            <w:r/>
          </w:p>
        </w:tc>
        <w:tc>
          <w:tcPr>
            <w:tcW w:w="995"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947"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gridSpan w:val="4"/>
            <w:tcW w:w="5000" w:type="pct"/>
            <w:vAlign w:val="center"/>
            <w:textDirection w:val="lrTb"/>
            <w:noWrap/>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olor w:val="auto"/>
                <w:sz w:val="24"/>
                <w:szCs w:val="24"/>
                <w:highlight w:val="none"/>
                <w:u w:val="none"/>
              </w:rPr>
              <w:t xml:space="preserve">备注：所配软件为投标机型最新软件版本，配置探头所对应的功能模块须全部提供，主机所有软件及功能模块须全部开放（含选配），需要提供相关承诺并盖章（格式自拟）。</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★二、技术要求：</w:t>
      </w:r>
      <w:r/>
    </w:p>
    <w:tbl>
      <w:tblPr>
        <w:tblStyle w:val="699"/>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核心产品触摸屏大小≥14英寸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同时可激活探头接口数≥4个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rPr>
              <w:t xml:space="preserve">具备肝脏脂肪定量和肝纤维化评估技术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spacing w:before="0" w:beforeAutospacing="0" w:after="240" w:afterAutospacing="0" w:line="390" w:lineRule="atLeas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具备</w:t>
            </w:r>
            <w:r>
              <w:rPr>
                <w:rFonts w:hint="eastAsia" w:ascii="宋体" w:hAnsi="宋体" w:cs="宋体"/>
                <w:i w:val="0"/>
                <w:iCs w:val="0"/>
                <w:color w:val="auto"/>
                <w:sz w:val="24"/>
                <w:szCs w:val="24"/>
                <w:highlight w:val="none"/>
                <w:u w:val="none"/>
                <w:lang w:val="en-US" w:eastAsia="zh-CN"/>
              </w:rPr>
              <w:t xml:space="preserve">≥60fps</w:t>
            </w:r>
            <w:r>
              <w:rPr>
                <w:rFonts w:hint="eastAsia" w:ascii="宋体" w:hAnsi="宋体" w:eastAsia="宋体" w:cs="宋体"/>
                <w:i w:val="0"/>
                <w:iCs w:val="0"/>
                <w:color w:val="auto"/>
                <w:sz w:val="24"/>
                <w:szCs w:val="24"/>
                <w:highlight w:val="none"/>
                <w:u w:val="none"/>
                <w:lang w:val="en-US" w:eastAsia="zh-CN"/>
              </w:rPr>
              <w:t xml:space="preserve">高帧率造影及定量分析技术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具有血管内中膜自动测量技术，</w:t>
            </w:r>
            <w:r>
              <w:rPr>
                <w:rFonts w:hint="eastAsia" w:ascii="宋体" w:hAnsi="宋体" w:eastAsia="宋体" w:cs="宋体"/>
                <w:i w:val="0"/>
                <w:iCs w:val="0"/>
                <w:color w:val="auto"/>
                <w:sz w:val="24"/>
                <w:szCs w:val="24"/>
                <w:highlight w:val="none"/>
                <w:u w:val="none"/>
              </w:rPr>
              <w:t xml:space="preserve">可测量血管前、后壁内中膜厚</w:t>
            </w:r>
            <w:r>
              <w:rPr>
                <w:rFonts w:hint="eastAsia" w:ascii="宋体" w:hAnsi="宋体" w:cs="宋体"/>
                <w:i w:val="0"/>
                <w:iCs w:val="0"/>
                <w:color w:val="auto"/>
                <w:sz w:val="24"/>
                <w:szCs w:val="24"/>
                <w:highlight w:val="none"/>
                <w:u w:val="none"/>
                <w:lang w:val="en-US" w:eastAsia="zh-CN"/>
              </w:rPr>
              <w:t xml:space="preserve">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具有点式剪切波弹性成像技术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具有全域动态聚焦技术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rPr>
              <w:t xml:space="preserve">具备</w:t>
            </w:r>
            <w:r>
              <w:rPr>
                <w:rFonts w:hint="eastAsia" w:ascii="宋体" w:hAnsi="宋体" w:eastAsia="宋体" w:cs="宋体"/>
                <w:i w:val="0"/>
                <w:iCs w:val="0"/>
                <w:color w:val="auto"/>
                <w:sz w:val="24"/>
                <w:szCs w:val="24"/>
                <w:highlight w:val="none"/>
                <w:u w:val="none"/>
                <w:lang w:val="en-US" w:eastAsia="zh-CN"/>
              </w:rPr>
              <w:t xml:space="preserve">智能声速匹配</w:t>
            </w:r>
            <w:r>
              <w:rPr>
                <w:rFonts w:hint="eastAsia" w:ascii="宋体" w:hAnsi="宋体" w:eastAsia="宋体" w:cs="宋体"/>
                <w:i w:val="0"/>
                <w:iCs w:val="0"/>
                <w:color w:val="auto"/>
                <w:sz w:val="24"/>
                <w:szCs w:val="24"/>
                <w:highlight w:val="none"/>
                <w:u w:val="none"/>
              </w:rPr>
              <w:t xml:space="preserve">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具备</w:t>
            </w:r>
            <w:r>
              <w:rPr>
                <w:rFonts w:hint="eastAsia" w:ascii="宋体" w:hAnsi="宋体" w:eastAsia="宋体" w:cs="宋体"/>
                <w:i w:val="0"/>
                <w:iCs w:val="0"/>
                <w:color w:val="auto"/>
                <w:sz w:val="24"/>
                <w:szCs w:val="24"/>
                <w:highlight w:val="none"/>
                <w:u w:val="none"/>
              </w:rPr>
              <w:t xml:space="preserve">微细血流成像</w:t>
            </w:r>
            <w:r>
              <w:rPr>
                <w:rFonts w:hint="eastAsia" w:ascii="宋体" w:hAnsi="宋体" w:eastAsia="宋体" w:cs="宋体"/>
                <w:i w:val="0"/>
                <w:iCs w:val="0"/>
                <w:color w:val="auto"/>
                <w:sz w:val="24"/>
                <w:szCs w:val="24"/>
                <w:highlight w:val="none"/>
                <w:u w:val="none"/>
                <w:lang w:val="en-US" w:eastAsia="zh-CN"/>
              </w:rPr>
              <w:t xml:space="preserve">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具备灰阶及彩色宽景成像功能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SA"/>
              </w:rPr>
              <w:t xml:space="preserve">线阵探头≥900 阵元数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具备针对颅脑扫查模式，可显示颅内血管的内径</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bookmarkEnd w:id="189"/>
      <w:r>
        <w:rPr>
          <w:rFonts w:hint="eastAsia" w:ascii="宋体" w:hAnsi="宋体" w:cs="宋体"/>
          <w:b/>
          <w:bCs/>
          <w:color w:val="auto"/>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2</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无锡市滨湖区中南西路8号无锡市中医医院门诊</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三楼超声医学科</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HIS系统、PACS系统等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23"/>
        <w:rPr>
          <w:rFonts w:hint="eastAsia"/>
          <w:color w:val="auto"/>
          <w:highlight w:val="none"/>
        </w:rPr>
      </w:pPr>
      <w:r>
        <w:rPr>
          <w:rFonts w:hint="eastAsia"/>
          <w:color w:val="auto"/>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0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0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0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07"/>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7"/>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07"/>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7"/>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7"/>
        <w:ind w:firstLine="281"/>
        <w:spacing w:before="0" w:after="0" w:line="500" w:lineRule="exact"/>
        <w:rPr>
          <w:rFonts w:ascii="宋体" w:hAnsi="宋体"/>
          <w:b/>
          <w:bCs/>
          <w:color w:val="auto"/>
          <w:sz w:val="28"/>
          <w:szCs w:val="28"/>
          <w:highlight w:val="none"/>
        </w:rPr>
      </w:pPr>
      <w:r>
        <w:rPr>
          <w:rFonts w:hint="eastAsia" w:ascii="宋体" w:hAnsi="宋体"/>
          <w:b/>
          <w:color w:val="auto"/>
          <w:sz w:val="28"/>
          <w:szCs w:val="28"/>
          <w:highlight w:val="none"/>
        </w:rPr>
        <w:t xml:space="preserve"> 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技术（32分）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699"/>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454"/>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线阵扫描感兴趣的图像范围≥-20°～20°得2分；≥-30°～30°得4分，其他不得分</w:t>
            </w:r>
            <w:r/>
          </w:p>
        </w:tc>
        <w:tc>
          <w:tcPr>
            <w:tcW w:w="737" w:type="dxa"/>
            <w:vAlign w:val="center"/>
            <w:textDirection w:val="lrTb"/>
            <w:noWrap/>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具备彩色闪烁伪像抑制技术得2分；具备全聚焦相干成像技术得2分，最高得4分，其他不得分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最大有效扫描深度≥50cm得2分；≥55cm得4分，其他不得分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具备中央刹车直行锁得2分；具备电动助力推行得2分，最高得4分，其他不得分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USB接口数≥6个得2分，≥8个得4分，其他不得分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凸阵探头</w:t>
            </w:r>
            <w:r>
              <w:rPr>
                <w:rFonts w:hint="eastAsia" w:ascii="宋体" w:hAnsi="宋体" w:eastAsia="宋体" w:cs="宋体"/>
                <w:i w:val="0"/>
                <w:iCs w:val="0"/>
                <w:color w:val="auto"/>
                <w:sz w:val="24"/>
                <w:szCs w:val="24"/>
                <w:highlight w:val="none"/>
                <w:u w:val="none"/>
                <w:lang w:val="en-US" w:eastAsia="zh-CN"/>
              </w:rPr>
              <w:t xml:space="preserve">点式剪切波穿透深度≥8cm得2分，≥12cm得4分，其他不得分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线阵探头最大物理宽度≥50mm得2分，≥55mm得4分</w:t>
            </w:r>
            <w:r>
              <w:rPr>
                <w:rFonts w:hint="eastAsia" w:ascii="宋体" w:hAnsi="宋体" w:eastAsia="宋体" w:cs="宋体"/>
                <w:i w:val="0"/>
                <w:iCs w:val="0"/>
                <w:color w:val="auto"/>
                <w:sz w:val="24"/>
                <w:szCs w:val="24"/>
                <w:highlight w:val="none"/>
                <w:u w:val="none"/>
                <w:lang w:val="en-US" w:eastAsia="zh-CN"/>
              </w:rPr>
              <w:t xml:space="preserve">，其他不得分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支持低机械指数造影模式得2分；支持中机械指数造影模式得</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分，最高得4分，其他不得分</w:t>
            </w:r>
            <w:r/>
          </w:p>
        </w:tc>
        <w:tc>
          <w:tcPr>
            <w:tcW w:w="73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r>
    </w:tbl>
    <w:p>
      <w:pPr>
        <w:ind w:firstLine="482"/>
        <w:keepLines w:val="0"/>
        <w:keepNext w:val="0"/>
        <w:pageBreakBefore w:val="0"/>
        <w:spacing w:line="32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23</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质保服务得0分，每多一年得1分，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分）：若设备出现故障，24小时内无法解决的，承诺提供备用机得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分，不提供不得分，须提供承诺文件并加盖投标人公章。</w:t>
      </w:r>
      <w:r/>
    </w:p>
    <w:p>
      <w:pPr>
        <w:ind w:firstLine="482"/>
        <w:jc w:val="left"/>
        <w:keepLines w:val="0"/>
        <w:keepNext w:val="0"/>
        <w:pageBreakBefore w:val="0"/>
        <w:spacing w:line="440" w:lineRule="exact"/>
        <w:widowControl w:val="off"/>
      </w:pPr>
      <w:r>
        <w:rPr>
          <w:rFonts w:hint="eastAsia" w:ascii="宋体" w:hAnsi="宋体" w:cs="宋体"/>
          <w:color w:val="auto"/>
          <w:sz w:val="24"/>
          <w:szCs w:val="24"/>
          <w:highlight w:val="none"/>
        </w:rPr>
        <w:t xml:space="preserve">3.3服务方案体系（8分）：投标人保障采购项目能够达到招标文件设定的使用和运行状态而提供的全流程专项服务方案，包含项目实施、运维服务、技术支撑、售后应急四大核心模块，具体评分标准如下：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7"/>
      <w:r/>
      <w:bookmarkEnd w:id="188"/>
      <w:r/>
      <w:bookmarkEnd w:id="190"/>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07"/>
        <w:ind w:firstLine="602"/>
        <w:keepLines w:val="0"/>
        <w:keepNext w:val="0"/>
        <w:pageBreakBefore w:val="0"/>
        <w:spacing w:before="0" w:after="0" w:line="500" w:lineRule="exact"/>
        <w:rPr>
          <w:rFonts w:cs="Arial"/>
          <w:b/>
          <w:color w:val="auto"/>
          <w:sz w:val="30"/>
          <w:szCs w:val="30"/>
          <w:highlight w:val="none"/>
        </w:rPr>
      </w:pPr>
      <w:r/>
      <w:bookmarkStart w:id="191" w:name="_Hlt26955039"/>
      <w:r/>
      <w:bookmarkEnd w:id="191"/>
      <w:r/>
      <w:bookmarkStart w:id="192" w:name="_Hlt26671244"/>
      <w:r/>
      <w:bookmarkEnd w:id="192"/>
      <w:r/>
      <w:bookmarkStart w:id="193" w:name="_Toc49090576"/>
      <w:r/>
      <w:bookmarkStart w:id="194" w:name="_Toc120614282"/>
      <w:r/>
      <w:bookmarkStart w:id="195" w:name="_Toc26554094"/>
      <w:r>
        <w:rPr>
          <w:rFonts w:hint="eastAsia" w:cs="Arial"/>
          <w:b/>
          <w:color w:val="auto"/>
          <w:sz w:val="30"/>
          <w:szCs w:val="30"/>
          <w:highlight w:val="none"/>
        </w:rPr>
        <w:t xml:space="preserve">第一部分投标文件内容</w:t>
      </w:r>
      <w:r/>
    </w:p>
    <w:p>
      <w:pPr>
        <w:pStyle w:val="1007"/>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07"/>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6"/>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07"/>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07"/>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07"/>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07"/>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07"/>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07"/>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07"/>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07"/>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07"/>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07"/>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07"/>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07"/>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JSZC-320200-XWJC-G2026-0048</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无锡市中医医院彩色多普勒超声诊断仪项目（第二次）</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JSZC-320200-XWJC-G2026-0048</w:t>
      </w:r>
      <w:r>
        <w:rPr>
          <w:rFonts w:hint="eastAsia" w:ascii="宋体" w:hAnsi="宋体"/>
          <w:bCs/>
          <w:color w:val="auto"/>
          <w:sz w:val="24"/>
          <w:szCs w:val="24"/>
          <w:highlight w:val="none"/>
        </w:rPr>
        <w:t xml:space="preserve">项目，兹授权：</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05"/>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05"/>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05"/>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05"/>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05"/>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05"/>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05"/>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JSZC-320200-XWJC-G2026-0048</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23"/>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JSZC-320200-XWJC-G2026-0048</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94"/>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JSZC-320200-XWJC-G2026-0048</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JSZC-320200-XWJC-G2026-0048</w:t>
      </w:r>
      <w:r/>
    </w:p>
    <w:tbl>
      <w:tblPr>
        <w:tblStyle w:val="69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33"/>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33"/>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JSZC-320200-XWJC-G2026-0048</w:t>
      </w:r>
      <w:r/>
    </w:p>
    <w:tbl>
      <w:tblPr>
        <w:tblStyle w:val="69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JSZC-320200-XWJC-G2026-0048</w:t>
      </w:r>
      <w:r/>
    </w:p>
    <w:tbl>
      <w:tblPr>
        <w:tblStyle w:val="6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JSZC-320200-XWJC-G2026-0048</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04"/>
        <w:keepLines w:val="0"/>
        <w:keepNext w:val="0"/>
        <w:pageBreakBefore w:val="0"/>
        <w:rPr>
          <w:rFonts w:ascii="宋体" w:hAnsi="宋体"/>
          <w:bCs/>
          <w:color w:val="auto"/>
          <w:highlight w:val="none"/>
        </w:rPr>
      </w:pPr>
      <w:r>
        <w:rPr>
          <w:rFonts w:ascii="宋体" w:hAnsi="宋体"/>
          <w:bCs/>
          <w:color w:val="auto"/>
          <w:highlight w:val="none"/>
        </w:rPr>
      </w:r>
      <w:r/>
    </w:p>
    <w:p>
      <w:pPr>
        <w:pStyle w:val="704"/>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无锡市中医医院彩色多普勒超声诊断仪项目（第二次）</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JSZC-320200-XWJC-G2026-0048</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23"/>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23"/>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11"/>
        <w:keepLines w:val="0"/>
        <w:keepNext w:val="0"/>
        <w:pageBreakBefore w:val="0"/>
        <w:rPr>
          <w:color w:val="auto"/>
          <w:highlight w:val="none"/>
        </w:rPr>
      </w:pPr>
      <w:r>
        <w:rPr>
          <w:color w:val="auto"/>
          <w:highlight w:val="none"/>
        </w:rPr>
      </w:r>
      <w:r/>
    </w:p>
    <w:p>
      <w:pPr>
        <w:pStyle w:val="711"/>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11"/>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40</w:t>
    </w:r>
    <w:r>
      <w:fldChar w:fldCharType="end"/>
    </w:r>
    <w:r/>
  </w:p>
  <w:p>
    <w:pPr>
      <w:pStyle w:val="7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5">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9">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7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7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7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7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7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7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8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82"/>
    <w:uiPriority w:val="9"/>
    <w:unhideWhenUsed/>
    <w:qFormat/>
    <w:pPr>
      <w:keepLines/>
      <w:keepNext/>
      <w:spacing w:before="320" w:after="200"/>
      <w:outlineLvl w:val="8"/>
    </w:pPr>
    <w:rPr>
      <w:rFonts w:ascii="Arial" w:hAnsi="Arial" w:eastAsia="Arial" w:cs="Arial"/>
      <w:i/>
      <w:iCs/>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index 5"/>
    <w:basedOn w:val="688"/>
    <w:next w:val="688"/>
    <w:uiPriority w:val="0"/>
    <w:qFormat/>
    <w:pPr>
      <w:ind w:left="800"/>
    </w:pPr>
    <w:rPr>
      <w:szCs w:val="20"/>
    </w:rPr>
  </w:style>
  <w:style w:type="paragraph" w:styleId="703">
    <w:name w:val="Body Text"/>
    <w:basedOn w:val="688"/>
    <w:uiPriority w:val="0"/>
    <w:unhideWhenUsed/>
    <w:qFormat/>
    <w:pPr>
      <w:spacing w:after="120"/>
    </w:pPr>
    <w:rPr>
      <w:rFonts w:ascii="Calibri" w:hAnsi="Calibri"/>
      <w:szCs w:val="22"/>
    </w:rPr>
  </w:style>
  <w:style w:type="paragraph" w:styleId="704">
    <w:name w:val="Body Text Indent"/>
    <w:basedOn w:val="688"/>
    <w:uiPriority w:val="99"/>
    <w:qFormat/>
    <w:pPr>
      <w:ind w:firstLine="576"/>
    </w:pPr>
    <w:rPr>
      <w:sz w:val="20"/>
      <w:szCs w:val="20"/>
    </w:rPr>
  </w:style>
  <w:style w:type="paragraph" w:styleId="705">
    <w:name w:val="toc 5"/>
    <w:basedOn w:val="688"/>
    <w:next w:val="688"/>
    <w:uiPriority w:val="39"/>
    <w:unhideWhenUsed/>
    <w:qFormat/>
    <w:pPr>
      <w:ind w:left="1134"/>
      <w:spacing w:after="57"/>
    </w:pPr>
  </w:style>
  <w:style w:type="paragraph" w:styleId="706">
    <w:name w:val="toc 3"/>
    <w:basedOn w:val="688"/>
    <w:next w:val="688"/>
    <w:uiPriority w:val="39"/>
    <w:unhideWhenUsed/>
    <w:qFormat/>
    <w:pPr>
      <w:ind w:left="567"/>
      <w:spacing w:after="57"/>
    </w:pPr>
  </w:style>
  <w:style w:type="paragraph" w:styleId="707">
    <w:name w:val="Plain Text"/>
    <w:basedOn w:val="688"/>
    <w:uiPriority w:val="0"/>
    <w:qFormat/>
    <w:rPr>
      <w:rFonts w:ascii="宋体" w:hAnsi="Courier New" w:cs="Courier New"/>
    </w:rPr>
  </w:style>
  <w:style w:type="paragraph" w:styleId="708">
    <w:name w:val="toc 8"/>
    <w:basedOn w:val="688"/>
    <w:next w:val="688"/>
    <w:uiPriority w:val="39"/>
    <w:unhideWhenUsed/>
    <w:qFormat/>
    <w:pPr>
      <w:ind w:left="1984"/>
      <w:spacing w:after="57"/>
    </w:pPr>
  </w:style>
  <w:style w:type="paragraph" w:styleId="709">
    <w:name w:val="endnote text"/>
    <w:basedOn w:val="688"/>
    <w:link w:val="920"/>
    <w:uiPriority w:val="99"/>
    <w:semiHidden/>
    <w:unhideWhenUsed/>
    <w:qFormat/>
    <w:rPr>
      <w:sz w:val="20"/>
    </w:rPr>
  </w:style>
  <w:style w:type="paragraph" w:styleId="710">
    <w:name w:val="Footer"/>
    <w:basedOn w:val="688"/>
    <w:link w:val="793"/>
    <w:uiPriority w:val="99"/>
    <w:unhideWhenUsed/>
    <w:qFormat/>
    <w:pPr>
      <w:tabs>
        <w:tab w:val="center" w:pos="7143" w:leader="none"/>
        <w:tab w:val="right" w:pos="14287" w:leader="none"/>
      </w:tabs>
    </w:pPr>
  </w:style>
  <w:style w:type="paragraph" w:styleId="711">
    <w:name w:val="envelope return"/>
    <w:basedOn w:val="688"/>
    <w:uiPriority w:val="0"/>
    <w:qFormat/>
    <w:rPr>
      <w:rFonts w:ascii="Arial" w:hAnsi="Arial" w:eastAsia="楷体_GB2312"/>
      <w:sz w:val="26"/>
      <w:szCs w:val="20"/>
    </w:rPr>
  </w:style>
  <w:style w:type="paragraph" w:styleId="712">
    <w:name w:val="Header"/>
    <w:basedOn w:val="688"/>
    <w:link w:val="791"/>
    <w:uiPriority w:val="99"/>
    <w:unhideWhenUsed/>
    <w:qFormat/>
    <w:pPr>
      <w:tabs>
        <w:tab w:val="center" w:pos="7143" w:leader="none"/>
        <w:tab w:val="right" w:pos="14287" w:leader="none"/>
      </w:tabs>
    </w:pPr>
  </w:style>
  <w:style w:type="paragraph" w:styleId="713">
    <w:name w:val="toc 1"/>
    <w:basedOn w:val="688"/>
    <w:next w:val="688"/>
    <w:uiPriority w:val="39"/>
    <w:unhideWhenUsed/>
    <w:qFormat/>
    <w:pPr>
      <w:spacing w:after="57"/>
    </w:pPr>
  </w:style>
  <w:style w:type="paragraph" w:styleId="714">
    <w:name w:val="toc 4"/>
    <w:basedOn w:val="688"/>
    <w:next w:val="688"/>
    <w:uiPriority w:val="39"/>
    <w:unhideWhenUsed/>
    <w:qFormat/>
    <w:pPr>
      <w:ind w:left="850"/>
      <w:spacing w:after="57"/>
    </w:pPr>
  </w:style>
  <w:style w:type="paragraph" w:styleId="715">
    <w:name w:val="Subtitle"/>
    <w:basedOn w:val="688"/>
    <w:next w:val="688"/>
    <w:link w:val="786"/>
    <w:uiPriority w:val="11"/>
    <w:qFormat/>
    <w:pPr>
      <w:spacing w:before="200" w:after="200"/>
    </w:pPr>
    <w:rPr>
      <w:sz w:val="24"/>
      <w:szCs w:val="24"/>
    </w:rPr>
  </w:style>
  <w:style w:type="paragraph" w:styleId="716">
    <w:name w:val="footnote text"/>
    <w:basedOn w:val="688"/>
    <w:link w:val="919"/>
    <w:uiPriority w:val="99"/>
    <w:semiHidden/>
    <w:unhideWhenUsed/>
    <w:qFormat/>
    <w:pPr>
      <w:spacing w:after="40"/>
    </w:pPr>
    <w:rPr>
      <w:sz w:val="18"/>
    </w:rPr>
  </w:style>
  <w:style w:type="paragraph" w:styleId="717">
    <w:name w:val="toc 6"/>
    <w:basedOn w:val="688"/>
    <w:next w:val="688"/>
    <w:uiPriority w:val="39"/>
    <w:unhideWhenUsed/>
    <w:qFormat/>
    <w:pPr>
      <w:ind w:left="1417"/>
      <w:spacing w:after="57"/>
    </w:pPr>
  </w:style>
  <w:style w:type="paragraph" w:styleId="718">
    <w:name w:val="table of figures"/>
    <w:basedOn w:val="688"/>
    <w:next w:val="688"/>
    <w:uiPriority w:val="99"/>
    <w:unhideWhenUsed/>
    <w:qFormat/>
  </w:style>
  <w:style w:type="paragraph" w:styleId="719">
    <w:name w:val="toc 2"/>
    <w:basedOn w:val="688"/>
    <w:next w:val="688"/>
    <w:uiPriority w:val="39"/>
    <w:unhideWhenUsed/>
    <w:qFormat/>
    <w:pPr>
      <w:ind w:left="283"/>
      <w:spacing w:after="57"/>
    </w:pPr>
  </w:style>
  <w:style w:type="paragraph" w:styleId="720">
    <w:name w:val="toc 9"/>
    <w:basedOn w:val="688"/>
    <w:next w:val="688"/>
    <w:uiPriority w:val="39"/>
    <w:unhideWhenUsed/>
    <w:qFormat/>
    <w:pPr>
      <w:ind w:left="2268"/>
      <w:spacing w:after="57"/>
    </w:pPr>
  </w:style>
  <w:style w:type="paragraph" w:styleId="721">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2">
    <w:name w:val="Title"/>
    <w:basedOn w:val="688"/>
    <w:next w:val="688"/>
    <w:link w:val="785"/>
    <w:uiPriority w:val="10"/>
    <w:qFormat/>
    <w:pPr>
      <w:contextualSpacing/>
      <w:spacing w:before="300" w:after="200"/>
    </w:pPr>
    <w:rPr>
      <w:sz w:val="48"/>
      <w:szCs w:val="48"/>
    </w:rPr>
  </w:style>
  <w:style w:type="paragraph" w:styleId="723">
    <w:name w:val="Body Text First Indent"/>
    <w:basedOn w:val="703"/>
    <w:uiPriority w:val="0"/>
    <w:qFormat/>
    <w:pPr>
      <w:ind w:firstLine="420"/>
      <w:spacing w:line="360" w:lineRule="auto"/>
    </w:pPr>
    <w:rPr>
      <w:rFonts w:ascii="Times New Roman" w:hAnsi="Times New Roman"/>
      <w:szCs w:val="21"/>
    </w:rPr>
  </w:style>
  <w:style w:type="table" w:styleId="72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8"/>
    <w:uiPriority w:val="22"/>
    <w:qFormat/>
    <w:rPr>
      <w:b/>
    </w:rPr>
  </w:style>
  <w:style w:type="character" w:styleId="726">
    <w:name w:val="endnote reference"/>
    <w:uiPriority w:val="99"/>
    <w:semiHidden/>
    <w:unhideWhenUsed/>
    <w:qFormat/>
    <w:rPr>
      <w:vertAlign w:val="superscript"/>
    </w:rPr>
  </w:style>
  <w:style w:type="character" w:styleId="727">
    <w:name w:val="Emphasis"/>
    <w:basedOn w:val="698"/>
    <w:uiPriority w:val="20"/>
    <w:qFormat/>
    <w:rPr>
      <w:i/>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TOC Heading"/>
    <w:uiPriority w:val="39"/>
    <w:unhideWhenUsed/>
    <w:qFormat/>
    <w:rPr>
      <w:rFonts w:hint="default" w:ascii="Times New Roman" w:hAnsi="Times New Roman" w:eastAsia="宋体" w:cs="Times New Roman"/>
    </w:rPr>
  </w:style>
  <w:style w:type="table" w:styleId="731"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9"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rPr>
      <w:rFonts w:hint="default" w:ascii="Times New Roman" w:hAnsi="Times New Roman" w:eastAsia="宋体" w:cs="Times New Roman"/>
      <w:lang w:val="en-US" w:eastAsia="zh-CN" w:bidi="ar-SA"/>
    </w:rPr>
  </w:style>
  <w:style w:type="paragraph" w:styleId="751" w:customStyle="1">
    <w:name w:val="TOC 标题114"/>
    <w:uiPriority w:val="39"/>
    <w:unhideWhenUsed/>
    <w:qFormat/>
    <w:rPr>
      <w:rFonts w:hint="default" w:ascii="Times New Roman" w:hAnsi="Times New Roman" w:eastAsia="宋体" w:cs="Times New Roman"/>
      <w:lang w:val="en-US" w:eastAsia="zh-CN" w:bidi="ar-SA"/>
    </w:rPr>
  </w:style>
  <w:style w:type="paragraph" w:styleId="752" w:customStyle="1">
    <w:name w:val="TOC 标题113"/>
    <w:uiPriority w:val="39"/>
    <w:unhideWhenUsed/>
    <w:qFormat/>
    <w:rPr>
      <w:rFonts w:hint="default" w:ascii="Times New Roman" w:hAnsi="Times New Roman" w:eastAsia="宋体" w:cs="Times New Roman"/>
      <w:lang w:val="en-US" w:eastAsia="zh-CN" w:bidi="ar-SA"/>
    </w:rPr>
  </w:style>
  <w:style w:type="paragraph" w:styleId="753" w:customStyle="1">
    <w:name w:val="TOC 标题112"/>
    <w:uiPriority w:val="39"/>
    <w:unhideWhenUsed/>
    <w:qFormat/>
    <w:rPr>
      <w:rFonts w:hint="default" w:ascii="Times New Roman" w:hAnsi="Times New Roman" w:eastAsia="宋体" w:cs="Times New Roman"/>
      <w:lang w:val="en-US" w:eastAsia="zh-CN" w:bidi="ar-SA"/>
    </w:rPr>
  </w:style>
  <w:style w:type="character" w:styleId="754" w:customStyle="1">
    <w:name w:val="Heading 1 Char"/>
    <w:basedOn w:val="698"/>
    <w:uiPriority w:val="9"/>
    <w:qFormat/>
    <w:rPr>
      <w:rFonts w:ascii="Arial" w:hAnsi="Arial" w:eastAsia="Arial" w:cs="Arial"/>
      <w:sz w:val="40"/>
      <w:szCs w:val="40"/>
    </w:rPr>
  </w:style>
  <w:style w:type="character" w:styleId="755" w:customStyle="1">
    <w:name w:val="Heading 2 Char"/>
    <w:basedOn w:val="698"/>
    <w:uiPriority w:val="9"/>
    <w:qFormat/>
    <w:rPr>
      <w:rFonts w:ascii="Arial" w:hAnsi="Arial" w:eastAsia="Arial" w:cs="Arial"/>
      <w:sz w:val="34"/>
    </w:rPr>
  </w:style>
  <w:style w:type="character" w:styleId="756" w:customStyle="1">
    <w:name w:val="Heading 3 Char"/>
    <w:basedOn w:val="698"/>
    <w:uiPriority w:val="9"/>
    <w:qFormat/>
    <w:rPr>
      <w:rFonts w:ascii="Arial" w:hAnsi="Arial" w:eastAsia="Arial" w:cs="Arial"/>
      <w:sz w:val="30"/>
      <w:szCs w:val="30"/>
    </w:rPr>
  </w:style>
  <w:style w:type="character" w:styleId="757" w:customStyle="1">
    <w:name w:val="Heading 4 Char"/>
    <w:basedOn w:val="698"/>
    <w:uiPriority w:val="9"/>
    <w:qFormat/>
    <w:rPr>
      <w:rFonts w:ascii="Arial" w:hAnsi="Arial" w:eastAsia="Arial" w:cs="Arial"/>
      <w:b/>
      <w:bCs/>
      <w:sz w:val="26"/>
      <w:szCs w:val="26"/>
    </w:rPr>
  </w:style>
  <w:style w:type="character" w:styleId="758" w:customStyle="1">
    <w:name w:val="Heading 5 Char"/>
    <w:basedOn w:val="698"/>
    <w:uiPriority w:val="9"/>
    <w:qFormat/>
    <w:rPr>
      <w:rFonts w:ascii="Arial" w:hAnsi="Arial" w:eastAsia="Arial" w:cs="Arial"/>
      <w:b/>
      <w:bCs/>
      <w:sz w:val="24"/>
      <w:szCs w:val="24"/>
    </w:rPr>
  </w:style>
  <w:style w:type="character" w:styleId="759" w:customStyle="1">
    <w:name w:val="Heading 6 Char"/>
    <w:basedOn w:val="698"/>
    <w:uiPriority w:val="9"/>
    <w:qFormat/>
    <w:rPr>
      <w:rFonts w:ascii="Arial" w:hAnsi="Arial" w:eastAsia="Arial" w:cs="Arial"/>
      <w:b/>
      <w:bCs/>
      <w:sz w:val="22"/>
      <w:szCs w:val="22"/>
    </w:rPr>
  </w:style>
  <w:style w:type="character" w:styleId="760" w:customStyle="1">
    <w:name w:val="Heading 7 Char"/>
    <w:basedOn w:val="698"/>
    <w:uiPriority w:val="9"/>
    <w:qFormat/>
    <w:rPr>
      <w:rFonts w:ascii="Arial" w:hAnsi="Arial" w:eastAsia="Arial" w:cs="Arial"/>
      <w:b/>
      <w:bCs/>
      <w:i/>
      <w:iCs/>
      <w:sz w:val="22"/>
      <w:szCs w:val="22"/>
    </w:rPr>
  </w:style>
  <w:style w:type="character" w:styleId="761" w:customStyle="1">
    <w:name w:val="Heading 8 Char"/>
    <w:basedOn w:val="698"/>
    <w:uiPriority w:val="9"/>
    <w:qFormat/>
    <w:rPr>
      <w:rFonts w:ascii="Arial" w:hAnsi="Arial" w:eastAsia="Arial" w:cs="Arial"/>
      <w:i/>
      <w:iCs/>
      <w:sz w:val="22"/>
      <w:szCs w:val="22"/>
    </w:rPr>
  </w:style>
  <w:style w:type="character" w:styleId="762" w:customStyle="1">
    <w:name w:val="Heading 9 Char"/>
    <w:basedOn w:val="698"/>
    <w:uiPriority w:val="9"/>
    <w:qFormat/>
    <w:rPr>
      <w:rFonts w:ascii="Arial" w:hAnsi="Arial" w:eastAsia="Arial" w:cs="Arial"/>
      <w:i/>
      <w:iCs/>
      <w:sz w:val="21"/>
      <w:szCs w:val="21"/>
    </w:rPr>
  </w:style>
  <w:style w:type="character" w:styleId="763" w:customStyle="1">
    <w:name w:val="Title Char"/>
    <w:basedOn w:val="698"/>
    <w:uiPriority w:val="10"/>
    <w:qFormat/>
    <w:rPr>
      <w:sz w:val="48"/>
      <w:szCs w:val="48"/>
    </w:rPr>
  </w:style>
  <w:style w:type="character" w:styleId="764" w:customStyle="1">
    <w:name w:val="Subtitle Char"/>
    <w:basedOn w:val="698"/>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698"/>
    <w:uiPriority w:val="99"/>
    <w:qFormat/>
  </w:style>
  <w:style w:type="character" w:styleId="768" w:customStyle="1">
    <w:name w:val="Caption Char"/>
    <w:uiPriority w:val="99"/>
    <w:qFormat/>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11"/>
    <w:uiPriority w:val="39"/>
    <w:unhideWhenUsed/>
    <w:qFormat/>
    <w:rPr>
      <w:rFonts w:hint="default" w:ascii="Times New Roman" w:hAnsi="Times New Roman" w:eastAsia="宋体" w:cs="Times New Roman"/>
      <w:lang w:val="en-US" w:eastAsia="zh-CN" w:bidi="ar-SA"/>
    </w:rPr>
  </w:style>
  <w:style w:type="paragraph" w:styleId="772" w:customStyle="1">
    <w:name w:val="正文文本缩进1"/>
    <w:basedOn w:val="688"/>
    <w:link w:val="954"/>
    <w:uiPriority w:val="0"/>
    <w:qFormat/>
    <w:pPr>
      <w:ind w:firstLine="645"/>
    </w:pPr>
    <w:rPr>
      <w:rFonts w:ascii="楷体_GB2312" w:eastAsia="楷体_GB2312"/>
      <w:sz w:val="32"/>
      <w:szCs w:val="32"/>
      <w:lang w:eastAsia="en-US"/>
    </w:rPr>
  </w:style>
  <w:style w:type="paragraph" w:styleId="7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4" w:customStyle="1">
    <w:name w:val="标题 1 Char1"/>
    <w:link w:val="689"/>
    <w:uiPriority w:val="9"/>
    <w:qFormat/>
    <w:rPr>
      <w:rFonts w:ascii="Arial" w:hAnsi="Arial" w:eastAsia="Arial" w:cs="Arial"/>
      <w:sz w:val="40"/>
      <w:szCs w:val="40"/>
    </w:rPr>
  </w:style>
  <w:style w:type="character" w:styleId="775" w:customStyle="1">
    <w:name w:val="标题 2 Char1"/>
    <w:link w:val="690"/>
    <w:uiPriority w:val="9"/>
    <w:qFormat/>
    <w:rPr>
      <w:rFonts w:ascii="Arial" w:hAnsi="Arial" w:eastAsia="Arial" w:cs="Arial"/>
      <w:sz w:val="34"/>
    </w:rPr>
  </w:style>
  <w:style w:type="character" w:styleId="776" w:customStyle="1">
    <w:name w:val="标题 3 Char1"/>
    <w:link w:val="691"/>
    <w:uiPriority w:val="9"/>
    <w:qFormat/>
    <w:rPr>
      <w:rFonts w:ascii="Arial" w:hAnsi="Arial" w:eastAsia="Arial" w:cs="Arial"/>
      <w:sz w:val="30"/>
      <w:szCs w:val="30"/>
    </w:rPr>
  </w:style>
  <w:style w:type="character" w:styleId="777" w:customStyle="1">
    <w:name w:val="标题 4 Char1"/>
    <w:link w:val="692"/>
    <w:uiPriority w:val="9"/>
    <w:qFormat/>
    <w:rPr>
      <w:rFonts w:ascii="Arial" w:hAnsi="Arial" w:eastAsia="Arial" w:cs="Arial"/>
      <w:b/>
      <w:bCs/>
      <w:sz w:val="26"/>
      <w:szCs w:val="26"/>
    </w:rPr>
  </w:style>
  <w:style w:type="character" w:styleId="778" w:customStyle="1">
    <w:name w:val="标题 5 Char1"/>
    <w:link w:val="693"/>
    <w:uiPriority w:val="9"/>
    <w:qFormat/>
    <w:rPr>
      <w:rFonts w:ascii="Arial" w:hAnsi="Arial" w:eastAsia="Arial" w:cs="Arial"/>
      <w:b/>
      <w:bCs/>
      <w:sz w:val="24"/>
      <w:szCs w:val="24"/>
    </w:rPr>
  </w:style>
  <w:style w:type="character" w:styleId="779" w:customStyle="1">
    <w:name w:val="标题 6 Char1"/>
    <w:link w:val="694"/>
    <w:uiPriority w:val="9"/>
    <w:qFormat/>
    <w:rPr>
      <w:rFonts w:ascii="Arial" w:hAnsi="Arial" w:eastAsia="Arial" w:cs="Arial"/>
      <w:b/>
      <w:bCs/>
      <w:sz w:val="22"/>
      <w:szCs w:val="22"/>
    </w:rPr>
  </w:style>
  <w:style w:type="character" w:styleId="780" w:customStyle="1">
    <w:name w:val="标题 7 Char1"/>
    <w:link w:val="695"/>
    <w:uiPriority w:val="9"/>
    <w:qFormat/>
    <w:rPr>
      <w:rFonts w:ascii="Arial" w:hAnsi="Arial" w:eastAsia="Arial" w:cs="Arial"/>
      <w:b/>
      <w:bCs/>
      <w:i/>
      <w:iCs/>
      <w:sz w:val="22"/>
      <w:szCs w:val="22"/>
    </w:rPr>
  </w:style>
  <w:style w:type="character" w:styleId="781" w:customStyle="1">
    <w:name w:val="标题 8 Char1"/>
    <w:link w:val="696"/>
    <w:uiPriority w:val="9"/>
    <w:qFormat/>
    <w:rPr>
      <w:rFonts w:ascii="Arial" w:hAnsi="Arial" w:eastAsia="Arial" w:cs="Arial"/>
      <w:i/>
      <w:iCs/>
      <w:sz w:val="22"/>
      <w:szCs w:val="22"/>
    </w:rPr>
  </w:style>
  <w:style w:type="character" w:styleId="782" w:customStyle="1">
    <w:name w:val="标题 9 Char1"/>
    <w:link w:val="697"/>
    <w:uiPriority w:val="9"/>
    <w:qFormat/>
    <w:rPr>
      <w:rFonts w:ascii="Arial" w:hAnsi="Arial" w:eastAsia="Arial" w:cs="Arial"/>
      <w:i/>
      <w:iCs/>
      <w:sz w:val="21"/>
      <w:szCs w:val="21"/>
    </w:rPr>
  </w:style>
  <w:style w:type="paragraph" w:styleId="783">
    <w:name w:val="List Paragraph"/>
    <w:basedOn w:val="688"/>
    <w:next w:val="702"/>
    <w:uiPriority w:val="34"/>
    <w:qFormat/>
    <w:pPr>
      <w:contextualSpacing/>
      <w:ind w:left="720"/>
    </w:pPr>
  </w:style>
  <w:style w:type="paragraph" w:styleId="784">
    <w:name w:val="No Spacing"/>
    <w:uiPriority w:val="1"/>
    <w:qFormat/>
    <w:rPr>
      <w:rFonts w:hint="default" w:ascii="Calibri" w:hAnsi="Calibri" w:eastAsia="宋体" w:cs="Times New Roman"/>
      <w:lang w:val="en-US" w:eastAsia="zh-CN" w:bidi="ar-SA"/>
    </w:rPr>
  </w:style>
  <w:style w:type="character" w:styleId="785" w:customStyle="1">
    <w:name w:val="标题 Char"/>
    <w:link w:val="722"/>
    <w:uiPriority w:val="10"/>
    <w:qFormat/>
    <w:rPr>
      <w:sz w:val="48"/>
      <w:szCs w:val="48"/>
    </w:rPr>
  </w:style>
  <w:style w:type="character" w:styleId="786" w:customStyle="1">
    <w:name w:val="副标题 Char"/>
    <w:link w:val="715"/>
    <w:uiPriority w:val="11"/>
    <w:qFormat/>
    <w:rPr>
      <w:sz w:val="24"/>
      <w:szCs w:val="24"/>
    </w:rPr>
  </w:style>
  <w:style w:type="paragraph" w:styleId="787">
    <w:name w:val="Quote"/>
    <w:basedOn w:val="688"/>
    <w:next w:val="688"/>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88"/>
    <w:next w:val="68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页眉 Char1"/>
    <w:link w:val="712"/>
    <w:uiPriority w:val="99"/>
    <w:qFormat/>
  </w:style>
  <w:style w:type="character" w:styleId="792" w:customStyle="1">
    <w:name w:val="Footer Char"/>
    <w:uiPriority w:val="99"/>
    <w:qFormat/>
  </w:style>
  <w:style w:type="character" w:styleId="793" w:customStyle="1">
    <w:name w:val="页脚 Char1"/>
    <w:link w:val="710"/>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16"/>
    <w:uiPriority w:val="99"/>
    <w:qFormat/>
    <w:rPr>
      <w:sz w:val="18"/>
    </w:rPr>
  </w:style>
  <w:style w:type="character" w:styleId="920" w:customStyle="1">
    <w:name w:val="尾注文本 Char"/>
    <w:link w:val="709"/>
    <w:uiPriority w:val="99"/>
    <w:qFormat/>
    <w:rPr>
      <w:sz w:val="20"/>
    </w:rPr>
  </w:style>
  <w:style w:type="paragraph" w:styleId="921" w:customStyle="1">
    <w:name w:val="TOC 标题11"/>
    <w:uiPriority w:val="39"/>
    <w:unhideWhenUsed/>
    <w:qFormat/>
    <w:rPr>
      <w:rFonts w:hint="default" w:ascii="Calibri" w:hAnsi="Calibri" w:eastAsia="宋体" w:cs="Times New Roman"/>
      <w:lang w:val="en-US" w:eastAsia="zh-CN" w:bidi="ar-SA"/>
    </w:rPr>
  </w:style>
  <w:style w:type="paragraph" w:styleId="922" w:customStyle="1">
    <w:name w:val="标题 11"/>
    <w:basedOn w:val="688"/>
    <w:next w:val="688"/>
    <w:link w:val="934"/>
    <w:uiPriority w:val="0"/>
    <w:qFormat/>
    <w:pPr>
      <w:jc w:val="center"/>
      <w:keepNext/>
      <w:outlineLvl w:val="0"/>
    </w:pPr>
    <w:rPr>
      <w:rFonts w:ascii="楷体_GB2312" w:eastAsia="楷体_GB2312"/>
      <w:sz w:val="28"/>
      <w:szCs w:val="28"/>
      <w:lang w:eastAsia="en-US"/>
    </w:rPr>
  </w:style>
  <w:style w:type="paragraph" w:styleId="923" w:customStyle="1">
    <w:name w:val="标题 21"/>
    <w:basedOn w:val="688"/>
    <w:next w:val="924"/>
    <w:link w:val="93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4" w:customStyle="1">
    <w:name w:val="正文缩进1"/>
    <w:basedOn w:val="688"/>
    <w:link w:val="936"/>
    <w:uiPriority w:val="0"/>
    <w:qFormat/>
    <w:pPr>
      <w:ind w:firstLine="420"/>
    </w:pPr>
    <w:rPr>
      <w:sz w:val="20"/>
      <w:lang w:eastAsia="en-US"/>
    </w:rPr>
  </w:style>
  <w:style w:type="paragraph" w:styleId="925" w:customStyle="1">
    <w:name w:val="标题 31"/>
    <w:basedOn w:val="688"/>
    <w:next w:val="924"/>
    <w:link w:val="937"/>
    <w:uiPriority w:val="0"/>
    <w:qFormat/>
    <w:pPr>
      <w:keepLines/>
      <w:keepNext/>
      <w:spacing w:before="260" w:after="260" w:line="416" w:lineRule="auto"/>
      <w:outlineLvl w:val="2"/>
    </w:pPr>
    <w:rPr>
      <w:b/>
      <w:bCs/>
      <w:sz w:val="32"/>
      <w:szCs w:val="32"/>
      <w:lang w:eastAsia="en-US"/>
    </w:rPr>
  </w:style>
  <w:style w:type="paragraph" w:styleId="926" w:customStyle="1">
    <w:name w:val="标题 41"/>
    <w:basedOn w:val="688"/>
    <w:next w:val="924"/>
    <w:link w:val="938"/>
    <w:uiPriority w:val="0"/>
    <w:qFormat/>
    <w:pPr>
      <w:keepLines/>
      <w:keepNext/>
      <w:spacing w:before="280" w:after="290" w:line="376" w:lineRule="auto"/>
      <w:outlineLvl w:val="3"/>
    </w:pPr>
    <w:rPr>
      <w:rFonts w:ascii="Arial" w:hAnsi="Arial" w:eastAsia="黑体"/>
      <w:b/>
      <w:bCs/>
      <w:sz w:val="28"/>
      <w:szCs w:val="28"/>
      <w:lang w:eastAsia="en-US"/>
    </w:rPr>
  </w:style>
  <w:style w:type="paragraph" w:styleId="927" w:customStyle="1">
    <w:name w:val="标题 51"/>
    <w:basedOn w:val="688"/>
    <w:next w:val="924"/>
    <w:link w:val="939"/>
    <w:uiPriority w:val="0"/>
    <w:qFormat/>
    <w:pPr>
      <w:keepNext/>
      <w:outlineLvl w:val="4"/>
    </w:pPr>
    <w:rPr>
      <w:rFonts w:ascii="宋体"/>
      <w:color w:val="000000"/>
      <w:sz w:val="28"/>
      <w:szCs w:val="28"/>
      <w:lang w:eastAsia="en-US"/>
    </w:rPr>
  </w:style>
  <w:style w:type="paragraph" w:styleId="928" w:customStyle="1">
    <w:name w:val="标题 61"/>
    <w:basedOn w:val="688"/>
    <w:next w:val="688"/>
    <w:link w:val="94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9" w:customStyle="1">
    <w:name w:val="标题 71"/>
    <w:basedOn w:val="688"/>
    <w:next w:val="688"/>
    <w:link w:val="941"/>
    <w:uiPriority w:val="0"/>
    <w:qFormat/>
    <w:pPr>
      <w:numPr>
        <w:ilvl w:val="6"/>
        <w:numId w:val="1"/>
      </w:numPr>
      <w:keepLines/>
      <w:keepNext/>
      <w:spacing w:before="240" w:after="64" w:line="320" w:lineRule="auto"/>
      <w:outlineLvl w:val="6"/>
    </w:pPr>
    <w:rPr>
      <w:b/>
      <w:bCs/>
      <w:sz w:val="24"/>
      <w:szCs w:val="24"/>
      <w:lang w:eastAsia="en-US"/>
    </w:rPr>
  </w:style>
  <w:style w:type="paragraph" w:styleId="930" w:customStyle="1">
    <w:name w:val="标题 81"/>
    <w:basedOn w:val="688"/>
    <w:next w:val="688"/>
    <w:link w:val="94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1" w:customStyle="1">
    <w:name w:val="标题 91"/>
    <w:basedOn w:val="688"/>
    <w:next w:val="688"/>
    <w:link w:val="94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2"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1 Char"/>
    <w:link w:val="922"/>
    <w:uiPriority w:val="0"/>
    <w:qFormat/>
    <w:rPr>
      <w:rFonts w:ascii="楷体_GB2312" w:hAnsi="Times New Roman" w:eastAsia="楷体_GB2312" w:cs="Times New Roman"/>
      <w:sz w:val="28"/>
      <w:szCs w:val="28"/>
    </w:rPr>
  </w:style>
  <w:style w:type="character" w:styleId="935" w:customStyle="1">
    <w:name w:val="标题 2 Char"/>
    <w:link w:val="923"/>
    <w:uiPriority w:val="0"/>
    <w:qFormat/>
    <w:rPr>
      <w:rFonts w:ascii="Arial" w:hAnsi="Arial" w:eastAsia="幼圆" w:cs="Arial"/>
      <w:b/>
      <w:bCs/>
      <w:sz w:val="44"/>
      <w:szCs w:val="44"/>
    </w:rPr>
  </w:style>
  <w:style w:type="character" w:styleId="936" w:customStyle="1">
    <w:name w:val="正文缩进 Char"/>
    <w:link w:val="924"/>
    <w:uiPriority w:val="0"/>
    <w:qFormat/>
    <w:rPr>
      <w:rFonts w:ascii="Times New Roman" w:hAnsi="Times New Roman" w:eastAsia="宋体" w:cs="Times New Roman"/>
      <w:szCs w:val="21"/>
    </w:rPr>
  </w:style>
  <w:style w:type="character" w:styleId="937" w:customStyle="1">
    <w:name w:val="标题 3 Char"/>
    <w:link w:val="925"/>
    <w:uiPriority w:val="0"/>
    <w:qFormat/>
    <w:rPr>
      <w:rFonts w:ascii="Times New Roman" w:hAnsi="Times New Roman" w:eastAsia="宋体" w:cs="Times New Roman"/>
      <w:b/>
      <w:bCs/>
      <w:sz w:val="32"/>
      <w:szCs w:val="32"/>
    </w:rPr>
  </w:style>
  <w:style w:type="character" w:styleId="938" w:customStyle="1">
    <w:name w:val="标题 4 Char"/>
    <w:link w:val="926"/>
    <w:uiPriority w:val="0"/>
    <w:qFormat/>
    <w:rPr>
      <w:rFonts w:ascii="Arial" w:hAnsi="Arial" w:eastAsia="黑体" w:cs="Arial"/>
      <w:b/>
      <w:bCs/>
      <w:sz w:val="28"/>
      <w:szCs w:val="28"/>
    </w:rPr>
  </w:style>
  <w:style w:type="character" w:styleId="939" w:customStyle="1">
    <w:name w:val="标题 5 Char"/>
    <w:link w:val="927"/>
    <w:uiPriority w:val="0"/>
    <w:qFormat/>
    <w:rPr>
      <w:rFonts w:ascii="宋体" w:hAnsi="Times New Roman" w:eastAsia="宋体" w:cs="Times New Roman"/>
      <w:color w:val="000000"/>
      <w:sz w:val="28"/>
      <w:szCs w:val="28"/>
    </w:rPr>
  </w:style>
  <w:style w:type="character" w:styleId="940" w:customStyle="1">
    <w:name w:val="标题 6 Char"/>
    <w:link w:val="928"/>
    <w:uiPriority w:val="0"/>
    <w:qFormat/>
    <w:rPr>
      <w:rFonts w:ascii="Arial" w:hAnsi="Arial" w:eastAsia="黑体" w:cs="Times New Roman"/>
      <w:b/>
      <w:bCs/>
      <w:sz w:val="24"/>
      <w:szCs w:val="24"/>
    </w:rPr>
  </w:style>
  <w:style w:type="character" w:styleId="941" w:customStyle="1">
    <w:name w:val="标题 7 Char"/>
    <w:link w:val="929"/>
    <w:uiPriority w:val="0"/>
    <w:qFormat/>
    <w:rPr>
      <w:rFonts w:ascii="Times New Roman" w:hAnsi="Times New Roman" w:eastAsia="宋体" w:cs="Times New Roman"/>
      <w:b/>
      <w:bCs/>
      <w:sz w:val="24"/>
      <w:szCs w:val="24"/>
    </w:rPr>
  </w:style>
  <w:style w:type="character" w:styleId="942" w:customStyle="1">
    <w:name w:val="标题 8 Char"/>
    <w:link w:val="930"/>
    <w:uiPriority w:val="0"/>
    <w:qFormat/>
    <w:rPr>
      <w:rFonts w:ascii="Arial" w:hAnsi="Arial" w:eastAsia="黑体" w:cs="Times New Roman"/>
      <w:sz w:val="24"/>
      <w:szCs w:val="24"/>
    </w:rPr>
  </w:style>
  <w:style w:type="character" w:styleId="943" w:customStyle="1">
    <w:name w:val="标题 9 Char"/>
    <w:link w:val="931"/>
    <w:uiPriority w:val="0"/>
    <w:qFormat/>
    <w:rPr>
      <w:rFonts w:ascii="Arial" w:hAnsi="Arial" w:eastAsia="黑体" w:cs="Times New Roman"/>
      <w:szCs w:val="21"/>
    </w:rPr>
  </w:style>
  <w:style w:type="paragraph" w:styleId="944" w:customStyle="1">
    <w:name w:val="列表 31"/>
    <w:basedOn w:val="688"/>
    <w:uiPriority w:val="0"/>
    <w:qFormat/>
    <w:pPr>
      <w:ind w:left="100" w:hanging="200"/>
    </w:pPr>
  </w:style>
  <w:style w:type="paragraph" w:styleId="945" w:customStyle="1">
    <w:name w:val="目录 71"/>
    <w:basedOn w:val="688"/>
    <w:next w:val="688"/>
    <w:uiPriority w:val="0"/>
    <w:semiHidden/>
    <w:qFormat/>
    <w:pPr>
      <w:ind w:left="1260"/>
      <w:jc w:val="left"/>
    </w:pPr>
  </w:style>
  <w:style w:type="paragraph" w:styleId="946" w:customStyle="1">
    <w:name w:val="文档结构图1"/>
    <w:basedOn w:val="688"/>
    <w:link w:val="947"/>
    <w:uiPriority w:val="0"/>
    <w:semiHidden/>
    <w:qFormat/>
    <w:pPr>
      <w:shd w:val="clear" w:color="auto" w:fill="000080"/>
    </w:pPr>
    <w:rPr>
      <w:sz w:val="20"/>
      <w:lang w:eastAsia="en-US"/>
    </w:rPr>
  </w:style>
  <w:style w:type="character" w:styleId="947" w:customStyle="1">
    <w:name w:val="文档结构图 Char"/>
    <w:link w:val="946"/>
    <w:uiPriority w:val="0"/>
    <w:semiHidden/>
    <w:qFormat/>
    <w:rPr>
      <w:rFonts w:ascii="Times New Roman" w:hAnsi="Times New Roman" w:eastAsia="宋体" w:cs="Times New Roman"/>
      <w:szCs w:val="21"/>
      <w:shd w:val="clear" w:color="auto" w:fill="000080"/>
    </w:rPr>
  </w:style>
  <w:style w:type="paragraph" w:styleId="948" w:customStyle="1">
    <w:name w:val="批注文字1"/>
    <w:basedOn w:val="688"/>
    <w:link w:val="949"/>
    <w:uiPriority w:val="0"/>
    <w:semiHidden/>
    <w:qFormat/>
    <w:pPr>
      <w:jc w:val="left"/>
    </w:pPr>
    <w:rPr>
      <w:sz w:val="20"/>
      <w:lang w:eastAsia="en-US"/>
    </w:rPr>
  </w:style>
  <w:style w:type="character" w:styleId="949" w:customStyle="1">
    <w:name w:val="批注文字 Char"/>
    <w:link w:val="948"/>
    <w:uiPriority w:val="0"/>
    <w:semiHidden/>
    <w:qFormat/>
    <w:rPr>
      <w:rFonts w:ascii="Times New Roman" w:hAnsi="Times New Roman" w:eastAsia="宋体" w:cs="Times New Roman"/>
      <w:szCs w:val="21"/>
    </w:rPr>
  </w:style>
  <w:style w:type="paragraph" w:styleId="950" w:customStyle="1">
    <w:name w:val="正文文本 31"/>
    <w:basedOn w:val="688"/>
    <w:link w:val="951"/>
    <w:uiPriority w:val="0"/>
    <w:qFormat/>
    <w:rPr>
      <w:rFonts w:ascii="仿宋_GB2312" w:hAnsi="Arial" w:eastAsia="仿宋_GB2312"/>
      <w:sz w:val="32"/>
      <w:szCs w:val="32"/>
      <w:lang w:eastAsia="en-US"/>
    </w:rPr>
  </w:style>
  <w:style w:type="character" w:styleId="951" w:customStyle="1">
    <w:name w:val="正文文本 3 Char"/>
    <w:link w:val="950"/>
    <w:uiPriority w:val="0"/>
    <w:qFormat/>
    <w:rPr>
      <w:rFonts w:ascii="仿宋_GB2312" w:hAnsi="Arial" w:eastAsia="仿宋_GB2312" w:cs="Times New Roman"/>
      <w:sz w:val="32"/>
      <w:szCs w:val="32"/>
    </w:rPr>
  </w:style>
  <w:style w:type="paragraph" w:styleId="952" w:customStyle="1">
    <w:name w:val="正文文本1"/>
    <w:basedOn w:val="688"/>
    <w:link w:val="953"/>
    <w:uiPriority w:val="0"/>
    <w:qFormat/>
    <w:rPr>
      <w:rFonts w:ascii="楷体_GB2312" w:hAnsi="Arial" w:eastAsia="楷体_GB2312"/>
      <w:sz w:val="28"/>
      <w:szCs w:val="28"/>
      <w:lang w:eastAsia="en-US"/>
    </w:rPr>
  </w:style>
  <w:style w:type="character" w:styleId="953" w:customStyle="1">
    <w:name w:val="正文文本 Char"/>
    <w:link w:val="952"/>
    <w:uiPriority w:val="0"/>
    <w:qFormat/>
    <w:rPr>
      <w:rFonts w:ascii="楷体_GB2312" w:hAnsi="Arial" w:eastAsia="楷体_GB2312" w:cs="Times New Roman"/>
      <w:sz w:val="28"/>
      <w:szCs w:val="28"/>
    </w:rPr>
  </w:style>
  <w:style w:type="character" w:styleId="954" w:customStyle="1">
    <w:name w:val="正文文本缩进 Char"/>
    <w:link w:val="772"/>
    <w:uiPriority w:val="0"/>
    <w:qFormat/>
    <w:rPr>
      <w:rFonts w:ascii="楷体_GB2312" w:hAnsi="Times New Roman" w:eastAsia="楷体_GB2312" w:cs="Times New Roman"/>
      <w:sz w:val="32"/>
      <w:szCs w:val="32"/>
    </w:rPr>
  </w:style>
  <w:style w:type="paragraph" w:styleId="955" w:customStyle="1">
    <w:name w:val="列表 21"/>
    <w:basedOn w:val="688"/>
    <w:uiPriority w:val="0"/>
    <w:qFormat/>
    <w:pPr>
      <w:ind w:left="100" w:hanging="200"/>
    </w:pPr>
  </w:style>
  <w:style w:type="paragraph" w:styleId="956" w:customStyle="1">
    <w:name w:val="目录 51"/>
    <w:basedOn w:val="688"/>
    <w:next w:val="688"/>
    <w:uiPriority w:val="0"/>
    <w:semiHidden/>
    <w:qFormat/>
    <w:pPr>
      <w:ind w:left="840"/>
      <w:jc w:val="left"/>
    </w:pPr>
  </w:style>
  <w:style w:type="paragraph" w:styleId="957" w:customStyle="1">
    <w:name w:val="目录 31"/>
    <w:basedOn w:val="688"/>
    <w:next w:val="688"/>
    <w:uiPriority w:val="0"/>
    <w:semiHidden/>
    <w:qFormat/>
    <w:pPr>
      <w:ind w:left="420"/>
      <w:jc w:val="left"/>
    </w:pPr>
    <w:rPr>
      <w:i/>
      <w:iCs/>
      <w:szCs w:val="24"/>
    </w:rPr>
  </w:style>
  <w:style w:type="paragraph" w:styleId="958" w:customStyle="1">
    <w:name w:val="纯文本1"/>
    <w:basedOn w:val="688"/>
    <w:link w:val="959"/>
    <w:uiPriority w:val="0"/>
    <w:qFormat/>
    <w:rPr>
      <w:rFonts w:ascii="宋体" w:hAnsi="Courier New"/>
      <w:sz w:val="20"/>
      <w:lang w:eastAsia="en-US"/>
    </w:rPr>
  </w:style>
  <w:style w:type="character" w:styleId="959" w:customStyle="1">
    <w:name w:val="纯文本 Char"/>
    <w:link w:val="958"/>
    <w:uiPriority w:val="0"/>
    <w:qFormat/>
    <w:rPr>
      <w:rFonts w:ascii="宋体" w:hAnsi="Courier New" w:eastAsia="宋体" w:cs="Courier New"/>
      <w:szCs w:val="21"/>
    </w:rPr>
  </w:style>
  <w:style w:type="paragraph" w:styleId="960" w:customStyle="1">
    <w:name w:val="目录 81"/>
    <w:basedOn w:val="688"/>
    <w:next w:val="688"/>
    <w:uiPriority w:val="0"/>
    <w:semiHidden/>
    <w:qFormat/>
    <w:pPr>
      <w:ind w:left="1470"/>
      <w:jc w:val="left"/>
    </w:pPr>
  </w:style>
  <w:style w:type="paragraph" w:styleId="961" w:customStyle="1">
    <w:name w:val="日期1"/>
    <w:basedOn w:val="688"/>
    <w:next w:val="688"/>
    <w:link w:val="962"/>
    <w:uiPriority w:val="0"/>
    <w:qFormat/>
    <w:rPr>
      <w:sz w:val="24"/>
      <w:szCs w:val="24"/>
      <w:lang w:eastAsia="en-US"/>
    </w:rPr>
  </w:style>
  <w:style w:type="character" w:styleId="962" w:customStyle="1">
    <w:name w:val="日期 Char"/>
    <w:link w:val="961"/>
    <w:uiPriority w:val="0"/>
    <w:qFormat/>
    <w:rPr>
      <w:rFonts w:ascii="Times New Roman" w:hAnsi="Times New Roman" w:eastAsia="宋体" w:cs="Times New Roman"/>
      <w:sz w:val="24"/>
      <w:szCs w:val="24"/>
    </w:rPr>
  </w:style>
  <w:style w:type="paragraph" w:styleId="963" w:customStyle="1">
    <w:name w:val="正文文本缩进 21"/>
    <w:basedOn w:val="688"/>
    <w:link w:val="964"/>
    <w:uiPriority w:val="0"/>
    <w:qFormat/>
    <w:pPr>
      <w:ind w:left="630" w:firstLine="645"/>
    </w:pPr>
    <w:rPr>
      <w:rFonts w:ascii="Arial" w:hAnsi="Arial" w:eastAsia="仿宋_GB2312"/>
      <w:sz w:val="32"/>
      <w:szCs w:val="32"/>
      <w:lang w:eastAsia="en-US"/>
    </w:rPr>
  </w:style>
  <w:style w:type="character" w:styleId="964" w:customStyle="1">
    <w:name w:val="正文文本缩进 2 Char"/>
    <w:link w:val="963"/>
    <w:uiPriority w:val="0"/>
    <w:qFormat/>
    <w:rPr>
      <w:rFonts w:ascii="Arial" w:hAnsi="Arial" w:eastAsia="仿宋_GB2312" w:cs="Arial"/>
      <w:sz w:val="32"/>
      <w:szCs w:val="32"/>
    </w:rPr>
  </w:style>
  <w:style w:type="paragraph" w:styleId="965" w:customStyle="1">
    <w:name w:val="批注框文本1"/>
    <w:basedOn w:val="688"/>
    <w:link w:val="966"/>
    <w:uiPriority w:val="0"/>
    <w:qFormat/>
    <w:rPr>
      <w:sz w:val="18"/>
      <w:szCs w:val="18"/>
      <w:lang w:eastAsia="en-US"/>
    </w:rPr>
  </w:style>
  <w:style w:type="character" w:styleId="966" w:customStyle="1">
    <w:name w:val="批注框文本 Char"/>
    <w:link w:val="965"/>
    <w:uiPriority w:val="0"/>
    <w:qFormat/>
    <w:rPr>
      <w:rFonts w:ascii="Times New Roman" w:hAnsi="Times New Roman" w:eastAsia="宋体" w:cs="Times New Roman"/>
      <w:sz w:val="18"/>
      <w:szCs w:val="18"/>
    </w:rPr>
  </w:style>
  <w:style w:type="paragraph" w:styleId="967" w:customStyle="1">
    <w:name w:val="页脚1"/>
    <w:basedOn w:val="688"/>
    <w:link w:val="968"/>
    <w:uiPriority w:val="0"/>
    <w:qFormat/>
    <w:pPr>
      <w:jc w:val="left"/>
      <w:tabs>
        <w:tab w:val="center" w:pos="4153" w:leader="none"/>
        <w:tab w:val="right" w:pos="8306" w:leader="none"/>
      </w:tabs>
    </w:pPr>
    <w:rPr>
      <w:sz w:val="18"/>
      <w:szCs w:val="18"/>
      <w:lang w:eastAsia="en-US"/>
    </w:rPr>
  </w:style>
  <w:style w:type="character" w:styleId="968" w:customStyle="1">
    <w:name w:val="页脚 Char"/>
    <w:link w:val="967"/>
    <w:uiPriority w:val="0"/>
    <w:qFormat/>
    <w:rPr>
      <w:rFonts w:ascii="Times New Roman" w:hAnsi="Times New Roman" w:eastAsia="宋体" w:cs="Times New Roman"/>
      <w:sz w:val="18"/>
      <w:szCs w:val="18"/>
    </w:rPr>
  </w:style>
  <w:style w:type="paragraph" w:styleId="969" w:customStyle="1">
    <w:name w:val="页眉1"/>
    <w:basedOn w:val="688"/>
    <w:link w:val="97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0" w:customStyle="1">
    <w:name w:val="页眉 Char"/>
    <w:link w:val="969"/>
    <w:uiPriority w:val="0"/>
    <w:qFormat/>
    <w:rPr>
      <w:rFonts w:ascii="Times New Roman" w:hAnsi="Times New Roman" w:eastAsia="宋体" w:cs="Times New Roman"/>
      <w:sz w:val="18"/>
      <w:szCs w:val="18"/>
    </w:rPr>
  </w:style>
  <w:style w:type="paragraph" w:styleId="971"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72" w:customStyle="1">
    <w:name w:val="目录 41"/>
    <w:basedOn w:val="688"/>
    <w:next w:val="688"/>
    <w:uiPriority w:val="0"/>
    <w:semiHidden/>
    <w:qFormat/>
    <w:pPr>
      <w:ind w:left="630"/>
      <w:jc w:val="left"/>
    </w:pPr>
  </w:style>
  <w:style w:type="paragraph" w:styleId="973" w:customStyle="1">
    <w:name w:val="列表1"/>
    <w:basedOn w:val="688"/>
    <w:uiPriority w:val="0"/>
    <w:qFormat/>
    <w:pPr>
      <w:ind w:left="200" w:hanging="200"/>
    </w:pPr>
  </w:style>
  <w:style w:type="paragraph" w:styleId="974" w:customStyle="1">
    <w:name w:val="目录 61"/>
    <w:basedOn w:val="688"/>
    <w:next w:val="688"/>
    <w:uiPriority w:val="0"/>
    <w:semiHidden/>
    <w:qFormat/>
    <w:pPr>
      <w:ind w:left="1050"/>
      <w:jc w:val="left"/>
    </w:pPr>
  </w:style>
  <w:style w:type="paragraph" w:styleId="975" w:customStyle="1">
    <w:name w:val="正文文本缩进 31"/>
    <w:basedOn w:val="688"/>
    <w:link w:val="976"/>
    <w:uiPriority w:val="0"/>
    <w:qFormat/>
    <w:pPr>
      <w:ind w:left="645" w:firstLine="645"/>
    </w:pPr>
    <w:rPr>
      <w:rFonts w:ascii="Arial" w:hAnsi="Arial" w:eastAsia="仿宋_GB2312"/>
      <w:color w:val="ffff00"/>
      <w:sz w:val="32"/>
      <w:szCs w:val="32"/>
      <w:lang w:eastAsia="en-US"/>
    </w:rPr>
  </w:style>
  <w:style w:type="character" w:styleId="976" w:customStyle="1">
    <w:name w:val="正文文本缩进 3 Char"/>
    <w:link w:val="975"/>
    <w:uiPriority w:val="0"/>
    <w:qFormat/>
    <w:rPr>
      <w:rFonts w:ascii="Arial" w:hAnsi="Arial" w:eastAsia="仿宋_GB2312" w:cs="Arial"/>
      <w:color w:val="ffff00"/>
      <w:sz w:val="32"/>
      <w:szCs w:val="32"/>
    </w:rPr>
  </w:style>
  <w:style w:type="paragraph" w:styleId="977" w:customStyle="1">
    <w:name w:val="图表目录1"/>
    <w:basedOn w:val="688"/>
    <w:next w:val="688"/>
    <w:uiPriority w:val="0"/>
    <w:semiHidden/>
    <w:qFormat/>
    <w:pPr>
      <w:ind w:left="840" w:hanging="420"/>
    </w:pPr>
  </w:style>
  <w:style w:type="paragraph" w:styleId="978" w:customStyle="1">
    <w:name w:val="目录 21"/>
    <w:basedOn w:val="688"/>
    <w:next w:val="688"/>
    <w:uiPriority w:val="0"/>
    <w:semiHidden/>
    <w:qFormat/>
    <w:pPr>
      <w:ind w:left="210"/>
      <w:jc w:val="left"/>
    </w:pPr>
    <w:rPr>
      <w:smallCaps/>
      <w:szCs w:val="24"/>
    </w:rPr>
  </w:style>
  <w:style w:type="paragraph" w:styleId="979" w:customStyle="1">
    <w:name w:val="目录 91"/>
    <w:basedOn w:val="688"/>
    <w:next w:val="688"/>
    <w:uiPriority w:val="0"/>
    <w:semiHidden/>
    <w:qFormat/>
    <w:pPr>
      <w:ind w:left="1680"/>
      <w:jc w:val="left"/>
    </w:pPr>
  </w:style>
  <w:style w:type="paragraph" w:styleId="980" w:customStyle="1">
    <w:name w:val="正文文本 21"/>
    <w:basedOn w:val="688"/>
    <w:link w:val="981"/>
    <w:uiPriority w:val="0"/>
    <w:qFormat/>
    <w:pPr>
      <w:jc w:val="center"/>
      <w:widowControl/>
    </w:pPr>
    <w:rPr>
      <w:rFonts w:ascii="楷体_GB2312" w:eastAsia="楷体_GB2312"/>
      <w:sz w:val="28"/>
      <w:szCs w:val="28"/>
      <w:lang w:eastAsia="en-US"/>
    </w:rPr>
  </w:style>
  <w:style w:type="character" w:styleId="981" w:customStyle="1">
    <w:name w:val="正文文本 2 Char"/>
    <w:link w:val="980"/>
    <w:uiPriority w:val="0"/>
    <w:qFormat/>
    <w:rPr>
      <w:rFonts w:ascii="楷体_GB2312" w:hAnsi="Times New Roman" w:eastAsia="楷体_GB2312" w:cs="Times New Roman"/>
      <w:sz w:val="28"/>
      <w:szCs w:val="28"/>
    </w:rPr>
  </w:style>
  <w:style w:type="paragraph" w:styleId="982"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83" w:customStyle="1">
    <w:name w:val="索引 11"/>
    <w:basedOn w:val="688"/>
    <w:next w:val="688"/>
    <w:uiPriority w:val="0"/>
    <w:semiHidden/>
    <w:qFormat/>
    <w:pPr>
      <w:spacing w:line="240" w:lineRule="atLeast"/>
    </w:pPr>
    <w:rPr>
      <w:b/>
      <w:bCs/>
    </w:rPr>
  </w:style>
  <w:style w:type="paragraph" w:styleId="984" w:customStyle="1">
    <w:name w:val="批注主题1"/>
    <w:basedOn w:val="948"/>
    <w:next w:val="948"/>
    <w:link w:val="985"/>
    <w:uiPriority w:val="0"/>
    <w:semiHidden/>
    <w:qFormat/>
    <w:rPr>
      <w:b/>
      <w:bCs/>
    </w:rPr>
  </w:style>
  <w:style w:type="character" w:styleId="985" w:customStyle="1">
    <w:name w:val="批注主题 Char"/>
    <w:link w:val="984"/>
    <w:uiPriority w:val="0"/>
    <w:semiHidden/>
    <w:qFormat/>
    <w:rPr>
      <w:rFonts w:ascii="Times New Roman" w:hAnsi="Times New Roman" w:eastAsia="宋体" w:cs="Times New Roman"/>
      <w:b/>
      <w:bCs/>
      <w:szCs w:val="21"/>
    </w:rPr>
  </w:style>
  <w:style w:type="paragraph" w:styleId="986" w:customStyle="1">
    <w:name w:val="正文首行缩进1"/>
    <w:basedOn w:val="952"/>
    <w:link w:val="987"/>
    <w:uiPriority w:val="0"/>
    <w:qFormat/>
    <w:pPr>
      <w:ind w:firstLine="200"/>
      <w:spacing w:line="360" w:lineRule="auto"/>
    </w:pPr>
    <w:rPr>
      <w:rFonts w:ascii="仿宋_GB2312" w:eastAsia="仿宋_GB2312"/>
      <w:sz w:val="30"/>
      <w:szCs w:val="30"/>
    </w:rPr>
  </w:style>
  <w:style w:type="character" w:styleId="987" w:customStyle="1">
    <w:name w:val="正文首行缩进 Char"/>
    <w:link w:val="986"/>
    <w:uiPriority w:val="0"/>
    <w:qFormat/>
    <w:rPr>
      <w:rFonts w:ascii="仿宋_GB2312" w:hAnsi="Times New Roman" w:eastAsia="仿宋_GB2312" w:cs="Times New Roman"/>
      <w:sz w:val="30"/>
      <w:szCs w:val="30"/>
    </w:rPr>
  </w:style>
  <w:style w:type="paragraph" w:styleId="988" w:customStyle="1">
    <w:name w:val="正文首行缩进 21"/>
    <w:basedOn w:val="772"/>
    <w:link w:val="989"/>
    <w:uiPriority w:val="0"/>
    <w:qFormat/>
    <w:pPr>
      <w:ind w:firstLine="420"/>
      <w:spacing w:line="360" w:lineRule="auto"/>
    </w:pPr>
    <w:rPr>
      <w:rFonts w:ascii="宋体" w:hAnsi="宋体" w:eastAsia="宋体"/>
      <w:szCs w:val="20"/>
    </w:rPr>
  </w:style>
  <w:style w:type="character" w:styleId="989" w:customStyle="1">
    <w:name w:val="正文首行缩进 2 Char"/>
    <w:link w:val="988"/>
    <w:uiPriority w:val="0"/>
    <w:qFormat/>
    <w:rPr>
      <w:rFonts w:ascii="宋体" w:hAnsi="宋体" w:eastAsia="宋体" w:cs="Times New Roman"/>
      <w:sz w:val="32"/>
      <w:szCs w:val="20"/>
    </w:rPr>
  </w:style>
  <w:style w:type="table" w:styleId="990" w:customStyle="1">
    <w:name w:val="网格型1"/>
    <w:basedOn w:val="933"/>
    <w:uiPriority w:val="0"/>
    <w:qFormat/>
    <w:pPr>
      <w:jc w:val="both"/>
      <w:widowControl w:val="off"/>
    </w:pPr>
    <w:tblPr>
      <w:tblCellMar>
        <w:left w:w="0" w:type="dxa"/>
        <w:top w:w="0" w:type="dxa"/>
        <w:right w:w="0" w:type="dxa"/>
        <w:bottom w:w="0" w:type="dxa"/>
      </w:tblCellMar>
    </w:tblPr>
  </w:style>
  <w:style w:type="character" w:styleId="991" w:customStyle="1">
    <w:name w:val="要点1"/>
    <w:uiPriority w:val="0"/>
    <w:qFormat/>
    <w:rPr>
      <w:b/>
      <w:bCs/>
    </w:rPr>
  </w:style>
  <w:style w:type="character" w:styleId="992" w:customStyle="1">
    <w:name w:val="页码1"/>
    <w:uiPriority w:val="0"/>
    <w:qFormat/>
  </w:style>
  <w:style w:type="character" w:styleId="993" w:customStyle="1">
    <w:name w:val="已访问的超链接1"/>
    <w:uiPriority w:val="0"/>
    <w:qFormat/>
    <w:rPr>
      <w:color w:val="800080"/>
      <w:u w:val="single"/>
    </w:rPr>
  </w:style>
  <w:style w:type="character" w:styleId="994" w:customStyle="1">
    <w:name w:val="HTML 打字机1"/>
    <w:uiPriority w:val="99"/>
    <w:qFormat/>
    <w:rPr>
      <w:rFonts w:ascii="宋体" w:hAnsi="宋体" w:eastAsia="宋体" w:cs="宋体"/>
      <w:sz w:val="24"/>
      <w:szCs w:val="24"/>
    </w:rPr>
  </w:style>
  <w:style w:type="character" w:styleId="995" w:customStyle="1">
    <w:name w:val="超链接1"/>
    <w:uiPriority w:val="0"/>
    <w:qFormat/>
    <w:rPr>
      <w:color w:val="0000ff"/>
      <w:u w:val="single"/>
    </w:rPr>
  </w:style>
  <w:style w:type="character" w:styleId="996" w:customStyle="1">
    <w:name w:val="批注引用1"/>
    <w:uiPriority w:val="0"/>
    <w:semiHidden/>
    <w:qFormat/>
    <w:rPr>
      <w:sz w:val="21"/>
      <w:szCs w:val="21"/>
    </w:rPr>
  </w:style>
  <w:style w:type="character" w:styleId="997" w:customStyle="1">
    <w:name w:val="font5 Char"/>
    <w:uiPriority w:val="0"/>
    <w:qFormat/>
    <w:rPr>
      <w:rFonts w:ascii="宋体" w:hAnsi="宋体" w:eastAsia="宋体"/>
      <w:sz w:val="28"/>
      <w:szCs w:val="28"/>
      <w:lang w:val="en-US" w:eastAsia="zh-CN" w:bidi="ar-SA"/>
    </w:rPr>
  </w:style>
  <w:style w:type="character" w:styleId="998" w:customStyle="1">
    <w:name w:val="二级目录 Char"/>
    <w:link w:val="999"/>
    <w:uiPriority w:val="0"/>
    <w:qFormat/>
    <w:rPr>
      <w:rFonts w:ascii="Calibri" w:hAnsi="Calibri"/>
      <w:b/>
      <w:sz w:val="30"/>
      <w:szCs w:val="28"/>
    </w:rPr>
  </w:style>
  <w:style w:type="paragraph" w:styleId="999" w:customStyle="1">
    <w:name w:val="二级目录"/>
    <w:next w:val="688"/>
    <w:link w:val="99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0" w:customStyle="1">
    <w:name w:val="列出段落 Char"/>
    <w:link w:val="1001"/>
    <w:uiPriority w:val="0"/>
    <w:qFormat/>
    <w:rPr>
      <w:rFonts w:ascii="Calibri" w:hAnsi="Calibri"/>
      <w:sz w:val="24"/>
      <w:szCs w:val="24"/>
      <w:lang w:eastAsia="en-US" w:bidi="en-US"/>
    </w:rPr>
  </w:style>
  <w:style w:type="paragraph" w:styleId="1001" w:customStyle="1">
    <w:name w:val="列出段落1"/>
    <w:basedOn w:val="688"/>
    <w:link w:val="1000"/>
    <w:uiPriority w:val="0"/>
    <w:qFormat/>
    <w:pPr>
      <w:contextualSpacing/>
      <w:ind w:left="720"/>
      <w:jc w:val="left"/>
      <w:widowControl/>
    </w:pPr>
    <w:rPr>
      <w:rFonts w:ascii="Calibri" w:hAnsi="Calibri"/>
      <w:sz w:val="24"/>
      <w:szCs w:val="24"/>
      <w:lang w:eastAsia="en-US" w:bidi="en-US"/>
    </w:rPr>
  </w:style>
  <w:style w:type="paragraph" w:styleId="1002" w:customStyle="1">
    <w:name w:val="Body Text(ch)"/>
    <w:basedOn w:val="688"/>
    <w:next w:val="952"/>
    <w:uiPriority w:val="0"/>
    <w:qFormat/>
    <w:pPr>
      <w:spacing w:after="120"/>
    </w:pPr>
    <w:rPr>
      <w:rFonts w:ascii="宋体" w:hAnsi="Arial"/>
      <w:bCs/>
      <w:iCs/>
      <w:szCs w:val="24"/>
    </w:rPr>
  </w:style>
  <w:style w:type="paragraph" w:styleId="1003"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customStyle="1">
    <w:name w:val="Char"/>
    <w:basedOn w:val="688"/>
    <w:uiPriority w:val="0"/>
    <w:qFormat/>
    <w:pPr>
      <w:ind w:firstLine="200"/>
      <w:tabs>
        <w:tab w:val="left" w:pos="360" w:leader="none"/>
      </w:tabs>
    </w:pPr>
    <w:rPr>
      <w:sz w:val="28"/>
      <w:szCs w:val="30"/>
    </w:rPr>
  </w:style>
  <w:style w:type="paragraph" w:styleId="1006" w:customStyle="1">
    <w:name w:val="Char1"/>
    <w:basedOn w:val="946"/>
    <w:uiPriority w:val="0"/>
    <w:qFormat/>
    <w:rPr>
      <w:rFonts w:ascii="Tahoma" w:hAnsi="Tahoma"/>
      <w:sz w:val="24"/>
      <w:szCs w:val="24"/>
    </w:rPr>
  </w:style>
  <w:style w:type="paragraph" w:styleId="1007"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8" w:customStyle="1">
    <w:name w:val="table_lines"/>
    <w:basedOn w:val="688"/>
    <w:uiPriority w:val="0"/>
    <w:qFormat/>
    <w:pPr>
      <w:jc w:val="left"/>
      <w:widowControl/>
    </w:pPr>
    <w:rPr>
      <w:sz w:val="20"/>
      <w:szCs w:val="20"/>
      <w:lang w:val="de-DE" w:eastAsia="de-DE"/>
    </w:rPr>
  </w:style>
  <w:style w:type="paragraph" w:styleId="10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0"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Char Char Char Char"/>
    <w:basedOn w:val="946"/>
    <w:uiPriority w:val="0"/>
    <w:qFormat/>
    <w:pPr>
      <w:spacing w:line="360" w:lineRule="auto"/>
    </w:pPr>
    <w:rPr>
      <w:rFonts w:ascii="Tahoma" w:hAnsi="Tahoma"/>
      <w:sz w:val="24"/>
      <w:szCs w:val="24"/>
    </w:rPr>
  </w:style>
  <w:style w:type="paragraph" w:styleId="1012" w:customStyle="1">
    <w:name w:val="列出段落2"/>
    <w:basedOn w:val="688"/>
    <w:uiPriority w:val="99"/>
    <w:qFormat/>
    <w:pPr>
      <w:contextualSpacing/>
      <w:ind w:left="720"/>
      <w:jc w:val="left"/>
      <w:widowControl/>
    </w:pPr>
    <w:rPr>
      <w:rFonts w:ascii="Calibri" w:hAnsi="Calibri"/>
      <w:sz w:val="24"/>
      <w:szCs w:val="24"/>
      <w:lang w:eastAsia="en-US" w:bidi="en-US"/>
    </w:rPr>
  </w:style>
  <w:style w:type="paragraph" w:styleId="1013" w:customStyle="1">
    <w:name w:val="4"/>
    <w:basedOn w:val="688"/>
    <w:next w:val="975"/>
    <w:uiPriority w:val="0"/>
    <w:qFormat/>
    <w:pPr>
      <w:ind w:firstLine="420"/>
      <w:spacing w:line="360" w:lineRule="auto"/>
    </w:pPr>
    <w:rPr>
      <w:color w:val="ff0000"/>
      <w:sz w:val="24"/>
      <w:szCs w:val="24"/>
    </w:rPr>
  </w:style>
  <w:style w:type="paragraph" w:styleId="1014"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5" w:customStyle="1">
    <w:name w:val="Char Char Char Char Char Char Char Char Char Char"/>
    <w:basedOn w:val="688"/>
    <w:uiPriority w:val="0"/>
    <w:qFormat/>
    <w:pPr>
      <w:spacing w:line="360" w:lineRule="auto"/>
    </w:pPr>
    <w:rPr>
      <w:sz w:val="24"/>
      <w:szCs w:val="20"/>
    </w:rPr>
  </w:style>
  <w:style w:type="paragraph" w:styleId="1016" w:customStyle="1">
    <w:name w:val="样式1"/>
    <w:basedOn w:val="688"/>
    <w:uiPriority w:val="0"/>
    <w:qFormat/>
    <w:pPr>
      <w:numPr>
        <w:ilvl w:val="0"/>
        <w:numId w:val="3"/>
      </w:numPr>
    </w:pPr>
    <w:rPr>
      <w:rFonts w:ascii="宋体" w:hAnsi="宋体"/>
    </w:rPr>
  </w:style>
  <w:style w:type="paragraph" w:styleId="1017"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21"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4"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26"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7" w:customStyle="1">
    <w:name w:val="Char Char Char Char1"/>
    <w:basedOn w:val="946"/>
    <w:uiPriority w:val="0"/>
    <w:qFormat/>
    <w:pPr>
      <w:spacing w:line="360" w:lineRule="auto"/>
    </w:pPr>
    <w:rPr>
      <w:rFonts w:ascii="Tahoma" w:hAnsi="Tahoma"/>
      <w:sz w:val="24"/>
      <w:szCs w:val="24"/>
    </w:rPr>
  </w:style>
  <w:style w:type="paragraph" w:styleId="1028" w:customStyle="1">
    <w:name w:val="table_1stline"/>
    <w:basedOn w:val="688"/>
    <w:uiPriority w:val="0"/>
    <w:qFormat/>
    <w:pPr>
      <w:jc w:val="left"/>
      <w:spacing w:before="120"/>
      <w:widowControl/>
    </w:pPr>
    <w:rPr>
      <w:bCs/>
      <w:sz w:val="20"/>
      <w:szCs w:val="20"/>
      <w:lang w:val="de-DE" w:eastAsia="de-DE"/>
    </w:rPr>
  </w:style>
  <w:style w:type="paragraph" w:styleId="1029"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30"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3" w:customStyle="1">
    <w:name w:val="普通文字"/>
    <w:basedOn w:val="688"/>
    <w:next w:val="688"/>
    <w:uiPriority w:val="99"/>
    <w:qFormat/>
    <w:rPr>
      <w:rFonts w:ascii="宋体"/>
      <w:sz w:val="24"/>
      <w:szCs w:val="20"/>
    </w:rPr>
  </w:style>
  <w:style w:type="paragraph" w:styleId="1034" w:customStyle="1">
    <w:name w:val="目录 111"/>
    <w:basedOn w:val="688"/>
    <w:next w:val="688"/>
    <w:uiPriority w:val="39"/>
    <w:unhideWhenUsed/>
    <w:qFormat/>
    <w:pPr>
      <w:jc w:val="left"/>
      <w:spacing w:after="100" w:line="259" w:lineRule="auto"/>
      <w:widowControl/>
    </w:pPr>
    <w:rPr>
      <w:rFonts w:ascii="Calibri" w:hAnsi="Calibri"/>
      <w:sz w:val="22"/>
      <w:szCs w:val="22"/>
    </w:rPr>
  </w:style>
  <w:style w:type="paragraph" w:styleId="1035" w:customStyle="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1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163</cp:revision>
  <dcterms:created xsi:type="dcterms:W3CDTF">2025-05-16T02:17:00Z</dcterms:created>
  <dcterms:modified xsi:type="dcterms:W3CDTF">2026-07-27T01:55:55Z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9B60F463CC3443759277B398E9E524C3_13</vt:lpwstr>
  </property>
  <property fmtid="{D5CDD505-2E9C-101B-9397-08002B2CF9AE}" pid="4" name="KSOTemplateDocerSaveRecord">
    <vt:lpwstr>eyJoZGlkIjoiYWEwNDBkZDVjMDI2NzVhN2Q2ZjdkYzk3NDg0ZWQ4YWQiLCJ1c2VySWQiOiI1Mzk3NjA2MDAifQ==</vt:lpwstr>
  </property>
</Properties>
</file>