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6.xml" ContentType="application/vnd.openxmlformats-officedocument.wordprocessingml.footer+xml"/>
  <Override PartName="/word/footer73.xml" ContentType="application/vnd.openxmlformats-officedocument.wordprocessingml.footer+xml"/>
  <Override PartName="/word/footer67.xml" ContentType="application/vnd.openxmlformats-officedocument.wordprocessingml.footer+xml"/>
  <Override PartName="/word/footer66.xml" ContentType="application/vnd.openxmlformats-officedocument.wordprocessingml.footer+xml"/>
  <Override PartName="/word/footer65.xml" ContentType="application/vnd.openxmlformats-officedocument.wordprocessingml.footer+xml"/>
  <Override PartName="/word/footer64.xml" ContentType="application/vnd.openxmlformats-officedocument.wordprocessingml.footer+xml"/>
  <Override PartName="/word/footer63.xml" ContentType="application/vnd.openxmlformats-officedocument.wordprocessingml.footer+xml"/>
  <Override PartName="/word/footer61.xml" ContentType="application/vnd.openxmlformats-officedocument.wordprocessingml.footer+xml"/>
  <Override PartName="/word/footer60.xml" ContentType="application/vnd.openxmlformats-officedocument.wordprocessingml.footer+xml"/>
  <Override PartName="/word/footer58.xml" ContentType="application/vnd.openxmlformats-officedocument.wordprocessingml.footer+xml"/>
  <Override PartName="/word/footer57.xml" ContentType="application/vnd.openxmlformats-officedocument.wordprocessingml.footer+xml"/>
  <Override PartName="/word/footer56.xml" ContentType="application/vnd.openxmlformats-officedocument.wordprocessingml.footer+xml"/>
  <Override PartName="/word/footer55.xml" ContentType="application/vnd.openxmlformats-officedocument.wordprocessingml.footer+xml"/>
  <Override PartName="/word/footer54.xml" ContentType="application/vnd.openxmlformats-officedocument.wordprocessingml.footer+xml"/>
  <Override PartName="/word/footer53.xml" ContentType="application/vnd.openxmlformats-officedocument.wordprocessingml.footer+xml"/>
  <Override PartName="/word/footer52.xml" ContentType="application/vnd.openxmlformats-officedocument.wordprocessingml.footer+xml"/>
  <Override PartName="/word/footer68.xml" ContentType="application/vnd.openxmlformats-officedocument.wordprocessingml.footer+xml"/>
  <Override PartName="/word/footer49.xml" ContentType="application/vnd.openxmlformats-officedocument.wordprocessingml.footer+xml"/>
  <Override PartName="/word/footer42.xml" ContentType="application/vnd.openxmlformats-officedocument.wordprocessingml.footer+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0.xml" ContentType="application/vnd.openxmlformats-officedocument.wordprocessingml.footer+xml"/>
  <Override PartName="/word/footer29.xml" ContentType="application/vnd.openxmlformats-officedocument.wordprocessingml.footer+xml"/>
  <Override PartName="/word/footer25.xml" ContentType="application/vnd.openxmlformats-officedocument.wordprocessingml.footer+xml"/>
  <Override PartName="/word/footer3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51.xml" ContentType="application/vnd.openxmlformats-officedocument.wordprocessingml.footer+xml"/>
  <Override PartName="/word/footer18.xml" ContentType="application/vnd.openxmlformats-officedocument.wordprocessingml.footer+xml"/>
  <Override PartName="/word/footer44.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72.xml" ContentType="application/vnd.openxmlformats-officedocument.wordprocessingml.footer+xml"/>
  <Override PartName="/word/footer1.xml" ContentType="application/vnd.openxmlformats-officedocument.wordprocessingml.footer+xml"/>
  <Override PartName="/word/header69.xml" ContentType="application/vnd.openxmlformats-officedocument.wordprocessingml.header+xml"/>
  <Override PartName="/word/header66.xml" ContentType="application/vnd.openxmlformats-officedocument.wordprocessingml.header+xml"/>
  <Override PartName="/word/header62.xml" ContentType="application/vnd.openxmlformats-officedocument.wordprocessingml.header+xml"/>
  <Override PartName="/word/footer26.xml" ContentType="application/vnd.openxmlformats-officedocument.wordprocessingml.footer+xml"/>
  <Override PartName="/word/footer70.xml" ContentType="application/vnd.openxmlformats-officedocument.wordprocessingml.footer+xml"/>
  <Override PartName="/word/header61.xml" ContentType="application/vnd.openxmlformats-officedocument.wordprocessingml.header+xml"/>
  <Override PartName="/word/header60.xml" ContentType="application/vnd.openxmlformats-officedocument.wordprocessingml.header+xml"/>
  <Override PartName="/word/footer7.xml" ContentType="application/vnd.openxmlformats-officedocument.wordprocessingml.footer+xml"/>
  <Override PartName="/word/header59.xml" ContentType="application/vnd.openxmlformats-officedocument.wordprocessingml.header+xml"/>
  <Override PartName="/word/header68.xml" ContentType="application/vnd.openxmlformats-officedocument.wordprocessingml.header+xml"/>
  <Override PartName="/word/header58.xml" ContentType="application/vnd.openxmlformats-officedocument.wordprocessingml.header+xml"/>
  <Override PartName="/word/header57.xml" ContentType="application/vnd.openxmlformats-officedocument.wordprocessingml.header+xml"/>
  <Override PartName="/word/header56.xml" ContentType="application/vnd.openxmlformats-officedocument.wordprocessingml.header+xml"/>
  <Override PartName="/word/footer47.xml" ContentType="application/vnd.openxmlformats-officedocument.wordprocessingml.footer+xml"/>
  <Override PartName="/word/footer50.xml" ContentType="application/vnd.openxmlformats-officedocument.wordprocessingml.footer+xml"/>
  <Override PartName="/word/header55.xml" ContentType="application/vnd.openxmlformats-officedocument.wordprocessingml.header+xml"/>
  <Override PartName="/word/header67.xml" ContentType="application/vnd.openxmlformats-officedocument.wordprocessingml.header+xml"/>
  <Override PartName="/word/header54.xml" ContentType="application/vnd.openxmlformats-officedocument.wordprocessingml.header+xml"/>
  <Override PartName="/word/footer21.xml" ContentType="application/vnd.openxmlformats-officedocument.wordprocessingml.footer+xml"/>
  <Override PartName="/word/footer27.xml" ContentType="application/vnd.openxmlformats-officedocument.wordprocessingml.footer+xml"/>
  <Override PartName="/word/header52.xml" ContentType="application/vnd.openxmlformats-officedocument.wordprocessingml.header+xml"/>
  <Override PartName="/word/header51.xml" ContentType="application/vnd.openxmlformats-officedocument.wordprocessingml.header+xml"/>
  <Override PartName="/word/footer48.xml" ContentType="application/vnd.openxmlformats-officedocument.wordprocessingml.footer+xml"/>
  <Override PartName="/word/header47.xml" ContentType="application/vnd.openxmlformats-officedocument.wordprocessingml.header+xml"/>
  <Override PartName="/word/footer17.xml" ContentType="application/vnd.openxmlformats-officedocument.wordprocessingml.footer+xml"/>
  <Override PartName="/word/header46.xml" ContentType="application/vnd.openxmlformats-officedocument.wordprocessingml.header+xml"/>
  <Override PartName="/word/header40.xml" ContentType="application/vnd.openxmlformats-officedocument.wordprocessingml.header+xml"/>
  <Override PartName="/word/footer5.xml" ContentType="application/vnd.openxmlformats-officedocument.wordprocessingml.footer+xml"/>
  <Override PartName="/word/header65.xml" ContentType="application/vnd.openxmlformats-officedocument.wordprocessingml.header+xml"/>
  <Override PartName="/word/header39.xml" ContentType="application/vnd.openxmlformats-officedocument.wordprocessingml.header+xml"/>
  <Override PartName="/word/header37.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header32.xml" ContentType="application/vnd.openxmlformats-officedocument.wordprocessingml.header+xml"/>
  <Override PartName="/word/footer74.xml" ContentType="application/vnd.openxmlformats-officedocument.wordprocessingml.footer+xml"/>
  <Override PartName="/word/header30.xml" ContentType="application/vnd.openxmlformats-officedocument.wordprocessingml.header+xml"/>
  <Override PartName="/word/header48.xml" ContentType="application/vnd.openxmlformats-officedocument.wordprocessingml.header+xml"/>
  <Override PartName="/word/header28.xml" ContentType="application/vnd.openxmlformats-officedocument.wordprocessingml.header+xml"/>
  <Override PartName="/word/header63.xml" ContentType="application/vnd.openxmlformats-officedocument.wordprocessingml.header+xml"/>
  <Override PartName="/word/footer16.xml" ContentType="application/vnd.openxmlformats-officedocument.wordprocessingml.footer+xml"/>
  <Override PartName="/word/header29.xml" ContentType="application/vnd.openxmlformats-officedocument.wordprocessingml.header+xml"/>
  <Override PartName="/word/header27.xml" ContentType="application/vnd.openxmlformats-officedocument.wordprocessingml.header+xml"/>
  <Override PartName="/word/header45.xml" ContentType="application/vnd.openxmlformats-officedocument.wordprocessingml.header+xml"/>
  <Override PartName="/word/footer46.xml" ContentType="application/vnd.openxmlformats-officedocument.wordprocessingml.footer+xml"/>
  <Override PartName="/word/header26.xml" ContentType="application/vnd.openxmlformats-officedocument.wordprocessingml.header+xml"/>
  <Override PartName="/word/header25.xml" ContentType="application/vnd.openxmlformats-officedocument.wordprocessingml.header+xml"/>
  <Override PartName="/word/header31.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footer24.xml" ContentType="application/vnd.openxmlformats-officedocument.wordprocessingml.footer+xml"/>
  <Override PartName="/word/header49.xml" ContentType="application/vnd.openxmlformats-officedocument.wordprocessingml.header+xml"/>
  <Override PartName="/word/header20.xml" ContentType="application/vnd.openxmlformats-officedocument.wordprocessingml.header+xml"/>
  <Override PartName="/word/header50.xml" ContentType="application/vnd.openxmlformats-officedocument.wordprocessingml.header+xml"/>
  <Override PartName="/word/header14.xml" ContentType="application/vnd.openxmlformats-officedocument.wordprocessingml.header+xml"/>
  <Override PartName="/word/header13.xml" ContentType="application/vnd.openxmlformats-officedocument.wordprocessingml.header+xml"/>
  <Override PartName="/word/footer3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header53.xml" ContentType="application/vnd.openxmlformats-officedocument.wordprocessingml.header+xml"/>
  <Override PartName="/word/footer31.xml" ContentType="application/vnd.openxmlformats-officedocument.wordprocessingml.footer+xml"/>
  <Override PartName="/word/header43.xml" ContentType="application/vnd.openxmlformats-officedocument.wordprocessingml.header+xml"/>
  <Override PartName="/word/header12.xml" ContentType="application/vnd.openxmlformats-officedocument.wordprocessingml.header+xml"/>
  <Override PartName="/word/header36.xml" ContentType="application/vnd.openxmlformats-officedocument.wordprocessingml.header+xml"/>
  <Override PartName="/word/header64.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header42.xml" ContentType="application/vnd.openxmlformats-officedocument.wordprocessingml.header+xml"/>
  <Override PartName="/word/header10.xml" ContentType="application/vnd.openxmlformats-officedocument.wordprocessingml.header+xml"/>
  <Override PartName="/word/header18.xml" ContentType="application/vnd.openxmlformats-officedocument.wordprocessingml.header+xml"/>
  <Override PartName="/word/header33.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word/footer43.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endnotes.xml" ContentType="application/vnd.openxmlformats-officedocument.wordprocessingml.endnotes+xml"/>
  <Override PartName="/word/footer71.xml" ContentType="application/vnd.openxmlformats-officedocument.wordprocessingml.footer+xml"/>
  <Override PartName="/word/header41.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62.xml" ContentType="application/vnd.openxmlformats-officedocument.wordprocessingml.footer+xml"/>
  <Override PartName="/word/header4.xml" ContentType="application/vnd.openxmlformats-officedocument.wordprocessingml.header+xml"/>
  <Override PartName="/word/footer36.xml" ContentType="application/vnd.openxmlformats-officedocument.wordprocessingml.footer+xml"/>
  <Override PartName="/word/header2.xml" ContentType="application/vnd.openxmlformats-officedocument.wordprocessingml.header+xml"/>
  <Override PartName="/docProps/custom.xml" ContentType="application/vnd.openxmlformats-officedocument.custom-properties+xml"/>
  <Override PartName="/word/header38.xml" ContentType="application/vnd.openxmlformats-officedocument.wordprocessingml.header+xml"/>
  <Override PartName="/word/footer69.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header19.xml" ContentType="application/vnd.openxmlformats-officedocument.wordprocessingml.header+xml"/>
  <Override PartName="/word/footer75.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word/footer59.xml" ContentType="application/vnd.openxmlformats-officedocument.wordprocessingml.footer+xml"/>
  <Override PartName="/word/header17.xml" ContentType="application/vnd.openxmlformats-officedocument.wordprocessingml.header+xml"/>
  <Override PartName="/word/header44.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word/footer35.xml" ContentType="application/vnd.openxmlformats-officedocument.wordprocessingml.footer+xml"/>
  <Override PartName="/customXml/itemProps1.xml" ContentType="application/vnd.openxmlformats-officedocument.customXmlProperties+xml"/>
  <Override PartName="/word/header22.xml" ContentType="application/vnd.openxmlformats-officedocument.wordprocessingml.header+xml"/>
  <Override PartName="/word/footer45.xml" ContentType="application/vnd.openxmlformats-officedocument.wordprocessingml.footer+xml"/>
  <Override PartName="/word/styles.xml" ContentType="application/vnd.openxmlformats-officedocument.wordprocessingml.styles+xml"/>
  <Override PartName="/word/header15.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3921"/>
        <w:spacing w:line="256" w:lineRule="auto"/>
        <w:rPr>
          <w:rFonts w:hint="default" w:ascii="Times New Roman" w:hAnsi="Times New Roman" w:cs="Times New Roman"/>
        </w:rPr>
      </w:pPr>
      <w:r>
        <w:rPr>
          <w:rFonts w:hint="default" w:ascii="Times New Roman" w:hAnsi="Times New Roman" w:cs="Times New Roman"/>
        </w:rPr>
      </w:r>
      <w:r/>
    </w:p>
    <w:p>
      <w:pPr>
        <w:pStyle w:val="3921"/>
        <w:spacing w:line="256" w:lineRule="auto"/>
        <w:rPr>
          <w:rFonts w:hint="default" w:ascii="Times New Roman" w:hAnsi="Times New Roman" w:cs="Times New Roman"/>
        </w:rPr>
      </w:pPr>
      <w:r>
        <w:rPr>
          <w:rFonts w:hint="default" w:ascii="Times New Roman" w:hAnsi="Times New Roman" w:cs="Times New Roman"/>
        </w:rPr>
      </w:r>
      <w:r/>
    </w:p>
    <w:p>
      <w:pPr>
        <w:pStyle w:val="3921"/>
        <w:spacing w:line="256" w:lineRule="auto"/>
        <w:rPr>
          <w:rFonts w:hint="default" w:ascii="Times New Roman" w:hAnsi="Times New Roman" w:cs="Times New Roman"/>
        </w:rPr>
      </w:pPr>
      <w:r>
        <w:rPr>
          <w:rFonts w:hint="default" w:ascii="Times New Roman" w:hAnsi="Times New Roman" w:cs="Times New Roman"/>
        </w:rPr>
      </w:r>
      <w:r/>
    </w:p>
    <w:p>
      <w:pPr>
        <w:pStyle w:val="3921"/>
        <w:spacing w:line="256" w:lineRule="auto"/>
        <w:rPr>
          <w:rFonts w:hint="default" w:ascii="Times New Roman" w:hAnsi="Times New Roman" w:cs="Times New Roman"/>
        </w:rPr>
      </w:pPr>
      <w:r>
        <w:rPr>
          <w:rFonts w:hint="default" w:ascii="Times New Roman" w:hAnsi="Times New Roman" w:cs="Times New Roman"/>
        </w:rPr>
      </w:r>
      <w:r/>
    </w:p>
    <w:p>
      <w:pPr>
        <w:pStyle w:val="3921"/>
        <w:spacing w:line="256" w:lineRule="auto"/>
        <w:rPr>
          <w:rFonts w:hint="default" w:ascii="Times New Roman" w:hAnsi="Times New Roman" w:cs="Times New Roman"/>
        </w:rPr>
      </w:pPr>
      <w:r>
        <w:rPr>
          <w:rFonts w:hint="default" w:ascii="Times New Roman" w:hAnsi="Times New Roman" w:cs="Times New Roman"/>
        </w:rPr>
      </w:r>
      <w:r/>
    </w:p>
    <w:p>
      <w:pPr>
        <w:pStyle w:val="3921"/>
        <w:spacing w:line="257" w:lineRule="auto"/>
        <w:rPr>
          <w:rFonts w:hint="default" w:ascii="Times New Roman" w:hAnsi="Times New Roman" w:cs="Times New Roman"/>
        </w:rPr>
      </w:pPr>
      <w:r>
        <w:rPr>
          <w:rFonts w:hint="default" w:ascii="Times New Roman" w:hAnsi="Times New Roman" w:cs="Times New Roman"/>
        </w:rPr>
      </w:r>
      <w:r/>
    </w:p>
    <w:p>
      <w:pPr>
        <w:pStyle w:val="3921"/>
        <w:spacing w:line="257" w:lineRule="auto"/>
        <w:rPr>
          <w:rFonts w:hint="default" w:ascii="Times New Roman" w:hAnsi="Times New Roman" w:cs="Times New Roman"/>
        </w:rPr>
      </w:pPr>
      <w:r>
        <w:rPr>
          <w:rFonts w:hint="default" w:ascii="Times New Roman" w:hAnsi="Times New Roman" w:cs="Times New Roman"/>
        </w:rPr>
      </w:r>
      <w:r/>
    </w:p>
    <w:p>
      <w:pPr>
        <w:pStyle w:val="3921"/>
        <w:spacing w:line="257" w:lineRule="auto"/>
        <w:rPr>
          <w:rFonts w:hint="default" w:ascii="Times New Roman" w:hAnsi="Times New Roman" w:cs="Times New Roman"/>
        </w:rPr>
      </w:pPr>
      <w:r>
        <w:rPr>
          <w:rFonts w:hint="default" w:ascii="Times New Roman" w:hAnsi="Times New Roman" w:cs="Times New Roman"/>
        </w:rPr>
      </w:r>
      <w:r/>
    </w:p>
    <w:p>
      <w:pPr>
        <w:ind w:left="3240"/>
        <w:spacing w:before="169" w:line="220" w:lineRule="auto"/>
        <w:rPr>
          <w:rFonts w:hint="default" w:ascii="Times New Roman" w:hAnsi="Times New Roman" w:eastAsia="宋体" w:cs="Times New Roman"/>
          <w:sz w:val="52"/>
          <w:szCs w:val="52"/>
        </w:rPr>
      </w:pPr>
      <w:r>
        <w:rPr>
          <w:rFonts w:hint="default" w:ascii="Times New Roman" w:hAnsi="Times New Roman" w:eastAsia="宋体" w:cs="Times New Roman"/>
          <w:b/>
          <w:bCs/>
          <w:spacing w:val="-8"/>
          <w:sz w:val="52"/>
          <w:szCs w:val="52"/>
        </w:rPr>
        <w:t xml:space="preserve">南京中医药大学</w:t>
      </w:r>
      <w:r/>
    </w:p>
    <w:p>
      <w:pPr>
        <w:ind w:left="1680"/>
        <w:spacing w:before="317" w:line="218" w:lineRule="auto"/>
        <w:rPr>
          <w:rFonts w:hint="default" w:ascii="Times New Roman" w:hAnsi="Times New Roman" w:eastAsia="宋体" w:cs="Times New Roman"/>
          <w:sz w:val="52"/>
          <w:szCs w:val="52"/>
        </w:rPr>
      </w:pPr>
      <w:r>
        <w:rPr>
          <w:rFonts w:hint="default" w:ascii="Times New Roman" w:hAnsi="Times New Roman" w:eastAsia="宋体" w:cs="Times New Roman"/>
          <w:b/>
          <w:bCs/>
          <w:spacing w:val="-7"/>
          <w:sz w:val="52"/>
          <w:szCs w:val="52"/>
        </w:rPr>
        <w:t xml:space="preserve">小动物神经运动检测评估系统</w:t>
      </w:r>
      <w:r/>
    </w:p>
    <w:p>
      <w:pPr>
        <w:pStyle w:val="3921"/>
        <w:spacing w:line="257" w:lineRule="auto"/>
        <w:rPr>
          <w:rFonts w:hint="default" w:ascii="Times New Roman" w:hAnsi="Times New Roman" w:cs="Times New Roman"/>
        </w:rPr>
      </w:pPr>
      <w:r>
        <w:rPr>
          <w:rFonts w:hint="default" w:ascii="Times New Roman" w:hAnsi="Times New Roman" w:cs="Times New Roman"/>
        </w:rPr>
      </w:r>
      <w:r/>
    </w:p>
    <w:p>
      <w:pPr>
        <w:pStyle w:val="3921"/>
        <w:spacing w:line="258" w:lineRule="auto"/>
        <w:rPr>
          <w:rFonts w:hint="default" w:ascii="Times New Roman" w:hAnsi="Times New Roman" w:cs="Times New Roman"/>
        </w:rPr>
      </w:pPr>
      <w:r>
        <w:rPr>
          <w:rFonts w:hint="default" w:ascii="Times New Roman" w:hAnsi="Times New Roman" w:cs="Times New Roman"/>
        </w:rPr>
      </w:r>
      <w:r/>
    </w:p>
    <w:p>
      <w:pPr>
        <w:pStyle w:val="3921"/>
        <w:spacing w:line="258" w:lineRule="auto"/>
        <w:rPr>
          <w:rFonts w:hint="default" w:ascii="Times New Roman" w:hAnsi="Times New Roman" w:cs="Times New Roman"/>
        </w:rPr>
      </w:pPr>
      <w:r>
        <w:rPr>
          <w:rFonts w:hint="default" w:ascii="Times New Roman" w:hAnsi="Times New Roman" w:cs="Times New Roman"/>
        </w:rPr>
      </w:r>
      <w:r/>
    </w:p>
    <w:p>
      <w:pPr>
        <w:pStyle w:val="3921"/>
        <w:spacing w:line="258" w:lineRule="auto"/>
        <w:rPr>
          <w:rFonts w:hint="default" w:ascii="Times New Roman" w:hAnsi="Times New Roman" w:cs="Times New Roman"/>
        </w:rPr>
      </w:pPr>
      <w:r>
        <w:rPr>
          <w:rFonts w:hint="default" w:ascii="Times New Roman" w:hAnsi="Times New Roman" w:cs="Times New Roman"/>
        </w:rPr>
      </w:r>
      <w:r/>
    </w:p>
    <w:p>
      <w:pPr>
        <w:pStyle w:val="3921"/>
        <w:spacing w:line="258" w:lineRule="auto"/>
        <w:rPr>
          <w:rFonts w:hint="default" w:ascii="Times New Roman" w:hAnsi="Times New Roman" w:cs="Times New Roman"/>
        </w:rPr>
      </w:pPr>
      <w:r>
        <w:rPr>
          <w:rFonts w:hint="default" w:ascii="Times New Roman" w:hAnsi="Times New Roman" w:cs="Times New Roman"/>
        </w:rPr>
      </w:r>
      <w:r/>
    </w:p>
    <w:p>
      <w:pPr>
        <w:ind w:left="3388"/>
        <w:spacing w:before="269" w:line="222" w:lineRule="auto"/>
        <w:rPr>
          <w:rFonts w:hint="default" w:ascii="Times New Roman" w:hAnsi="Times New Roman" w:eastAsia="宋体" w:cs="Times New Roman"/>
          <w:sz w:val="83"/>
          <w:szCs w:val="83"/>
        </w:rPr>
      </w:pPr>
      <w:r>
        <w:rPr>
          <w:rFonts w:hint="default" w:ascii="Times New Roman" w:hAnsi="Times New Roman" w:eastAsia="宋体" w:cs="Times New Roman"/>
          <w:b/>
          <w:bCs/>
          <w:spacing w:val="-6"/>
          <w:sz w:val="83"/>
          <w:szCs w:val="83"/>
        </w:rPr>
        <w:t xml:space="preserve">招标文件</w:t>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ind w:left="1303"/>
        <w:spacing w:before="101" w:line="225" w:lineRule="auto"/>
        <w:rPr>
          <w:rFonts w:hint="default" w:ascii="Times New Roman" w:hAnsi="Times New Roman" w:eastAsia="宋体" w:cs="Times New Roman"/>
          <w:sz w:val="31"/>
          <w:szCs w:val="31"/>
        </w:rPr>
      </w:pPr>
      <w:r>
        <w:rPr>
          <w:rFonts w:hint="default" w:ascii="Times New Roman" w:hAnsi="Times New Roman" w:eastAsia="宋体" w:cs="Times New Roman"/>
          <w:b/>
          <w:bCs/>
          <w:spacing w:val="8"/>
          <w:sz w:val="31"/>
          <w:szCs w:val="31"/>
        </w:rPr>
        <w:t xml:space="preserve">项目编号：</w:t>
      </w:r>
      <w:r>
        <w:rPr>
          <w:rFonts w:hint="default" w:ascii="Times New Roman" w:hAnsi="Times New Roman" w:eastAsia="Times New Roman" w:cs="Times New Roman"/>
          <w:b/>
          <w:bCs/>
          <w:sz w:val="31"/>
          <w:szCs w:val="31"/>
        </w:rPr>
        <w:t xml:space="preserve">NZYZB</w:t>
      </w:r>
      <w:r>
        <w:rPr>
          <w:rFonts w:hint="default" w:ascii="Times New Roman" w:hAnsi="Times New Roman" w:eastAsia="Times New Roman" w:cs="Times New Roman"/>
          <w:b/>
          <w:bCs/>
          <w:spacing w:val="8"/>
          <w:sz w:val="31"/>
          <w:szCs w:val="31"/>
        </w:rPr>
        <w:t xml:space="preserve">2026-066</w:t>
      </w:r>
      <w:r>
        <w:rPr>
          <w:rFonts w:hint="default" w:ascii="Times New Roman" w:hAnsi="Times New Roman" w:eastAsia="宋体" w:cs="Times New Roman"/>
          <w:b/>
          <w:bCs/>
          <w:spacing w:val="8"/>
          <w:sz w:val="31"/>
          <w:szCs w:val="31"/>
        </w:rPr>
        <w:t xml:space="preserve">（</w:t>
      </w:r>
      <w:r>
        <w:rPr>
          <w:rFonts w:hint="default" w:ascii="Times New Roman" w:hAnsi="Times New Roman" w:eastAsia="Times New Roman" w:cs="Times New Roman"/>
          <w:b/>
          <w:bCs/>
          <w:spacing w:val="8"/>
          <w:sz w:val="31"/>
          <w:szCs w:val="31"/>
        </w:rPr>
        <w:t xml:space="preserve">2640</w:t>
      </w:r>
      <w:r>
        <w:rPr>
          <w:rFonts w:hint="default" w:ascii="Times New Roman" w:hAnsi="Times New Roman" w:eastAsia="Times New Roman" w:cs="Times New Roman"/>
          <w:b/>
          <w:bCs/>
          <w:sz w:val="31"/>
          <w:szCs w:val="31"/>
        </w:rPr>
        <w:t xml:space="preserve">SUMEC</w:t>
      </w:r>
      <w:r>
        <w:rPr>
          <w:rFonts w:hint="default" w:ascii="Times New Roman" w:hAnsi="Times New Roman" w:eastAsia="Times New Roman" w:cs="Times New Roman"/>
          <w:b/>
          <w:bCs/>
          <w:spacing w:val="8"/>
          <w:sz w:val="31"/>
          <w:szCs w:val="31"/>
        </w:rPr>
        <w:t xml:space="preserve">/</w:t>
      </w:r>
      <w:r>
        <w:rPr>
          <w:rFonts w:hint="default" w:ascii="Times New Roman" w:hAnsi="Times New Roman" w:eastAsia="Times New Roman" w:cs="Times New Roman"/>
          <w:b/>
          <w:bCs/>
          <w:sz w:val="31"/>
          <w:szCs w:val="31"/>
        </w:rPr>
        <w:t xml:space="preserve">GXZM</w:t>
      </w:r>
      <w:r>
        <w:rPr>
          <w:rFonts w:hint="default" w:ascii="Times New Roman" w:hAnsi="Times New Roman" w:eastAsia="Times New Roman" w:cs="Times New Roman"/>
          <w:b/>
          <w:bCs/>
          <w:spacing w:val="8"/>
          <w:sz w:val="31"/>
          <w:szCs w:val="31"/>
        </w:rPr>
        <w:t xml:space="preserve">118</w:t>
      </w:r>
      <w:r>
        <w:rPr>
          <w:rFonts w:hint="default" w:ascii="Times New Roman" w:hAnsi="Times New Roman" w:eastAsia="Times New Roman" w:cs="Times New Roman"/>
          <w:b/>
          <w:bCs/>
          <w:spacing w:val="7"/>
          <w:sz w:val="31"/>
          <w:szCs w:val="31"/>
        </w:rPr>
        <w:t xml:space="preserve">2</w:t>
      </w:r>
      <w:r>
        <w:rPr>
          <w:rFonts w:hint="default" w:ascii="Times New Roman" w:hAnsi="Times New Roman" w:eastAsia="宋体" w:cs="Times New Roman"/>
          <w:b/>
          <w:bCs/>
          <w:spacing w:val="7"/>
          <w:sz w:val="31"/>
          <w:szCs w:val="31"/>
        </w:rPr>
        <w:t xml:space="preserve">）</w:t>
      </w:r>
      <w:r/>
    </w:p>
    <w:p>
      <w:pPr>
        <w:ind w:left="1271"/>
        <w:spacing w:before="246" w:line="224" w:lineRule="auto"/>
        <w:rPr>
          <w:rFonts w:hint="default" w:ascii="Times New Roman" w:hAnsi="Times New Roman" w:eastAsia="宋体" w:cs="Times New Roman"/>
          <w:sz w:val="31"/>
          <w:szCs w:val="31"/>
        </w:rPr>
      </w:pPr>
      <w:r>
        <w:rPr>
          <w:rFonts w:hint="default" w:ascii="Times New Roman" w:hAnsi="Times New Roman" w:eastAsia="宋体" w:cs="Times New Roman"/>
          <w:b/>
          <w:bCs/>
          <w:spacing w:val="6"/>
          <w:sz w:val="31"/>
          <w:szCs w:val="31"/>
        </w:rPr>
        <w:t xml:space="preserve">采购人：南京中医药大学</w:t>
      </w:r>
      <w:r/>
    </w:p>
    <w:p>
      <w:pPr>
        <w:ind w:left="1297"/>
        <w:spacing w:before="248" w:line="224" w:lineRule="auto"/>
        <w:rPr>
          <w:rFonts w:hint="default" w:ascii="Times New Roman" w:hAnsi="Times New Roman" w:eastAsia="宋体" w:cs="Times New Roman"/>
          <w:sz w:val="31"/>
          <w:szCs w:val="31"/>
        </w:rPr>
      </w:pPr>
      <w:r>
        <w:rPr>
          <w:rFonts w:hint="default" w:ascii="Times New Roman" w:hAnsi="Times New Roman" w:eastAsia="宋体" w:cs="Times New Roman"/>
          <w:b/>
          <w:bCs/>
          <w:spacing w:val="7"/>
          <w:sz w:val="31"/>
          <w:szCs w:val="31"/>
        </w:rPr>
        <w:t xml:space="preserve">采购代理机构：江苏苏美达仪器设备有限公司</w:t>
      </w:r>
      <w:r/>
    </w:p>
    <w:p>
      <w:pPr>
        <w:pStyle w:val="3921"/>
        <w:spacing w:line="244" w:lineRule="auto"/>
        <w:rPr>
          <w:rFonts w:hint="default" w:ascii="Times New Roman" w:hAnsi="Times New Roman" w:cs="Times New Roman"/>
        </w:rPr>
      </w:pPr>
      <w:r>
        <w:rPr>
          <w:rFonts w:hint="default" w:ascii="Times New Roman" w:hAnsi="Times New Roman" w:cs="Times New Roman"/>
        </w:rPr>
      </w:r>
      <w:r/>
    </w:p>
    <w:p>
      <w:pPr>
        <w:pStyle w:val="3921"/>
        <w:spacing w:line="244" w:lineRule="auto"/>
        <w:rPr>
          <w:rFonts w:hint="default" w:ascii="Times New Roman" w:hAnsi="Times New Roman" w:cs="Times New Roman"/>
        </w:rPr>
      </w:pPr>
      <w:r>
        <w:rPr>
          <w:rFonts w:hint="default" w:ascii="Times New Roman" w:hAnsi="Times New Roman" w:cs="Times New Roman"/>
        </w:rPr>
      </w:r>
      <w:r/>
    </w:p>
    <w:p>
      <w:pPr>
        <w:pStyle w:val="3921"/>
        <w:spacing w:line="244" w:lineRule="auto"/>
        <w:rPr>
          <w:rFonts w:hint="default" w:ascii="Times New Roman" w:hAnsi="Times New Roman" w:cs="Times New Roman"/>
        </w:rPr>
      </w:pPr>
      <w:r>
        <w:rPr>
          <w:rFonts w:hint="default" w:ascii="Times New Roman" w:hAnsi="Times New Roman" w:cs="Times New Roman"/>
        </w:rPr>
      </w:r>
      <w:r/>
    </w:p>
    <w:p>
      <w:pPr>
        <w:ind w:left="4103"/>
        <w:spacing w:before="114" w:line="225" w:lineRule="auto"/>
        <w:rPr>
          <w:rFonts w:hint="default" w:ascii="Times New Roman" w:hAnsi="Times New Roman" w:eastAsia="宋体" w:cs="Times New Roman"/>
          <w:sz w:val="35"/>
          <w:szCs w:val="35"/>
        </w:rPr>
      </w:pPr>
      <w:r>
        <w:rPr>
          <w:rFonts w:hint="default" w:ascii="Times New Roman" w:hAnsi="Times New Roman" w:eastAsia="Times New Roman" w:cs="Times New Roman"/>
          <w:b/>
          <w:bCs/>
          <w:spacing w:val="-2"/>
          <w:sz w:val="35"/>
          <w:szCs w:val="35"/>
        </w:rPr>
        <w:t xml:space="preserve">2026</w:t>
      </w:r>
      <w:r>
        <w:rPr>
          <w:rFonts w:hint="default" w:ascii="Times New Roman" w:hAnsi="Times New Roman" w:eastAsia="Times New Roman" w:cs="Times New Roman"/>
          <w:b/>
          <w:bCs/>
          <w:spacing w:val="21"/>
          <w:sz w:val="35"/>
          <w:szCs w:val="35"/>
        </w:rPr>
        <w:t xml:space="preserve"> </w:t>
      </w:r>
      <w:r>
        <w:rPr>
          <w:rFonts w:hint="default" w:ascii="Times New Roman" w:hAnsi="Times New Roman" w:eastAsia="宋体" w:cs="Times New Roman"/>
          <w:b/>
          <w:bCs/>
          <w:spacing w:val="-2"/>
          <w:sz w:val="35"/>
          <w:szCs w:val="35"/>
        </w:rPr>
        <w:t xml:space="preserve">年</w:t>
      </w:r>
      <w:r>
        <w:rPr>
          <w:rFonts w:hint="default" w:ascii="Times New Roman" w:hAnsi="Times New Roman" w:eastAsia="宋体" w:cs="Times New Roman"/>
          <w:spacing w:val="-72"/>
          <w:sz w:val="35"/>
          <w:szCs w:val="35"/>
        </w:rPr>
        <w:t xml:space="preserve"> </w:t>
      </w:r>
      <w:r>
        <w:rPr>
          <w:rFonts w:hint="default" w:ascii="Times New Roman" w:hAnsi="Times New Roman" w:eastAsia="宋体" w:cs="Times New Roman"/>
          <w:b/>
          <w:bCs/>
          <w:spacing w:val="-2"/>
          <w:sz w:val="35"/>
          <w:szCs w:val="35"/>
          <w:lang w:val="en-US" w:eastAsia="zh-CN"/>
        </w:rPr>
        <w:t xml:space="preserve">8</w:t>
      </w:r>
      <w:r>
        <w:rPr>
          <w:rFonts w:hint="default" w:ascii="Times New Roman" w:hAnsi="Times New Roman" w:eastAsia="宋体" w:cs="Times New Roman"/>
          <w:b/>
          <w:bCs/>
          <w:spacing w:val="-2"/>
          <w:sz w:val="35"/>
          <w:szCs w:val="35"/>
        </w:rPr>
        <w:t xml:space="preserve">月</w:t>
      </w:r>
      <w:r/>
    </w:p>
    <w:p>
      <w:pPr>
        <w:spacing w:line="225" w:lineRule="auto"/>
        <w:rPr>
          <w:rFonts w:hint="default" w:ascii="Times New Roman" w:hAnsi="Times New Roman" w:eastAsia="宋体" w:cs="Times New Roman"/>
          <w:sz w:val="35"/>
          <w:szCs w:val="35"/>
        </w:rPr>
        <w:sectPr>
          <w:headerReference w:type="default" r:id="rId8"/>
          <w:footnotePr/>
          <w:endnotePr/>
          <w:type w:val="nextPage"/>
          <w:pgSz w:w="11906" w:h="16839" w:orient="portrait"/>
          <w:pgMar w:top="1260" w:right="891" w:bottom="0" w:left="933" w:header="852" w:footer="0" w:gutter="0"/>
          <w:cols w:num="1" w:sep="0" w:space="720" w:equalWidth="1"/>
          <w:docGrid w:linePitch="360"/>
        </w:sectPr>
      </w:pPr>
      <w:r>
        <w:rPr>
          <w:rFonts w:hint="default" w:ascii="Times New Roman" w:hAnsi="Times New Roman" w:eastAsia="宋体" w:cs="Times New Roman"/>
          <w:sz w:val="35"/>
          <w:szCs w:val="35"/>
        </w:rPr>
      </w:r>
      <w:r/>
    </w:p>
    <w:sdt>
      <w:sdtPr>
        <w15:appearance w15:val="boundingBox"/>
        <w:id w:val="147456982"/>
        <w:docPartObj>
          <w:docPartGallery w:val="Table of Contents"/>
          <w:docPartUnique w:val="true"/>
        </w:docPartObj>
        <w:rPr>
          <w:rFonts w:hint="default" w:ascii="Times New Roman" w:hAnsi="Times New Roman" w:eastAsia="宋体" w:cs="Times New Roman"/>
          <w:sz w:val="31"/>
          <w:szCs w:val="31"/>
        </w:rPr>
      </w:sdtPr>
      <w:sdtContent>
        <w:p>
          <w:pPr>
            <w:ind w:left="4329"/>
            <w:spacing w:before="153" w:line="227" w:lineRule="auto"/>
            <w:rPr>
              <w:rFonts w:hint="default" w:ascii="Times New Roman" w:hAnsi="Times New Roman" w:eastAsia="宋体" w:cs="Times New Roman"/>
              <w:sz w:val="31"/>
              <w:szCs w:val="31"/>
            </w:rPr>
          </w:pPr>
          <w:r>
            <w:rPr>
              <w:rFonts w:hint="default" w:ascii="Times New Roman" w:hAnsi="Times New Roman" w:eastAsia="宋体" w:cs="Times New Roman"/>
              <w:b/>
              <w:bCs/>
              <w:spacing w:val="-36"/>
              <w:sz w:val="31"/>
              <w:szCs w:val="31"/>
            </w:rPr>
            <w:t xml:space="preserve">目</w:t>
          </w:r>
          <w:r>
            <w:rPr>
              <w:rFonts w:hint="default" w:ascii="Times New Roman" w:hAnsi="Times New Roman" w:eastAsia="宋体" w:cs="Times New Roman"/>
              <w:spacing w:val="10"/>
              <w:sz w:val="31"/>
              <w:szCs w:val="31"/>
            </w:rPr>
            <w:t xml:space="preserve">   </w:t>
          </w:r>
          <w:r>
            <w:rPr>
              <w:rFonts w:hint="default" w:ascii="Times New Roman" w:hAnsi="Times New Roman" w:eastAsia="宋体" w:cs="Times New Roman"/>
              <w:b/>
              <w:bCs/>
              <w:spacing w:val="-36"/>
              <w:sz w:val="31"/>
              <w:szCs w:val="31"/>
            </w:rPr>
            <w:t xml:space="preserve">录</w:t>
          </w:r>
          <w:r/>
        </w:p>
        <w:p>
          <w:pPr>
            <w:ind w:left="6"/>
            <w:spacing w:before="140"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第一章 投标邀请（招标公告）</w:t>
          </w:r>
          <w:r>
            <w:rPr>
              <w:rFonts w:hint="default" w:ascii="Times New Roman" w:hAnsi="Times New Roman" w:eastAsia="宋体" w:cs="Times New Roman"/>
              <w:spacing w:val="-44"/>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20"/>
              <w:sz w:val="20"/>
              <w:szCs w:val="20"/>
            </w:rPr>
            <w:t xml:space="preserve">3</w:t>
          </w:r>
          <w:r>
            <w:rPr>
              <w:rFonts w:hint="default" w:ascii="Times New Roman" w:hAnsi="Times New Roman" w:eastAsia="Times New Roman" w:cs="Times New Roman"/>
              <w:spacing w:val="20"/>
              <w:sz w:val="20"/>
              <w:szCs w:val="20"/>
            </w:rPr>
            <w:fldChar w:fldCharType="end"/>
          </w:r>
          <w:r/>
        </w:p>
        <w:p>
          <w:pPr>
            <w:ind w:left="6"/>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第二章 投标人须知</w:t>
          </w:r>
          <w:r>
            <w:rPr>
              <w:rFonts w:hint="default" w:ascii="Times New Roman" w:hAnsi="Times New Roman" w:eastAsia="宋体" w:cs="Times New Roman"/>
              <w:spacing w:val="-55"/>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6"/>
              <w:sz w:val="20"/>
              <w:szCs w:val="20"/>
            </w:rPr>
            <w:t xml:space="preserve"> </w:t>
          </w:r>
          <w:r>
            <w:rPr>
              <w:rFonts w:hint="default" w:ascii="Times New Roman" w:hAnsi="Times New Roman" w:eastAsia="Times New Roman" w:cs="Times New Roman"/>
              <w:spacing w:val="-4"/>
              <w:sz w:val="20"/>
              <w:szCs w:val="20"/>
            </w:rPr>
            <w:t xml:space="preserve">7</w:t>
          </w:r>
          <w:r>
            <w:rPr>
              <w:rFonts w:hint="default" w:ascii="Times New Roman" w:hAnsi="Times New Roman" w:eastAsia="Times New Roman" w:cs="Times New Roman"/>
              <w:spacing w:val="-4"/>
              <w:sz w:val="20"/>
              <w:szCs w:val="20"/>
            </w:rPr>
            <w:fldChar w:fldCharType="end"/>
          </w:r>
          <w:r/>
        </w:p>
        <w:p>
          <w:pPr>
            <w:ind w:left="483"/>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 </w:instrText>
          </w:r>
          <w:r>
            <w:rPr>
              <w:rFonts w:hint="default" w:ascii="Times New Roman" w:hAnsi="Times New Roman" w:cs="Times New Roman"/>
            </w:rPr>
            <w:fldChar w:fldCharType="separate"/>
          </w:r>
          <w:r>
            <w:rPr>
              <w:rFonts w:hint="default" w:ascii="Times New Roman" w:hAnsi="Times New Roman" w:eastAsia="宋体" w:cs="Times New Roman"/>
              <w:spacing w:val="3"/>
              <w:sz w:val="20"/>
              <w:szCs w:val="20"/>
            </w:rPr>
            <w:t xml:space="preserve">一、总</w:t>
          </w:r>
          <w:r>
            <w:rPr>
              <w:rFonts w:hint="default" w:ascii="Times New Roman" w:hAnsi="Times New Roman" w:eastAsia="宋体" w:cs="Times New Roman"/>
              <w:spacing w:val="-32"/>
              <w:sz w:val="20"/>
              <w:szCs w:val="20"/>
            </w:rPr>
            <w:t xml:space="preserve"> </w:t>
          </w:r>
          <w:r>
            <w:rPr>
              <w:rFonts w:hint="default" w:ascii="Times New Roman" w:hAnsi="Times New Roman" w:eastAsia="宋体" w:cs="Times New Roman"/>
              <w:spacing w:val="3"/>
              <w:sz w:val="20"/>
              <w:szCs w:val="20"/>
            </w:rPr>
            <w:t xml:space="preserve">则</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1"/>
              <w:sz w:val="20"/>
              <w:szCs w:val="20"/>
            </w:rPr>
            <w:t xml:space="preserve"> </w:t>
          </w:r>
          <w:r>
            <w:rPr>
              <w:rFonts w:hint="default" w:ascii="Times New Roman" w:hAnsi="Times New Roman" w:eastAsia="Times New Roman" w:cs="Times New Roman"/>
              <w:spacing w:val="-4"/>
              <w:sz w:val="20"/>
              <w:szCs w:val="20"/>
            </w:rPr>
            <w:t xml:space="preserve">9</w:t>
          </w:r>
          <w:r>
            <w:rPr>
              <w:rFonts w:hint="default" w:ascii="Times New Roman" w:hAnsi="Times New Roman" w:eastAsia="Times New Roman" w:cs="Times New Roman"/>
              <w:spacing w:val="-4"/>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 </w:instrText>
          </w:r>
          <w:r>
            <w:rPr>
              <w:rFonts w:hint="default" w:ascii="Times New Roman" w:hAnsi="Times New Roman" w:cs="Times New Roman"/>
            </w:rPr>
            <w:fldChar w:fldCharType="separate"/>
          </w:r>
          <w:r>
            <w:rPr>
              <w:rFonts w:hint="default" w:ascii="Times New Roman" w:hAnsi="Times New Roman" w:eastAsia="Times New Roman" w:cs="Times New Roman"/>
              <w:spacing w:val="3"/>
              <w:sz w:val="20"/>
              <w:szCs w:val="20"/>
            </w:rPr>
            <w:t xml:space="preserve">1.</w:t>
          </w:r>
          <w:r>
            <w:rPr>
              <w:rFonts w:hint="default" w:ascii="Times New Roman" w:hAnsi="Times New Roman" w:eastAsia="宋体" w:cs="Times New Roman"/>
              <w:spacing w:val="3"/>
              <w:sz w:val="20"/>
              <w:szCs w:val="20"/>
            </w:rPr>
            <w:t xml:space="preserve">适用法律</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5"/>
              <w:sz w:val="20"/>
              <w:szCs w:val="20"/>
            </w:rPr>
            <w:t xml:space="preserve"> </w:t>
          </w:r>
          <w:r>
            <w:rPr>
              <w:rFonts w:hint="default" w:ascii="Times New Roman" w:hAnsi="Times New Roman" w:eastAsia="Times New Roman" w:cs="Times New Roman"/>
              <w:spacing w:val="-4"/>
              <w:sz w:val="20"/>
              <w:szCs w:val="20"/>
            </w:rPr>
            <w:t xml:space="preserve">9</w:t>
          </w:r>
          <w:r>
            <w:rPr>
              <w:rFonts w:hint="default" w:ascii="Times New Roman" w:hAnsi="Times New Roman" w:eastAsia="Times New Roman" w:cs="Times New Roman"/>
              <w:spacing w:val="-4"/>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 </w:instrText>
          </w:r>
          <w:r>
            <w:rPr>
              <w:rFonts w:hint="default" w:ascii="Times New Roman" w:hAnsi="Times New Roman" w:cs="Times New Roman"/>
            </w:rPr>
            <w:fldChar w:fldCharType="separate"/>
          </w:r>
          <w:r>
            <w:rPr>
              <w:rFonts w:hint="default" w:ascii="Times New Roman" w:hAnsi="Times New Roman" w:eastAsia="Times New Roman" w:cs="Times New Roman"/>
              <w:spacing w:val="5"/>
              <w:sz w:val="20"/>
              <w:szCs w:val="20"/>
            </w:rPr>
            <w:t xml:space="preserve">2.</w:t>
          </w:r>
          <w:r>
            <w:rPr>
              <w:rFonts w:hint="default" w:ascii="Times New Roman" w:hAnsi="Times New Roman" w:eastAsia="宋体" w:cs="Times New Roman"/>
              <w:spacing w:val="5"/>
              <w:sz w:val="20"/>
              <w:szCs w:val="20"/>
            </w:rPr>
            <w:t xml:space="preserve">定义</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1"/>
              <w:sz w:val="20"/>
              <w:szCs w:val="20"/>
            </w:rPr>
            <w:t xml:space="preserve"> </w:t>
          </w:r>
          <w:r>
            <w:rPr>
              <w:rFonts w:hint="default" w:ascii="Times New Roman" w:hAnsi="Times New Roman" w:eastAsia="Times New Roman" w:cs="Times New Roman"/>
              <w:spacing w:val="-4"/>
              <w:sz w:val="20"/>
              <w:szCs w:val="20"/>
            </w:rPr>
            <w:t xml:space="preserve">9</w:t>
          </w:r>
          <w:r>
            <w:rPr>
              <w:rFonts w:hint="default" w:ascii="Times New Roman" w:hAnsi="Times New Roman" w:eastAsia="Times New Roman" w:cs="Times New Roman"/>
              <w:spacing w:val="-4"/>
              <w:sz w:val="20"/>
              <w:szCs w:val="20"/>
            </w:rPr>
            <w:fldChar w:fldCharType="end"/>
          </w:r>
          <w:r/>
        </w:p>
        <w:p>
          <w:pPr>
            <w:ind w:left="847"/>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3.</w:t>
          </w:r>
          <w:r>
            <w:rPr>
              <w:rFonts w:hint="default" w:ascii="Times New Roman" w:hAnsi="Times New Roman" w:eastAsia="宋体" w:cs="Times New Roman"/>
              <w:spacing w:val="6"/>
              <w:sz w:val="20"/>
              <w:szCs w:val="20"/>
            </w:rPr>
            <w:t xml:space="preserve">政策功能</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5"/>
              <w:sz w:val="20"/>
              <w:szCs w:val="20"/>
            </w:rPr>
            <w:t xml:space="preserve"> </w:t>
          </w:r>
          <w:r>
            <w:rPr>
              <w:rFonts w:hint="default" w:ascii="Times New Roman" w:hAnsi="Times New Roman" w:eastAsia="Times New Roman" w:cs="Times New Roman"/>
              <w:spacing w:val="-4"/>
              <w:sz w:val="20"/>
              <w:szCs w:val="20"/>
            </w:rPr>
            <w:t xml:space="preserve">9</w:t>
          </w:r>
          <w:r>
            <w:rPr>
              <w:rFonts w:hint="default" w:ascii="Times New Roman" w:hAnsi="Times New Roman" w:eastAsia="Times New Roman" w:cs="Times New Roman"/>
              <w:spacing w:val="-4"/>
              <w:sz w:val="20"/>
              <w:szCs w:val="20"/>
            </w:rPr>
            <w:fldChar w:fldCharType="end"/>
          </w:r>
          <w:r/>
        </w:p>
        <w:p>
          <w:pPr>
            <w:ind w:left="842"/>
            <w:spacing w:before="103" w:line="193" w:lineRule="auto"/>
            <w:tabs>
              <w:tab w:val="right" w:pos="9640"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"bookmark7"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4.</w:t>
          </w:r>
          <w:r>
            <w:rPr>
              <w:rFonts w:hint="default" w:ascii="Times New Roman" w:hAnsi="Times New Roman" w:eastAsia="宋体" w:cs="Times New Roman"/>
              <w:spacing w:val="7"/>
              <w:sz w:val="20"/>
              <w:szCs w:val="20"/>
            </w:rPr>
            <w:t xml:space="preserve">投标费用</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10"/>
              <w:sz w:val="20"/>
              <w:szCs w:val="20"/>
            </w:rPr>
            <w:t xml:space="preserve">11</w:t>
          </w:r>
          <w:r>
            <w:rPr>
              <w:rFonts w:hint="default" w:ascii="Times New Roman" w:hAnsi="Times New Roman" w:eastAsia="Times New Roman" w:cs="Times New Roman"/>
              <w:spacing w:val="-10"/>
              <w:sz w:val="20"/>
              <w:szCs w:val="20"/>
            </w:rPr>
            <w:fldChar w:fldCharType="end"/>
          </w:r>
          <w:r/>
        </w:p>
        <w:p>
          <w:pPr>
            <w:ind w:left="848"/>
            <w:spacing w:before="103" w:line="193" w:lineRule="auto"/>
            <w:tabs>
              <w:tab w:val="right" w:pos="9640"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"bookmark8"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5.</w:t>
          </w:r>
          <w:r>
            <w:rPr>
              <w:rFonts w:hint="default" w:ascii="Times New Roman" w:hAnsi="Times New Roman" w:eastAsia="宋体" w:cs="Times New Roman"/>
              <w:spacing w:val="7"/>
              <w:sz w:val="20"/>
              <w:szCs w:val="20"/>
            </w:rPr>
            <w:t xml:space="preserve">招标文件的约束力</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1"/>
              <w:sz w:val="20"/>
              <w:szCs w:val="20"/>
            </w:rPr>
            <w:t xml:space="preserve"> </w:t>
          </w:r>
          <w:r>
            <w:rPr>
              <w:rFonts w:hint="default" w:ascii="Times New Roman" w:hAnsi="Times New Roman" w:eastAsia="Times New Roman" w:cs="Times New Roman"/>
              <w:spacing w:val="-10"/>
              <w:sz w:val="20"/>
              <w:szCs w:val="20"/>
            </w:rPr>
            <w:t xml:space="preserve">11</w:t>
          </w:r>
          <w:r>
            <w:rPr>
              <w:rFonts w:hint="default" w:ascii="Times New Roman" w:hAnsi="Times New Roman" w:eastAsia="Times New Roman" w:cs="Times New Roman"/>
              <w:spacing w:val="-10"/>
              <w:sz w:val="20"/>
              <w:szCs w:val="20"/>
            </w:rPr>
            <w:fldChar w:fldCharType="end"/>
          </w:r>
          <w:r/>
        </w:p>
        <w:p>
          <w:pPr>
            <w:ind w:left="430"/>
            <w:spacing w:before="103" w:line="193" w:lineRule="auto"/>
            <w:tabs>
              <w:tab w:val="right" w:pos="9640"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"bookmark9"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二、招标文件</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10"/>
              <w:sz w:val="20"/>
              <w:szCs w:val="20"/>
            </w:rPr>
            <w:t xml:space="preserve">11</w:t>
          </w:r>
          <w:r>
            <w:rPr>
              <w:rFonts w:hint="default" w:ascii="Times New Roman" w:hAnsi="Times New Roman" w:eastAsia="Times New Roman" w:cs="Times New Roman"/>
              <w:spacing w:val="-10"/>
              <w:sz w:val="20"/>
              <w:szCs w:val="20"/>
            </w:rPr>
            <w:fldChar w:fldCharType="end"/>
          </w:r>
          <w:r/>
        </w:p>
        <w:p>
          <w:pPr>
            <w:ind w:left="847"/>
            <w:spacing w:before="103" w:line="193" w:lineRule="auto"/>
            <w:tabs>
              <w:tab w:val="right" w:pos="9640"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"bookmark10"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6.</w:t>
          </w:r>
          <w:r>
            <w:rPr>
              <w:rFonts w:hint="default" w:ascii="Times New Roman" w:hAnsi="Times New Roman" w:eastAsia="宋体" w:cs="Times New Roman"/>
              <w:spacing w:val="7"/>
              <w:sz w:val="20"/>
              <w:szCs w:val="20"/>
            </w:rPr>
            <w:t xml:space="preserve">招标文件构成</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47"/>
              <w:sz w:val="20"/>
              <w:szCs w:val="20"/>
            </w:rPr>
            <w:t xml:space="preserve"> </w:t>
          </w:r>
          <w:r>
            <w:rPr>
              <w:rFonts w:hint="default" w:ascii="Times New Roman" w:hAnsi="Times New Roman" w:eastAsia="Times New Roman" w:cs="Times New Roman"/>
              <w:spacing w:val="-10"/>
              <w:sz w:val="20"/>
              <w:szCs w:val="20"/>
            </w:rPr>
            <w:t xml:space="preserve">11</w:t>
          </w:r>
          <w:r>
            <w:rPr>
              <w:rFonts w:hint="default" w:ascii="Times New Roman" w:hAnsi="Times New Roman" w:eastAsia="Times New Roman" w:cs="Times New Roman"/>
              <w:spacing w:val="-10"/>
              <w:sz w:val="20"/>
              <w:szCs w:val="20"/>
            </w:rPr>
            <w:fldChar w:fldCharType="end"/>
          </w:r>
          <w:r/>
        </w:p>
        <w:p>
          <w:pPr>
            <w:ind w:left="846"/>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"bookmark11"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7.</w:t>
          </w:r>
          <w:r>
            <w:rPr>
              <w:rFonts w:hint="default" w:ascii="Times New Roman" w:hAnsi="Times New Roman" w:eastAsia="宋体" w:cs="Times New Roman"/>
              <w:spacing w:val="8"/>
              <w:sz w:val="20"/>
              <w:szCs w:val="20"/>
            </w:rPr>
            <w:t xml:space="preserve">招标文件的澄清、补充或修改</w:t>
          </w:r>
          <w:r>
            <w:rPr>
              <w:rFonts w:hint="default" w:ascii="Times New Roman" w:hAnsi="Times New Roman" w:eastAsia="宋体" w:cs="Times New Roman"/>
              <w:spacing w:val="-51"/>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7"/>
              <w:sz w:val="20"/>
              <w:szCs w:val="20"/>
            </w:rPr>
            <w:t xml:space="preserve"> </w:t>
          </w:r>
          <w:r>
            <w:rPr>
              <w:rFonts w:hint="default" w:ascii="Times New Roman" w:hAnsi="Times New Roman" w:eastAsia="Times New Roman" w:cs="Times New Roman"/>
              <w:spacing w:val="-8"/>
              <w:sz w:val="20"/>
              <w:szCs w:val="20"/>
            </w:rPr>
            <w:t xml:space="preserve">12</w:t>
          </w:r>
          <w:r>
            <w:rPr>
              <w:rFonts w:hint="default" w:ascii="Times New Roman" w:hAnsi="Times New Roman" w:eastAsia="Times New Roman" w:cs="Times New Roman"/>
              <w:spacing w:val="-8"/>
              <w:sz w:val="20"/>
              <w:szCs w:val="20"/>
            </w:rPr>
            <w:fldChar w:fldCharType="end"/>
          </w:r>
          <w:r/>
        </w:p>
        <w:p>
          <w:pPr>
            <w:ind w:left="426"/>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"bookmark12"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三、投标文件的编制</w:t>
          </w:r>
          <w:r>
            <w:rPr>
              <w:rFonts w:hint="default" w:ascii="Times New Roman" w:hAnsi="Times New Roman" w:eastAsia="宋体" w:cs="Times New Roman"/>
              <w:spacing w:val="-4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5"/>
              <w:sz w:val="20"/>
              <w:szCs w:val="20"/>
            </w:rPr>
            <w:t xml:space="preserve"> </w:t>
          </w:r>
          <w:r>
            <w:rPr>
              <w:rFonts w:hint="default" w:ascii="Times New Roman" w:hAnsi="Times New Roman" w:eastAsia="Times New Roman" w:cs="Times New Roman"/>
              <w:spacing w:val="-8"/>
              <w:sz w:val="20"/>
              <w:szCs w:val="20"/>
            </w:rPr>
            <w:t xml:space="preserve">12</w:t>
          </w:r>
          <w:r>
            <w:rPr>
              <w:rFonts w:hint="default" w:ascii="Times New Roman" w:hAnsi="Times New Roman" w:eastAsia="Times New Roman" w:cs="Times New Roman"/>
              <w:spacing w:val="-8"/>
              <w:sz w:val="20"/>
              <w:szCs w:val="20"/>
            </w:rPr>
            <w:fldChar w:fldCharType="end"/>
          </w:r>
          <w:r/>
        </w:p>
        <w:p>
          <w:pPr>
            <w:ind w:left="851"/>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"bookmark13"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8.</w:t>
          </w:r>
          <w:r>
            <w:rPr>
              <w:rFonts w:hint="default" w:ascii="Times New Roman" w:hAnsi="Times New Roman" w:eastAsia="宋体" w:cs="Times New Roman"/>
              <w:spacing w:val="8"/>
              <w:sz w:val="20"/>
              <w:szCs w:val="20"/>
            </w:rPr>
            <w:t xml:space="preserve">投标文件的语言、计量单位、货币</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1"/>
              <w:sz w:val="20"/>
              <w:szCs w:val="20"/>
            </w:rPr>
            <w:t xml:space="preserve"> </w:t>
          </w:r>
          <w:r>
            <w:rPr>
              <w:rFonts w:hint="default" w:ascii="Times New Roman" w:hAnsi="Times New Roman" w:eastAsia="Times New Roman" w:cs="Times New Roman"/>
              <w:spacing w:val="-8"/>
              <w:sz w:val="20"/>
              <w:szCs w:val="20"/>
            </w:rPr>
            <w:t xml:space="preserve">13</w:t>
          </w:r>
          <w:r>
            <w:rPr>
              <w:rFonts w:hint="default" w:ascii="Times New Roman" w:hAnsi="Times New Roman" w:eastAsia="Times New Roman" w:cs="Times New Roman"/>
              <w:spacing w:val="-8"/>
              <w:sz w:val="20"/>
              <w:szCs w:val="20"/>
            </w:rPr>
            <w:fldChar w:fldCharType="end"/>
          </w:r>
          <w:r/>
        </w:p>
        <w:p>
          <w:pPr>
            <w:ind w:left="847"/>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"bookmark14"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9.</w:t>
          </w:r>
          <w:r>
            <w:rPr>
              <w:rFonts w:hint="default" w:ascii="Times New Roman" w:hAnsi="Times New Roman" w:eastAsia="宋体" w:cs="Times New Roman"/>
              <w:spacing w:val="8"/>
              <w:sz w:val="20"/>
              <w:szCs w:val="20"/>
            </w:rPr>
            <w:t xml:space="preserve">联合体（本项目接受联合体投标）</w:t>
          </w:r>
          <w:r>
            <w:rPr>
              <w:rFonts w:hint="default" w:ascii="Times New Roman" w:hAnsi="Times New Roman" w:eastAsia="宋体" w:cs="Times New Roman"/>
              <w:spacing w:val="-4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1"/>
              <w:sz w:val="20"/>
              <w:szCs w:val="20"/>
            </w:rPr>
            <w:t xml:space="preserve"> </w:t>
          </w:r>
          <w:r>
            <w:rPr>
              <w:rFonts w:hint="default" w:ascii="Times New Roman" w:hAnsi="Times New Roman" w:eastAsia="Times New Roman" w:cs="Times New Roman"/>
              <w:spacing w:val="-8"/>
              <w:sz w:val="20"/>
              <w:szCs w:val="20"/>
            </w:rPr>
            <w:t xml:space="preserve">13</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"bookmark15" </w:instrText>
          </w:r>
          <w:r>
            <w:rPr>
              <w:rFonts w:hint="default" w:ascii="Times New Roman" w:hAnsi="Times New Roman" w:cs="Times New Roman"/>
            </w:rPr>
            <w:fldChar w:fldCharType="separate"/>
          </w:r>
          <w:r>
            <w:rPr>
              <w:rFonts w:hint="default" w:ascii="Times New Roman" w:hAnsi="Times New Roman" w:eastAsia="Times New Roman" w:cs="Times New Roman"/>
              <w:spacing w:val="5"/>
              <w:sz w:val="20"/>
              <w:szCs w:val="20"/>
            </w:rPr>
            <w:t xml:space="preserve">10.</w:t>
          </w:r>
          <w:r>
            <w:rPr>
              <w:rFonts w:hint="default" w:ascii="Times New Roman" w:hAnsi="Times New Roman" w:eastAsia="宋体" w:cs="Times New Roman"/>
              <w:spacing w:val="5"/>
              <w:sz w:val="20"/>
              <w:szCs w:val="20"/>
            </w:rPr>
            <w:t xml:space="preserve">投标文件的组成</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7"/>
              <w:sz w:val="20"/>
              <w:szCs w:val="20"/>
            </w:rPr>
            <w:t xml:space="preserve"> </w:t>
          </w:r>
          <w:r>
            <w:rPr>
              <w:rFonts w:hint="default" w:ascii="Times New Roman" w:hAnsi="Times New Roman" w:eastAsia="Times New Roman" w:cs="Times New Roman"/>
              <w:spacing w:val="-8"/>
              <w:sz w:val="20"/>
              <w:szCs w:val="20"/>
            </w:rPr>
            <w:t xml:space="preserve">13</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"bookmark16" </w:instrText>
          </w:r>
          <w:r>
            <w:rPr>
              <w:rFonts w:hint="default" w:ascii="Times New Roman" w:hAnsi="Times New Roman" w:cs="Times New Roman"/>
            </w:rPr>
            <w:fldChar w:fldCharType="separate"/>
          </w:r>
          <w:r>
            <w:rPr>
              <w:rFonts w:hint="default" w:ascii="Times New Roman" w:hAnsi="Times New Roman" w:eastAsia="Times New Roman" w:cs="Times New Roman"/>
              <w:spacing w:val="4"/>
              <w:sz w:val="20"/>
              <w:szCs w:val="20"/>
            </w:rPr>
            <w:t xml:space="preserve">11.</w:t>
          </w:r>
          <w:r>
            <w:rPr>
              <w:rFonts w:hint="default" w:ascii="Times New Roman" w:hAnsi="Times New Roman" w:eastAsia="宋体" w:cs="Times New Roman"/>
              <w:spacing w:val="4"/>
              <w:sz w:val="20"/>
              <w:szCs w:val="20"/>
            </w:rPr>
            <w:t xml:space="preserve">投标保证金（如有）</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4"/>
              <w:sz w:val="20"/>
              <w:szCs w:val="20"/>
            </w:rPr>
            <w:t xml:space="preserve"> </w:t>
          </w:r>
          <w:r>
            <w:rPr>
              <w:rFonts w:hint="default" w:ascii="Times New Roman" w:hAnsi="Times New Roman" w:eastAsia="Times New Roman" w:cs="Times New Roman"/>
              <w:spacing w:val="-8"/>
              <w:sz w:val="20"/>
              <w:szCs w:val="20"/>
            </w:rPr>
            <w:t xml:space="preserve">14</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"bookmark17"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12.</w:t>
          </w:r>
          <w:r>
            <w:rPr>
              <w:rFonts w:hint="default" w:ascii="Times New Roman" w:hAnsi="Times New Roman" w:eastAsia="宋体" w:cs="Times New Roman"/>
              <w:spacing w:val="6"/>
              <w:sz w:val="20"/>
              <w:szCs w:val="20"/>
            </w:rPr>
            <w:t xml:space="preserve">投标文件的有效期</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8"/>
              <w:sz w:val="20"/>
              <w:szCs w:val="20"/>
            </w:rPr>
            <w:t xml:space="preserve"> </w:t>
          </w:r>
          <w:r>
            <w:rPr>
              <w:rFonts w:hint="default" w:ascii="Times New Roman" w:hAnsi="Times New Roman" w:eastAsia="Times New Roman" w:cs="Times New Roman"/>
              <w:spacing w:val="-8"/>
              <w:sz w:val="20"/>
              <w:szCs w:val="20"/>
            </w:rPr>
            <w:t xml:space="preserve">15</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"bookmark18"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13.</w:t>
          </w:r>
          <w:r>
            <w:rPr>
              <w:rFonts w:hint="default" w:ascii="Times New Roman" w:hAnsi="Times New Roman" w:eastAsia="宋体" w:cs="Times New Roman"/>
              <w:spacing w:val="7"/>
              <w:sz w:val="20"/>
              <w:szCs w:val="20"/>
            </w:rPr>
            <w:t xml:space="preserve">投标文件的签署及其形式</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5"/>
              <w:sz w:val="20"/>
              <w:szCs w:val="20"/>
            </w:rPr>
            <w:t xml:space="preserve"> </w:t>
          </w:r>
          <w:r>
            <w:rPr>
              <w:rFonts w:hint="default" w:ascii="Times New Roman" w:hAnsi="Times New Roman" w:eastAsia="Times New Roman" w:cs="Times New Roman"/>
              <w:spacing w:val="-8"/>
              <w:sz w:val="20"/>
              <w:szCs w:val="20"/>
            </w:rPr>
            <w:t xml:space="preserve">15</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"bookmark19"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14.</w:t>
          </w:r>
          <w:r>
            <w:rPr>
              <w:rFonts w:hint="default" w:ascii="Times New Roman" w:hAnsi="Times New Roman" w:eastAsia="宋体" w:cs="Times New Roman"/>
              <w:spacing w:val="6"/>
              <w:sz w:val="20"/>
              <w:szCs w:val="20"/>
            </w:rPr>
            <w:t xml:space="preserve">投标文件的密封及标记</w:t>
          </w:r>
          <w:r>
            <w:rPr>
              <w:rFonts w:hint="default" w:ascii="Times New Roman" w:hAnsi="Times New Roman" w:eastAsia="宋体" w:cs="Times New Roman"/>
              <w:spacing w:val="-51"/>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2"/>
              <w:sz w:val="20"/>
              <w:szCs w:val="20"/>
            </w:rPr>
            <w:t xml:space="preserve"> </w:t>
          </w:r>
          <w:r>
            <w:rPr>
              <w:rFonts w:hint="default" w:ascii="Times New Roman" w:hAnsi="Times New Roman" w:eastAsia="Times New Roman" w:cs="Times New Roman"/>
              <w:spacing w:val="-8"/>
              <w:sz w:val="20"/>
              <w:szCs w:val="20"/>
            </w:rPr>
            <w:t xml:space="preserve">15</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"bookmark20" </w:instrText>
          </w:r>
          <w:r>
            <w:rPr>
              <w:rFonts w:hint="default" w:ascii="Times New Roman" w:hAnsi="Times New Roman" w:cs="Times New Roman"/>
            </w:rPr>
            <w:fldChar w:fldCharType="separate"/>
          </w:r>
          <w:r>
            <w:rPr>
              <w:rFonts w:hint="default" w:ascii="Times New Roman" w:hAnsi="Times New Roman" w:eastAsia="Times New Roman" w:cs="Times New Roman"/>
              <w:spacing w:val="5"/>
              <w:sz w:val="20"/>
              <w:szCs w:val="20"/>
            </w:rPr>
            <w:t xml:space="preserve">14.</w:t>
          </w:r>
          <w:r>
            <w:rPr>
              <w:rFonts w:hint="default" w:ascii="Times New Roman" w:hAnsi="Times New Roman" w:eastAsia="宋体" w:cs="Times New Roman"/>
              <w:spacing w:val="5"/>
              <w:sz w:val="20"/>
              <w:szCs w:val="20"/>
            </w:rPr>
            <w:t xml:space="preserve">投标文件的递交</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7"/>
              <w:sz w:val="20"/>
              <w:szCs w:val="20"/>
            </w:rPr>
            <w:t xml:space="preserve"> </w:t>
          </w:r>
          <w:r>
            <w:rPr>
              <w:rFonts w:hint="default" w:ascii="Times New Roman" w:hAnsi="Times New Roman" w:eastAsia="Times New Roman" w:cs="Times New Roman"/>
              <w:spacing w:val="-8"/>
              <w:sz w:val="20"/>
              <w:szCs w:val="20"/>
            </w:rPr>
            <w:t xml:space="preserve">15</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"bookmark21" </w:instrText>
          </w:r>
          <w:r>
            <w:rPr>
              <w:rFonts w:hint="default" w:ascii="Times New Roman" w:hAnsi="Times New Roman" w:cs="Times New Roman"/>
            </w:rPr>
            <w:fldChar w:fldCharType="separate"/>
          </w:r>
          <w:r>
            <w:rPr>
              <w:rFonts w:hint="default" w:ascii="Times New Roman" w:hAnsi="Times New Roman" w:eastAsia="Times New Roman" w:cs="Times New Roman"/>
              <w:spacing w:val="5"/>
              <w:sz w:val="20"/>
              <w:szCs w:val="20"/>
            </w:rPr>
            <w:t xml:space="preserve">15.</w:t>
          </w:r>
          <w:r>
            <w:rPr>
              <w:rFonts w:hint="default" w:ascii="Times New Roman" w:hAnsi="Times New Roman" w:eastAsia="宋体" w:cs="Times New Roman"/>
              <w:spacing w:val="5"/>
              <w:sz w:val="20"/>
              <w:szCs w:val="20"/>
            </w:rPr>
            <w:t xml:space="preserve">投标截止时间</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4"/>
              <w:sz w:val="20"/>
              <w:szCs w:val="20"/>
            </w:rPr>
            <w:t xml:space="preserve"> </w:t>
          </w:r>
          <w:r>
            <w:rPr>
              <w:rFonts w:hint="default" w:ascii="Times New Roman" w:hAnsi="Times New Roman" w:eastAsia="Times New Roman" w:cs="Times New Roman"/>
              <w:spacing w:val="-8"/>
              <w:sz w:val="20"/>
              <w:szCs w:val="20"/>
            </w:rPr>
            <w:t xml:space="preserve">16</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"bookmark22" </w:instrText>
          </w:r>
          <w:r>
            <w:rPr>
              <w:rFonts w:hint="default" w:ascii="Times New Roman" w:hAnsi="Times New Roman" w:cs="Times New Roman"/>
            </w:rPr>
            <w:fldChar w:fldCharType="separate"/>
          </w:r>
          <w:r>
            <w:rPr>
              <w:rFonts w:hint="default" w:ascii="Times New Roman" w:hAnsi="Times New Roman" w:eastAsia="Times New Roman" w:cs="Times New Roman"/>
              <w:spacing w:val="5"/>
              <w:sz w:val="20"/>
              <w:szCs w:val="20"/>
            </w:rPr>
            <w:t xml:space="preserve">16.</w:t>
          </w:r>
          <w:r>
            <w:rPr>
              <w:rFonts w:hint="default" w:ascii="Times New Roman" w:hAnsi="Times New Roman" w:eastAsia="宋体" w:cs="Times New Roman"/>
              <w:spacing w:val="5"/>
              <w:sz w:val="20"/>
              <w:szCs w:val="20"/>
            </w:rPr>
            <w:t xml:space="preserve">投标文件的拒收</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7"/>
              <w:sz w:val="20"/>
              <w:szCs w:val="20"/>
            </w:rPr>
            <w:t xml:space="preserve"> </w:t>
          </w:r>
          <w:r>
            <w:rPr>
              <w:rFonts w:hint="default" w:ascii="Times New Roman" w:hAnsi="Times New Roman" w:eastAsia="Times New Roman" w:cs="Times New Roman"/>
              <w:spacing w:val="-8"/>
              <w:sz w:val="20"/>
              <w:szCs w:val="20"/>
            </w:rPr>
            <w:t xml:space="preserve">16</w:t>
          </w:r>
          <w:r>
            <w:rPr>
              <w:rFonts w:hint="default" w:ascii="Times New Roman" w:hAnsi="Times New Roman" w:eastAsia="Times New Roman" w:cs="Times New Roman"/>
              <w:spacing w:val="-8"/>
              <w:sz w:val="20"/>
              <w:szCs w:val="20"/>
            </w:rPr>
            <w:fldChar w:fldCharType="end"/>
          </w:r>
          <w:r/>
        </w:p>
        <w:p>
          <w:pPr>
            <w:ind w:left="863"/>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"bookmark23"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17.</w:t>
          </w:r>
          <w:r>
            <w:rPr>
              <w:rFonts w:hint="default" w:ascii="Times New Roman" w:hAnsi="Times New Roman" w:eastAsia="宋体" w:cs="Times New Roman"/>
              <w:spacing w:val="6"/>
              <w:sz w:val="20"/>
              <w:szCs w:val="20"/>
            </w:rPr>
            <w:t xml:space="preserve">投标文件的修改或撤回</w:t>
          </w:r>
          <w:r>
            <w:rPr>
              <w:rFonts w:hint="default" w:ascii="Times New Roman" w:hAnsi="Times New Roman" w:eastAsia="宋体" w:cs="Times New Roman"/>
              <w:spacing w:val="-51"/>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2"/>
              <w:sz w:val="20"/>
              <w:szCs w:val="20"/>
            </w:rPr>
            <w:t xml:space="preserve"> </w:t>
          </w:r>
          <w:r>
            <w:rPr>
              <w:rFonts w:hint="default" w:ascii="Times New Roman" w:hAnsi="Times New Roman" w:eastAsia="Times New Roman" w:cs="Times New Roman"/>
              <w:spacing w:val="-8"/>
              <w:sz w:val="20"/>
              <w:szCs w:val="20"/>
            </w:rPr>
            <w:t xml:space="preserve">16</w:t>
          </w:r>
          <w:r>
            <w:rPr>
              <w:rFonts w:hint="default" w:ascii="Times New Roman" w:hAnsi="Times New Roman" w:eastAsia="Times New Roman" w:cs="Times New Roman"/>
              <w:spacing w:val="-8"/>
              <w:sz w:val="20"/>
              <w:szCs w:val="20"/>
            </w:rPr>
            <w:fldChar w:fldCharType="end"/>
          </w:r>
          <w:r/>
        </w:p>
        <w:p>
          <w:pPr>
            <w:ind w:left="430"/>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"bookmark24"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五、开标与评标</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1"/>
              <w:sz w:val="20"/>
              <w:szCs w:val="20"/>
            </w:rPr>
            <w:t xml:space="preserve"> </w:t>
          </w:r>
          <w:r>
            <w:rPr>
              <w:rFonts w:hint="default" w:ascii="Times New Roman" w:hAnsi="Times New Roman" w:eastAsia="Times New Roman" w:cs="Times New Roman"/>
              <w:spacing w:val="-8"/>
              <w:sz w:val="20"/>
              <w:szCs w:val="20"/>
            </w:rPr>
            <w:t xml:space="preserve">16</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"bookmark25" </w:instrText>
          </w:r>
          <w:r>
            <w:rPr>
              <w:rFonts w:hint="default" w:ascii="Times New Roman" w:hAnsi="Times New Roman" w:cs="Times New Roman"/>
            </w:rPr>
            <w:fldChar w:fldCharType="separate"/>
          </w:r>
          <w:r>
            <w:rPr>
              <w:rFonts w:hint="default" w:ascii="Times New Roman" w:hAnsi="Times New Roman" w:eastAsia="Times New Roman" w:cs="Times New Roman"/>
              <w:spacing w:val="1"/>
              <w:sz w:val="20"/>
              <w:szCs w:val="20"/>
            </w:rPr>
            <w:t xml:space="preserve">18.</w:t>
          </w:r>
          <w:r>
            <w:rPr>
              <w:rFonts w:hint="default" w:ascii="Times New Roman" w:hAnsi="Times New Roman" w:eastAsia="宋体" w:cs="Times New Roman"/>
              <w:spacing w:val="1"/>
              <w:sz w:val="20"/>
              <w:szCs w:val="20"/>
            </w:rPr>
            <w:t xml:space="preserve">开标</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46"/>
              <w:sz w:val="20"/>
              <w:szCs w:val="20"/>
            </w:rPr>
            <w:t xml:space="preserve"> </w:t>
          </w:r>
          <w:r>
            <w:rPr>
              <w:rFonts w:hint="default" w:ascii="Times New Roman" w:hAnsi="Times New Roman" w:eastAsia="Times New Roman" w:cs="Times New Roman"/>
              <w:spacing w:val="-8"/>
              <w:sz w:val="20"/>
              <w:szCs w:val="20"/>
            </w:rPr>
            <w:t xml:space="preserve">16</w:t>
          </w:r>
          <w:r>
            <w:rPr>
              <w:rFonts w:hint="default" w:ascii="Times New Roman" w:hAnsi="Times New Roman" w:eastAsia="Times New Roman" w:cs="Times New Roman"/>
              <w:spacing w:val="-8"/>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"bookmark26" </w:instrText>
          </w:r>
          <w:r>
            <w:rPr>
              <w:rFonts w:hint="default" w:ascii="Times New Roman" w:hAnsi="Times New Roman" w:cs="Times New Roman"/>
            </w:rPr>
            <w:fldChar w:fldCharType="separate"/>
          </w:r>
          <w:r>
            <w:rPr>
              <w:rFonts w:hint="default" w:ascii="Times New Roman" w:hAnsi="Times New Roman" w:eastAsia="Times New Roman" w:cs="Times New Roman"/>
              <w:spacing w:val="3"/>
              <w:sz w:val="20"/>
              <w:szCs w:val="20"/>
            </w:rPr>
            <w:t xml:space="preserve">19.</w:t>
          </w:r>
          <w:r>
            <w:rPr>
              <w:rFonts w:hint="default" w:ascii="Times New Roman" w:hAnsi="Times New Roman" w:eastAsia="宋体" w:cs="Times New Roman"/>
              <w:spacing w:val="3"/>
              <w:sz w:val="20"/>
              <w:szCs w:val="20"/>
            </w:rPr>
            <w:t xml:space="preserve">评标组织</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0"/>
              <w:sz w:val="20"/>
              <w:szCs w:val="20"/>
            </w:rPr>
            <w:t xml:space="preserve"> </w:t>
          </w:r>
          <w:r>
            <w:rPr>
              <w:rFonts w:hint="default" w:ascii="Times New Roman" w:hAnsi="Times New Roman" w:eastAsia="Times New Roman" w:cs="Times New Roman"/>
              <w:spacing w:val="-8"/>
              <w:sz w:val="20"/>
              <w:szCs w:val="20"/>
            </w:rPr>
            <w:t xml:space="preserve">17</w:t>
          </w:r>
          <w:r>
            <w:rPr>
              <w:rFonts w:hint="default" w:ascii="Times New Roman" w:hAnsi="Times New Roman" w:eastAsia="Times New Roman" w:cs="Times New Roman"/>
              <w:spacing w:val="-8"/>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"bookmark27"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20.</w:t>
          </w:r>
          <w:r>
            <w:rPr>
              <w:rFonts w:hint="default" w:ascii="Times New Roman" w:hAnsi="Times New Roman" w:eastAsia="宋体" w:cs="Times New Roman"/>
              <w:spacing w:val="8"/>
              <w:sz w:val="20"/>
              <w:szCs w:val="20"/>
            </w:rPr>
            <w:t xml:space="preserve">对投标文件的资格性审查和符合性审查</w:t>
          </w:r>
          <w:r>
            <w:rPr>
              <w:rFonts w:hint="default" w:ascii="Times New Roman" w:hAnsi="Times New Roman" w:eastAsia="宋体" w:cs="Times New Roman"/>
              <w:spacing w:val="-4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25"/>
              <w:sz w:val="20"/>
              <w:szCs w:val="20"/>
            </w:rPr>
            <w:t xml:space="preserve"> </w:t>
          </w:r>
          <w:r>
            <w:rPr>
              <w:rFonts w:hint="default" w:ascii="Times New Roman" w:hAnsi="Times New Roman" w:eastAsia="Times New Roman" w:cs="Times New Roman"/>
              <w:spacing w:val="-8"/>
              <w:sz w:val="20"/>
              <w:szCs w:val="20"/>
            </w:rPr>
            <w:t xml:space="preserve">17</w:t>
          </w:r>
          <w:r>
            <w:rPr>
              <w:rFonts w:hint="default" w:ascii="Times New Roman" w:hAnsi="Times New Roman" w:eastAsia="Times New Roman" w:cs="Times New Roman"/>
              <w:spacing w:val="-8"/>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"bookmark28"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21.</w:t>
          </w:r>
          <w:r>
            <w:rPr>
              <w:rFonts w:hint="default" w:ascii="Times New Roman" w:hAnsi="Times New Roman" w:eastAsia="宋体" w:cs="Times New Roman"/>
              <w:spacing w:val="7"/>
              <w:sz w:val="20"/>
              <w:szCs w:val="20"/>
            </w:rPr>
            <w:t xml:space="preserve">投标文件的澄清</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7"/>
              <w:sz w:val="20"/>
              <w:szCs w:val="20"/>
            </w:rPr>
            <w:t xml:space="preserve"> </w:t>
          </w:r>
          <w:r>
            <w:rPr>
              <w:rFonts w:hint="default" w:ascii="Times New Roman" w:hAnsi="Times New Roman" w:eastAsia="Times New Roman" w:cs="Times New Roman"/>
              <w:spacing w:val="-8"/>
              <w:sz w:val="20"/>
              <w:szCs w:val="20"/>
            </w:rPr>
            <w:t xml:space="preserve">19</w:t>
          </w:r>
          <w:r>
            <w:rPr>
              <w:rFonts w:hint="default" w:ascii="Times New Roman" w:hAnsi="Times New Roman" w:eastAsia="Times New Roman" w:cs="Times New Roman"/>
              <w:spacing w:val="-8"/>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"bookmark29"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22.</w:t>
          </w:r>
          <w:r>
            <w:rPr>
              <w:rFonts w:hint="default" w:ascii="Times New Roman" w:hAnsi="Times New Roman" w:eastAsia="宋体" w:cs="Times New Roman"/>
              <w:spacing w:val="8"/>
              <w:sz w:val="20"/>
              <w:szCs w:val="20"/>
            </w:rPr>
            <w:t xml:space="preserve">对投标文件的详细评审</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1"/>
              <w:sz w:val="20"/>
              <w:szCs w:val="20"/>
            </w:rPr>
            <w:t xml:space="preserve">20</w:t>
          </w:r>
          <w:r>
            <w:rPr>
              <w:rFonts w:hint="default" w:ascii="Times New Roman" w:hAnsi="Times New Roman" w:eastAsia="Times New Roman" w:cs="Times New Roman"/>
              <w:spacing w:val="11"/>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"bookmark30"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23.</w:t>
          </w:r>
          <w:r>
            <w:rPr>
              <w:rFonts w:hint="default" w:ascii="Times New Roman" w:hAnsi="Times New Roman" w:eastAsia="宋体" w:cs="Times New Roman"/>
              <w:spacing w:val="8"/>
              <w:sz w:val="20"/>
              <w:szCs w:val="20"/>
            </w:rPr>
            <w:t xml:space="preserve">评标过程的保密与公正</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1"/>
              <w:sz w:val="20"/>
              <w:szCs w:val="20"/>
            </w:rPr>
            <w:t xml:space="preserve">20</w:t>
          </w:r>
          <w:r>
            <w:rPr>
              <w:rFonts w:hint="default" w:ascii="Times New Roman" w:hAnsi="Times New Roman" w:eastAsia="Times New Roman" w:cs="Times New Roman"/>
              <w:spacing w:val="11"/>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"bookmark31"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24.</w:t>
          </w:r>
          <w:r>
            <w:rPr>
              <w:rFonts w:hint="default" w:ascii="Times New Roman" w:hAnsi="Times New Roman" w:eastAsia="宋体" w:cs="Times New Roman"/>
              <w:spacing w:val="8"/>
              <w:sz w:val="20"/>
              <w:szCs w:val="20"/>
            </w:rPr>
            <w:t xml:space="preserve">无效投标条款和废标条款</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0"/>
              <w:sz w:val="20"/>
              <w:szCs w:val="20"/>
            </w:rPr>
            <w:t xml:space="preserve">20</w:t>
          </w:r>
          <w:r>
            <w:rPr>
              <w:rFonts w:hint="default" w:ascii="Times New Roman" w:hAnsi="Times New Roman" w:eastAsia="Times New Roman" w:cs="Times New Roman"/>
              <w:spacing w:val="10"/>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"bookmark32" </w:instrText>
          </w:r>
          <w:r>
            <w:rPr>
              <w:rFonts w:hint="default" w:ascii="Times New Roman" w:hAnsi="Times New Roman" w:cs="Times New Roman"/>
            </w:rPr>
            <w:fldChar w:fldCharType="separate"/>
          </w:r>
          <w:r>
            <w:rPr>
              <w:rFonts w:hint="default" w:ascii="Times New Roman" w:hAnsi="Times New Roman" w:eastAsia="Times New Roman" w:cs="Times New Roman"/>
              <w:spacing w:val="9"/>
              <w:sz w:val="20"/>
              <w:szCs w:val="20"/>
            </w:rPr>
            <w:t xml:space="preserve">25.</w:t>
          </w:r>
          <w:r>
            <w:rPr>
              <w:rFonts w:hint="default" w:ascii="Times New Roman" w:hAnsi="Times New Roman" w:eastAsia="宋体" w:cs="Times New Roman"/>
              <w:spacing w:val="9"/>
              <w:sz w:val="20"/>
              <w:szCs w:val="20"/>
            </w:rPr>
            <w:t xml:space="preserve">投标截止时间结束参加投标的供应商不足三家的处理</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7"/>
              <w:sz w:val="20"/>
              <w:szCs w:val="20"/>
            </w:rPr>
            <w:t xml:space="preserve"> </w:t>
          </w:r>
          <w:r>
            <w:rPr>
              <w:rFonts w:hint="default" w:ascii="Times New Roman" w:hAnsi="Times New Roman" w:eastAsia="Times New Roman" w:cs="Times New Roman"/>
              <w:spacing w:val="2"/>
              <w:sz w:val="20"/>
              <w:szCs w:val="20"/>
            </w:rPr>
            <w:t xml:space="preserve">21</w:t>
          </w:r>
          <w:r>
            <w:rPr>
              <w:rFonts w:hint="default" w:ascii="Times New Roman" w:hAnsi="Times New Roman" w:eastAsia="Times New Roman" w:cs="Times New Roman"/>
              <w:spacing w:val="2"/>
              <w:sz w:val="20"/>
              <w:szCs w:val="20"/>
            </w:rPr>
            <w:fldChar w:fldCharType="end"/>
          </w:r>
          <w:r/>
        </w:p>
        <w:p>
          <w:pPr>
            <w:ind w:left="428"/>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"bookmark33" </w:instrText>
          </w:r>
          <w:r>
            <w:rPr>
              <w:rFonts w:hint="default" w:ascii="Times New Roman" w:hAnsi="Times New Roman" w:cs="Times New Roman"/>
            </w:rPr>
            <w:fldChar w:fldCharType="separate"/>
          </w:r>
          <w:r>
            <w:rPr>
              <w:rFonts w:hint="default" w:ascii="Times New Roman" w:hAnsi="Times New Roman" w:eastAsia="宋体" w:cs="Times New Roman"/>
              <w:spacing w:val="6"/>
              <w:sz w:val="20"/>
              <w:szCs w:val="20"/>
            </w:rPr>
            <w:t xml:space="preserve">六、授标</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4"/>
              <w:sz w:val="20"/>
              <w:szCs w:val="20"/>
            </w:rPr>
            <w:t xml:space="preserve"> </w:t>
          </w:r>
          <w:r>
            <w:rPr>
              <w:rFonts w:hint="default" w:ascii="Times New Roman" w:hAnsi="Times New Roman" w:eastAsia="Times New Roman" w:cs="Times New Roman"/>
              <w:spacing w:val="2"/>
              <w:sz w:val="20"/>
              <w:szCs w:val="20"/>
            </w:rPr>
            <w:t xml:space="preserve">21</w:t>
          </w:r>
          <w:r>
            <w:rPr>
              <w:rFonts w:hint="default" w:ascii="Times New Roman" w:hAnsi="Times New Roman" w:eastAsia="Times New Roman" w:cs="Times New Roman"/>
              <w:spacing w:val="2"/>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"bookmark34"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26.</w:t>
          </w:r>
          <w:r>
            <w:rPr>
              <w:rFonts w:hint="default" w:ascii="Times New Roman" w:hAnsi="Times New Roman" w:eastAsia="宋体" w:cs="Times New Roman"/>
              <w:spacing w:val="7"/>
              <w:sz w:val="20"/>
              <w:szCs w:val="20"/>
            </w:rPr>
            <w:t xml:space="preserve">确定中标供应商</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4"/>
              <w:sz w:val="20"/>
              <w:szCs w:val="20"/>
            </w:rPr>
            <w:t xml:space="preserve">21</w:t>
          </w:r>
          <w:r>
            <w:rPr>
              <w:rFonts w:hint="default" w:ascii="Times New Roman" w:hAnsi="Times New Roman" w:eastAsia="Times New Roman" w:cs="Times New Roman"/>
              <w:spacing w:val="14"/>
              <w:sz w:val="20"/>
              <w:szCs w:val="20"/>
            </w:rPr>
            <w:fldChar w:fldCharType="end"/>
          </w:r>
          <w:r/>
        </w:p>
        <w:p>
          <w:pPr>
            <w:ind w:left="843"/>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"bookmark35" </w:instrText>
          </w:r>
          <w:r>
            <w:rPr>
              <w:rFonts w:hint="default" w:ascii="Times New Roman" w:hAnsi="Times New Roman" w:cs="Times New Roman"/>
            </w:rPr>
            <w:fldChar w:fldCharType="separate"/>
          </w:r>
          <w:r>
            <w:rPr>
              <w:rFonts w:hint="default" w:ascii="Times New Roman" w:hAnsi="Times New Roman" w:eastAsia="Times New Roman" w:cs="Times New Roman"/>
              <w:spacing w:val="3"/>
              <w:sz w:val="20"/>
              <w:szCs w:val="20"/>
            </w:rPr>
            <w:t xml:space="preserve">27.</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3"/>
              <w:sz w:val="20"/>
              <w:szCs w:val="20"/>
            </w:rPr>
            <w:t xml:space="preserve">中标的通知</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3"/>
              <w:sz w:val="20"/>
              <w:szCs w:val="20"/>
            </w:rPr>
            <w:t xml:space="preserve"> </w:t>
          </w:r>
          <w:r>
            <w:rPr>
              <w:rFonts w:hint="default" w:ascii="Times New Roman" w:hAnsi="Times New Roman" w:eastAsia="Times New Roman" w:cs="Times New Roman"/>
              <w:spacing w:val="2"/>
              <w:sz w:val="20"/>
              <w:szCs w:val="20"/>
            </w:rPr>
            <w:t xml:space="preserve">22</w:t>
          </w:r>
          <w:r>
            <w:rPr>
              <w:rFonts w:hint="default" w:ascii="Times New Roman" w:hAnsi="Times New Roman" w:eastAsia="Times New Roman" w:cs="Times New Roman"/>
              <w:spacing w:val="2"/>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"bookmark36"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28.</w:t>
          </w:r>
          <w:r>
            <w:rPr>
              <w:rFonts w:hint="default" w:ascii="Times New Roman" w:hAnsi="Times New Roman" w:eastAsia="宋体" w:cs="Times New Roman"/>
              <w:spacing w:val="6"/>
              <w:sz w:val="20"/>
              <w:szCs w:val="20"/>
            </w:rPr>
            <w:t xml:space="preserve">签订合同</w:t>
          </w:r>
          <w:r>
            <w:rPr>
              <w:rFonts w:hint="default" w:ascii="Times New Roman" w:hAnsi="Times New Roman" w:eastAsia="宋体" w:cs="Times New Roman"/>
              <w:spacing w:val="-55"/>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0"/>
              <w:sz w:val="20"/>
              <w:szCs w:val="20"/>
            </w:rPr>
            <w:t xml:space="preserve"> </w:t>
          </w:r>
          <w:r>
            <w:rPr>
              <w:rFonts w:hint="default" w:ascii="Times New Roman" w:hAnsi="Times New Roman" w:eastAsia="Times New Roman" w:cs="Times New Roman"/>
              <w:spacing w:val="2"/>
              <w:sz w:val="20"/>
              <w:szCs w:val="20"/>
            </w:rPr>
            <w:t xml:space="preserve">22</w:t>
          </w:r>
          <w:r>
            <w:rPr>
              <w:rFonts w:hint="default" w:ascii="Times New Roman" w:hAnsi="Times New Roman" w:eastAsia="Times New Roman" w:cs="Times New Roman"/>
              <w:spacing w:val="2"/>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"bookmark37"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29.</w:t>
          </w:r>
          <w:r>
            <w:rPr>
              <w:rFonts w:hint="default" w:ascii="Times New Roman" w:hAnsi="Times New Roman" w:eastAsia="宋体" w:cs="Times New Roman"/>
              <w:spacing w:val="7"/>
              <w:sz w:val="20"/>
              <w:szCs w:val="20"/>
            </w:rPr>
            <w:t xml:space="preserve">招标代理服务费</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4"/>
              <w:sz w:val="20"/>
              <w:szCs w:val="20"/>
            </w:rPr>
            <w:t xml:space="preserve">22</w:t>
          </w:r>
          <w:r>
            <w:rPr>
              <w:rFonts w:hint="default" w:ascii="Times New Roman" w:hAnsi="Times New Roman" w:eastAsia="Times New Roman" w:cs="Times New Roman"/>
              <w:spacing w:val="14"/>
              <w:sz w:val="20"/>
              <w:szCs w:val="20"/>
            </w:rPr>
            <w:fldChar w:fldCharType="end"/>
          </w:r>
          <w:r/>
        </w:p>
        <w:p>
          <w:pPr>
            <w:ind w:left="426"/>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"bookmark38"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七、质疑</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4"/>
              <w:sz w:val="20"/>
              <w:szCs w:val="20"/>
            </w:rPr>
            <w:t xml:space="preserve"> </w:t>
          </w:r>
          <w:r>
            <w:rPr>
              <w:rFonts w:hint="default" w:ascii="Times New Roman" w:hAnsi="Times New Roman" w:eastAsia="Times New Roman" w:cs="Times New Roman"/>
              <w:spacing w:val="2"/>
              <w:sz w:val="20"/>
              <w:szCs w:val="20"/>
            </w:rPr>
            <w:t xml:space="preserve">23</w:t>
          </w:r>
          <w:r>
            <w:rPr>
              <w:rFonts w:hint="default" w:ascii="Times New Roman" w:hAnsi="Times New Roman" w:eastAsia="Times New Roman" w:cs="Times New Roman"/>
              <w:spacing w:val="2"/>
              <w:sz w:val="20"/>
              <w:szCs w:val="20"/>
            </w:rPr>
            <w:fldChar w:fldCharType="end"/>
          </w:r>
          <w:r/>
        </w:p>
        <w:p>
          <w:pPr>
            <w:ind w:left="847"/>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"bookmark39" </w:instrText>
          </w:r>
          <w:r>
            <w:rPr>
              <w:rFonts w:hint="default" w:ascii="Times New Roman" w:hAnsi="Times New Roman" w:cs="Times New Roman"/>
            </w:rPr>
            <w:fldChar w:fldCharType="separate"/>
          </w:r>
          <w:r>
            <w:rPr>
              <w:rFonts w:hint="default" w:ascii="Times New Roman" w:hAnsi="Times New Roman" w:eastAsia="Times New Roman" w:cs="Times New Roman"/>
              <w:spacing w:val="4"/>
              <w:sz w:val="20"/>
              <w:szCs w:val="20"/>
            </w:rPr>
            <w:t xml:space="preserve">30.</w:t>
          </w:r>
          <w:r>
            <w:rPr>
              <w:rFonts w:hint="default" w:ascii="Times New Roman" w:hAnsi="Times New Roman" w:eastAsia="宋体" w:cs="Times New Roman"/>
              <w:spacing w:val="4"/>
              <w:sz w:val="20"/>
              <w:szCs w:val="20"/>
            </w:rPr>
            <w:t xml:space="preserve">质疑</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6"/>
              <w:sz w:val="20"/>
              <w:szCs w:val="20"/>
            </w:rPr>
            <w:t xml:space="preserve"> </w:t>
          </w:r>
          <w:r>
            <w:rPr>
              <w:rFonts w:hint="default" w:ascii="Times New Roman" w:hAnsi="Times New Roman" w:eastAsia="Times New Roman" w:cs="Times New Roman"/>
              <w:spacing w:val="2"/>
              <w:sz w:val="20"/>
              <w:szCs w:val="20"/>
            </w:rPr>
            <w:t xml:space="preserve">23</w:t>
          </w:r>
          <w:r>
            <w:rPr>
              <w:rFonts w:hint="default" w:ascii="Times New Roman" w:hAnsi="Times New Roman" w:eastAsia="Times New Roman" w:cs="Times New Roman"/>
              <w:spacing w:val="2"/>
              <w:sz w:val="20"/>
              <w:szCs w:val="20"/>
            </w:rPr>
            <w:fldChar w:fldCharType="end"/>
          </w:r>
          <w:r/>
        </w:p>
        <w:p>
          <w:pPr>
            <w:ind w:left="6"/>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"bookmark40"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第三章 评标标准</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9"/>
              <w:sz w:val="20"/>
              <w:szCs w:val="20"/>
            </w:rPr>
            <w:t xml:space="preserve"> </w:t>
          </w:r>
          <w:r>
            <w:rPr>
              <w:rFonts w:hint="default" w:ascii="Times New Roman" w:hAnsi="Times New Roman" w:eastAsia="Times New Roman" w:cs="Times New Roman"/>
              <w:spacing w:val="2"/>
              <w:sz w:val="20"/>
              <w:szCs w:val="20"/>
            </w:rPr>
            <w:t xml:space="preserve">25</w:t>
          </w:r>
          <w:r>
            <w:rPr>
              <w:rFonts w:hint="default" w:ascii="Times New Roman" w:hAnsi="Times New Roman" w:eastAsia="Times New Roman" w:cs="Times New Roman"/>
              <w:spacing w:val="2"/>
              <w:sz w:val="20"/>
              <w:szCs w:val="20"/>
            </w:rPr>
            <w:fldChar w:fldCharType="end"/>
          </w:r>
          <w:r/>
        </w:p>
        <w:p>
          <w:pPr>
            <w:ind w:left="6"/>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"bookmark41" </w:instrText>
          </w:r>
          <w:r>
            <w:rPr>
              <w:rFonts w:hint="default" w:ascii="Times New Roman" w:hAnsi="Times New Roman" w:cs="Times New Roman"/>
            </w:rPr>
            <w:fldChar w:fldCharType="separate"/>
          </w:r>
          <w:r>
            <w:rPr>
              <w:rFonts w:hint="default" w:ascii="Times New Roman" w:hAnsi="Times New Roman" w:eastAsia="宋体" w:cs="Times New Roman"/>
              <w:spacing w:val="9"/>
              <w:sz w:val="20"/>
              <w:szCs w:val="20"/>
            </w:rPr>
            <w:t xml:space="preserve">第四章 招标技术规格及要求</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3"/>
              <w:sz w:val="20"/>
              <w:szCs w:val="20"/>
            </w:rPr>
            <w:t xml:space="preserve">28</w:t>
          </w:r>
          <w:r>
            <w:rPr>
              <w:rFonts w:hint="default" w:ascii="Times New Roman" w:hAnsi="Times New Roman" w:eastAsia="Times New Roman" w:cs="Times New Roman"/>
              <w:spacing w:val="13"/>
              <w:sz w:val="20"/>
              <w:szCs w:val="20"/>
            </w:rPr>
            <w:fldChar w:fldCharType="end"/>
          </w:r>
          <w:r/>
        </w:p>
        <w:p>
          <w:pPr>
            <w:ind w:left="6"/>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"bookmark42"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第五章 拟签订的合同文本</w:t>
          </w:r>
          <w:r>
            <w:rPr>
              <w:rFonts w:hint="default" w:ascii="Times New Roman" w:hAnsi="Times New Roman" w:eastAsia="宋体" w:cs="Times New Roman"/>
              <w:spacing w:val="-48"/>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3"/>
              <w:sz w:val="20"/>
              <w:szCs w:val="20"/>
            </w:rPr>
            <w:t xml:space="preserve"> </w:t>
          </w:r>
          <w:r>
            <w:rPr>
              <w:rFonts w:hint="default" w:ascii="Times New Roman" w:hAnsi="Times New Roman" w:eastAsia="Times New Roman" w:cs="Times New Roman"/>
              <w:sz w:val="20"/>
              <w:szCs w:val="20"/>
            </w:rPr>
            <w:t xml:space="preserve">36</w:t>
          </w:r>
          <w:r>
            <w:rPr>
              <w:rFonts w:hint="default" w:ascii="Times New Roman" w:hAnsi="Times New Roman" w:eastAsia="Times New Roman" w:cs="Times New Roman"/>
              <w:sz w:val="20"/>
              <w:szCs w:val="20"/>
            </w:rPr>
            <w:fldChar w:fldCharType="end"/>
          </w:r>
          <w:r/>
        </w:p>
        <w:p>
          <w:pPr>
            <w:ind w:left="6"/>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"bookmark43" </w:instrText>
          </w:r>
          <w:r>
            <w:rPr>
              <w:rFonts w:hint="default" w:ascii="Times New Roman" w:hAnsi="Times New Roman" w:cs="Times New Roman"/>
            </w:rPr>
            <w:fldChar w:fldCharType="separate"/>
          </w:r>
          <w:r>
            <w:rPr>
              <w:rFonts w:hint="default" w:ascii="Times New Roman" w:hAnsi="Times New Roman" w:eastAsia="宋体" w:cs="Times New Roman"/>
              <w:spacing w:val="9"/>
              <w:sz w:val="20"/>
              <w:szCs w:val="20"/>
            </w:rPr>
            <w:t xml:space="preserve">第六章 投标文件格式及附件</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3"/>
              <w:sz w:val="20"/>
              <w:szCs w:val="20"/>
            </w:rPr>
            <w:t xml:space="preserve"> </w:t>
          </w:r>
          <w:r>
            <w:rPr>
              <w:rFonts w:hint="default" w:ascii="Times New Roman" w:hAnsi="Times New Roman" w:eastAsia="Times New Roman" w:cs="Times New Roman"/>
              <w:sz w:val="20"/>
              <w:szCs w:val="20"/>
            </w:rPr>
            <w:t xml:space="preserve">50</w:t>
          </w:r>
          <w:r>
            <w:rPr>
              <w:rFonts w:hint="default" w:ascii="Times New Roman" w:hAnsi="Times New Roman" w:eastAsia="Times New Roman" w:cs="Times New Roman"/>
              <w:sz w:val="20"/>
              <w:szCs w:val="20"/>
            </w:rPr>
            <w:fldChar w:fldCharType="end"/>
          </w:r>
          <w:r/>
        </w:p>
        <w:p>
          <w:pPr>
            <w:ind w:left="435"/>
            <w:spacing w:before="103" w:line="228"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"bookmark44"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资格审查索引表</w:t>
          </w:r>
          <w:r>
            <w:rPr>
              <w:rFonts w:hint="default" w:ascii="Times New Roman" w:hAnsi="Times New Roman" w:eastAsia="宋体" w:cs="Times New Roman"/>
              <w:spacing w:val="-55"/>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6"/>
              <w:sz w:val="20"/>
              <w:szCs w:val="20"/>
            </w:rPr>
            <w:t xml:space="preserve"> </w:t>
          </w:r>
          <w:r>
            <w:rPr>
              <w:rFonts w:hint="default" w:ascii="Times New Roman" w:hAnsi="Times New Roman" w:eastAsia="Times New Roman" w:cs="Times New Roman"/>
              <w:sz w:val="20"/>
              <w:szCs w:val="20"/>
            </w:rPr>
            <w:t xml:space="preserve">52</w:t>
          </w:r>
          <w:r>
            <w:rPr>
              <w:rFonts w:hint="default" w:ascii="Times New Roman" w:hAnsi="Times New Roman" w:eastAsia="Times New Roman" w:cs="Times New Roman"/>
              <w:sz w:val="20"/>
              <w:szCs w:val="20"/>
            </w:rPr>
            <w:fldChar w:fldCharType="end"/>
          </w:r>
          <w:r/>
        </w:p>
      </w:sdtContent>
    </w:sdt>
    <w:p>
      <w:pPr>
        <w:spacing w:line="228" w:lineRule="auto"/>
        <w:rPr>
          <w:rFonts w:hint="default" w:ascii="Times New Roman" w:hAnsi="Times New Roman" w:eastAsia="Times New Roman" w:cs="Times New Roman"/>
          <w:sz w:val="20"/>
          <w:szCs w:val="20"/>
        </w:rPr>
        <w:sectPr>
          <w:headerReference w:type="default" r:id="rId9"/>
          <w:footnotePr/>
          <w:endnotePr/>
          <w:type w:val="nextPage"/>
          <w:pgSz w:w="11906" w:h="16839" w:orient="portrait"/>
          <w:pgMar w:top="1260" w:right="1131" w:bottom="0" w:left="1134" w:header="852" w:footer="0" w:gutter="0"/>
          <w:cols w:num="1" w:sep="0" w:space="720" w:equalWidth="1"/>
          <w:docGrid w:linePitch="360"/>
        </w:sectPr>
      </w:pPr>
      <w:r>
        <w:rPr>
          <w:rFonts w:hint="default" w:ascii="Times New Roman" w:hAnsi="Times New Roman" w:eastAsia="Times New Roman" w:cs="Times New Roman"/>
          <w:sz w:val="20"/>
          <w:szCs w:val="20"/>
        </w:rPr>
      </w:r>
      <w:r/>
    </w:p>
    <w:sdt>
      <w:sdtPr>
        <w15:appearance w15:val="boundingBox"/>
        <w:id w:val="147462556"/>
        <w:docPartObj>
          <w:docPartGallery w:val="Table of Contents"/>
          <w:docPartUnique w:val="true"/>
        </w:docPartObj>
        <w:rPr>
          <w:rFonts w:hint="default" w:ascii="Times New Roman" w:hAnsi="Times New Roman" w:eastAsia="宋体" w:cs="Times New Roman"/>
          <w:sz w:val="20"/>
          <w:szCs w:val="20"/>
        </w:rPr>
      </w:sdtPr>
      <w:sdtContent>
        <w:p>
          <w:pPr>
            <w:ind w:left="426"/>
            <w:spacing w:before="50"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"bookmark45"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评审索引表</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2"/>
              <w:sz w:val="20"/>
              <w:szCs w:val="20"/>
            </w:rPr>
            <w:t xml:space="preserve"> </w:t>
          </w:r>
          <w:r>
            <w:rPr>
              <w:rFonts w:hint="default" w:ascii="Times New Roman" w:hAnsi="Times New Roman" w:eastAsia="Times New Roman" w:cs="Times New Roman"/>
              <w:sz w:val="20"/>
              <w:szCs w:val="20"/>
            </w:rPr>
            <w:t xml:space="preserve">53</w:t>
          </w:r>
          <w:r>
            <w:rPr>
              <w:rFonts w:hint="default" w:ascii="Times New Roman" w:hAnsi="Times New Roman" w:eastAsia="Times New Roman" w:cs="Times New Roman"/>
              <w:sz w:val="20"/>
              <w:szCs w:val="20"/>
            </w:rPr>
            <w:fldChar w:fldCharType="end"/>
          </w:r>
          <w:r/>
        </w:p>
        <w:p>
          <w:pPr>
            <w:ind w:left="443"/>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"bookmark46" </w:instrText>
          </w:r>
          <w:r>
            <w:rPr>
              <w:rFonts w:hint="default" w:ascii="Times New Roman" w:hAnsi="Times New Roman" w:cs="Times New Roman"/>
            </w:rPr>
            <w:fldChar w:fldCharType="separate"/>
          </w:r>
          <w:r>
            <w:rPr>
              <w:rFonts w:hint="default" w:ascii="Times New Roman" w:hAnsi="Times New Roman" w:eastAsia="宋体" w:cs="Times New Roman"/>
              <w:spacing w:val="5"/>
              <w:sz w:val="20"/>
              <w:szCs w:val="20"/>
            </w:rPr>
            <w:t xml:space="preserve">附件一</w:t>
          </w:r>
          <w:r>
            <w:rPr>
              <w:rFonts w:hint="default" w:ascii="Times New Roman" w:hAnsi="Times New Roman" w:eastAsia="宋体" w:cs="Times New Roman"/>
              <w:spacing w:val="20"/>
              <w:sz w:val="20"/>
              <w:szCs w:val="20"/>
            </w:rPr>
            <w:t xml:space="preserve"> </w:t>
          </w:r>
          <w:r>
            <w:rPr>
              <w:rFonts w:hint="default" w:ascii="Times New Roman" w:hAnsi="Times New Roman" w:eastAsia="宋体" w:cs="Times New Roman"/>
              <w:spacing w:val="5"/>
              <w:sz w:val="20"/>
              <w:szCs w:val="20"/>
            </w:rPr>
            <w:t xml:space="preserve">投标函格式</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9"/>
              <w:sz w:val="20"/>
              <w:szCs w:val="20"/>
            </w:rPr>
            <w:t xml:space="preserve"> </w:t>
          </w:r>
          <w:r>
            <w:rPr>
              <w:rFonts w:hint="default" w:ascii="Times New Roman" w:hAnsi="Times New Roman" w:eastAsia="Times New Roman" w:cs="Times New Roman"/>
              <w:sz w:val="20"/>
              <w:szCs w:val="20"/>
            </w:rPr>
            <w:t xml:space="preserve">54</w:t>
          </w:r>
          <w:r>
            <w:rPr>
              <w:rFonts w:hint="default" w:ascii="Times New Roman" w:hAnsi="Times New Roman" w:eastAsia="Times New Roman" w:cs="Times New Roman"/>
              <w:sz w:val="20"/>
              <w:szCs w:val="20"/>
            </w:rPr>
            <w:fldChar w:fldCharType="end"/>
          </w:r>
          <w:r/>
        </w:p>
        <w:p>
          <w:pPr>
            <w:ind w:left="443"/>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"bookmark47" </w:instrText>
          </w:r>
          <w:r>
            <w:rPr>
              <w:rFonts w:hint="default" w:ascii="Times New Roman" w:hAnsi="Times New Roman" w:cs="Times New Roman"/>
            </w:rPr>
            <w:fldChar w:fldCharType="separate"/>
          </w:r>
          <w:r>
            <w:rPr>
              <w:rFonts w:hint="default" w:ascii="Times New Roman" w:hAnsi="Times New Roman" w:eastAsia="宋体" w:cs="Times New Roman"/>
              <w:spacing w:val="6"/>
              <w:sz w:val="20"/>
              <w:szCs w:val="20"/>
            </w:rPr>
            <w:t xml:space="preserve">附件二 开标一览表</w:t>
          </w:r>
          <w:r>
            <w:rPr>
              <w:rFonts w:hint="default" w:ascii="Times New Roman" w:hAnsi="Times New Roman" w:eastAsia="宋体" w:cs="Times New Roman"/>
              <w:spacing w:val="-53"/>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9"/>
              <w:sz w:val="20"/>
              <w:szCs w:val="20"/>
            </w:rPr>
            <w:t xml:space="preserve"> </w:t>
          </w:r>
          <w:r>
            <w:rPr>
              <w:rFonts w:hint="default" w:ascii="Times New Roman" w:hAnsi="Times New Roman" w:eastAsia="Times New Roman" w:cs="Times New Roman"/>
              <w:sz w:val="20"/>
              <w:szCs w:val="20"/>
            </w:rPr>
            <w:t xml:space="preserve">55</w:t>
          </w:r>
          <w:r>
            <w:rPr>
              <w:rFonts w:hint="default" w:ascii="Times New Roman" w:hAnsi="Times New Roman" w:eastAsia="Times New Roman" w:cs="Times New Roman"/>
              <w:sz w:val="20"/>
              <w:szCs w:val="20"/>
            </w:rPr>
            <w:fldChar w:fldCharType="end"/>
          </w:r>
          <w:r/>
        </w:p>
        <w:p>
          <w:pPr>
            <w:ind w:left="4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"bookmark48" </w:instrText>
          </w:r>
          <w:r>
            <w:rPr>
              <w:rFonts w:hint="default" w:ascii="Times New Roman" w:hAnsi="Times New Roman" w:cs="Times New Roman"/>
            </w:rPr>
            <w:fldChar w:fldCharType="separate"/>
          </w:r>
          <w:r>
            <w:rPr>
              <w:rFonts w:hint="default" w:ascii="Times New Roman" w:hAnsi="Times New Roman" w:eastAsia="宋体" w:cs="Times New Roman"/>
              <w:spacing w:val="5"/>
              <w:sz w:val="20"/>
              <w:szCs w:val="20"/>
            </w:rPr>
            <w:t xml:space="preserve">附件三</w:t>
          </w:r>
          <w:r>
            <w:rPr>
              <w:rFonts w:hint="default" w:ascii="Times New Roman" w:hAnsi="Times New Roman" w:eastAsia="宋体" w:cs="Times New Roman"/>
              <w:spacing w:val="20"/>
              <w:sz w:val="20"/>
              <w:szCs w:val="20"/>
            </w:rPr>
            <w:t xml:space="preserve"> </w:t>
          </w:r>
          <w:r>
            <w:rPr>
              <w:rFonts w:hint="default" w:ascii="Times New Roman" w:hAnsi="Times New Roman" w:eastAsia="宋体" w:cs="Times New Roman"/>
              <w:spacing w:val="5"/>
              <w:sz w:val="20"/>
              <w:szCs w:val="20"/>
            </w:rPr>
            <w:t xml:space="preserve">分项报价表</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9"/>
              <w:sz w:val="20"/>
              <w:szCs w:val="20"/>
            </w:rPr>
            <w:t xml:space="preserve"> </w:t>
          </w:r>
          <w:r>
            <w:rPr>
              <w:rFonts w:hint="default" w:ascii="Times New Roman" w:hAnsi="Times New Roman" w:eastAsia="Times New Roman" w:cs="Times New Roman"/>
              <w:sz w:val="20"/>
              <w:szCs w:val="20"/>
            </w:rPr>
            <w:t xml:space="preserve">56</w:t>
          </w:r>
          <w:r>
            <w:rPr>
              <w:rFonts w:hint="default" w:ascii="Times New Roman" w:hAnsi="Times New Roman" w:eastAsia="Times New Roman" w:cs="Times New Roman"/>
              <w:sz w:val="20"/>
              <w:szCs w:val="20"/>
            </w:rPr>
            <w:fldChar w:fldCharType="end"/>
          </w:r>
          <w:r/>
        </w:p>
        <w:p>
          <w:pPr>
            <w:ind w:left="4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"bookmark49"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附件四 商务条款偏离表</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3"/>
              <w:sz w:val="20"/>
              <w:szCs w:val="20"/>
            </w:rPr>
            <w:t xml:space="preserve"> </w:t>
          </w:r>
          <w:r>
            <w:rPr>
              <w:rFonts w:hint="default" w:ascii="Times New Roman" w:hAnsi="Times New Roman" w:eastAsia="Times New Roman" w:cs="Times New Roman"/>
              <w:sz w:val="20"/>
              <w:szCs w:val="20"/>
            </w:rPr>
            <w:t xml:space="preserve">57</w:t>
          </w:r>
          <w:r>
            <w:rPr>
              <w:rFonts w:hint="default" w:ascii="Times New Roman" w:hAnsi="Times New Roman" w:eastAsia="Times New Roman" w:cs="Times New Roman"/>
              <w:sz w:val="20"/>
              <w:szCs w:val="20"/>
            </w:rPr>
            <w:fldChar w:fldCharType="end"/>
          </w:r>
          <w:r/>
        </w:p>
        <w:p>
          <w:pPr>
            <w:ind w:left="4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"bookmark50"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附件五 技术条款偏离表</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3"/>
              <w:sz w:val="20"/>
              <w:szCs w:val="20"/>
            </w:rPr>
            <w:t xml:space="preserve"> </w:t>
          </w:r>
          <w:r>
            <w:rPr>
              <w:rFonts w:hint="default" w:ascii="Times New Roman" w:hAnsi="Times New Roman" w:eastAsia="Times New Roman" w:cs="Times New Roman"/>
              <w:sz w:val="20"/>
              <w:szCs w:val="20"/>
            </w:rPr>
            <w:t xml:space="preserve">58</w:t>
          </w:r>
          <w:r>
            <w:rPr>
              <w:rFonts w:hint="default" w:ascii="Times New Roman" w:hAnsi="Times New Roman" w:eastAsia="Times New Roman" w:cs="Times New Roman"/>
              <w:sz w:val="20"/>
              <w:szCs w:val="20"/>
            </w:rPr>
            <w:fldChar w:fldCharType="end"/>
          </w:r>
          <w:r/>
        </w:p>
        <w:p>
          <w:pPr>
            <w:ind w:left="4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"bookmark51"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附件六 政府采购政策</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2"/>
              <w:sz w:val="20"/>
              <w:szCs w:val="20"/>
            </w:rPr>
            <w:t xml:space="preserve"> </w:t>
          </w:r>
          <w:r>
            <w:rPr>
              <w:rFonts w:hint="default" w:ascii="Times New Roman" w:hAnsi="Times New Roman" w:eastAsia="Times New Roman" w:cs="Times New Roman"/>
              <w:sz w:val="20"/>
              <w:szCs w:val="20"/>
            </w:rPr>
            <w:t xml:space="preserve">59</w:t>
          </w:r>
          <w:r>
            <w:rPr>
              <w:rFonts w:hint="default" w:ascii="Times New Roman" w:hAnsi="Times New Roman" w:eastAsia="Times New Roman" w:cs="Times New Roman"/>
              <w:sz w:val="20"/>
              <w:szCs w:val="20"/>
            </w:rPr>
            <w:fldChar w:fldCharType="end"/>
          </w:r>
          <w:r/>
        </w:p>
        <w:p>
          <w:pPr>
            <w:ind w:left="857"/>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"bookmark52"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（一）《中小企业声明函》</w:t>
          </w:r>
          <w:r>
            <w:rPr>
              <w:rFonts w:hint="default" w:ascii="Times New Roman" w:hAnsi="Times New Roman" w:eastAsia="宋体" w:cs="Times New Roman"/>
              <w:spacing w:val="-43"/>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0"/>
              <w:sz w:val="20"/>
              <w:szCs w:val="20"/>
            </w:rPr>
            <w:t xml:space="preserve">59</w:t>
          </w:r>
          <w:r>
            <w:rPr>
              <w:rFonts w:hint="default" w:ascii="Times New Roman" w:hAnsi="Times New Roman" w:eastAsia="Times New Roman" w:cs="Times New Roman"/>
              <w:spacing w:val="10"/>
              <w:sz w:val="20"/>
              <w:szCs w:val="20"/>
            </w:rPr>
            <w:fldChar w:fldCharType="end"/>
          </w:r>
          <w:r/>
        </w:p>
        <w:p>
          <w:pPr>
            <w:ind w:left="857"/>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"bookmark53"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（二）残疾人福利性单位声明函</w:t>
          </w:r>
          <w:r>
            <w:rPr>
              <w:rFonts w:hint="default" w:ascii="Times New Roman" w:hAnsi="Times New Roman" w:eastAsia="宋体" w:cs="Times New Roman"/>
              <w:spacing w:val="-51"/>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8"/>
              <w:sz w:val="20"/>
              <w:szCs w:val="20"/>
            </w:rPr>
            <w:t xml:space="preserve">61</w:t>
          </w:r>
          <w:r>
            <w:rPr>
              <w:rFonts w:hint="default" w:ascii="Times New Roman" w:hAnsi="Times New Roman" w:eastAsia="Times New Roman" w:cs="Times New Roman"/>
              <w:spacing w:val="8"/>
              <w:sz w:val="20"/>
              <w:szCs w:val="20"/>
            </w:rPr>
            <w:fldChar w:fldCharType="end"/>
          </w:r>
          <w:r/>
        </w:p>
        <w:p>
          <w:pPr>
            <w:ind w:left="857"/>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"bookmark54" </w:instrText>
          </w:r>
          <w:r>
            <w:rPr>
              <w:rFonts w:hint="default" w:ascii="Times New Roman" w:hAnsi="Times New Roman" w:cs="Times New Roman"/>
            </w:rPr>
            <w:fldChar w:fldCharType="separate"/>
          </w:r>
          <w:r>
            <w:rPr>
              <w:rFonts w:hint="default" w:ascii="Times New Roman" w:hAnsi="Times New Roman" w:eastAsia="宋体" w:cs="Times New Roman"/>
              <w:spacing w:val="8"/>
              <w:sz w:val="20"/>
              <w:szCs w:val="20"/>
            </w:rPr>
            <w:t xml:space="preserve">（三）采购本国产品的支持政策（如适用）</w:t>
          </w:r>
          <w:r>
            <w:rPr>
              <w:rFonts w:hint="default" w:ascii="Times New Roman" w:hAnsi="Times New Roman" w:eastAsia="宋体" w:cs="Times New Roman"/>
              <w:spacing w:val="-3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z w:val="20"/>
              <w:szCs w:val="20"/>
            </w:rPr>
            <w:t xml:space="preserve">62</w:t>
          </w:r>
          <w:r>
            <w:rPr>
              <w:rFonts w:hint="default" w:ascii="Times New Roman" w:hAnsi="Times New Roman" w:eastAsia="Times New Roman" w:cs="Times New Roman"/>
              <w:sz w:val="20"/>
              <w:szCs w:val="20"/>
            </w:rPr>
            <w:fldChar w:fldCharType="end"/>
          </w:r>
          <w:r/>
        </w:p>
        <w:p>
          <w:pPr>
            <w:ind w:left="4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"bookmark55"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附件七 供应商基本情况表</w:t>
          </w:r>
          <w:r>
            <w:rPr>
              <w:rFonts w:hint="default" w:ascii="Times New Roman" w:hAnsi="Times New Roman" w:eastAsia="宋体" w:cs="Times New Roman"/>
              <w:spacing w:val="-52"/>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2"/>
              <w:sz w:val="20"/>
              <w:szCs w:val="20"/>
            </w:rPr>
            <w:t xml:space="preserve">63</w:t>
          </w:r>
          <w:r>
            <w:rPr>
              <w:rFonts w:hint="default" w:ascii="Times New Roman" w:hAnsi="Times New Roman" w:eastAsia="Times New Roman" w:cs="Times New Roman"/>
              <w:spacing w:val="12"/>
              <w:sz w:val="20"/>
              <w:szCs w:val="20"/>
            </w:rPr>
            <w:fldChar w:fldCharType="end"/>
          </w:r>
          <w:r/>
        </w:p>
        <w:p>
          <w:pPr>
            <w:ind w:left="4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"bookmark56"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附件七 供应商情况告知表</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附表</w:t>
          </w:r>
          <w:r>
            <w:rPr>
              <w:rFonts w:hint="default" w:ascii="Times New Roman" w:hAnsi="Times New Roman" w:eastAsia="宋体" w:cs="Times New Roman"/>
              <w:spacing w:val="-44"/>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9"/>
              <w:sz w:val="20"/>
              <w:szCs w:val="20"/>
            </w:rPr>
            <w:t xml:space="preserve">64</w:t>
          </w:r>
          <w:r>
            <w:rPr>
              <w:rFonts w:hint="default" w:ascii="Times New Roman" w:hAnsi="Times New Roman" w:eastAsia="Times New Roman" w:cs="Times New Roman"/>
              <w:spacing w:val="9"/>
              <w:sz w:val="20"/>
              <w:szCs w:val="20"/>
            </w:rPr>
            <w:fldChar w:fldCharType="end"/>
          </w:r>
          <w:r/>
        </w:p>
        <w:p>
          <w:pPr>
            <w:ind w:left="443"/>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"bookmark57" </w:instrText>
          </w:r>
          <w:r>
            <w:rPr>
              <w:rFonts w:hint="default" w:ascii="Times New Roman" w:hAnsi="Times New Roman" w:cs="Times New Roman"/>
            </w:rPr>
            <w:fldChar w:fldCharType="separate"/>
          </w:r>
          <w:r>
            <w:rPr>
              <w:rFonts w:hint="default" w:ascii="Times New Roman" w:hAnsi="Times New Roman" w:eastAsia="宋体" w:cs="Times New Roman"/>
              <w:spacing w:val="5"/>
              <w:sz w:val="20"/>
              <w:szCs w:val="20"/>
            </w:rPr>
            <w:t xml:space="preserve">附件八</w:t>
          </w:r>
          <w:r>
            <w:rPr>
              <w:rFonts w:hint="default" w:ascii="Times New Roman" w:hAnsi="Times New Roman" w:eastAsia="宋体" w:cs="Times New Roman"/>
              <w:spacing w:val="24"/>
              <w:sz w:val="20"/>
              <w:szCs w:val="20"/>
            </w:rPr>
            <w:t xml:space="preserve"> </w:t>
          </w:r>
          <w:r>
            <w:rPr>
              <w:rFonts w:hint="default" w:ascii="Times New Roman" w:hAnsi="Times New Roman" w:eastAsia="宋体" w:cs="Times New Roman"/>
              <w:spacing w:val="5"/>
              <w:sz w:val="20"/>
              <w:szCs w:val="20"/>
            </w:rPr>
            <w:t xml:space="preserve">资格证明文件</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3"/>
              <w:sz w:val="20"/>
              <w:szCs w:val="20"/>
            </w:rPr>
            <w:t xml:space="preserve"> </w:t>
          </w:r>
          <w:r>
            <w:rPr>
              <w:rFonts w:hint="default" w:ascii="Times New Roman" w:hAnsi="Times New Roman" w:eastAsia="Times New Roman" w:cs="Times New Roman"/>
              <w:sz w:val="20"/>
              <w:szCs w:val="20"/>
            </w:rPr>
            <w:t xml:space="preserve">67</w:t>
          </w:r>
          <w:r>
            <w:rPr>
              <w:rFonts w:hint="default" w:ascii="Times New Roman" w:hAnsi="Times New Roman" w:eastAsia="Times New Roman" w:cs="Times New Roman"/>
              <w:sz w:val="20"/>
              <w:szCs w:val="20"/>
            </w:rPr>
            <w:fldChar w:fldCharType="end"/>
          </w:r>
          <w:r/>
        </w:p>
        <w:p>
          <w:pPr>
            <w:ind w:left="86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"bookmark58"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1</w:t>
          </w:r>
          <w:r>
            <w:rPr>
              <w:rFonts w:hint="default" w:ascii="Times New Roman" w:hAnsi="Times New Roman" w:eastAsia="Times New Roman" w:cs="Times New Roman"/>
              <w:spacing w:val="-9"/>
              <w:sz w:val="20"/>
              <w:szCs w:val="20"/>
            </w:rPr>
            <w:t xml:space="preserve"> </w:t>
          </w:r>
          <w:r>
            <w:rPr>
              <w:rFonts w:hint="default" w:ascii="Times New Roman" w:hAnsi="Times New Roman" w:eastAsia="宋体" w:cs="Times New Roman"/>
              <w:spacing w:val="7"/>
              <w:sz w:val="20"/>
              <w:szCs w:val="20"/>
            </w:rPr>
            <w:t xml:space="preserve">、法人或其他组织的营业执照等证明文件（复印件加盖公章）</w:t>
          </w:r>
          <w:r>
            <w:rPr>
              <w:rFonts w:hint="default" w:ascii="Times New Roman" w:hAnsi="Times New Roman" w:eastAsia="宋体" w:cs="Times New Roman"/>
              <w:spacing w:val="-45"/>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61"/>
              <w:sz w:val="20"/>
              <w:szCs w:val="20"/>
            </w:rPr>
            <w:t xml:space="preserve"> </w:t>
          </w:r>
          <w:r>
            <w:rPr>
              <w:rFonts w:hint="default" w:ascii="Times New Roman" w:hAnsi="Times New Roman" w:eastAsia="Times New Roman" w:cs="Times New Roman"/>
              <w:sz w:val="20"/>
              <w:szCs w:val="20"/>
            </w:rPr>
            <w:t xml:space="preserve">67</w:t>
          </w:r>
          <w:r>
            <w:rPr>
              <w:rFonts w:hint="default" w:ascii="Times New Roman" w:hAnsi="Times New Roman" w:eastAsia="Times New Roman" w:cs="Times New Roman"/>
              <w:sz w:val="20"/>
              <w:szCs w:val="20"/>
            </w:rPr>
            <w:fldChar w:fldCharType="end"/>
          </w:r>
          <w:r/>
        </w:p>
        <w:p>
          <w:pPr>
            <w:ind w:left="843"/>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"bookmark59"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2</w:t>
          </w:r>
          <w:r>
            <w:rPr>
              <w:rFonts w:hint="default" w:ascii="Times New Roman" w:hAnsi="Times New Roman" w:eastAsia="Times New Roman" w:cs="Times New Roman"/>
              <w:spacing w:val="-27"/>
              <w:sz w:val="20"/>
              <w:szCs w:val="20"/>
            </w:rPr>
            <w:t xml:space="preserve"> </w:t>
          </w:r>
          <w:r>
            <w:rPr>
              <w:rFonts w:hint="default" w:ascii="Times New Roman" w:hAnsi="Times New Roman" w:eastAsia="宋体" w:cs="Times New Roman"/>
              <w:spacing w:val="6"/>
              <w:sz w:val="20"/>
              <w:szCs w:val="20"/>
            </w:rPr>
            <w:t xml:space="preserve">、法人代表授权书</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74"/>
              <w:sz w:val="20"/>
              <w:szCs w:val="20"/>
            </w:rPr>
            <w:t xml:space="preserve"> </w:t>
          </w:r>
          <w:r>
            <w:rPr>
              <w:rFonts w:hint="default" w:ascii="Times New Roman" w:hAnsi="Times New Roman" w:eastAsia="Times New Roman" w:cs="Times New Roman"/>
              <w:sz w:val="20"/>
              <w:szCs w:val="20"/>
            </w:rPr>
            <w:t xml:space="preserve">68</w:t>
          </w:r>
          <w:r>
            <w:rPr>
              <w:rFonts w:hint="default" w:ascii="Times New Roman" w:hAnsi="Times New Roman" w:eastAsia="Times New Roman" w:cs="Times New Roman"/>
              <w:sz w:val="20"/>
              <w:szCs w:val="20"/>
            </w:rPr>
            <w:fldChar w:fldCharType="end"/>
          </w:r>
          <w:r/>
        </w:p>
        <w:p>
          <w:pPr>
            <w:ind w:left="847"/>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"bookmark60"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3</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8"/>
              <w:sz w:val="20"/>
              <w:szCs w:val="20"/>
            </w:rPr>
            <w:t xml:space="preserve">、具有良好的商业信誉和健全的财务会计制度</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46"/>
              <w:sz w:val="20"/>
              <w:szCs w:val="20"/>
            </w:rPr>
            <w:t xml:space="preserve"> </w:t>
          </w:r>
          <w:r>
            <w:rPr>
              <w:rFonts w:hint="default" w:ascii="Times New Roman" w:hAnsi="Times New Roman" w:eastAsia="Times New Roman" w:cs="Times New Roman"/>
              <w:sz w:val="20"/>
              <w:szCs w:val="20"/>
            </w:rPr>
            <w:t xml:space="preserve">69</w:t>
          </w:r>
          <w:r>
            <w:rPr>
              <w:rFonts w:hint="default" w:ascii="Times New Roman" w:hAnsi="Times New Roman" w:eastAsia="Times New Roman" w:cs="Times New Roman"/>
              <w:sz w:val="20"/>
              <w:szCs w:val="20"/>
            </w:rPr>
            <w:fldChar w:fldCharType="end"/>
          </w:r>
          <w:r/>
        </w:p>
        <w:p>
          <w:pPr>
            <w:ind w:left="842"/>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"bookmark61"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4</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、具有履行合同所必需的设备和专业技术能力</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47"/>
              <w:sz w:val="20"/>
              <w:szCs w:val="20"/>
            </w:rPr>
            <w:t xml:space="preserve"> </w:t>
          </w:r>
          <w:r>
            <w:rPr>
              <w:rFonts w:hint="default" w:ascii="Times New Roman" w:hAnsi="Times New Roman" w:eastAsia="Times New Roman" w:cs="Times New Roman"/>
              <w:spacing w:val="1"/>
              <w:sz w:val="20"/>
              <w:szCs w:val="20"/>
            </w:rPr>
            <w:t xml:space="preserve">70</w:t>
          </w:r>
          <w:r>
            <w:rPr>
              <w:rFonts w:hint="default" w:ascii="Times New Roman" w:hAnsi="Times New Roman" w:eastAsia="Times New Roman" w:cs="Times New Roman"/>
              <w:spacing w:val="1"/>
              <w:sz w:val="20"/>
              <w:szCs w:val="20"/>
            </w:rPr>
            <w:fldChar w:fldCharType="end"/>
          </w:r>
          <w:r/>
        </w:p>
        <w:p>
          <w:pPr>
            <w:ind w:right="3"/>
            <w:jc w:val="right"/>
            <w:spacing w:before="103" w:line="193" w:lineRule="auto"/>
            <w:rPr>
              <w:rFonts w:hint="default" w:ascii="Times New Roman" w:hAnsi="Times New Roman" w:eastAsia="宋体"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"bookmark62"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5</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7"/>
              <w:sz w:val="20"/>
              <w:szCs w:val="20"/>
            </w:rPr>
            <w:t xml:space="preserve">、参加政府采购活动近三年内（成立时间不足三年的、自成立时间起</w:t>
          </w:r>
          <w:r>
            <w:rPr>
              <w:rFonts w:hint="default" w:ascii="Times New Roman" w:hAnsi="Times New Roman" w:eastAsia="宋体" w:cs="Times New Roman"/>
              <w:spacing w:val="-11"/>
              <w:sz w:val="20"/>
              <w:szCs w:val="20"/>
            </w:rPr>
            <w:t xml:space="preserve">），</w:t>
          </w:r>
          <w:r>
            <w:rPr>
              <w:rFonts w:hint="default" w:ascii="Times New Roman" w:hAnsi="Times New Roman" w:eastAsia="宋体" w:cs="Times New Roman"/>
              <w:spacing w:val="7"/>
              <w:sz w:val="20"/>
              <w:szCs w:val="20"/>
            </w:rPr>
            <w:t xml:space="preserve">在经营活动</w:t>
          </w:r>
          <w:r>
            <w:rPr>
              <w:rFonts w:hint="default" w:ascii="Times New Roman" w:hAnsi="Times New Roman" w:eastAsia="宋体" w:cs="Times New Roman"/>
              <w:spacing w:val="6"/>
              <w:sz w:val="20"/>
              <w:szCs w:val="20"/>
            </w:rPr>
            <w:t xml:space="preserve">中没有重大</w:t>
          </w:r>
          <w:r>
            <w:rPr>
              <w:rFonts w:hint="default" w:ascii="Times New Roman" w:hAnsi="Times New Roman" w:eastAsia="宋体" w:cs="Times New Roman"/>
              <w:spacing w:val="6"/>
              <w:sz w:val="20"/>
              <w:szCs w:val="20"/>
            </w:rPr>
            <w:fldChar w:fldCharType="end"/>
          </w:r>
          <w:r/>
        </w:p>
        <w:p>
          <w:pPr>
            <w:ind w:left="846"/>
            <w:spacing w:before="52" w:line="312" w:lineRule="exact"/>
            <w:tabs>
              <w:tab w:val="right" w:pos="9637" w:leader="dot"/>
            </w:tabs>
            <w:rPr>
              <w:rFonts w:hint="default" w:ascii="Times New Roman" w:hAnsi="Times New Roman" w:eastAsia="Times New Roman" w:cs="Times New Roman"/>
              <w:sz w:val="20"/>
              <w:szCs w:val="20"/>
            </w:rPr>
          </w:pPr>
          <w:r>
            <w:rPr>
              <w:rFonts w:hint="default" w:ascii="Times New Roman" w:hAnsi="Times New Roman" w:eastAsia="宋体" w:cs="Times New Roman"/>
              <w:spacing w:val="7"/>
              <w:position w:val="2"/>
              <w:sz w:val="20"/>
              <w:szCs w:val="20"/>
            </w:rPr>
            <w:t xml:space="preserve">违法记录</w:t>
          </w:r>
          <w:r>
            <w:rPr>
              <w:rFonts w:hint="default" w:ascii="Times New Roman" w:hAnsi="Times New Roman" w:eastAsia="宋体" w:cs="Times New Roman"/>
              <w:spacing w:val="-56"/>
              <w:position w:val="2"/>
              <w:sz w:val="20"/>
              <w:szCs w:val="20"/>
            </w:rPr>
            <w:t xml:space="preserve"> </w:t>
          </w:r>
          <w:r>
            <w:rPr>
              <w:rFonts w:hint="default" w:ascii="Times New Roman" w:hAnsi="Times New Roman" w:eastAsia="宋体" w:cs="Times New Roman"/>
              <w:position w:val="2"/>
              <w:sz w:val="20"/>
              <w:szCs w:val="20"/>
            </w:rPr>
            <w:tab/>
          </w:r>
          <w:r>
            <w:rPr>
              <w:rFonts w:hint="default" w:ascii="Times New Roman" w:hAnsi="Times New Roman" w:eastAsia="宋体" w:cs="Times New Roman"/>
              <w:spacing w:val="-74"/>
              <w:position w:val="2"/>
              <w:sz w:val="20"/>
              <w:szCs w:val="20"/>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"bookmark63" </w:instrText>
          </w:r>
          <w:r>
            <w:rPr>
              <w:rFonts w:hint="default" w:ascii="Times New Roman" w:hAnsi="Times New Roman" w:cs="Times New Roman"/>
            </w:rPr>
            <w:fldChar w:fldCharType="separate"/>
          </w:r>
          <w:r>
            <w:rPr>
              <w:rFonts w:hint="default" w:ascii="Times New Roman" w:hAnsi="Times New Roman" w:eastAsia="Times New Roman" w:cs="Times New Roman"/>
              <w:spacing w:val="5"/>
              <w:position w:val="2"/>
              <w:sz w:val="20"/>
              <w:szCs w:val="20"/>
            </w:rPr>
            <w:t xml:space="preserve">71</w:t>
          </w:r>
          <w:r>
            <w:rPr>
              <w:rFonts w:hint="default" w:ascii="Times New Roman" w:hAnsi="Times New Roman" w:eastAsia="Times New Roman" w:cs="Times New Roman"/>
              <w:spacing w:val="5"/>
              <w:position w:val="2"/>
              <w:sz w:val="20"/>
              <w:szCs w:val="20"/>
            </w:rPr>
            <w:fldChar w:fldCharType="end"/>
          </w:r>
          <w:r/>
        </w:p>
        <w:p>
          <w:pPr>
            <w:ind w:left="847"/>
            <w:spacing w:before="51"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"bookmark64"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6</w:t>
          </w:r>
          <w:r>
            <w:rPr>
              <w:rFonts w:hint="default" w:ascii="Times New Roman" w:hAnsi="Times New Roman" w:eastAsia="Times New Roman" w:cs="Times New Roman"/>
              <w:spacing w:val="-23"/>
              <w:sz w:val="20"/>
              <w:szCs w:val="20"/>
            </w:rPr>
            <w:t xml:space="preserve"> </w:t>
          </w:r>
          <w:r>
            <w:rPr>
              <w:rFonts w:hint="default" w:ascii="Times New Roman" w:hAnsi="Times New Roman" w:eastAsia="宋体" w:cs="Times New Roman"/>
              <w:spacing w:val="6"/>
              <w:sz w:val="20"/>
              <w:szCs w:val="20"/>
            </w:rPr>
            <w:t xml:space="preserve">、依法缴纳税收的记录</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1"/>
              <w:sz w:val="20"/>
              <w:szCs w:val="20"/>
            </w:rPr>
            <w:t xml:space="preserve">72</w:t>
          </w:r>
          <w:r>
            <w:rPr>
              <w:rFonts w:hint="default" w:ascii="Times New Roman" w:hAnsi="Times New Roman" w:eastAsia="Times New Roman" w:cs="Times New Roman"/>
              <w:spacing w:val="11"/>
              <w:sz w:val="20"/>
              <w:szCs w:val="20"/>
            </w:rPr>
            <w:fldChar w:fldCharType="end"/>
          </w:r>
          <w:r/>
        </w:p>
        <w:p>
          <w:pPr>
            <w:ind w:left="846"/>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"bookmark65"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7</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7"/>
              <w:sz w:val="20"/>
              <w:szCs w:val="20"/>
            </w:rPr>
            <w:t xml:space="preserve">、依法缴纳社会保障资金的记录</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7"/>
              <w:sz w:val="20"/>
              <w:szCs w:val="20"/>
            </w:rPr>
            <w:t xml:space="preserve">73</w:t>
          </w:r>
          <w:r>
            <w:rPr>
              <w:rFonts w:hint="default" w:ascii="Times New Roman" w:hAnsi="Times New Roman" w:eastAsia="Times New Roman" w:cs="Times New Roman"/>
              <w:spacing w:val="7"/>
              <w:sz w:val="20"/>
              <w:szCs w:val="20"/>
            </w:rPr>
            <w:fldChar w:fldCharType="end"/>
          </w:r>
          <w:r/>
        </w:p>
        <w:p>
          <w:pPr>
            <w:ind w:left="851"/>
            <w:spacing w:before="103"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"bookmark66"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8</w:t>
          </w:r>
          <w:r>
            <w:rPr>
              <w:rFonts w:hint="default" w:ascii="Times New Roman" w:hAnsi="Times New Roman" w:eastAsia="Times New Roman" w:cs="Times New Roman"/>
              <w:spacing w:val="-14"/>
              <w:sz w:val="20"/>
              <w:szCs w:val="20"/>
            </w:rPr>
            <w:t xml:space="preserve"> </w:t>
          </w:r>
          <w:r>
            <w:rPr>
              <w:rFonts w:hint="default" w:ascii="Times New Roman" w:hAnsi="Times New Roman" w:eastAsia="宋体" w:cs="Times New Roman"/>
              <w:spacing w:val="6"/>
              <w:sz w:val="20"/>
              <w:szCs w:val="20"/>
            </w:rPr>
            <w:t xml:space="preserve">、针对本项目的特定资格要求</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8"/>
              <w:sz w:val="20"/>
              <w:szCs w:val="20"/>
            </w:rPr>
            <w:t xml:space="preserve">74</w:t>
          </w:r>
          <w:r>
            <w:rPr>
              <w:rFonts w:hint="default" w:ascii="Times New Roman" w:hAnsi="Times New Roman" w:eastAsia="Times New Roman" w:cs="Times New Roman"/>
              <w:spacing w:val="8"/>
              <w:sz w:val="20"/>
              <w:szCs w:val="20"/>
            </w:rPr>
            <w:fldChar w:fldCharType="end"/>
          </w:r>
          <w:r/>
        </w:p>
        <w:p>
          <w:pPr>
            <w:ind w:right="1"/>
            <w:jc w:val="right"/>
            <w:spacing w:before="103" w:line="193" w:lineRule="auto"/>
            <w:rPr>
              <w:rFonts w:hint="default" w:ascii="Times New Roman" w:hAnsi="Times New Roman" w:eastAsia="宋体"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"bookmark67" </w:instrText>
          </w:r>
          <w:r>
            <w:rPr>
              <w:rFonts w:hint="default" w:ascii="Times New Roman" w:hAnsi="Times New Roman" w:cs="Times New Roman"/>
            </w:rPr>
            <w:fldChar w:fldCharType="separate"/>
          </w:r>
          <w:r>
            <w:rPr>
              <w:rFonts w:hint="default" w:ascii="Times New Roman" w:hAnsi="Times New Roman" w:eastAsia="Times New Roman" w:cs="Times New Roman"/>
              <w:spacing w:val="6"/>
              <w:sz w:val="20"/>
              <w:szCs w:val="20"/>
            </w:rPr>
            <w:t xml:space="preserve">9</w:t>
          </w:r>
          <w:r>
            <w:rPr>
              <w:rFonts w:hint="default" w:ascii="Times New Roman" w:hAnsi="Times New Roman" w:eastAsia="宋体" w:cs="Times New Roman"/>
              <w:spacing w:val="6"/>
              <w:sz w:val="20"/>
              <w:szCs w:val="20"/>
            </w:rPr>
            <w:t xml:space="preserve">、符合招标文件第一章</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拒绝下述供应商参加本次采购活动的情形</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5"/>
              <w:sz w:val="20"/>
              <w:szCs w:val="20"/>
            </w:rPr>
            <w:t xml:space="preserve">中第</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pacing w:val="5"/>
              <w:sz w:val="20"/>
              <w:szCs w:val="20"/>
            </w:rPr>
            <w:t xml:space="preserve">1</w:t>
          </w:r>
          <w:r>
            <w:rPr>
              <w:rFonts w:hint="default" w:ascii="Times New Roman" w:hAnsi="Times New Roman" w:eastAsia="宋体" w:cs="Times New Roman"/>
              <w:spacing w:val="5"/>
              <w:sz w:val="20"/>
              <w:szCs w:val="20"/>
            </w:rPr>
            <w:t xml:space="preserve">）条的声明或证明材料</w:t>
          </w:r>
          <w:r>
            <w:rPr>
              <w:rFonts w:hint="default" w:ascii="Times New Roman" w:hAnsi="Times New Roman" w:eastAsia="宋体" w:cs="Times New Roman"/>
              <w:spacing w:val="5"/>
              <w:sz w:val="20"/>
              <w:szCs w:val="20"/>
            </w:rPr>
            <w:fldChar w:fldCharType="end"/>
          </w:r>
          <w:r/>
        </w:p>
        <w:p>
          <w:pPr>
            <w:ind w:left="857"/>
            <w:spacing w:before="52" w:line="312" w:lineRule="exact"/>
            <w:tabs>
              <w:tab w:val="right" w:pos="9637" w:leader="dot"/>
            </w:tabs>
            <w:rPr>
              <w:rFonts w:hint="default" w:ascii="Times New Roman" w:hAnsi="Times New Roman" w:eastAsia="Times New Roman" w:cs="Times New Roman"/>
              <w:sz w:val="20"/>
              <w:szCs w:val="20"/>
            </w:rPr>
          </w:pPr>
          <w:r>
            <w:rPr>
              <w:rFonts w:hint="default" w:ascii="Times New Roman" w:hAnsi="Times New Roman" w:eastAsia="宋体" w:cs="Times New Roman"/>
              <w:spacing w:val="6"/>
              <w:position w:val="2"/>
              <w:sz w:val="20"/>
              <w:szCs w:val="20"/>
            </w:rPr>
            <w:t xml:space="preserve">（加盖单位公章）</w:t>
          </w:r>
          <w:r>
            <w:rPr>
              <w:rFonts w:hint="default" w:ascii="Times New Roman" w:hAnsi="Times New Roman" w:eastAsia="宋体" w:cs="Times New Roman"/>
              <w:spacing w:val="-47"/>
              <w:position w:val="2"/>
              <w:sz w:val="20"/>
              <w:szCs w:val="20"/>
            </w:rPr>
            <w:t xml:space="preserve"> </w:t>
          </w:r>
          <w:r>
            <w:rPr>
              <w:rFonts w:hint="default" w:ascii="Times New Roman" w:hAnsi="Times New Roman" w:eastAsia="宋体" w:cs="Times New Roman"/>
              <w:position w:val="2"/>
              <w:sz w:val="20"/>
              <w:szCs w:val="20"/>
            </w:rPr>
            <w:tab/>
          </w:r>
          <w:r>
            <w:rPr>
              <w:rFonts w:hint="default" w:ascii="Times New Roman" w:hAnsi="Times New Roman" w:eastAsia="宋体" w:cs="Times New Roman"/>
              <w:spacing w:val="-82"/>
              <w:position w:val="2"/>
              <w:sz w:val="20"/>
              <w:szCs w:val="20"/>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"bookmark68" </w:instrText>
          </w:r>
          <w:r>
            <w:rPr>
              <w:rFonts w:hint="default" w:ascii="Times New Roman" w:hAnsi="Times New Roman" w:cs="Times New Roman"/>
            </w:rPr>
            <w:fldChar w:fldCharType="separate"/>
          </w:r>
          <w:r>
            <w:rPr>
              <w:rFonts w:hint="default" w:ascii="Times New Roman" w:hAnsi="Times New Roman" w:eastAsia="Times New Roman" w:cs="Times New Roman"/>
              <w:spacing w:val="5"/>
              <w:position w:val="2"/>
              <w:sz w:val="20"/>
              <w:szCs w:val="20"/>
            </w:rPr>
            <w:t xml:space="preserve">75</w:t>
          </w:r>
          <w:r>
            <w:rPr>
              <w:rFonts w:hint="default" w:ascii="Times New Roman" w:hAnsi="Times New Roman" w:eastAsia="Times New Roman" w:cs="Times New Roman"/>
              <w:spacing w:val="5"/>
              <w:position w:val="2"/>
              <w:sz w:val="20"/>
              <w:szCs w:val="20"/>
            </w:rPr>
            <w:fldChar w:fldCharType="end"/>
          </w:r>
          <w:r/>
        </w:p>
        <w:p>
          <w:pPr>
            <w:ind w:right="1"/>
            <w:jc w:val="right"/>
            <w:spacing w:before="51" w:line="193" w:lineRule="auto"/>
            <w:rPr>
              <w:rFonts w:hint="default" w:ascii="Times New Roman" w:hAnsi="Times New Roman" w:eastAsia="宋体"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"bookmark69" </w:instrText>
          </w:r>
          <w:r>
            <w:rPr>
              <w:rFonts w:hint="default" w:ascii="Times New Roman" w:hAnsi="Times New Roman" w:cs="Times New Roman"/>
            </w:rPr>
            <w:fldChar w:fldCharType="separate"/>
          </w:r>
          <w:r>
            <w:rPr>
              <w:rFonts w:hint="default" w:ascii="Times New Roman" w:hAnsi="Times New Roman" w:eastAsia="Times New Roman" w:cs="Times New Roman"/>
              <w:spacing w:val="8"/>
              <w:sz w:val="20"/>
              <w:szCs w:val="20"/>
            </w:rPr>
            <w:t xml:space="preserve">10</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8"/>
              <w:sz w:val="20"/>
              <w:szCs w:val="20"/>
            </w:rPr>
            <w:t xml:space="preserve">、符合招标文件第一章</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拒绝下述供应商参加本次采购活</w:t>
          </w:r>
          <w:r>
            <w:rPr>
              <w:rFonts w:hint="default" w:ascii="Times New Roman" w:hAnsi="Times New Roman" w:eastAsia="宋体" w:cs="Times New Roman"/>
              <w:spacing w:val="7"/>
              <w:sz w:val="20"/>
              <w:szCs w:val="20"/>
            </w:rPr>
            <w:t xml:space="preserve">动的情形</w:t>
          </w:r>
          <w:r>
            <w:rPr>
              <w:rFonts w:hint="default" w:ascii="Times New Roman" w:hAnsi="Times New Roman" w:eastAsia="Times New Roman" w:cs="Times New Roman"/>
              <w:spacing w:val="7"/>
              <w:sz w:val="20"/>
              <w:szCs w:val="20"/>
            </w:rPr>
            <w:t xml:space="preserve">”</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7"/>
              <w:sz w:val="20"/>
              <w:szCs w:val="20"/>
            </w:rPr>
            <w:t xml:space="preserve">中第 </w:t>
          </w: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）条的声明（加盖单</w:t>
          </w:r>
          <w:r>
            <w:rPr>
              <w:rFonts w:hint="default" w:ascii="Times New Roman" w:hAnsi="Times New Roman" w:eastAsia="宋体" w:cs="Times New Roman"/>
              <w:spacing w:val="7"/>
              <w:sz w:val="20"/>
              <w:szCs w:val="20"/>
            </w:rPr>
            <w:fldChar w:fldCharType="end"/>
          </w:r>
          <w:r/>
        </w:p>
        <w:p>
          <w:pPr>
            <w:ind w:left="846"/>
            <w:spacing w:before="52" w:line="312" w:lineRule="exact"/>
            <w:tabs>
              <w:tab w:val="right" w:pos="9637" w:leader="dot"/>
            </w:tabs>
            <w:rPr>
              <w:rFonts w:hint="default" w:ascii="Times New Roman" w:hAnsi="Times New Roman" w:eastAsia="Times New Roman" w:cs="Times New Roman"/>
              <w:sz w:val="20"/>
              <w:szCs w:val="20"/>
            </w:rPr>
          </w:pPr>
          <w:r>
            <w:rPr>
              <w:rFonts w:hint="default" w:ascii="Times New Roman" w:hAnsi="Times New Roman" w:eastAsia="宋体" w:cs="Times New Roman"/>
              <w:spacing w:val="5"/>
              <w:position w:val="2"/>
              <w:sz w:val="20"/>
              <w:szCs w:val="20"/>
            </w:rPr>
            <w:t xml:space="preserve">位公章）</w:t>
          </w:r>
          <w:r>
            <w:rPr>
              <w:rFonts w:hint="default" w:ascii="Times New Roman" w:hAnsi="Times New Roman" w:eastAsia="宋体" w:cs="Times New Roman"/>
              <w:spacing w:val="-48"/>
              <w:position w:val="2"/>
              <w:sz w:val="20"/>
              <w:szCs w:val="20"/>
            </w:rPr>
            <w:t xml:space="preserve"> </w:t>
          </w:r>
          <w:r>
            <w:rPr>
              <w:rFonts w:hint="default" w:ascii="Times New Roman" w:hAnsi="Times New Roman" w:eastAsia="宋体" w:cs="Times New Roman"/>
              <w:position w:val="2"/>
              <w:sz w:val="20"/>
              <w:szCs w:val="20"/>
            </w:rPr>
            <w:tab/>
          </w:r>
          <w:r>
            <w:rPr>
              <w:rFonts w:hint="default" w:ascii="Times New Roman" w:hAnsi="Times New Roman" w:eastAsia="宋体" w:cs="Times New Roman"/>
              <w:spacing w:val="-74"/>
              <w:position w:val="2"/>
              <w:sz w:val="20"/>
              <w:szCs w:val="20"/>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"bookmark70" </w:instrText>
          </w:r>
          <w:r>
            <w:rPr>
              <w:rFonts w:hint="default" w:ascii="Times New Roman" w:hAnsi="Times New Roman" w:cs="Times New Roman"/>
            </w:rPr>
            <w:fldChar w:fldCharType="separate"/>
          </w:r>
          <w:r>
            <w:rPr>
              <w:rFonts w:hint="default" w:ascii="Times New Roman" w:hAnsi="Times New Roman" w:eastAsia="Times New Roman" w:cs="Times New Roman"/>
              <w:spacing w:val="5"/>
              <w:position w:val="2"/>
              <w:sz w:val="20"/>
              <w:szCs w:val="20"/>
            </w:rPr>
            <w:t xml:space="preserve">76</w:t>
          </w:r>
          <w:r>
            <w:rPr>
              <w:rFonts w:hint="default" w:ascii="Times New Roman" w:hAnsi="Times New Roman" w:eastAsia="Times New Roman" w:cs="Times New Roman"/>
              <w:spacing w:val="5"/>
              <w:position w:val="2"/>
              <w:sz w:val="20"/>
              <w:szCs w:val="20"/>
            </w:rPr>
            <w:fldChar w:fldCharType="end"/>
          </w:r>
          <w:r/>
        </w:p>
        <w:p>
          <w:pPr>
            <w:ind w:left="863"/>
            <w:spacing w:before="51"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"bookmark71"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11</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7"/>
              <w:sz w:val="20"/>
              <w:szCs w:val="20"/>
            </w:rPr>
            <w:t xml:space="preserve">、本项目不接受联合体投标，中标后不允许分包、转包。</w:t>
          </w:r>
          <w:r>
            <w:rPr>
              <w:rFonts w:hint="default" w:ascii="Times New Roman" w:hAnsi="Times New Roman" w:eastAsia="宋体" w:cs="Times New Roman"/>
              <w:spacing w:val="-53"/>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50"/>
              <w:sz w:val="20"/>
              <w:szCs w:val="20"/>
            </w:rPr>
            <w:t xml:space="preserve"> </w:t>
          </w:r>
          <w:r>
            <w:rPr>
              <w:rFonts w:hint="default" w:ascii="Times New Roman" w:hAnsi="Times New Roman" w:eastAsia="Times New Roman" w:cs="Times New Roman"/>
              <w:spacing w:val="1"/>
              <w:sz w:val="20"/>
              <w:szCs w:val="20"/>
            </w:rPr>
            <w:t xml:space="preserve">77</w:t>
          </w:r>
          <w:r>
            <w:rPr>
              <w:rFonts w:hint="default" w:ascii="Times New Roman" w:hAnsi="Times New Roman" w:eastAsia="Times New Roman" w:cs="Times New Roman"/>
              <w:spacing w:val="1"/>
              <w:sz w:val="20"/>
              <w:szCs w:val="20"/>
            </w:rPr>
            <w:fldChar w:fldCharType="end"/>
          </w:r>
          <w:r/>
        </w:p>
        <w:p>
          <w:pPr>
            <w:ind w:left="863"/>
            <w:spacing w:before="102" w:line="193"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"bookmark72" </w:instrText>
          </w:r>
          <w:r>
            <w:rPr>
              <w:rFonts w:hint="default" w:ascii="Times New Roman" w:hAnsi="Times New Roman" w:cs="Times New Roman"/>
            </w:rPr>
            <w:fldChar w:fldCharType="separate"/>
          </w:r>
          <w:r>
            <w:rPr>
              <w:rFonts w:hint="default" w:ascii="Times New Roman" w:hAnsi="Times New Roman" w:eastAsia="Times New Roman" w:cs="Times New Roman"/>
              <w:spacing w:val="7"/>
              <w:sz w:val="20"/>
              <w:szCs w:val="20"/>
            </w:rPr>
            <w:t xml:space="preserve">12</w:t>
          </w:r>
          <w:r>
            <w:rPr>
              <w:rFonts w:hint="default" w:ascii="Times New Roman" w:hAnsi="Times New Roman" w:eastAsia="Times New Roman" w:cs="Times New Roman"/>
              <w:spacing w:val="-23"/>
              <w:sz w:val="20"/>
              <w:szCs w:val="20"/>
            </w:rPr>
            <w:t xml:space="preserve"> </w:t>
          </w:r>
          <w:r>
            <w:rPr>
              <w:rFonts w:hint="default" w:ascii="Times New Roman" w:hAnsi="Times New Roman" w:eastAsia="宋体" w:cs="Times New Roman"/>
              <w:spacing w:val="7"/>
              <w:sz w:val="20"/>
              <w:szCs w:val="20"/>
            </w:rPr>
            <w:t xml:space="preserve">、供应商认为其需要提供的其他资格证明文件。</w:t>
          </w:r>
          <w:r>
            <w:rPr>
              <w:rFonts w:hint="default" w:ascii="Times New Roman" w:hAnsi="Times New Roman" w:eastAsia="宋体" w:cs="Times New Roman"/>
              <w:spacing w:val="-53"/>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宋体" w:cs="Times New Roman"/>
              <w:spacing w:val="-49"/>
              <w:sz w:val="20"/>
              <w:szCs w:val="20"/>
            </w:rPr>
            <w:t xml:space="preserve"> </w:t>
          </w:r>
          <w:r>
            <w:rPr>
              <w:rFonts w:hint="default" w:ascii="Times New Roman" w:hAnsi="Times New Roman" w:eastAsia="Times New Roman" w:cs="Times New Roman"/>
              <w:spacing w:val="1"/>
              <w:sz w:val="20"/>
              <w:szCs w:val="20"/>
            </w:rPr>
            <w:t xml:space="preserve">78</w:t>
          </w:r>
          <w:r>
            <w:rPr>
              <w:rFonts w:hint="default" w:ascii="Times New Roman" w:hAnsi="Times New Roman" w:eastAsia="Times New Roman" w:cs="Times New Roman"/>
              <w:spacing w:val="1"/>
              <w:sz w:val="20"/>
              <w:szCs w:val="20"/>
            </w:rPr>
            <w:fldChar w:fldCharType="end"/>
          </w:r>
          <w:r/>
        </w:p>
        <w:p>
          <w:pPr>
            <w:ind w:left="443"/>
            <w:spacing w:before="104" w:line="227" w:lineRule="auto"/>
            <w:tabs>
              <w:tab w:val="right" w:pos="9637" w:leader="dot"/>
            </w:tabs>
            <w:rPr>
              <w:rFonts w:hint="default" w:ascii="Times New Roman" w:hAnsi="Times New Roman" w:eastAsia="Times New Roman" w:cs="Times New Roman"/>
              <w:sz w:val="20"/>
              <w:szCs w:val="20"/>
            </w:rPr>
          </w:pPr>
          <w:r>
            <w:rPr>
              <w:rFonts w:hint="default" w:ascii="Times New Roman" w:hAnsi="Times New Roman" w:cs="Times New Roman"/>
            </w:rPr>
            <w:fldChar w:fldCharType="begin"/>
          </w:r>
          <w:r>
            <w:rPr>
              <w:rFonts w:hint="default" w:ascii="Times New Roman" w:hAnsi="Times New Roman" w:cs="Times New Roman"/>
            </w:rPr>
            <w:instrText xml:space="preserve"> HYPERLINK \l "bookmark73" </w:instrText>
          </w:r>
          <w:r>
            <w:rPr>
              <w:rFonts w:hint="default" w:ascii="Times New Roman" w:hAnsi="Times New Roman" w:cs="Times New Roman"/>
            </w:rPr>
            <w:fldChar w:fldCharType="separate"/>
          </w:r>
          <w:r>
            <w:rPr>
              <w:rFonts w:hint="default" w:ascii="Times New Roman" w:hAnsi="Times New Roman" w:eastAsia="宋体" w:cs="Times New Roman"/>
              <w:spacing w:val="7"/>
              <w:sz w:val="20"/>
              <w:szCs w:val="20"/>
            </w:rPr>
            <w:t xml:space="preserve">附件九 其它相关文件（如有）</w:t>
          </w:r>
          <w:r>
            <w:rPr>
              <w:rFonts w:hint="default" w:ascii="Times New Roman" w:hAnsi="Times New Roman" w:eastAsia="宋体" w:cs="Times New Roman"/>
              <w:spacing w:val="-46"/>
              <w:sz w:val="20"/>
              <w:szCs w:val="20"/>
            </w:rPr>
            <w:t xml:space="preserve"> </w:t>
          </w:r>
          <w:r>
            <w:rPr>
              <w:rFonts w:hint="default" w:ascii="Times New Roman" w:hAnsi="Times New Roman" w:eastAsia="宋体" w:cs="Times New Roman"/>
              <w:sz w:val="20"/>
              <w:szCs w:val="20"/>
            </w:rPr>
            <w:tab/>
          </w:r>
          <w:r>
            <w:rPr>
              <w:rFonts w:hint="default" w:ascii="Times New Roman" w:hAnsi="Times New Roman" w:eastAsia="Times New Roman" w:cs="Times New Roman"/>
              <w:spacing w:val="10"/>
              <w:sz w:val="20"/>
              <w:szCs w:val="20"/>
            </w:rPr>
            <w:t xml:space="preserve">79</w:t>
          </w:r>
          <w:r>
            <w:rPr>
              <w:rFonts w:hint="default" w:ascii="Times New Roman" w:hAnsi="Times New Roman" w:eastAsia="Times New Roman" w:cs="Times New Roman"/>
              <w:spacing w:val="10"/>
              <w:sz w:val="20"/>
              <w:szCs w:val="20"/>
            </w:rPr>
            <w:fldChar w:fldCharType="end"/>
          </w:r>
          <w:r/>
        </w:p>
      </w:sdtContent>
    </w:sdt>
    <w:p>
      <w:pPr>
        <w:spacing w:line="227" w:lineRule="auto"/>
        <w:rPr>
          <w:rFonts w:hint="default" w:ascii="Times New Roman" w:hAnsi="Times New Roman" w:eastAsia="Times New Roman" w:cs="Times New Roman"/>
          <w:sz w:val="20"/>
          <w:szCs w:val="20"/>
        </w:rPr>
        <w:sectPr>
          <w:headerReference w:type="default" r:id="rId10"/>
          <w:footnotePr/>
          <w:endnotePr/>
          <w:type w:val="nextPage"/>
          <w:pgSz w:w="11906" w:h="16839" w:orient="portrait"/>
          <w:pgMar w:top="1260" w:right="1133" w:bottom="0" w:left="1134" w:header="852" w:footer="0" w:gutter="0"/>
          <w:cols w:num="1" w:sep="0" w:space="720" w:equalWidth="1"/>
          <w:docGrid w:linePitch="360"/>
        </w:sectPr>
      </w:pPr>
      <w:r>
        <w:rPr>
          <w:rFonts w:hint="default" w:ascii="Times New Roman" w:hAnsi="Times New Roman" w:eastAsia="Times New Roman" w:cs="Times New Roman"/>
          <w:sz w:val="20"/>
          <w:szCs w:val="20"/>
        </w:rPr>
      </w:r>
      <w:r/>
    </w:p>
    <w:p>
      <w:pPr>
        <w:ind w:left="3303"/>
        <w:spacing w:before="171" w:line="219" w:lineRule="auto"/>
        <w:rPr>
          <w:rFonts w:hint="default" w:ascii="Times New Roman" w:hAnsi="Times New Roman" w:eastAsia="宋体" w:cs="Times New Roman"/>
          <w:sz w:val="28"/>
          <w:szCs w:val="28"/>
        </w:rPr>
        <w:outlineLvl w:val="0"/>
      </w:pPr>
      <w:r/>
      <w:bookmarkStart w:id="0" w:name="bookmark1"/>
      <w:r/>
      <w:bookmarkEnd w:id="0"/>
      <w:r/>
      <w:bookmarkStart w:id="83" w:name="_GoBack"/>
      <w:r/>
      <w:bookmarkEnd w:id="83"/>
      <w:r>
        <w:rPr>
          <w:rFonts w:hint="default" w:ascii="Times New Roman" w:hAnsi="Times New Roman" w:eastAsia="宋体" w:cs="Times New Roman"/>
          <w:b/>
          <w:bCs/>
          <w:spacing w:val="-3"/>
          <w:sz w:val="28"/>
          <w:szCs w:val="28"/>
        </w:rPr>
        <w:t xml:space="preserve">第一章</w:t>
      </w:r>
      <w:r>
        <w:rPr>
          <w:rFonts w:hint="default" w:ascii="Times New Roman" w:hAnsi="Times New Roman" w:eastAsia="宋体" w:cs="Times New Roman"/>
          <w:spacing w:val="-3"/>
          <w:sz w:val="28"/>
          <w:szCs w:val="28"/>
        </w:rPr>
        <w:t xml:space="preserve"> </w:t>
      </w:r>
      <w:r>
        <w:rPr>
          <w:rFonts w:hint="default" w:ascii="Times New Roman" w:hAnsi="Times New Roman" w:eastAsia="宋体" w:cs="Times New Roman"/>
          <w:b/>
          <w:bCs/>
          <w:spacing w:val="-3"/>
          <w:sz w:val="28"/>
          <w:szCs w:val="28"/>
        </w:rPr>
        <w:t xml:space="preserve">投标邀请（招标公告）</w:t>
      </w:r>
      <w:r/>
    </w:p>
    <w:p>
      <w:pPr>
        <w:spacing w:line="121" w:lineRule="exact"/>
        <w:rPr>
          <w:rFonts w:hint="default" w:ascii="Times New Roman" w:hAnsi="Times New Roman" w:cs="Times New Roman"/>
        </w:rPr>
      </w:pPr>
      <w:r>
        <w:rPr>
          <w:rFonts w:hint="default" w:ascii="Times New Roman" w:hAnsi="Times New Roman" w:cs="Times New Roman"/>
        </w:rPr>
      </w:r>
      <w:r/>
    </w:p>
    <w:tbl>
      <w:tblPr>
        <w:tblStyle w:val="3922"/>
        <w:tblW w:w="981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11"/>
      </w:tblGrid>
      <w:tr>
        <w:trPr>
          <w:trHeight w:val="1453"/>
        </w:trPr>
        <w:tc>
          <w:tcPr>
            <w:tcW w:w="9811" w:type="dxa"/>
            <w:vAlign w:val="top"/>
            <w:textDirection w:val="lrTb"/>
            <w:noWrap w:val="false"/>
          </w:tcPr>
          <w:p>
            <w:pPr>
              <w:pStyle w:val="3923"/>
              <w:ind w:left="515"/>
              <w:spacing w:before="153" w:line="228" w:lineRule="auto"/>
              <w:rPr>
                <w:rFonts w:hint="default" w:ascii="Times New Roman" w:hAnsi="Times New Roman" w:cs="Times New Roman"/>
              </w:rPr>
            </w:pPr>
            <w:r>
              <w:rPr>
                <w:rFonts w:hint="default" w:ascii="Times New Roman" w:hAnsi="Times New Roman" w:cs="Times New Roman"/>
                <w:spacing w:val="6"/>
              </w:rPr>
              <w:t xml:space="preserve">项目概况</w:t>
            </w:r>
            <w:r/>
          </w:p>
          <w:p>
            <w:pPr>
              <w:pStyle w:val="3923"/>
              <w:ind w:left="87" w:right="83" w:firstLine="429"/>
              <w:spacing w:before="221" w:line="379" w:lineRule="auto"/>
              <w:rPr>
                <w:rFonts w:hint="default" w:ascii="Times New Roman" w:hAnsi="Times New Roman" w:cs="Times New Roman"/>
              </w:rPr>
            </w:pPr>
            <w:r>
              <w:rPr>
                <w:rFonts w:hint="default" w:ascii="Times New Roman" w:hAnsi="Times New Roman" w:cs="Times New Roman"/>
                <w:spacing w:val="13"/>
                <w:u w:val="single"/>
              </w:rPr>
              <w:t xml:space="preserve">小动物神经运动</w:t>
            </w:r>
            <w:r>
              <w:rPr>
                <w:rFonts w:hint="default" w:ascii="Times New Roman" w:hAnsi="Times New Roman" w:cs="Times New Roman"/>
                <w:color w:val="auto"/>
                <w:spacing w:val="13"/>
                <w:u w:val="single"/>
              </w:rPr>
              <w:t xml:space="preserve">检测评估系统</w:t>
            </w:r>
            <w:r>
              <w:rPr>
                <w:rFonts w:hint="default" w:ascii="Times New Roman" w:hAnsi="Times New Roman" w:cs="Times New Roman"/>
                <w:color w:val="auto"/>
                <w:spacing w:val="13"/>
              </w:rPr>
              <w:t xml:space="preserve">招标项目的潜在投标人应在</w:t>
            </w:r>
            <w:r>
              <w:rPr>
                <w:rFonts w:hint="default" w:ascii="Times New Roman" w:hAnsi="Times New Roman" w:eastAsia="Times New Roman" w:cs="Times New Roman"/>
                <w:color w:val="auto"/>
                <w:spacing w:val="13"/>
                <w:u w:val="single"/>
              </w:rPr>
              <w:t xml:space="preserve">“</w:t>
            </w:r>
            <w:r>
              <w:rPr>
                <w:rFonts w:hint="default" w:ascii="Times New Roman" w:hAnsi="Times New Roman" w:eastAsia="Times New Roman" w:cs="Times New Roman"/>
                <w:color w:val="auto"/>
                <w:spacing w:val="-14"/>
                <w:u w:val="single"/>
              </w:rPr>
              <w:t xml:space="preserve"> </w:t>
            </w:r>
            <w:r>
              <w:rPr>
                <w:rFonts w:hint="default" w:ascii="Times New Roman" w:hAnsi="Times New Roman" w:cs="Times New Roman"/>
                <w:color w:val="auto"/>
                <w:spacing w:val="13"/>
                <w:u w:val="single"/>
              </w:rPr>
              <w:t xml:space="preserve">苏采云</w:t>
            </w:r>
            <w:r>
              <w:rPr>
                <w:rFonts w:hint="default" w:ascii="Times New Roman" w:hAnsi="Times New Roman" w:eastAsia="Times New Roman" w:cs="Times New Roman"/>
                <w:color w:val="auto"/>
                <w:spacing w:val="13"/>
                <w:u w:val="single"/>
              </w:rPr>
              <w:t xml:space="preserve">”</w:t>
            </w:r>
            <w:r>
              <w:rPr>
                <w:rFonts w:hint="default" w:ascii="Times New Roman" w:hAnsi="Times New Roman" w:eastAsia="Times New Roman" w:cs="Times New Roman"/>
                <w:color w:val="auto"/>
                <w:spacing w:val="-32"/>
                <w:u w:val="single"/>
              </w:rPr>
              <w:t xml:space="preserve"> </w:t>
            </w:r>
            <w:r>
              <w:rPr>
                <w:rFonts w:hint="default" w:ascii="Times New Roman" w:hAnsi="Times New Roman" w:cs="Times New Roman"/>
                <w:color w:val="auto"/>
                <w:spacing w:val="13"/>
                <w:u w:val="single"/>
              </w:rPr>
              <w:t xml:space="preserve">系统内免费下载</w:t>
            </w:r>
            <w:r>
              <w:rPr>
                <w:rFonts w:hint="default" w:ascii="Times New Roman" w:hAnsi="Times New Roman" w:cs="Times New Roman"/>
                <w:color w:val="auto"/>
                <w:spacing w:val="13"/>
              </w:rPr>
              <w:t xml:space="preserve">招标文件，并于</w:t>
            </w:r>
            <w:r>
              <w:rPr>
                <w:rFonts w:hint="default" w:ascii="Times New Roman" w:hAnsi="Times New Roman" w:eastAsia="Times New Roman" w:cs="Times New Roman"/>
                <w:color w:val="auto"/>
                <w:spacing w:val="3"/>
                <w:u w:val="single"/>
              </w:rPr>
              <w:t xml:space="preserve">2026 </w:t>
            </w:r>
            <w:r>
              <w:rPr>
                <w:rFonts w:hint="default" w:ascii="Times New Roman" w:hAnsi="Times New Roman" w:cs="Times New Roman"/>
                <w:color w:val="auto"/>
                <w:spacing w:val="3"/>
                <w:u w:val="single"/>
              </w:rPr>
              <w:t xml:space="preserve">年</w:t>
            </w:r>
            <w:r>
              <w:rPr>
                <w:rFonts w:hint="default" w:ascii="Times New Roman" w:hAnsi="Times New Roman" w:cs="Times New Roman"/>
                <w:color w:val="auto"/>
                <w:spacing w:val="3"/>
                <w:u w:val="single"/>
                <w:lang w:val="en-US" w:eastAsia="zh-CN"/>
              </w:rPr>
              <w:t xml:space="preserve">8</w:t>
            </w:r>
            <w:r>
              <w:rPr>
                <w:rFonts w:hint="default" w:ascii="Times New Roman" w:hAnsi="Times New Roman" w:cs="Times New Roman"/>
                <w:color w:val="auto"/>
                <w:spacing w:val="3"/>
                <w:u w:val="single"/>
              </w:rPr>
              <w:t xml:space="preserve">月</w:t>
            </w:r>
            <w:r>
              <w:rPr>
                <w:rFonts w:hint="default" w:ascii="Times New Roman" w:hAnsi="Times New Roman" w:cs="Times New Roman"/>
                <w:color w:val="auto"/>
                <w:spacing w:val="52"/>
                <w:u w:val="single"/>
                <w:lang w:val="en-US" w:eastAsia="zh-CN"/>
              </w:rPr>
              <w:t xml:space="preserve">26</w:t>
            </w:r>
            <w:r>
              <w:rPr>
                <w:rFonts w:hint="default" w:ascii="Times New Roman" w:hAnsi="Times New Roman" w:cs="Times New Roman"/>
                <w:color w:val="auto"/>
                <w:spacing w:val="3"/>
                <w:u w:val="single"/>
              </w:rPr>
              <w:t xml:space="preserve">日</w:t>
            </w:r>
            <w:r>
              <w:rPr>
                <w:rFonts w:hint="default" w:ascii="Times New Roman" w:hAnsi="Times New Roman" w:cs="Times New Roman"/>
                <w:color w:val="auto"/>
                <w:spacing w:val="-23"/>
                <w:u w:val="single"/>
              </w:rPr>
              <w:t xml:space="preserve"> </w:t>
            </w:r>
            <w:r>
              <w:rPr>
                <w:rFonts w:hint="default" w:ascii="Times New Roman" w:hAnsi="Times New Roman" w:eastAsia="Times New Roman" w:cs="Times New Roman"/>
                <w:color w:val="auto"/>
                <w:spacing w:val="3"/>
                <w:u w:val="single"/>
              </w:rPr>
              <w:t xml:space="preserve">14</w:t>
            </w:r>
            <w:r>
              <w:rPr>
                <w:rFonts w:hint="default" w:ascii="Times New Roman" w:hAnsi="Times New Roman" w:eastAsia="Times New Roman" w:cs="Times New Roman"/>
                <w:color w:val="auto"/>
                <w:spacing w:val="21"/>
                <w:u w:val="single"/>
              </w:rPr>
              <w:t xml:space="preserve"> </w:t>
            </w:r>
            <w:r>
              <w:rPr>
                <w:rFonts w:hint="default" w:ascii="Times New Roman" w:hAnsi="Times New Roman" w:cs="Times New Roman"/>
                <w:color w:val="auto"/>
                <w:spacing w:val="3"/>
                <w:u w:val="single"/>
              </w:rPr>
              <w:t xml:space="preserve">点</w:t>
            </w:r>
            <w:r>
              <w:rPr>
                <w:rFonts w:hint="default" w:ascii="Times New Roman" w:hAnsi="Times New Roman" w:cs="Times New Roman"/>
                <w:color w:val="auto"/>
                <w:spacing w:val="-38"/>
                <w:u w:val="single"/>
              </w:rPr>
              <w:t xml:space="preserve"> </w:t>
            </w:r>
            <w:r>
              <w:rPr>
                <w:rFonts w:hint="default" w:ascii="Times New Roman" w:hAnsi="Times New Roman" w:eastAsia="Times New Roman" w:cs="Times New Roman"/>
                <w:color w:val="auto"/>
                <w:spacing w:val="3"/>
                <w:u w:val="single"/>
              </w:rPr>
              <w:t xml:space="preserve">00</w:t>
            </w:r>
            <w:r>
              <w:rPr>
                <w:rFonts w:hint="default" w:ascii="Times New Roman" w:hAnsi="Times New Roman" w:eastAsia="Times New Roman" w:cs="Times New Roman"/>
                <w:color w:val="auto"/>
                <w:spacing w:val="3"/>
                <w:u w:val="single"/>
              </w:rPr>
              <w:t xml:space="preserve"> </w:t>
            </w:r>
            <w:r>
              <w:rPr>
                <w:rFonts w:hint="default" w:ascii="Times New Roman" w:hAnsi="Times New Roman" w:cs="Times New Roman"/>
                <w:color w:val="auto"/>
                <w:spacing w:val="3"/>
                <w:u w:val="single"/>
              </w:rPr>
              <w:t xml:space="preserve">分（</w:t>
            </w:r>
            <w:r>
              <w:rPr>
                <w:rFonts w:hint="default" w:ascii="Times New Roman" w:hAnsi="Times New Roman" w:cs="Times New Roman"/>
                <w:color w:val="auto"/>
                <w:spacing w:val="-58"/>
                <w:u w:val="single"/>
              </w:rPr>
              <w:t xml:space="preserve"> </w:t>
            </w:r>
            <w:r>
              <w:rPr>
                <w:rFonts w:hint="default" w:ascii="Times New Roman" w:hAnsi="Times New Roman" w:cs="Times New Roman"/>
                <w:color w:val="auto"/>
                <w:spacing w:val="3"/>
              </w:rPr>
              <w:t xml:space="preserve">北京</w:t>
            </w:r>
            <w:r>
              <w:rPr>
                <w:rFonts w:hint="default" w:ascii="Times New Roman" w:hAnsi="Times New Roman" w:cs="Times New Roman"/>
                <w:spacing w:val="3"/>
              </w:rPr>
              <w:t xml:space="preserve">时间</w:t>
            </w:r>
            <w:r>
              <w:rPr>
                <w:rFonts w:hint="default" w:ascii="Times New Roman" w:hAnsi="Times New Roman" w:cs="Times New Roman"/>
                <w:spacing w:val="2"/>
              </w:rPr>
              <w:t xml:space="preserve">）前递交投标文件。</w:t>
            </w:r>
            <w:r/>
          </w:p>
        </w:tc>
      </w:tr>
    </w:tbl>
    <w:p>
      <w:pPr>
        <w:ind w:left="522"/>
        <w:spacing w:before="130"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一、项目基本情况</w:t>
      </w:r>
      <w:r/>
    </w:p>
    <w:p>
      <w:pPr>
        <w:ind w:left="533"/>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w:t>
      </w:r>
      <w:r>
        <w:rPr>
          <w:rFonts w:hint="default" w:ascii="Times New Roman" w:hAnsi="Times New Roman" w:eastAsia="Times New Roman" w:cs="Times New Roman"/>
          <w:spacing w:val="-12"/>
          <w:sz w:val="20"/>
          <w:szCs w:val="20"/>
        </w:rPr>
        <w:t xml:space="preserve"> </w:t>
      </w:r>
      <w:r>
        <w:rPr>
          <w:rFonts w:hint="default" w:ascii="Times New Roman" w:hAnsi="Times New Roman" w:eastAsia="宋体" w:cs="Times New Roman"/>
          <w:spacing w:val="7"/>
          <w:sz w:val="20"/>
          <w:szCs w:val="20"/>
        </w:rPr>
        <w:t xml:space="preserve">、项目编号：</w:t>
      </w:r>
      <w:r>
        <w:rPr>
          <w:rFonts w:hint="default" w:ascii="Times New Roman" w:hAnsi="Times New Roman" w:eastAsia="Times New Roman" w:cs="Times New Roman"/>
          <w:sz w:val="20"/>
          <w:szCs w:val="20"/>
        </w:rPr>
        <w:t xml:space="preserve">NZYZB</w:t>
      </w:r>
      <w:r>
        <w:rPr>
          <w:rFonts w:hint="default" w:ascii="Times New Roman" w:hAnsi="Times New Roman" w:eastAsia="Times New Roman" w:cs="Times New Roman"/>
          <w:spacing w:val="7"/>
          <w:sz w:val="20"/>
          <w:szCs w:val="20"/>
        </w:rPr>
        <w:t xml:space="preserve">2026-066</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2640</w:t>
      </w:r>
      <w:r>
        <w:rPr>
          <w:rFonts w:hint="default" w:ascii="Times New Roman" w:hAnsi="Times New Roman" w:eastAsia="Times New Roman" w:cs="Times New Roman"/>
          <w:sz w:val="20"/>
          <w:szCs w:val="20"/>
        </w:rPr>
        <w:t xml:space="preserve">SUMEC</w:t>
      </w:r>
      <w:r>
        <w:rPr>
          <w:rFonts w:hint="default" w:ascii="Times New Roman" w:hAnsi="Times New Roman" w:eastAsia="Times New Roman" w:cs="Times New Roman"/>
          <w:spacing w:val="7"/>
          <w:sz w:val="20"/>
          <w:szCs w:val="20"/>
        </w:rPr>
        <w:t xml:space="preserve">/</w:t>
      </w:r>
      <w:r>
        <w:rPr>
          <w:rFonts w:hint="default" w:ascii="Times New Roman" w:hAnsi="Times New Roman" w:eastAsia="Times New Roman" w:cs="Times New Roman"/>
          <w:sz w:val="20"/>
          <w:szCs w:val="20"/>
        </w:rPr>
        <w:t xml:space="preserve">GXZM</w:t>
      </w:r>
      <w:r>
        <w:rPr>
          <w:rFonts w:hint="default" w:ascii="Times New Roman" w:hAnsi="Times New Roman" w:eastAsia="Times New Roman" w:cs="Times New Roman"/>
          <w:spacing w:val="7"/>
          <w:sz w:val="20"/>
          <w:szCs w:val="20"/>
        </w:rPr>
        <w:t xml:space="preserve">1182</w:t>
      </w:r>
      <w:r>
        <w:rPr>
          <w:rFonts w:hint="default" w:ascii="Times New Roman" w:hAnsi="Times New Roman" w:eastAsia="宋体" w:cs="Times New Roman"/>
          <w:spacing w:val="7"/>
          <w:sz w:val="20"/>
          <w:szCs w:val="20"/>
        </w:rPr>
        <w:t xml:space="preserve">）</w:t>
      </w:r>
      <w:r/>
    </w:p>
    <w:p>
      <w:pPr>
        <w:ind w:left="512"/>
        <w:spacing w:before="22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8"/>
          <w:sz w:val="20"/>
          <w:szCs w:val="20"/>
        </w:rPr>
        <w:t xml:space="preserve">、项目名称：小动物神经运动检测评估系统</w:t>
      </w:r>
      <w:r/>
    </w:p>
    <w:p>
      <w:pPr>
        <w:ind w:left="517"/>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3"/>
          <w:sz w:val="20"/>
          <w:szCs w:val="20"/>
        </w:rPr>
        <w:t xml:space="preserve">3</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3"/>
          <w:sz w:val="20"/>
          <w:szCs w:val="20"/>
        </w:rPr>
        <w:t xml:space="preserve">、预算金额：人民币</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3"/>
          <w:sz w:val="20"/>
          <w:szCs w:val="20"/>
        </w:rPr>
        <w:t xml:space="preserve">120</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3"/>
          <w:sz w:val="20"/>
          <w:szCs w:val="20"/>
        </w:rPr>
        <w:t xml:space="preserve">万元</w:t>
      </w:r>
      <w:r/>
    </w:p>
    <w:p>
      <w:pPr>
        <w:ind w:left="511"/>
        <w:spacing w:before="223"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4</w:t>
      </w:r>
      <w:r>
        <w:rPr>
          <w:rFonts w:hint="default" w:ascii="Times New Roman" w:hAnsi="Times New Roman" w:eastAsia="Times New Roman" w:cs="Times New Roman"/>
          <w:spacing w:val="-27"/>
          <w:sz w:val="20"/>
          <w:szCs w:val="20"/>
        </w:rPr>
        <w:t xml:space="preserve"> </w:t>
      </w:r>
      <w:r>
        <w:rPr>
          <w:rFonts w:hint="default" w:ascii="Times New Roman" w:hAnsi="Times New Roman" w:eastAsia="宋体" w:cs="Times New Roman"/>
          <w:spacing w:val="7"/>
          <w:sz w:val="20"/>
          <w:szCs w:val="20"/>
        </w:rPr>
        <w:t xml:space="preserve">、最高限价：人民币</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120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万元，超过最高限价作无效投标处理</w:t>
      </w:r>
      <w:r/>
    </w:p>
    <w:p>
      <w:pPr>
        <w:ind w:left="518"/>
        <w:spacing w:before="223"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5</w:t>
      </w:r>
      <w:r>
        <w:rPr>
          <w:rFonts w:hint="default" w:ascii="Times New Roman" w:hAnsi="Times New Roman" w:eastAsia="Times New Roman" w:cs="Times New Roman"/>
          <w:spacing w:val="-8"/>
          <w:sz w:val="20"/>
          <w:szCs w:val="20"/>
        </w:rPr>
        <w:t xml:space="preserve"> </w:t>
      </w:r>
      <w:r>
        <w:rPr>
          <w:rFonts w:hint="default" w:ascii="Times New Roman" w:hAnsi="Times New Roman" w:eastAsia="宋体" w:cs="Times New Roman"/>
          <w:spacing w:val="7"/>
          <w:sz w:val="20"/>
          <w:szCs w:val="20"/>
        </w:rPr>
        <w:t xml:space="preserve">、采购需求：小动物神经运动检测系统</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w:t>
      </w:r>
      <w:r>
        <w:rPr>
          <w:rFonts w:hint="default" w:ascii="Times New Roman" w:hAnsi="Times New Roman" w:eastAsia="Times New Roman" w:cs="Times New Roman"/>
          <w:spacing w:val="29"/>
          <w:sz w:val="20"/>
          <w:szCs w:val="20"/>
        </w:rPr>
        <w:t xml:space="preserve"> </w:t>
      </w:r>
      <w:r>
        <w:rPr>
          <w:rFonts w:hint="default" w:ascii="Times New Roman" w:hAnsi="Times New Roman" w:eastAsia="宋体" w:cs="Times New Roman"/>
          <w:spacing w:val="7"/>
          <w:sz w:val="20"/>
          <w:szCs w:val="20"/>
        </w:rPr>
        <w:t xml:space="preserve">台，具体详见招标文件第四章招标技术规格及要求。</w:t>
      </w:r>
      <w:r/>
    </w:p>
    <w:p>
      <w:pPr>
        <w:ind w:left="517"/>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6</w:t>
      </w:r>
      <w:r>
        <w:rPr>
          <w:rFonts w:hint="default" w:ascii="Times New Roman" w:hAnsi="Times New Roman" w:eastAsia="Times New Roman" w:cs="Times New Roman"/>
          <w:spacing w:val="-14"/>
          <w:sz w:val="20"/>
          <w:szCs w:val="20"/>
        </w:rPr>
        <w:t xml:space="preserve"> </w:t>
      </w:r>
      <w:r>
        <w:rPr>
          <w:rFonts w:hint="default" w:ascii="Times New Roman" w:hAnsi="Times New Roman" w:eastAsia="宋体" w:cs="Times New Roman"/>
          <w:spacing w:val="9"/>
          <w:sz w:val="20"/>
          <w:szCs w:val="20"/>
        </w:rPr>
        <w:t xml:space="preserve">、合同履行期限：合同签订生效后</w:t>
      </w:r>
      <w:r>
        <w:rPr>
          <w:rFonts w:hint="default" w:ascii="Times New Roman" w:hAnsi="Times New Roman" w:eastAsia="Times New Roman" w:cs="Times New Roman"/>
          <w:spacing w:val="9"/>
          <w:sz w:val="20"/>
          <w:szCs w:val="20"/>
        </w:rPr>
        <w:t xml:space="preserve">60 </w:t>
      </w:r>
      <w:r>
        <w:rPr>
          <w:rFonts w:hint="default" w:ascii="Times New Roman" w:hAnsi="Times New Roman" w:eastAsia="宋体" w:cs="Times New Roman"/>
          <w:spacing w:val="9"/>
          <w:sz w:val="20"/>
          <w:szCs w:val="20"/>
        </w:rPr>
        <w:t xml:space="preserve">个日历日内完成交付。</w:t>
      </w:r>
      <w:r/>
    </w:p>
    <w:p>
      <w:pPr>
        <w:ind w:left="516"/>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7</w:t>
      </w:r>
      <w:r>
        <w:rPr>
          <w:rFonts w:hint="default" w:ascii="Times New Roman" w:hAnsi="Times New Roman" w:eastAsia="Times New Roman" w:cs="Times New Roman"/>
          <w:spacing w:val="-10"/>
          <w:sz w:val="20"/>
          <w:szCs w:val="20"/>
        </w:rPr>
        <w:t xml:space="preserve"> </w:t>
      </w:r>
      <w:r>
        <w:rPr>
          <w:rFonts w:hint="default" w:ascii="Times New Roman" w:hAnsi="Times New Roman" w:eastAsia="宋体" w:cs="Times New Roman"/>
          <w:spacing w:val="7"/>
          <w:sz w:val="20"/>
          <w:szCs w:val="20"/>
        </w:rPr>
        <w:t xml:space="preserve">、本项目（是</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否）接受联合体投标：否</w:t>
      </w:r>
      <w:r/>
    </w:p>
    <w:p>
      <w:pPr>
        <w:ind w:left="522"/>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3"/>
          <w:sz w:val="20"/>
          <w:szCs w:val="20"/>
        </w:rPr>
        <w:t xml:space="preserve">二、</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b/>
          <w:bCs/>
          <w:spacing w:val="3"/>
          <w:sz w:val="20"/>
          <w:szCs w:val="20"/>
        </w:rPr>
        <w:t xml:space="preserve">申请人的资格要求</w:t>
      </w:r>
      <w:r/>
    </w:p>
    <w:p>
      <w:pPr>
        <w:ind w:left="533"/>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8"/>
          <w:sz w:val="20"/>
          <w:szCs w:val="20"/>
        </w:rPr>
        <w:t xml:space="preserve">、满足《中华人民共和国政府采购法》第二十二条规定，包括但不限于：</w:t>
      </w:r>
      <w:r/>
    </w:p>
    <w:p>
      <w:pPr>
        <w:jc w:val="right"/>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1</w:t>
      </w:r>
      <w:r>
        <w:rPr>
          <w:rFonts w:hint="default" w:ascii="Times New Roman" w:hAnsi="Times New Roman" w:eastAsia="宋体" w:cs="Times New Roman"/>
          <w:spacing w:val="8"/>
          <w:sz w:val="20"/>
          <w:szCs w:val="20"/>
        </w:rPr>
        <w:t xml:space="preserve">）具有独立承担民事责任的能力，提供法人或其他组织的营业执照等证明文件</w:t>
      </w:r>
      <w:r>
        <w:rPr>
          <w:rFonts w:hint="default" w:ascii="Times New Roman" w:hAnsi="Times New Roman" w:eastAsia="宋体" w:cs="Times New Roman"/>
          <w:spacing w:val="7"/>
          <w:sz w:val="20"/>
          <w:szCs w:val="20"/>
        </w:rPr>
        <w:t xml:space="preserve">，复印件加盖公章；</w:t>
      </w:r>
      <w:r/>
    </w:p>
    <w:p>
      <w:pPr>
        <w:ind w:left="97" w:right="89" w:firstLine="429"/>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）法人代表授权书（原件）及法定代表人、授权代表身份证复</w:t>
      </w:r>
      <w:r>
        <w:rPr>
          <w:rFonts w:hint="default" w:ascii="Times New Roman" w:hAnsi="Times New Roman" w:eastAsia="宋体" w:cs="Times New Roman"/>
          <w:spacing w:val="6"/>
          <w:sz w:val="20"/>
          <w:szCs w:val="20"/>
        </w:rPr>
        <w:t xml:space="preserve">印件（如果是法定代表人直接参与投</w:t>
      </w:r>
      <w:r>
        <w:rPr>
          <w:rFonts w:hint="default" w:ascii="Times New Roman" w:hAnsi="Times New Roman" w:eastAsia="宋体" w:cs="Times New Roman"/>
          <w:spacing w:val="8"/>
          <w:sz w:val="20"/>
          <w:szCs w:val="20"/>
        </w:rPr>
        <w:t xml:space="preserve">标的可以不提供授权书</w:t>
      </w:r>
      <w:r>
        <w:rPr>
          <w:rFonts w:hint="default" w:ascii="Times New Roman" w:hAnsi="Times New Roman" w:eastAsia="宋体" w:cs="Times New Roman"/>
          <w:spacing w:val="3"/>
          <w:sz w:val="20"/>
          <w:szCs w:val="20"/>
        </w:rPr>
        <w:t xml:space="preserve">）；</w:t>
      </w:r>
      <w:r/>
    </w:p>
    <w:p>
      <w:pPr>
        <w:ind w:left="95" w:right="89" w:firstLine="431"/>
        <w:spacing w:before="3"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3</w:t>
      </w:r>
      <w:r>
        <w:rPr>
          <w:rFonts w:hint="default" w:ascii="Times New Roman" w:hAnsi="Times New Roman" w:eastAsia="宋体" w:cs="Times New Roman"/>
          <w:spacing w:val="11"/>
          <w:sz w:val="20"/>
          <w:szCs w:val="20"/>
        </w:rPr>
        <w:t xml:space="preserve">）具有良好的商业信誉和健全的财务会计制度，提供距开标时间六个月内任意一月份的财务状况</w:t>
      </w:r>
      <w:r>
        <w:rPr>
          <w:rFonts w:hint="default" w:ascii="Times New Roman" w:hAnsi="Times New Roman" w:eastAsia="宋体" w:cs="Times New Roman"/>
          <w:spacing w:val="10"/>
          <w:sz w:val="20"/>
          <w:szCs w:val="20"/>
        </w:rPr>
        <w:t xml:space="preserve">报告（</w:t>
      </w:r>
      <w:r>
        <w:rPr>
          <w:rFonts w:hint="default" w:ascii="Times New Roman" w:hAnsi="Times New Roman" w:eastAsia="宋体" w:cs="Times New Roman"/>
          <w:b/>
          <w:bCs/>
          <w:spacing w:val="10"/>
          <w:sz w:val="20"/>
          <w:szCs w:val="20"/>
        </w:rPr>
        <w:t xml:space="preserve">至少包括资产负债表和利润表</w:t>
      </w:r>
      <w:r>
        <w:rPr>
          <w:rFonts w:hint="default" w:ascii="Times New Roman" w:hAnsi="Times New Roman" w:eastAsia="宋体" w:cs="Times New Roman"/>
          <w:spacing w:val="-1"/>
          <w:sz w:val="20"/>
          <w:szCs w:val="20"/>
        </w:rPr>
        <w:t xml:space="preserve">）（</w:t>
      </w:r>
      <w:r>
        <w:rPr>
          <w:rFonts w:hint="default" w:ascii="Times New Roman" w:hAnsi="Times New Roman" w:eastAsia="宋体" w:cs="Times New Roman"/>
          <w:spacing w:val="10"/>
          <w:sz w:val="20"/>
          <w:szCs w:val="20"/>
        </w:rPr>
        <w:t xml:space="preserve">法人或者其他组织成立未满三</w:t>
      </w:r>
      <w:r>
        <w:rPr>
          <w:rFonts w:hint="default" w:ascii="Times New Roman" w:hAnsi="Times New Roman" w:eastAsia="宋体" w:cs="Times New Roman"/>
          <w:spacing w:val="9"/>
          <w:sz w:val="20"/>
          <w:szCs w:val="20"/>
        </w:rPr>
        <w:t xml:space="preserve">个月的可以不提供</w:t>
      </w:r>
      <w:r>
        <w:rPr>
          <w:rFonts w:hint="default" w:ascii="Times New Roman" w:hAnsi="Times New Roman" w:eastAsia="宋体" w:cs="Times New Roman"/>
          <w:spacing w:val="-1"/>
          <w:sz w:val="20"/>
          <w:szCs w:val="20"/>
        </w:rPr>
        <w:t xml:space="preserve">），</w:t>
      </w:r>
      <w:r>
        <w:rPr>
          <w:rFonts w:hint="default" w:ascii="Times New Roman" w:hAnsi="Times New Roman" w:eastAsia="宋体" w:cs="Times New Roman"/>
          <w:spacing w:val="9"/>
          <w:sz w:val="20"/>
          <w:szCs w:val="20"/>
        </w:rPr>
        <w:t xml:space="preserve">或其银行出</w:t>
      </w:r>
      <w:r>
        <w:rPr>
          <w:rFonts w:hint="default" w:ascii="Times New Roman" w:hAnsi="Times New Roman" w:eastAsia="宋体" w:cs="Times New Roman"/>
          <w:spacing w:val="10"/>
          <w:sz w:val="20"/>
          <w:szCs w:val="20"/>
        </w:rPr>
        <w:t xml:space="preserve">具的资信证书（复印件</w:t>
      </w:r>
      <w:r>
        <w:rPr>
          <w:rFonts w:hint="default" w:ascii="Times New Roman" w:hAnsi="Times New Roman" w:eastAsia="宋体" w:cs="Times New Roman"/>
          <w:spacing w:val="5"/>
          <w:sz w:val="20"/>
          <w:szCs w:val="20"/>
        </w:rPr>
        <w:t xml:space="preserve">）（</w:t>
      </w:r>
      <w:r>
        <w:rPr>
          <w:rFonts w:hint="default" w:ascii="Times New Roman" w:hAnsi="Times New Roman" w:eastAsia="宋体" w:cs="Times New Roman"/>
          <w:spacing w:val="10"/>
          <w:sz w:val="20"/>
          <w:szCs w:val="20"/>
        </w:rPr>
        <w:t xml:space="preserve">开标前六个月内</w:t>
      </w:r>
      <w:r>
        <w:rPr>
          <w:rFonts w:hint="default" w:ascii="Times New Roman" w:hAnsi="Times New Roman" w:eastAsia="宋体" w:cs="Times New Roman"/>
          <w:spacing w:val="5"/>
          <w:sz w:val="20"/>
          <w:szCs w:val="20"/>
        </w:rPr>
        <w:t xml:space="preserve">），</w:t>
      </w:r>
      <w:r>
        <w:rPr>
          <w:rFonts w:hint="default" w:ascii="Times New Roman" w:hAnsi="Times New Roman" w:eastAsia="宋体" w:cs="Times New Roman"/>
          <w:spacing w:val="10"/>
          <w:sz w:val="20"/>
          <w:szCs w:val="20"/>
        </w:rPr>
        <w:t xml:space="preserve">或其上一年度经审计的财务报告复印件加盖公章；</w:t>
      </w:r>
      <w:r/>
    </w:p>
    <w:p>
      <w:pPr>
        <w:ind w:left="97" w:right="92" w:firstLine="429"/>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4</w:t>
      </w:r>
      <w:r>
        <w:rPr>
          <w:rFonts w:hint="default" w:ascii="Times New Roman" w:hAnsi="Times New Roman" w:eastAsia="宋体" w:cs="Times New Roman"/>
          <w:spacing w:val="11"/>
          <w:sz w:val="20"/>
          <w:szCs w:val="20"/>
        </w:rPr>
        <w:t xml:space="preserve">）具有履行合同所必需的设备和专业技术能力（根据项目需求提供履行合同所必需的设备和专业</w:t>
      </w:r>
      <w:r>
        <w:rPr>
          <w:rFonts w:hint="default" w:ascii="Times New Roman" w:hAnsi="Times New Roman" w:eastAsia="宋体" w:cs="Times New Roman"/>
          <w:spacing w:val="9"/>
          <w:sz w:val="20"/>
          <w:szCs w:val="20"/>
        </w:rPr>
        <w:t xml:space="preserve">技术能力的证明材料或相关加盖公章的承诺函，承诺函自行编写</w:t>
      </w:r>
      <w:r>
        <w:rPr>
          <w:rFonts w:hint="default" w:ascii="Times New Roman" w:hAnsi="Times New Roman" w:eastAsia="宋体" w:cs="Times New Roman"/>
          <w:spacing w:val="7"/>
          <w:sz w:val="20"/>
          <w:szCs w:val="20"/>
        </w:rPr>
        <w:t xml:space="preserve">）；</w:t>
      </w:r>
      <w:r/>
    </w:p>
    <w:p>
      <w:pPr>
        <w:ind w:left="97" w:right="89" w:firstLine="429"/>
        <w:spacing w:before="4"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5</w:t>
      </w:r>
      <w:r>
        <w:rPr>
          <w:rFonts w:hint="default" w:ascii="Times New Roman" w:hAnsi="Times New Roman" w:eastAsia="宋体" w:cs="Times New Roman"/>
          <w:spacing w:val="8"/>
          <w:sz w:val="20"/>
          <w:szCs w:val="20"/>
        </w:rPr>
        <w:t xml:space="preserve">）参加政府采购活动近三年内（成立时</w:t>
      </w:r>
      <w:r>
        <w:rPr>
          <w:rFonts w:hint="default" w:ascii="Times New Roman" w:hAnsi="Times New Roman" w:eastAsia="宋体" w:cs="Times New Roman"/>
          <w:spacing w:val="7"/>
          <w:sz w:val="20"/>
          <w:szCs w:val="20"/>
        </w:rPr>
        <w:t xml:space="preserve">间不足三年的、自成立时间起</w:t>
      </w:r>
      <w:r>
        <w:rPr>
          <w:rFonts w:hint="default" w:ascii="Times New Roman" w:hAnsi="Times New Roman" w:eastAsia="宋体" w:cs="Times New Roman"/>
          <w:spacing w:val="-11"/>
          <w:sz w:val="20"/>
          <w:szCs w:val="20"/>
        </w:rPr>
        <w:t xml:space="preserve">），</w:t>
      </w:r>
      <w:r>
        <w:rPr>
          <w:rFonts w:hint="default" w:ascii="Times New Roman" w:hAnsi="Times New Roman" w:eastAsia="宋体" w:cs="Times New Roman"/>
          <w:spacing w:val="7"/>
          <w:sz w:val="20"/>
          <w:szCs w:val="20"/>
        </w:rPr>
        <w:t xml:space="preserve">在经营活动中没有重大违</w:t>
      </w:r>
      <w:r>
        <w:rPr>
          <w:rFonts w:hint="default" w:ascii="Times New Roman" w:hAnsi="Times New Roman" w:eastAsia="宋体" w:cs="Times New Roman"/>
          <w:spacing w:val="9"/>
          <w:sz w:val="20"/>
          <w:szCs w:val="20"/>
        </w:rPr>
        <w:t xml:space="preserve">法记录（提供承诺书，格式自拟，重大违法记录是指供应商因违法经营受到刑事处罚或责令停产停业、吊销许可证或者执照、较大数额罚款等行政处罚</w:t>
      </w:r>
      <w:r>
        <w:rPr>
          <w:rFonts w:hint="default" w:ascii="Times New Roman" w:hAnsi="Times New Roman" w:eastAsia="宋体" w:cs="Times New Roman"/>
          <w:spacing w:val="3"/>
          <w:sz w:val="20"/>
          <w:szCs w:val="20"/>
        </w:rPr>
        <w:t xml:space="preserve">）；</w:t>
      </w:r>
      <w:r/>
    </w:p>
    <w:p>
      <w:pPr>
        <w:ind w:left="95" w:right="89" w:firstLine="430"/>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6</w:t>
      </w:r>
      <w:r>
        <w:rPr>
          <w:rFonts w:hint="default" w:ascii="Times New Roman" w:hAnsi="Times New Roman" w:eastAsia="宋体" w:cs="Times New Roman"/>
          <w:spacing w:val="7"/>
          <w:sz w:val="20"/>
          <w:szCs w:val="20"/>
        </w:rPr>
        <w:t xml:space="preserve">）有依法缴纳税收的良好记录，提供距开标时间六个月内任意</w:t>
      </w:r>
      <w:r>
        <w:rPr>
          <w:rFonts w:hint="default" w:ascii="Times New Roman" w:hAnsi="Times New Roman" w:eastAsia="宋体" w:cs="Times New Roman"/>
          <w:spacing w:val="6"/>
          <w:sz w:val="20"/>
          <w:szCs w:val="20"/>
        </w:rPr>
        <w:t xml:space="preserve">一月份的纳税（企业代缴的个人所得</w:t>
      </w:r>
      <w:r>
        <w:rPr>
          <w:rFonts w:hint="default" w:ascii="Times New Roman" w:hAnsi="Times New Roman" w:eastAsia="宋体" w:cs="Times New Roman"/>
          <w:spacing w:val="9"/>
          <w:sz w:val="20"/>
          <w:szCs w:val="20"/>
        </w:rPr>
        <w:t xml:space="preserve">税除外）凭据复印件加盖公章（依法免税的应提供相应文件说明</w:t>
      </w:r>
      <w:r>
        <w:rPr>
          <w:rFonts w:hint="default" w:ascii="Times New Roman" w:hAnsi="Times New Roman" w:eastAsia="宋体" w:cs="Times New Roman"/>
          <w:spacing w:val="8"/>
          <w:sz w:val="20"/>
          <w:szCs w:val="20"/>
        </w:rPr>
        <w:t xml:space="preserve">）；</w:t>
      </w:r>
      <w:r/>
    </w:p>
    <w:p>
      <w:pPr>
        <w:ind w:left="107" w:right="89" w:firstLine="419"/>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7</w:t>
      </w:r>
      <w:r>
        <w:rPr>
          <w:rFonts w:hint="default" w:ascii="Times New Roman" w:hAnsi="Times New Roman" w:eastAsia="宋体" w:cs="Times New Roman"/>
          <w:spacing w:val="11"/>
          <w:sz w:val="20"/>
          <w:szCs w:val="20"/>
        </w:rPr>
        <w:t xml:space="preserve">）有依法缴纳社会保障资金的良好记录，提供距开标时间六个月内任意一月份的依法缴纳社会保</w:t>
      </w:r>
      <w:r>
        <w:rPr>
          <w:rFonts w:hint="default" w:ascii="Times New Roman" w:hAnsi="Times New Roman" w:eastAsia="宋体" w:cs="Times New Roman"/>
          <w:spacing w:val="7"/>
          <w:sz w:val="20"/>
          <w:szCs w:val="20"/>
        </w:rPr>
        <w:t xml:space="preserve">障资金的凭据复印件加盖公章；</w:t>
      </w:r>
      <w:r/>
    </w:p>
    <w:p>
      <w:pPr>
        <w:jc w:val="right"/>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3"/>
          <w:sz w:val="20"/>
          <w:szCs w:val="20"/>
        </w:rPr>
        <w:t xml:space="preserve">2</w:t>
      </w:r>
      <w:r>
        <w:rPr>
          <w:rFonts w:hint="default" w:ascii="Times New Roman" w:hAnsi="Times New Roman" w:eastAsia="宋体" w:cs="Times New Roman"/>
          <w:b/>
          <w:bCs/>
          <w:spacing w:val="3"/>
          <w:sz w:val="20"/>
          <w:szCs w:val="20"/>
        </w:rPr>
        <w:t xml:space="preserve">、落实政府采购政策需满足的资格要求</w:t>
      </w:r>
      <w:r>
        <w:rPr>
          <w:rFonts w:hint="default" w:ascii="Times New Roman" w:hAnsi="Times New Roman" w:eastAsia="宋体" w:cs="Times New Roman"/>
          <w:spacing w:val="3"/>
          <w:sz w:val="20"/>
          <w:szCs w:val="20"/>
        </w:rPr>
        <w:t xml:space="preserve">：无（本项目不属于专门面向中小企业采购的项目或采购包）</w:t>
      </w:r>
      <w:r>
        <w:rPr>
          <w:rFonts w:hint="default" w:ascii="Times New Roman" w:hAnsi="Times New Roman" w:eastAsia="宋体" w:cs="Times New Roman"/>
          <w:b/>
          <w:bCs/>
          <w:spacing w:val="3"/>
          <w:sz w:val="20"/>
          <w:szCs w:val="20"/>
        </w:rPr>
        <w:t xml:space="preserve">。</w:t>
      </w:r>
      <w:r/>
    </w:p>
    <w:p>
      <w:pPr>
        <w:spacing w:line="226" w:lineRule="auto"/>
        <w:rPr>
          <w:rFonts w:hint="default" w:ascii="Times New Roman" w:hAnsi="Times New Roman" w:eastAsia="宋体" w:cs="Times New Roman"/>
          <w:sz w:val="20"/>
          <w:szCs w:val="20"/>
        </w:rPr>
        <w:sectPr>
          <w:headerReference w:type="default" r:id="rId11"/>
          <w:footerReference w:type="default" r:id="rId77"/>
          <w:footnotePr/>
          <w:endnotePr/>
          <w:type w:val="nextPage"/>
          <w:pgSz w:w="11906" w:h="16839" w:orient="portrait"/>
          <w:pgMar w:top="1265" w:right="1045" w:bottom="1156" w:left="1044" w:header="852" w:footer="994" w:gutter="0"/>
          <w:cols w:num="1" w:sep="0" w:space="720" w:equalWidth="1"/>
          <w:docGrid w:linePitch="360"/>
        </w:sectPr>
      </w:pPr>
      <w:r>
        <w:rPr>
          <w:rFonts w:hint="default" w:ascii="Times New Roman" w:hAnsi="Times New Roman" w:eastAsia="宋体" w:cs="Times New Roman"/>
          <w:sz w:val="20"/>
          <w:szCs w:val="20"/>
        </w:rPr>
      </w:r>
      <w:r/>
    </w:p>
    <w:p>
      <w:pPr>
        <w:ind w:left="416"/>
        <w:spacing w:before="258"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3</w:t>
      </w:r>
      <w:r>
        <w:rPr>
          <w:rFonts w:hint="default" w:ascii="Times New Roman" w:hAnsi="Times New Roman" w:eastAsia="Times New Roman" w:cs="Times New Roman"/>
          <w:b/>
          <w:bCs/>
          <w:spacing w:val="-21"/>
          <w:sz w:val="20"/>
          <w:szCs w:val="20"/>
        </w:rPr>
        <w:t xml:space="preserve"> </w:t>
      </w:r>
      <w:r>
        <w:rPr>
          <w:rFonts w:hint="default" w:ascii="Times New Roman" w:hAnsi="Times New Roman" w:eastAsia="宋体" w:cs="Times New Roman"/>
          <w:b/>
          <w:bCs/>
          <w:spacing w:val="5"/>
          <w:sz w:val="20"/>
          <w:szCs w:val="20"/>
        </w:rPr>
        <w:t xml:space="preserve">、本项目的特定资格要求</w:t>
      </w:r>
      <w:r>
        <w:rPr>
          <w:rFonts w:hint="default" w:ascii="Times New Roman" w:hAnsi="Times New Roman" w:eastAsia="宋体" w:cs="Times New Roman"/>
          <w:spacing w:val="5"/>
          <w:sz w:val="20"/>
          <w:szCs w:val="20"/>
        </w:rPr>
        <w:t xml:space="preserve">：</w:t>
      </w:r>
      <w:r/>
    </w:p>
    <w:p>
      <w:pPr>
        <w:ind w:left="1" w:right="2" w:firstLine="430"/>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）本项目接受进口产品投标（注：本文件所称进口产品</w:t>
      </w:r>
      <w:r>
        <w:rPr>
          <w:rFonts w:hint="default" w:ascii="Times New Roman" w:hAnsi="Times New Roman" w:eastAsia="宋体" w:cs="Times New Roman"/>
          <w:spacing w:val="6"/>
          <w:sz w:val="20"/>
          <w:szCs w:val="20"/>
        </w:rPr>
        <w:t xml:space="preserve">是指通过中国海关报关验放进入中国境内且产自关境外的产品）。</w:t>
      </w:r>
      <w:r/>
    </w:p>
    <w:p>
      <w:pPr>
        <w:ind w:left="33" w:right="2" w:firstLine="398"/>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）供应商必须是所投产品的制造商或代理商，代理商投</w:t>
      </w:r>
      <w:r>
        <w:rPr>
          <w:rFonts w:hint="default" w:ascii="Times New Roman" w:hAnsi="Times New Roman" w:eastAsia="宋体" w:cs="Times New Roman"/>
          <w:spacing w:val="6"/>
          <w:sz w:val="20"/>
          <w:szCs w:val="20"/>
        </w:rPr>
        <w:t xml:space="preserve">标须提供制造商的专项授权（本条适用于进</w:t>
      </w:r>
      <w:r>
        <w:rPr>
          <w:rFonts w:hint="default" w:ascii="Times New Roman" w:hAnsi="Times New Roman" w:eastAsia="宋体" w:cs="Times New Roman"/>
          <w:spacing w:val="8"/>
          <w:sz w:val="20"/>
          <w:szCs w:val="20"/>
        </w:rPr>
        <w:t xml:space="preserve">口产品）。（须提供有效授权书扫描件加盖</w:t>
      </w:r>
      <w:r>
        <w:rPr>
          <w:rFonts w:hint="default" w:ascii="Times New Roman" w:hAnsi="Times New Roman" w:eastAsia="宋体" w:cs="Times New Roman"/>
          <w:spacing w:val="7"/>
          <w:sz w:val="20"/>
          <w:szCs w:val="20"/>
        </w:rPr>
        <w:t xml:space="preserve">电子公章）</w:t>
      </w:r>
      <w:r/>
    </w:p>
    <w:p>
      <w:pPr>
        <w:ind w:left="431"/>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w:t>
      </w:r>
      <w:r>
        <w:rPr>
          <w:rFonts w:hint="default" w:ascii="Times New Roman" w:hAnsi="Times New Roman" w:eastAsia="宋体" w:cs="Times New Roman"/>
          <w:spacing w:val="8"/>
          <w:sz w:val="20"/>
          <w:szCs w:val="20"/>
        </w:rPr>
        <w:t xml:space="preserve">）本项目中标后不允许转包、分包。</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4</w:t>
      </w:r>
      <w:r>
        <w:rPr>
          <w:rFonts w:hint="default" w:ascii="Times New Roman" w:hAnsi="Times New Roman" w:eastAsia="宋体" w:cs="Times New Roman"/>
          <w:spacing w:val="8"/>
          <w:sz w:val="20"/>
          <w:szCs w:val="20"/>
        </w:rPr>
        <w:t xml:space="preserve">）拒绝下述投标人参加本次采购活动的情形：</w:t>
      </w:r>
      <w:r/>
    </w:p>
    <w:p>
      <w:pPr>
        <w:ind w:firstLine="420"/>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①投标人单位负责人为同一人或者存在直接控股、管理关系的不同投标人，不得参加同一合同项下的</w:t>
      </w:r>
      <w:r>
        <w:rPr>
          <w:rFonts w:hint="default" w:ascii="Times New Roman" w:hAnsi="Times New Roman" w:eastAsia="宋体" w:cs="Times New Roman"/>
          <w:spacing w:val="7"/>
          <w:sz w:val="20"/>
          <w:szCs w:val="20"/>
        </w:rPr>
        <w:t xml:space="preserve">政府采购活动。</w:t>
      </w:r>
      <w:r/>
    </w:p>
    <w:p>
      <w:pPr>
        <w:ind w:left="5" w:right="2" w:firstLine="414"/>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②凡为采购项目提供整体设计、规范编制或者项目管理、监理、检测等服务的投标人，不得再参加本</w:t>
      </w:r>
      <w:r>
        <w:rPr>
          <w:rFonts w:hint="default" w:ascii="Times New Roman" w:hAnsi="Times New Roman" w:eastAsia="宋体" w:cs="Times New Roman"/>
          <w:spacing w:val="7"/>
          <w:sz w:val="20"/>
          <w:szCs w:val="20"/>
        </w:rPr>
        <w:t xml:space="preserve">项目的采购活动。</w:t>
      </w:r>
      <w:r/>
    </w:p>
    <w:p>
      <w:pPr>
        <w:ind w:right="2" w:firstLine="420"/>
        <w:spacing w:before="1" w:line="429" w:lineRule="auto"/>
        <w:rPr>
          <w:rFonts w:hint="default" w:ascii="Times New Roman" w:hAnsi="Times New Roman" w:eastAsia="宋体" w:cs="Times New Roman"/>
          <w:color w:val="auto"/>
          <w:sz w:val="20"/>
          <w:szCs w:val="20"/>
        </w:rPr>
      </w:pPr>
      <w:r>
        <w:rPr>
          <w:rFonts w:hint="default" w:ascii="Times New Roman" w:hAnsi="Times New Roman" w:eastAsia="宋体" w:cs="Times New Roman"/>
          <w:spacing w:val="9"/>
          <w:sz w:val="20"/>
          <w:szCs w:val="20"/>
        </w:rPr>
        <w:t xml:space="preserve">③拒绝列入失信被执行人、重大税收违法案件当事人名单、政府采购严重违法失信行为记录名单的投标人参与政府采购活动。采购代理机构在评标时</w:t>
      </w:r>
      <w:r>
        <w:rPr>
          <w:rFonts w:hint="default" w:ascii="Times New Roman" w:hAnsi="Times New Roman" w:eastAsia="宋体" w:cs="Times New Roman"/>
          <w:spacing w:val="8"/>
          <w:sz w:val="20"/>
          <w:szCs w:val="20"/>
        </w:rPr>
        <w:t xml:space="preserve">通过</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信用中国</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网站</w:t>
      </w:r>
      <w:r>
        <w:rPr>
          <w:rFonts w:hint="default" w:ascii="Times New Roman" w:hAnsi="Times New Roman" w:eastAsia="Times New Roman" w:cs="Times New Roman"/>
          <w:spacing w:val="8"/>
          <w:sz w:val="20"/>
          <w:szCs w:val="20"/>
        </w:rPr>
        <w:t xml:space="preserve">(</w:t>
      </w:r>
      <w:r>
        <w:rPr>
          <w:rFonts w:hint="default" w:ascii="Times New Roman" w:hAnsi="Times New Roman" w:cs="Times New Roman"/>
        </w:rPr>
        <w:fldChar w:fldCharType="begin"/>
      </w:r>
      <w:r>
        <w:rPr>
          <w:rFonts w:hint="default" w:ascii="Times New Roman" w:hAnsi="Times New Roman" w:cs="Times New Roman"/>
        </w:rPr>
        <w:instrText xml:space="preserve"> HYPERLINK "https://www.creditchina.gov.cn" </w:instrText>
      </w:r>
      <w:r>
        <w:rPr>
          <w:rFonts w:hint="default" w:ascii="Times New Roman" w:hAnsi="Times New Roman" w:cs="Times New Roman"/>
        </w:rPr>
        <w:fldChar w:fldCharType="separate"/>
      </w:r>
      <w:r>
        <w:rPr>
          <w:rFonts w:hint="default" w:ascii="Times New Roman" w:hAnsi="Times New Roman" w:eastAsia="Times New Roman" w:cs="Times New Roman"/>
          <w:sz w:val="20"/>
          <w:szCs w:val="20"/>
        </w:rPr>
        <w:t xml:space="preserve">www</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z w:val="20"/>
          <w:szCs w:val="20"/>
        </w:rPr>
        <w:t xml:space="preserve">creditchina</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z w:val="20"/>
          <w:szCs w:val="20"/>
        </w:rPr>
        <w:t xml:space="preserve">gov</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z w:val="20"/>
          <w:szCs w:val="20"/>
        </w:rPr>
        <w:t xml:space="preserve">cn</w:t>
      </w:r>
      <w:r>
        <w:rPr>
          <w:rFonts w:hint="default" w:ascii="Times New Roman" w:hAnsi="Times New Roman" w:eastAsia="Times New Roman" w:cs="Times New Roman"/>
          <w:sz w:val="20"/>
          <w:szCs w:val="20"/>
        </w:rPr>
        <w:fldChar w:fldCharType="end"/>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、中国政府采</w:t>
      </w:r>
      <w:r>
        <w:rPr>
          <w:rFonts w:hint="default" w:ascii="Times New Roman" w:hAnsi="Times New Roman" w:eastAsia="宋体" w:cs="Times New Roman"/>
          <w:spacing w:val="9"/>
          <w:sz w:val="20"/>
          <w:szCs w:val="20"/>
        </w:rPr>
        <w:t xml:space="preserve">购网</w:t>
      </w:r>
      <w:r>
        <w:rPr>
          <w:rFonts w:hint="default" w:ascii="Times New Roman" w:hAnsi="Times New Roman" w:eastAsia="Times New Roman" w:cs="Times New Roman"/>
          <w:color w:val="auto"/>
          <w:spacing w:val="9"/>
          <w:sz w:val="20"/>
          <w:szCs w:val="20"/>
        </w:rPr>
        <w:t xml:space="preserve">(</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"https://www.ccgp.gov.cn" </w:instrText>
      </w:r>
      <w:r>
        <w:rPr>
          <w:rFonts w:hint="default" w:ascii="Times New Roman" w:hAnsi="Times New Roman" w:cs="Times New Roman"/>
          <w:color w:val="auto"/>
        </w:rPr>
        <w:fldChar w:fldCharType="separate"/>
      </w:r>
      <w:r>
        <w:rPr>
          <w:rFonts w:hint="default" w:ascii="Times New Roman" w:hAnsi="Times New Roman" w:eastAsia="Times New Roman" w:cs="Times New Roman"/>
          <w:color w:val="auto"/>
          <w:sz w:val="20"/>
          <w:szCs w:val="20"/>
        </w:rPr>
        <w:t xml:space="preserve">www</w:t>
      </w:r>
      <w:r>
        <w:rPr>
          <w:rFonts w:hint="default" w:ascii="Times New Roman" w:hAnsi="Times New Roman" w:eastAsia="Times New Roman" w:cs="Times New Roman"/>
          <w:color w:val="auto"/>
          <w:spacing w:val="9"/>
          <w:sz w:val="20"/>
          <w:szCs w:val="20"/>
        </w:rPr>
        <w:t xml:space="preserve">.</w:t>
      </w:r>
      <w:r>
        <w:rPr>
          <w:rFonts w:hint="default" w:ascii="Times New Roman" w:hAnsi="Times New Roman" w:eastAsia="Times New Roman" w:cs="Times New Roman"/>
          <w:color w:val="auto"/>
          <w:sz w:val="20"/>
          <w:szCs w:val="20"/>
        </w:rPr>
        <w:t xml:space="preserve">ccgp</w:t>
      </w:r>
      <w:r>
        <w:rPr>
          <w:rFonts w:hint="default" w:ascii="Times New Roman" w:hAnsi="Times New Roman" w:eastAsia="Times New Roman" w:cs="Times New Roman"/>
          <w:color w:val="auto"/>
          <w:spacing w:val="9"/>
          <w:sz w:val="20"/>
          <w:szCs w:val="20"/>
        </w:rPr>
        <w:t xml:space="preserve">.</w:t>
      </w:r>
      <w:r>
        <w:rPr>
          <w:rFonts w:hint="default" w:ascii="Times New Roman" w:hAnsi="Times New Roman" w:eastAsia="Times New Roman" w:cs="Times New Roman"/>
          <w:color w:val="auto"/>
          <w:sz w:val="20"/>
          <w:szCs w:val="20"/>
        </w:rPr>
        <w:t xml:space="preserve">gov</w:t>
      </w:r>
      <w:r>
        <w:rPr>
          <w:rFonts w:hint="default" w:ascii="Times New Roman" w:hAnsi="Times New Roman" w:eastAsia="Times New Roman" w:cs="Times New Roman"/>
          <w:color w:val="auto"/>
          <w:spacing w:val="9"/>
          <w:sz w:val="20"/>
          <w:szCs w:val="20"/>
        </w:rPr>
        <w:t xml:space="preserve">.</w:t>
      </w:r>
      <w:r>
        <w:rPr>
          <w:rFonts w:hint="default" w:ascii="Times New Roman" w:hAnsi="Times New Roman" w:eastAsia="Times New Roman" w:cs="Times New Roman"/>
          <w:color w:val="auto"/>
          <w:sz w:val="20"/>
          <w:szCs w:val="20"/>
        </w:rPr>
        <w:t xml:space="preserve">cn</w:t>
      </w:r>
      <w:r>
        <w:rPr>
          <w:rFonts w:hint="default" w:ascii="Times New Roman" w:hAnsi="Times New Roman" w:eastAsia="Times New Roman" w:cs="Times New Roman"/>
          <w:color w:val="auto"/>
          <w:sz w:val="20"/>
          <w:szCs w:val="20"/>
        </w:rPr>
        <w:fldChar w:fldCharType="end"/>
      </w:r>
      <w:r>
        <w:rPr>
          <w:rFonts w:hint="default" w:ascii="Times New Roman" w:hAnsi="Times New Roman" w:eastAsia="Times New Roman" w:cs="Times New Roman"/>
          <w:color w:val="auto"/>
          <w:spacing w:val="9"/>
          <w:sz w:val="20"/>
          <w:szCs w:val="20"/>
        </w:rPr>
        <w:t xml:space="preserve">)</w:t>
      </w:r>
      <w:r>
        <w:rPr>
          <w:rFonts w:hint="default" w:ascii="Times New Roman" w:hAnsi="Times New Roman" w:eastAsia="宋体" w:cs="Times New Roman"/>
          <w:color w:val="auto"/>
          <w:spacing w:val="9"/>
          <w:sz w:val="20"/>
          <w:szCs w:val="20"/>
        </w:rPr>
        <w:t xml:space="preserve">等渠道查询投标人在递交投标文件截止之日</w:t>
      </w:r>
      <w:r>
        <w:rPr>
          <w:rFonts w:hint="default" w:ascii="Times New Roman" w:hAnsi="Times New Roman" w:eastAsia="宋体" w:cs="Times New Roman"/>
          <w:color w:val="auto"/>
          <w:spacing w:val="-41"/>
          <w:sz w:val="20"/>
          <w:szCs w:val="20"/>
        </w:rPr>
        <w:t xml:space="preserve"> </w:t>
      </w:r>
      <w:r>
        <w:rPr>
          <w:rFonts w:hint="default" w:ascii="Times New Roman" w:hAnsi="Times New Roman" w:eastAsia="Times New Roman" w:cs="Times New Roman"/>
          <w:color w:val="auto"/>
          <w:spacing w:val="8"/>
          <w:sz w:val="20"/>
          <w:szCs w:val="20"/>
        </w:rPr>
        <w:t xml:space="preserve">24</w:t>
      </w:r>
      <w:r>
        <w:rPr>
          <w:rFonts w:hint="default" w:ascii="Times New Roman" w:hAnsi="Times New Roman" w:eastAsia="Times New Roman" w:cs="Times New Roman"/>
          <w:color w:val="auto"/>
          <w:spacing w:val="20"/>
          <w:sz w:val="20"/>
          <w:szCs w:val="20"/>
        </w:rPr>
        <w:t xml:space="preserve"> </w:t>
      </w:r>
      <w:r>
        <w:rPr>
          <w:rFonts w:hint="default" w:ascii="Times New Roman" w:hAnsi="Times New Roman" w:eastAsia="宋体" w:cs="Times New Roman"/>
          <w:color w:val="auto"/>
          <w:spacing w:val="8"/>
          <w:sz w:val="20"/>
          <w:szCs w:val="20"/>
        </w:rPr>
        <w:t xml:space="preserve">时前的信用记录并保存。</w:t>
      </w:r>
      <w:r/>
    </w:p>
    <w:p>
      <w:pPr>
        <w:ind w:left="424"/>
        <w:spacing w:before="8" w:line="228" w:lineRule="auto"/>
        <w:rPr>
          <w:rFonts w:hint="default" w:ascii="Times New Roman" w:hAnsi="Times New Roman" w:eastAsia="宋体" w:cs="Times New Roman"/>
          <w:color w:val="auto"/>
          <w:sz w:val="20"/>
          <w:szCs w:val="20"/>
        </w:rPr>
      </w:pPr>
      <w:r>
        <w:rPr>
          <w:rFonts w:hint="default" w:ascii="Times New Roman" w:hAnsi="Times New Roman" w:eastAsia="宋体" w:cs="Times New Roman"/>
          <w:b/>
          <w:bCs/>
          <w:color w:val="auto"/>
          <w:spacing w:val="7"/>
          <w:sz w:val="20"/>
          <w:szCs w:val="20"/>
        </w:rPr>
        <w:t xml:space="preserve">三、获取招标文件</w:t>
      </w:r>
      <w:r/>
    </w:p>
    <w:p>
      <w:pPr>
        <w:ind w:left="557"/>
        <w:spacing w:before="222" w:line="226" w:lineRule="auto"/>
        <w:rPr>
          <w:rFonts w:hint="default" w:ascii="Times New Roman" w:hAnsi="Times New Roman" w:eastAsia="宋体" w:cs="Times New Roman"/>
          <w:color w:val="auto"/>
          <w:sz w:val="20"/>
          <w:szCs w:val="20"/>
        </w:rPr>
      </w:pPr>
      <w:r>
        <w:rPr>
          <w:rFonts w:hint="default" w:ascii="Times New Roman" w:hAnsi="Times New Roman" w:eastAsia="Times New Roman" w:cs="Times New Roman"/>
          <w:color w:val="auto"/>
          <w:spacing w:val="3"/>
          <w:sz w:val="20"/>
          <w:szCs w:val="20"/>
        </w:rPr>
        <w:t xml:space="preserve">1</w:t>
      </w:r>
      <w:r>
        <w:rPr>
          <w:rFonts w:hint="default" w:ascii="Times New Roman" w:hAnsi="Times New Roman" w:eastAsia="Times New Roman" w:cs="Times New Roman"/>
          <w:color w:val="auto"/>
          <w:spacing w:val="-16"/>
          <w:sz w:val="20"/>
          <w:szCs w:val="20"/>
        </w:rPr>
        <w:t xml:space="preserve"> </w:t>
      </w:r>
      <w:r>
        <w:rPr>
          <w:rFonts w:hint="default" w:ascii="Times New Roman" w:hAnsi="Times New Roman" w:eastAsia="宋体" w:cs="Times New Roman"/>
          <w:color w:val="auto"/>
          <w:spacing w:val="3"/>
          <w:sz w:val="20"/>
          <w:szCs w:val="20"/>
        </w:rPr>
        <w:t xml:space="preserve">、截止时间：</w:t>
      </w:r>
      <w:r>
        <w:rPr>
          <w:rFonts w:hint="default" w:ascii="Times New Roman" w:hAnsi="Times New Roman" w:eastAsia="宋体" w:cs="Times New Roman"/>
          <w:color w:val="auto"/>
          <w:spacing w:val="-46"/>
          <w:sz w:val="20"/>
          <w:szCs w:val="20"/>
        </w:rPr>
        <w:t xml:space="preserve"> </w:t>
      </w:r>
      <w:r>
        <w:rPr>
          <w:rFonts w:hint="default" w:ascii="Times New Roman" w:hAnsi="Times New Roman" w:eastAsia="Times New Roman" w:cs="Times New Roman"/>
          <w:color w:val="auto"/>
          <w:spacing w:val="5"/>
          <w:sz w:val="20"/>
          <w:szCs w:val="20"/>
        </w:rPr>
        <w:t xml:space="preserve">2026 </w:t>
      </w:r>
      <w:r>
        <w:rPr>
          <w:rFonts w:hint="default" w:ascii="Times New Roman" w:hAnsi="Times New Roman" w:eastAsia="宋体" w:cs="Times New Roman"/>
          <w:color w:val="auto"/>
          <w:spacing w:val="5"/>
          <w:sz w:val="20"/>
          <w:szCs w:val="20"/>
        </w:rPr>
        <w:t xml:space="preserve">年</w:t>
      </w:r>
      <w:r>
        <w:rPr>
          <w:rFonts w:hint="default" w:ascii="Times New Roman" w:hAnsi="Times New Roman" w:eastAsia="宋体" w:cs="Times New Roman"/>
          <w:color w:val="auto"/>
          <w:spacing w:val="5"/>
          <w:sz w:val="20"/>
          <w:szCs w:val="20"/>
          <w:lang w:val="en-US" w:eastAsia="zh-CN"/>
        </w:rPr>
        <w:t xml:space="preserve">8</w:t>
      </w:r>
      <w:r>
        <w:rPr>
          <w:rFonts w:hint="default" w:ascii="Times New Roman" w:hAnsi="Times New Roman" w:eastAsia="宋体" w:cs="Times New Roman"/>
          <w:color w:val="auto"/>
          <w:spacing w:val="5"/>
          <w:sz w:val="20"/>
          <w:szCs w:val="20"/>
        </w:rPr>
        <w:t xml:space="preserve">月</w:t>
      </w:r>
      <w:r>
        <w:rPr>
          <w:rFonts w:hint="default" w:ascii="Times New Roman" w:hAnsi="Times New Roman" w:eastAsia="宋体" w:cs="Times New Roman"/>
          <w:color w:val="auto"/>
          <w:spacing w:val="63"/>
          <w:sz w:val="20"/>
          <w:szCs w:val="20"/>
          <w:lang w:val="en-US" w:eastAsia="zh-CN"/>
        </w:rPr>
        <w:t xml:space="preserve">26</w:t>
      </w:r>
      <w:r>
        <w:rPr>
          <w:rFonts w:hint="default" w:ascii="Times New Roman" w:hAnsi="Times New Roman" w:eastAsia="宋体" w:cs="Times New Roman"/>
          <w:color w:val="auto"/>
          <w:spacing w:val="5"/>
          <w:sz w:val="20"/>
          <w:szCs w:val="20"/>
        </w:rPr>
        <w:t xml:space="preserve">日</w:t>
      </w:r>
      <w:r>
        <w:rPr>
          <w:rFonts w:hint="default" w:ascii="Times New Roman" w:hAnsi="Times New Roman" w:eastAsia="宋体" w:cs="Times New Roman"/>
          <w:color w:val="auto"/>
          <w:spacing w:val="-23"/>
          <w:sz w:val="20"/>
          <w:szCs w:val="20"/>
        </w:rPr>
        <w:t xml:space="preserve"> </w:t>
      </w:r>
      <w:r>
        <w:rPr>
          <w:rFonts w:hint="default" w:ascii="Times New Roman" w:hAnsi="Times New Roman" w:eastAsia="Times New Roman" w:cs="Times New Roman"/>
          <w:color w:val="auto"/>
          <w:spacing w:val="5"/>
          <w:sz w:val="20"/>
          <w:szCs w:val="20"/>
        </w:rPr>
        <w:t xml:space="preserve">14</w:t>
      </w:r>
      <w:r>
        <w:rPr>
          <w:rFonts w:hint="default" w:ascii="Times New Roman" w:hAnsi="Times New Roman" w:eastAsia="Times New Roman" w:cs="Times New Roman"/>
          <w:color w:val="auto"/>
          <w:spacing w:val="20"/>
          <w:sz w:val="20"/>
          <w:szCs w:val="20"/>
        </w:rPr>
        <w:t xml:space="preserve"> </w:t>
      </w:r>
      <w:r>
        <w:rPr>
          <w:rFonts w:hint="default" w:ascii="Times New Roman" w:hAnsi="Times New Roman" w:eastAsia="宋体" w:cs="Times New Roman"/>
          <w:color w:val="auto"/>
          <w:spacing w:val="5"/>
          <w:sz w:val="20"/>
          <w:szCs w:val="20"/>
        </w:rPr>
        <w:t xml:space="preserve">点</w:t>
      </w:r>
      <w:r>
        <w:rPr>
          <w:rFonts w:hint="default" w:ascii="Times New Roman" w:hAnsi="Times New Roman" w:eastAsia="宋体" w:cs="Times New Roman"/>
          <w:color w:val="auto"/>
          <w:spacing w:val="-38"/>
          <w:sz w:val="20"/>
          <w:szCs w:val="20"/>
        </w:rPr>
        <w:t xml:space="preserve"> </w:t>
      </w:r>
      <w:r>
        <w:rPr>
          <w:rFonts w:hint="default" w:ascii="Times New Roman" w:hAnsi="Times New Roman" w:eastAsia="Times New Roman" w:cs="Times New Roman"/>
          <w:color w:val="auto"/>
          <w:spacing w:val="5"/>
          <w:sz w:val="20"/>
          <w:szCs w:val="20"/>
        </w:rPr>
        <w:t xml:space="preserve">00 </w:t>
      </w:r>
      <w:r>
        <w:rPr>
          <w:rFonts w:hint="default" w:ascii="Times New Roman" w:hAnsi="Times New Roman" w:eastAsia="宋体" w:cs="Times New Roman"/>
          <w:color w:val="auto"/>
          <w:spacing w:val="5"/>
          <w:sz w:val="20"/>
          <w:szCs w:val="20"/>
        </w:rPr>
        <w:t xml:space="preserve">分</w:t>
      </w:r>
      <w:r>
        <w:rPr>
          <w:rFonts w:hint="default" w:ascii="Times New Roman" w:hAnsi="Times New Roman" w:eastAsia="宋体" w:cs="Times New Roman"/>
          <w:color w:val="auto"/>
          <w:spacing w:val="3"/>
          <w:sz w:val="20"/>
          <w:szCs w:val="20"/>
        </w:rPr>
        <w:t xml:space="preserve">。</w:t>
      </w:r>
      <w:r/>
    </w:p>
    <w:p>
      <w:pPr>
        <w:ind w:left="5" w:right="2" w:firstLine="532"/>
        <w:spacing w:before="223" w:line="432" w:lineRule="auto"/>
        <w:rPr>
          <w:rFonts w:hint="default" w:ascii="Times New Roman" w:hAnsi="Times New Roman" w:eastAsia="宋体" w:cs="Times New Roman"/>
          <w:color w:val="auto"/>
          <w:sz w:val="20"/>
          <w:szCs w:val="20"/>
        </w:rPr>
      </w:pPr>
      <w:r>
        <w:rPr>
          <w:rFonts w:hint="default" w:ascii="Times New Roman" w:hAnsi="Times New Roman" w:eastAsia="Times New Roman" w:cs="Times New Roman"/>
          <w:color w:val="auto"/>
          <w:spacing w:val="9"/>
          <w:sz w:val="20"/>
          <w:szCs w:val="20"/>
        </w:rPr>
        <w:t xml:space="preserve">2</w:t>
      </w:r>
      <w:r>
        <w:rPr>
          <w:rFonts w:hint="default" w:ascii="Times New Roman" w:hAnsi="Times New Roman" w:eastAsia="Times New Roman" w:cs="Times New Roman"/>
          <w:color w:val="auto"/>
          <w:spacing w:val="-26"/>
          <w:sz w:val="20"/>
          <w:szCs w:val="20"/>
        </w:rPr>
        <w:t xml:space="preserve"> </w:t>
      </w:r>
      <w:r>
        <w:rPr>
          <w:rFonts w:hint="default" w:ascii="Times New Roman" w:hAnsi="Times New Roman" w:eastAsia="宋体" w:cs="Times New Roman"/>
          <w:color w:val="auto"/>
          <w:spacing w:val="9"/>
          <w:sz w:val="20"/>
          <w:szCs w:val="20"/>
        </w:rPr>
        <w:t xml:space="preserve">、地点：</w:t>
      </w:r>
      <w:r>
        <w:rPr>
          <w:rFonts w:hint="default" w:ascii="Times New Roman" w:hAnsi="Times New Roman" w:eastAsia="Times New Roman" w:cs="Times New Roman"/>
          <w:color w:val="auto"/>
          <w:spacing w:val="9"/>
          <w:sz w:val="20"/>
          <w:szCs w:val="20"/>
        </w:rPr>
        <w:t xml:space="preserve">“</w:t>
      </w:r>
      <w:r>
        <w:rPr>
          <w:rFonts w:hint="default" w:ascii="Times New Roman" w:hAnsi="Times New Roman" w:eastAsia="宋体" w:cs="Times New Roman"/>
          <w:color w:val="auto"/>
          <w:spacing w:val="9"/>
          <w:sz w:val="20"/>
          <w:szCs w:val="20"/>
        </w:rPr>
        <w:t xml:space="preserve">苏采云</w:t>
      </w:r>
      <w:r>
        <w:rPr>
          <w:rFonts w:hint="default" w:ascii="Times New Roman" w:hAnsi="Times New Roman" w:eastAsia="Times New Roman" w:cs="Times New Roman"/>
          <w:color w:val="auto"/>
          <w:spacing w:val="9"/>
          <w:sz w:val="20"/>
          <w:szCs w:val="20"/>
        </w:rPr>
        <w:t xml:space="preserve">”</w:t>
      </w:r>
      <w:r>
        <w:rPr>
          <w:rFonts w:hint="default" w:ascii="Times New Roman" w:hAnsi="Times New Roman" w:eastAsia="宋体" w:cs="Times New Roman"/>
          <w:color w:val="auto"/>
          <w:spacing w:val="9"/>
          <w:sz w:val="20"/>
          <w:szCs w:val="20"/>
        </w:rPr>
        <w:t xml:space="preserve">系统内免费下载（投标人必须在苏采云系统</w:t>
      </w:r>
      <w:r>
        <w:rPr>
          <w:rFonts w:hint="default" w:ascii="Times New Roman" w:hAnsi="Times New Roman" w:eastAsia="宋体" w:cs="Times New Roman"/>
          <w:color w:val="auto"/>
          <w:spacing w:val="8"/>
          <w:sz w:val="20"/>
          <w:szCs w:val="20"/>
        </w:rPr>
        <w:t xml:space="preserve">中获取采购文件，方能参与政府采购</w:t>
      </w:r>
      <w:r>
        <w:rPr>
          <w:rFonts w:hint="default" w:ascii="Times New Roman" w:hAnsi="Times New Roman" w:eastAsia="宋体" w:cs="Times New Roman"/>
          <w:color w:val="auto"/>
          <w:spacing w:val="2"/>
          <w:sz w:val="20"/>
          <w:szCs w:val="20"/>
        </w:rPr>
        <w:t xml:space="preserve">项目）</w:t>
      </w:r>
      <w:r/>
    </w:p>
    <w:p>
      <w:pPr>
        <w:ind w:left="542"/>
        <w:spacing w:before="1" w:line="226" w:lineRule="auto"/>
        <w:rPr>
          <w:rFonts w:hint="default" w:ascii="Times New Roman" w:hAnsi="Times New Roman" w:eastAsia="宋体" w:cs="Times New Roman"/>
          <w:color w:val="auto"/>
          <w:sz w:val="20"/>
          <w:szCs w:val="20"/>
        </w:rPr>
      </w:pPr>
      <w:r>
        <w:rPr>
          <w:rFonts w:hint="default" w:ascii="Times New Roman" w:hAnsi="Times New Roman" w:eastAsia="Times New Roman" w:cs="Times New Roman"/>
          <w:color w:val="auto"/>
          <w:spacing w:val="8"/>
          <w:sz w:val="20"/>
          <w:szCs w:val="20"/>
        </w:rPr>
        <w:t xml:space="preserve">3</w:t>
      </w:r>
      <w:r>
        <w:rPr>
          <w:rFonts w:hint="default" w:ascii="Times New Roman" w:hAnsi="Times New Roman" w:eastAsia="Times New Roman" w:cs="Times New Roman"/>
          <w:color w:val="auto"/>
          <w:spacing w:val="-18"/>
          <w:sz w:val="20"/>
          <w:szCs w:val="20"/>
        </w:rPr>
        <w:t xml:space="preserve"> </w:t>
      </w:r>
      <w:r>
        <w:rPr>
          <w:rFonts w:hint="default" w:ascii="Times New Roman" w:hAnsi="Times New Roman" w:eastAsia="宋体" w:cs="Times New Roman"/>
          <w:color w:val="auto"/>
          <w:spacing w:val="8"/>
          <w:sz w:val="20"/>
          <w:szCs w:val="20"/>
        </w:rPr>
        <w:t xml:space="preserve">、方式：苏采云系统注册登记成功后系统内免费下载</w:t>
      </w:r>
      <w:r/>
    </w:p>
    <w:p>
      <w:pPr>
        <w:ind w:left="536"/>
        <w:spacing w:before="222" w:line="226" w:lineRule="auto"/>
        <w:rPr>
          <w:rFonts w:hint="default" w:ascii="Times New Roman" w:hAnsi="Times New Roman" w:eastAsia="宋体" w:cs="Times New Roman"/>
          <w:color w:val="auto"/>
          <w:sz w:val="20"/>
          <w:szCs w:val="20"/>
        </w:rPr>
      </w:pPr>
      <w:r>
        <w:rPr>
          <w:rFonts w:hint="default" w:ascii="Times New Roman" w:hAnsi="Times New Roman" w:eastAsia="Times New Roman" w:cs="Times New Roman"/>
          <w:color w:val="auto"/>
          <w:spacing w:val="5"/>
          <w:sz w:val="20"/>
          <w:szCs w:val="20"/>
        </w:rPr>
        <w:t xml:space="preserve">4</w:t>
      </w:r>
      <w:r>
        <w:rPr>
          <w:rFonts w:hint="default" w:ascii="Times New Roman" w:hAnsi="Times New Roman" w:eastAsia="Times New Roman" w:cs="Times New Roman"/>
          <w:color w:val="auto"/>
          <w:spacing w:val="-27"/>
          <w:sz w:val="20"/>
          <w:szCs w:val="20"/>
        </w:rPr>
        <w:t xml:space="preserve"> </w:t>
      </w:r>
      <w:r>
        <w:rPr>
          <w:rFonts w:hint="default" w:ascii="Times New Roman" w:hAnsi="Times New Roman" w:eastAsia="宋体" w:cs="Times New Roman"/>
          <w:color w:val="auto"/>
          <w:spacing w:val="5"/>
          <w:sz w:val="20"/>
          <w:szCs w:val="20"/>
        </w:rPr>
        <w:t xml:space="preserve">、文件售价：</w:t>
      </w:r>
      <w:r>
        <w:rPr>
          <w:rFonts w:hint="default" w:ascii="Times New Roman" w:hAnsi="Times New Roman" w:eastAsia="Times New Roman" w:cs="Times New Roman"/>
          <w:color w:val="auto"/>
          <w:spacing w:val="5"/>
          <w:sz w:val="20"/>
          <w:szCs w:val="20"/>
        </w:rPr>
        <w:t xml:space="preserve">0 </w:t>
      </w:r>
      <w:r>
        <w:rPr>
          <w:rFonts w:hint="default" w:ascii="Times New Roman" w:hAnsi="Times New Roman" w:eastAsia="宋体" w:cs="Times New Roman"/>
          <w:color w:val="auto"/>
          <w:spacing w:val="5"/>
          <w:sz w:val="20"/>
          <w:szCs w:val="20"/>
        </w:rPr>
        <w:t xml:space="preserve">元。</w:t>
      </w:r>
      <w:r/>
    </w:p>
    <w:p>
      <w:pPr>
        <w:ind w:left="443"/>
        <w:spacing w:before="223" w:line="228" w:lineRule="auto"/>
        <w:rPr>
          <w:rFonts w:hint="default" w:ascii="Times New Roman" w:hAnsi="Times New Roman" w:eastAsia="宋体" w:cs="Times New Roman"/>
          <w:color w:val="auto"/>
          <w:sz w:val="20"/>
          <w:szCs w:val="20"/>
        </w:rPr>
      </w:pPr>
      <w:r>
        <w:rPr>
          <w:rFonts w:hint="default" w:ascii="Times New Roman" w:hAnsi="Times New Roman" w:eastAsia="宋体" w:cs="Times New Roman"/>
          <w:b/>
          <w:bCs/>
          <w:color w:val="auto"/>
          <w:spacing w:val="7"/>
          <w:sz w:val="20"/>
          <w:szCs w:val="20"/>
        </w:rPr>
        <w:t xml:space="preserve">四、提交投标文件截止时间、开标时间和地点</w:t>
      </w:r>
      <w:r/>
    </w:p>
    <w:p>
      <w:pPr>
        <w:ind w:left="422"/>
        <w:spacing w:before="221" w:line="228" w:lineRule="auto"/>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pacing w:val="5"/>
          <w:sz w:val="20"/>
          <w:szCs w:val="20"/>
        </w:rPr>
        <w:t xml:space="preserve">提交投标文件截止时间、开标时间：</w:t>
      </w:r>
      <w:r>
        <w:rPr>
          <w:rFonts w:hint="default" w:ascii="Times New Roman" w:hAnsi="Times New Roman" w:eastAsia="Times New Roman" w:cs="Times New Roman"/>
          <w:color w:val="auto"/>
          <w:spacing w:val="5"/>
          <w:sz w:val="20"/>
          <w:szCs w:val="20"/>
        </w:rPr>
        <w:t xml:space="preserve">2026 </w:t>
      </w:r>
      <w:r>
        <w:rPr>
          <w:rFonts w:hint="default" w:ascii="Times New Roman" w:hAnsi="Times New Roman" w:eastAsia="宋体" w:cs="Times New Roman"/>
          <w:color w:val="auto"/>
          <w:spacing w:val="5"/>
          <w:sz w:val="20"/>
          <w:szCs w:val="20"/>
        </w:rPr>
        <w:t xml:space="preserve">年</w:t>
      </w:r>
      <w:r>
        <w:rPr>
          <w:rFonts w:hint="default" w:ascii="Times New Roman" w:hAnsi="Times New Roman" w:eastAsia="宋体" w:cs="Times New Roman"/>
          <w:color w:val="auto"/>
          <w:spacing w:val="5"/>
          <w:sz w:val="20"/>
          <w:szCs w:val="20"/>
          <w:lang w:val="en-US" w:eastAsia="zh-CN"/>
        </w:rPr>
        <w:t xml:space="preserve">8</w:t>
      </w:r>
      <w:r>
        <w:rPr>
          <w:rFonts w:hint="default" w:ascii="Times New Roman" w:hAnsi="Times New Roman" w:eastAsia="宋体" w:cs="Times New Roman"/>
          <w:color w:val="auto"/>
          <w:spacing w:val="5"/>
          <w:sz w:val="20"/>
          <w:szCs w:val="20"/>
        </w:rPr>
        <w:t xml:space="preserve">月</w:t>
      </w:r>
      <w:r>
        <w:rPr>
          <w:rFonts w:hint="default" w:ascii="Times New Roman" w:hAnsi="Times New Roman" w:eastAsia="宋体" w:cs="Times New Roman"/>
          <w:color w:val="auto"/>
          <w:spacing w:val="63"/>
          <w:sz w:val="20"/>
          <w:szCs w:val="20"/>
          <w:lang w:val="en-US" w:eastAsia="zh-CN"/>
        </w:rPr>
        <w:t xml:space="preserve">26</w:t>
      </w:r>
      <w:r>
        <w:rPr>
          <w:rFonts w:hint="default" w:ascii="Times New Roman" w:hAnsi="Times New Roman" w:eastAsia="宋体" w:cs="Times New Roman"/>
          <w:color w:val="auto"/>
          <w:spacing w:val="5"/>
          <w:sz w:val="20"/>
          <w:szCs w:val="20"/>
        </w:rPr>
        <w:t xml:space="preserve">日</w:t>
      </w:r>
      <w:r>
        <w:rPr>
          <w:rFonts w:hint="default" w:ascii="Times New Roman" w:hAnsi="Times New Roman" w:eastAsia="宋体" w:cs="Times New Roman"/>
          <w:color w:val="auto"/>
          <w:spacing w:val="-23"/>
          <w:sz w:val="20"/>
          <w:szCs w:val="20"/>
        </w:rPr>
        <w:t xml:space="preserve"> </w:t>
      </w:r>
      <w:r>
        <w:rPr>
          <w:rFonts w:hint="default" w:ascii="Times New Roman" w:hAnsi="Times New Roman" w:eastAsia="Times New Roman" w:cs="Times New Roman"/>
          <w:color w:val="auto"/>
          <w:spacing w:val="5"/>
          <w:sz w:val="20"/>
          <w:szCs w:val="20"/>
        </w:rPr>
        <w:t xml:space="preserve">14</w:t>
      </w:r>
      <w:r>
        <w:rPr>
          <w:rFonts w:hint="default" w:ascii="Times New Roman" w:hAnsi="Times New Roman" w:eastAsia="Times New Roman" w:cs="Times New Roman"/>
          <w:color w:val="auto"/>
          <w:spacing w:val="20"/>
          <w:sz w:val="20"/>
          <w:szCs w:val="20"/>
        </w:rPr>
        <w:t xml:space="preserve"> </w:t>
      </w:r>
      <w:r>
        <w:rPr>
          <w:rFonts w:hint="default" w:ascii="Times New Roman" w:hAnsi="Times New Roman" w:eastAsia="宋体" w:cs="Times New Roman"/>
          <w:color w:val="auto"/>
          <w:spacing w:val="5"/>
          <w:sz w:val="20"/>
          <w:szCs w:val="20"/>
        </w:rPr>
        <w:t xml:space="preserve">点</w:t>
      </w:r>
      <w:r>
        <w:rPr>
          <w:rFonts w:hint="default" w:ascii="Times New Roman" w:hAnsi="Times New Roman" w:eastAsia="宋体" w:cs="Times New Roman"/>
          <w:color w:val="auto"/>
          <w:spacing w:val="-38"/>
          <w:sz w:val="20"/>
          <w:szCs w:val="20"/>
        </w:rPr>
        <w:t xml:space="preserve"> </w:t>
      </w:r>
      <w:r>
        <w:rPr>
          <w:rFonts w:hint="default" w:ascii="Times New Roman" w:hAnsi="Times New Roman" w:eastAsia="Times New Roman" w:cs="Times New Roman"/>
          <w:color w:val="auto"/>
          <w:spacing w:val="5"/>
          <w:sz w:val="20"/>
          <w:szCs w:val="20"/>
        </w:rPr>
        <w:t xml:space="preserve">00 </w:t>
      </w:r>
      <w:r>
        <w:rPr>
          <w:rFonts w:hint="default" w:ascii="Times New Roman" w:hAnsi="Times New Roman" w:eastAsia="宋体" w:cs="Times New Roman"/>
          <w:color w:val="auto"/>
          <w:spacing w:val="5"/>
          <w:sz w:val="20"/>
          <w:szCs w:val="20"/>
        </w:rPr>
        <w:t xml:space="preserve">分（北京时间）</w:t>
      </w:r>
      <w:r/>
    </w:p>
    <w:p>
      <w:pPr>
        <w:ind w:left="421"/>
        <w:spacing w:before="221" w:line="221" w:lineRule="auto"/>
        <w:rPr>
          <w:rFonts w:hint="default" w:ascii="Times New Roman" w:hAnsi="Times New Roman" w:eastAsia="Times New Roman" w:cs="Times New Roman"/>
          <w:color w:val="auto"/>
          <w:sz w:val="20"/>
          <w:szCs w:val="20"/>
        </w:rPr>
      </w:pPr>
      <w:r>
        <w:rPr>
          <w:rFonts w:hint="default" w:ascii="Times New Roman" w:hAnsi="Times New Roman" w:eastAsia="宋体" w:cs="Times New Roman"/>
          <w:color w:val="auto"/>
          <w:spacing w:val="11"/>
          <w:sz w:val="20"/>
          <w:szCs w:val="20"/>
        </w:rPr>
        <w:t xml:space="preserve">地点：</w:t>
      </w:r>
      <w:r>
        <w:rPr>
          <w:rFonts w:hint="default" w:ascii="Times New Roman" w:hAnsi="Times New Roman" w:eastAsia="Times New Roman" w:cs="Times New Roman"/>
          <w:color w:val="auto"/>
          <w:spacing w:val="11"/>
          <w:sz w:val="20"/>
          <w:szCs w:val="20"/>
        </w:rPr>
        <w:t xml:space="preserve">“</w:t>
      </w:r>
      <w:r>
        <w:rPr>
          <w:rFonts w:hint="default" w:ascii="Times New Roman" w:hAnsi="Times New Roman" w:eastAsia="宋体" w:cs="Times New Roman"/>
          <w:color w:val="auto"/>
          <w:spacing w:val="11"/>
          <w:sz w:val="20"/>
          <w:szCs w:val="20"/>
        </w:rPr>
        <w:t xml:space="preserve">苏采云</w:t>
      </w:r>
      <w:r>
        <w:rPr>
          <w:rFonts w:hint="default" w:ascii="Times New Roman" w:hAnsi="Times New Roman" w:eastAsia="Times New Roman" w:cs="Times New Roman"/>
          <w:color w:val="auto"/>
          <w:spacing w:val="11"/>
          <w:sz w:val="20"/>
          <w:szCs w:val="20"/>
        </w:rPr>
        <w:t xml:space="preserve">”</w:t>
      </w:r>
      <w:r>
        <w:rPr>
          <w:rFonts w:hint="default" w:ascii="Times New Roman" w:hAnsi="Times New Roman" w:eastAsia="宋体" w:cs="Times New Roman"/>
          <w:color w:val="auto"/>
          <w:spacing w:val="11"/>
          <w:sz w:val="20"/>
          <w:szCs w:val="20"/>
        </w:rPr>
        <w:t xml:space="preserve">系统（网址：</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"http://jszfcg.jsczt.cn/" </w:instrText>
      </w:r>
      <w:r>
        <w:rPr>
          <w:rFonts w:hint="default" w:ascii="Times New Roman" w:hAnsi="Times New Roman" w:cs="Times New Roman"/>
          <w:color w:val="auto"/>
        </w:rPr>
        <w:fldChar w:fldCharType="separate"/>
      </w:r>
      <w:r>
        <w:rPr>
          <w:rFonts w:hint="default" w:ascii="Times New Roman" w:hAnsi="Times New Roman" w:eastAsia="Times New Roman" w:cs="Times New Roman"/>
          <w:color w:val="auto"/>
          <w:sz w:val="20"/>
          <w:szCs w:val="20"/>
        </w:rPr>
        <w:t xml:space="preserve">http</w:t>
      </w:r>
      <w:r>
        <w:rPr>
          <w:rFonts w:hint="default" w:ascii="Times New Roman" w:hAnsi="Times New Roman" w:eastAsia="Times New Roman" w:cs="Times New Roman"/>
          <w:color w:val="auto"/>
          <w:spacing w:val="11"/>
          <w:sz w:val="20"/>
          <w:szCs w:val="20"/>
        </w:rPr>
        <w:t xml:space="preserve">://</w:t>
      </w:r>
      <w:r>
        <w:rPr>
          <w:rFonts w:hint="default" w:ascii="Times New Roman" w:hAnsi="Times New Roman" w:eastAsia="Times New Roman" w:cs="Times New Roman"/>
          <w:color w:val="auto"/>
          <w:sz w:val="20"/>
          <w:szCs w:val="20"/>
        </w:rPr>
        <w:t xml:space="preserve">jszfcg</w:t>
      </w:r>
      <w:r>
        <w:rPr>
          <w:rFonts w:hint="default" w:ascii="Times New Roman" w:hAnsi="Times New Roman" w:eastAsia="Times New Roman" w:cs="Times New Roman"/>
          <w:color w:val="auto"/>
          <w:spacing w:val="11"/>
          <w:sz w:val="20"/>
          <w:szCs w:val="20"/>
        </w:rPr>
        <w:t xml:space="preserve">.</w:t>
      </w:r>
      <w:r>
        <w:rPr>
          <w:rFonts w:hint="default" w:ascii="Times New Roman" w:hAnsi="Times New Roman" w:eastAsia="Times New Roman" w:cs="Times New Roman"/>
          <w:color w:val="auto"/>
          <w:sz w:val="20"/>
          <w:szCs w:val="20"/>
        </w:rPr>
        <w:t xml:space="preserve">jsczt</w:t>
      </w:r>
      <w:r>
        <w:rPr>
          <w:rFonts w:hint="default" w:ascii="Times New Roman" w:hAnsi="Times New Roman" w:eastAsia="Times New Roman" w:cs="Times New Roman"/>
          <w:color w:val="auto"/>
          <w:spacing w:val="11"/>
          <w:sz w:val="20"/>
          <w:szCs w:val="20"/>
        </w:rPr>
        <w:t xml:space="preserve">.</w:t>
      </w:r>
      <w:r>
        <w:rPr>
          <w:rFonts w:hint="default" w:ascii="Times New Roman" w:hAnsi="Times New Roman" w:eastAsia="Times New Roman" w:cs="Times New Roman"/>
          <w:color w:val="auto"/>
          <w:sz w:val="20"/>
          <w:szCs w:val="20"/>
        </w:rPr>
        <w:t xml:space="preserve">cn</w:t>
      </w:r>
      <w:r>
        <w:rPr>
          <w:rFonts w:hint="default" w:ascii="Times New Roman" w:hAnsi="Times New Roman" w:eastAsia="Times New Roman" w:cs="Times New Roman"/>
          <w:color w:val="auto"/>
          <w:spacing w:val="11"/>
          <w:sz w:val="20"/>
          <w:szCs w:val="20"/>
        </w:rPr>
        <w:t xml:space="preserve">/</w:t>
      </w:r>
      <w:r>
        <w:rPr>
          <w:rFonts w:hint="default" w:ascii="Times New Roman" w:hAnsi="Times New Roman" w:eastAsia="Times New Roman" w:cs="Times New Roman"/>
          <w:color w:val="auto"/>
          <w:spacing w:val="11"/>
          <w:sz w:val="20"/>
          <w:szCs w:val="20"/>
        </w:rPr>
        <w:fldChar w:fldCharType="end"/>
      </w:r>
      <w:r>
        <w:rPr>
          <w:rFonts w:hint="default" w:ascii="Times New Roman" w:hAnsi="Times New Roman" w:eastAsia="宋体" w:cs="Times New Roman"/>
          <w:color w:val="auto"/>
          <w:spacing w:val="11"/>
          <w:sz w:val="20"/>
          <w:szCs w:val="20"/>
        </w:rPr>
        <w:t xml:space="preserve">）</w:t>
      </w:r>
      <w:r>
        <w:rPr>
          <w:rFonts w:hint="default" w:ascii="Times New Roman" w:hAnsi="Times New Roman" w:eastAsia="Times New Roman" w:cs="Times New Roman"/>
          <w:color w:val="auto"/>
          <w:spacing w:val="11"/>
          <w:sz w:val="20"/>
          <w:szCs w:val="20"/>
        </w:rPr>
        <w:t xml:space="preserve">“</w:t>
      </w:r>
      <w:r>
        <w:rPr>
          <w:rFonts w:hint="default" w:ascii="Times New Roman" w:hAnsi="Times New Roman" w:eastAsia="宋体" w:cs="Times New Roman"/>
          <w:color w:val="auto"/>
          <w:spacing w:val="11"/>
          <w:sz w:val="20"/>
          <w:szCs w:val="20"/>
        </w:rPr>
        <w:t xml:space="preserve">开标大厅</w:t>
      </w:r>
      <w:r>
        <w:rPr>
          <w:rFonts w:hint="default" w:ascii="Times New Roman" w:hAnsi="Times New Roman" w:eastAsia="Times New Roman" w:cs="Times New Roman"/>
          <w:color w:val="auto"/>
          <w:spacing w:val="11"/>
          <w:sz w:val="20"/>
          <w:szCs w:val="20"/>
        </w:rPr>
        <w:t xml:space="preserve">”</w:t>
      </w:r>
      <w:r/>
    </w:p>
    <w:p>
      <w:pPr>
        <w:ind w:left="427"/>
        <w:spacing w:before="229"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五、公告期限</w:t>
      </w:r>
      <w:r/>
    </w:p>
    <w:p>
      <w:pPr>
        <w:ind w:left="455"/>
        <w:spacing w:before="223"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自本公告发布之日起</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5"/>
          <w:sz w:val="20"/>
          <w:szCs w:val="20"/>
        </w:rPr>
        <w:t xml:space="preserve">5 </w:t>
      </w:r>
      <w:r>
        <w:rPr>
          <w:rFonts w:hint="default" w:ascii="Times New Roman" w:hAnsi="Times New Roman" w:eastAsia="宋体" w:cs="Times New Roman"/>
          <w:spacing w:val="5"/>
          <w:sz w:val="20"/>
          <w:szCs w:val="20"/>
        </w:rPr>
        <w:t xml:space="preserve">个工作日。</w:t>
      </w:r>
      <w:r/>
    </w:p>
    <w:p>
      <w:pPr>
        <w:ind w:left="425"/>
        <w:spacing w:before="223"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六、其他补充事宜</w:t>
      </w:r>
      <w:r/>
    </w:p>
    <w:p>
      <w:pPr>
        <w:ind w:firstLine="437"/>
        <w:jc w:val="both"/>
        <w:spacing w:before="219"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、采购项目需要落实的政府采购情况：本项目执行</w:t>
      </w:r>
      <w:r>
        <w:rPr>
          <w:rFonts w:hint="default" w:ascii="Times New Roman" w:hAnsi="Times New Roman" w:eastAsia="宋体" w:cs="Times New Roman"/>
          <w:spacing w:val="6"/>
          <w:sz w:val="20"/>
          <w:szCs w:val="20"/>
        </w:rPr>
        <w:t xml:space="preserve">《政府采购促进中小企业发展管理办法》《关于政</w:t>
      </w:r>
      <w:r>
        <w:rPr>
          <w:rFonts w:hint="default" w:ascii="Times New Roman" w:hAnsi="Times New Roman" w:eastAsia="宋体" w:cs="Times New Roman"/>
          <w:spacing w:val="9"/>
          <w:sz w:val="20"/>
          <w:szCs w:val="20"/>
        </w:rPr>
        <w:t xml:space="preserve">府采购支持监狱企业发展有关问题的通知》《关于促进残疾人就业政府采购政策的通知》《关于调整优化节能产品、环境标志产品政府采购执行机制的通知》《国务院办公厅关于在政府采购中实施本国产品标准</w:t>
      </w:r>
      <w:r>
        <w:rPr>
          <w:rFonts w:hint="default" w:ascii="Times New Roman" w:hAnsi="Times New Roman" w:eastAsia="宋体" w:cs="Times New Roman"/>
          <w:spacing w:val="8"/>
          <w:sz w:val="20"/>
          <w:szCs w:val="20"/>
        </w:rPr>
        <w:t xml:space="preserve">及相关政策的通知》等政府采购政策。</w:t>
      </w:r>
      <w:r/>
    </w:p>
    <w:p>
      <w:pPr>
        <w:spacing w:line="433" w:lineRule="auto"/>
        <w:rPr>
          <w:rFonts w:hint="default" w:ascii="Times New Roman" w:hAnsi="Times New Roman" w:eastAsia="宋体" w:cs="Times New Roman"/>
          <w:sz w:val="20"/>
          <w:szCs w:val="20"/>
        </w:rPr>
        <w:sectPr>
          <w:headerReference w:type="default" r:id="rId12"/>
          <w:footerReference w:type="default" r:id="rId78"/>
          <w:footnotePr/>
          <w:endnotePr/>
          <w:type w:val="nextPage"/>
          <w:pgSz w:w="11906" w:h="16839" w:orient="portrait"/>
          <w:pgMar w:top="1278" w:right="1134"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ind w:left="461"/>
        <w:spacing w:before="258"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、潜在供应商访问电子招标响应交易平台的网络地址和方法：</w:t>
      </w:r>
      <w:r/>
    </w:p>
    <w:p>
      <w:pPr>
        <w:ind w:right="54" w:firstLine="420"/>
        <w:jc w:val="both"/>
        <w:spacing w:before="223" w:line="430"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4"/>
          <w:sz w:val="20"/>
          <w:szCs w:val="20"/>
        </w:rPr>
        <w:t xml:space="preserve">“</w:t>
      </w:r>
      <w:r>
        <w:rPr>
          <w:rFonts w:hint="default" w:ascii="Times New Roman" w:hAnsi="Times New Roman" w:eastAsia="Times New Roman" w:cs="Times New Roman"/>
          <w:spacing w:val="-30"/>
          <w:sz w:val="20"/>
          <w:szCs w:val="20"/>
        </w:rPr>
        <w:t xml:space="preserve"> </w:t>
      </w:r>
      <w:r>
        <w:rPr>
          <w:rFonts w:hint="default" w:ascii="Times New Roman" w:hAnsi="Times New Roman" w:eastAsia="宋体" w:cs="Times New Roman"/>
          <w:spacing w:val="14"/>
          <w:sz w:val="20"/>
          <w:szCs w:val="20"/>
        </w:rPr>
        <w:t xml:space="preserve">苏采云</w:t>
      </w:r>
      <w:r>
        <w:rPr>
          <w:rFonts w:hint="default" w:ascii="Times New Roman" w:hAnsi="Times New Roman" w:eastAsia="Times New Roman" w:cs="Times New Roman"/>
          <w:spacing w:val="14"/>
          <w:sz w:val="20"/>
          <w:szCs w:val="20"/>
        </w:rPr>
        <w:t xml:space="preserve">”</w:t>
      </w:r>
      <w:r>
        <w:rPr>
          <w:rFonts w:hint="default" w:ascii="Times New Roman" w:hAnsi="Times New Roman" w:eastAsia="Times New Roman" w:cs="Times New Roman"/>
          <w:spacing w:val="-32"/>
          <w:sz w:val="20"/>
          <w:szCs w:val="20"/>
        </w:rPr>
        <w:t xml:space="preserve"> </w:t>
      </w:r>
      <w:r>
        <w:rPr>
          <w:rFonts w:hint="default" w:ascii="Times New Roman" w:hAnsi="Times New Roman" w:eastAsia="宋体" w:cs="Times New Roman"/>
          <w:spacing w:val="14"/>
          <w:sz w:val="20"/>
          <w:szCs w:val="20"/>
        </w:rPr>
        <w:t xml:space="preserve">系统用户注册</w:t>
      </w:r>
      <w:r>
        <w:rPr>
          <w:rFonts w:hint="default" w:ascii="Times New Roman" w:hAnsi="Times New Roman" w:eastAsia="Times New Roman" w:cs="Times New Roman"/>
          <w:spacing w:val="14"/>
          <w:sz w:val="20"/>
          <w:szCs w:val="20"/>
        </w:rPr>
        <w:t xml:space="preserve">--</w:t>
      </w:r>
      <w:r>
        <w:rPr>
          <w:rFonts w:hint="default" w:ascii="Times New Roman" w:hAnsi="Times New Roman" w:eastAsia="宋体" w:cs="Times New Roman"/>
          <w:spacing w:val="14"/>
          <w:sz w:val="20"/>
          <w:szCs w:val="20"/>
        </w:rPr>
        <w:t xml:space="preserve">获取</w:t>
      </w:r>
      <w:r>
        <w:rPr>
          <w:rFonts w:hint="default" w:ascii="Times New Roman" w:hAnsi="Times New Roman" w:eastAsia="Times New Roman" w:cs="Times New Roman"/>
          <w:spacing w:val="14"/>
          <w:sz w:val="20"/>
          <w:szCs w:val="20"/>
        </w:rPr>
        <w:t xml:space="preserve">“</w:t>
      </w:r>
      <w:r>
        <w:rPr>
          <w:rFonts w:hint="default" w:ascii="Times New Roman" w:hAnsi="Times New Roman" w:eastAsia="Times New Roman" w:cs="Times New Roman"/>
          <w:sz w:val="20"/>
          <w:szCs w:val="20"/>
        </w:rPr>
        <w:t xml:space="preserve">CA</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14"/>
          <w:sz w:val="20"/>
          <w:szCs w:val="20"/>
        </w:rPr>
        <w:t xml:space="preserve">数字证</w:t>
      </w:r>
      <w:r>
        <w:rPr>
          <w:rFonts w:hint="default" w:ascii="Times New Roman" w:hAnsi="Times New Roman" w:eastAsia="宋体" w:cs="Times New Roman"/>
          <w:spacing w:val="13"/>
          <w:sz w:val="20"/>
          <w:szCs w:val="20"/>
        </w:rPr>
        <w:t xml:space="preserve">书</w:t>
      </w:r>
      <w:r>
        <w:rPr>
          <w:rFonts w:hint="default" w:ascii="Times New Roman" w:hAnsi="Times New Roman" w:eastAsia="Times New Roman" w:cs="Times New Roman"/>
          <w:spacing w:val="13"/>
          <w:sz w:val="20"/>
          <w:szCs w:val="20"/>
        </w:rPr>
        <w:t xml:space="preserve">”--</w:t>
      </w:r>
      <w:r>
        <w:rPr>
          <w:rFonts w:hint="default" w:ascii="Times New Roman" w:hAnsi="Times New Roman" w:eastAsia="Times New Roman" w:cs="Times New Roman"/>
          <w:sz w:val="20"/>
          <w:szCs w:val="20"/>
        </w:rPr>
        <w:t xml:space="preserve">CA</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13"/>
          <w:sz w:val="20"/>
          <w:szCs w:val="20"/>
        </w:rPr>
        <w:t xml:space="preserve">绑定与登录</w:t>
      </w:r>
      <w:r>
        <w:rPr>
          <w:rFonts w:hint="default" w:ascii="Times New Roman" w:hAnsi="Times New Roman" w:eastAsia="Times New Roman" w:cs="Times New Roman"/>
          <w:spacing w:val="13"/>
          <w:sz w:val="20"/>
          <w:szCs w:val="20"/>
        </w:rPr>
        <w:t xml:space="preserve">--</w:t>
      </w:r>
      <w:r>
        <w:rPr>
          <w:rFonts w:hint="default" w:ascii="Times New Roman" w:hAnsi="Times New Roman" w:eastAsia="宋体" w:cs="Times New Roman"/>
          <w:spacing w:val="13"/>
          <w:sz w:val="20"/>
          <w:szCs w:val="20"/>
        </w:rPr>
        <w:t xml:space="preserve">网上报名</w:t>
      </w:r>
      <w:r>
        <w:rPr>
          <w:rFonts w:hint="default" w:ascii="Times New Roman" w:hAnsi="Times New Roman" w:eastAsia="Times New Roman" w:cs="Times New Roman"/>
          <w:spacing w:val="13"/>
          <w:sz w:val="20"/>
          <w:szCs w:val="20"/>
        </w:rPr>
        <w:t xml:space="preserve">--</w:t>
      </w:r>
      <w:r>
        <w:rPr>
          <w:rFonts w:hint="default" w:ascii="Times New Roman" w:hAnsi="Times New Roman" w:eastAsia="宋体" w:cs="Times New Roman"/>
          <w:spacing w:val="13"/>
          <w:sz w:val="20"/>
          <w:szCs w:val="20"/>
        </w:rPr>
        <w:t xml:space="preserve">下载采购文件（后缀名为</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pacing w:val="-16"/>
          <w:sz w:val="20"/>
          <w:szCs w:val="20"/>
        </w:rPr>
        <w:t xml:space="preserve"> </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z w:val="20"/>
          <w:szCs w:val="20"/>
        </w:rPr>
        <w:t xml:space="preserve">kedt</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将后缀名为</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pacing w:val="-34"/>
          <w:sz w:val="20"/>
          <w:szCs w:val="20"/>
        </w:rPr>
        <w:t xml:space="preserve"> </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z w:val="20"/>
          <w:szCs w:val="20"/>
        </w:rPr>
        <w:t xml:space="preserve">kedt</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5"/>
          <w:sz w:val="20"/>
          <w:szCs w:val="20"/>
        </w:rPr>
        <w:t xml:space="preserve">的采购文件导入政府采购客户端工具</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制作响应文件</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导出加密的响应文件（后</w:t>
      </w:r>
      <w:r>
        <w:rPr>
          <w:rFonts w:hint="default" w:ascii="Times New Roman" w:hAnsi="Times New Roman" w:eastAsia="宋体" w:cs="Times New Roman"/>
          <w:spacing w:val="11"/>
          <w:sz w:val="20"/>
          <w:szCs w:val="20"/>
        </w:rPr>
        <w:t xml:space="preserve">缀名为</w:t>
      </w:r>
      <w:r>
        <w:rPr>
          <w:rFonts w:hint="default" w:ascii="Times New Roman" w:hAnsi="Times New Roman" w:eastAsia="Times New Roman" w:cs="Times New Roman"/>
          <w:sz w:val="20"/>
          <w:szCs w:val="20"/>
        </w:rPr>
        <w:t xml:space="preserve">zip</w:t>
      </w: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w:t>
      </w:r>
      <w:r>
        <w:rPr>
          <w:rFonts w:hint="default" w:ascii="Times New Roman" w:hAnsi="Times New Roman" w:eastAsia="宋体" w:cs="Times New Roman"/>
          <w:spacing w:val="11"/>
          <w:sz w:val="20"/>
          <w:szCs w:val="20"/>
        </w:rPr>
        <w:t xml:space="preserve">通过</w:t>
      </w:r>
      <w:r>
        <w:rPr>
          <w:rFonts w:hint="default" w:ascii="Times New Roman" w:hAnsi="Times New Roman" w:eastAsia="Times New Roman" w:cs="Times New Roman"/>
          <w:spacing w:val="11"/>
          <w:sz w:val="20"/>
          <w:szCs w:val="20"/>
        </w:rPr>
        <w:t xml:space="preserve">“</w:t>
      </w:r>
      <w:r>
        <w:rPr>
          <w:rFonts w:hint="default" w:ascii="Times New Roman" w:hAnsi="Times New Roman" w:eastAsia="Times New Roman" w:cs="Times New Roman"/>
          <w:spacing w:val="-37"/>
          <w:sz w:val="20"/>
          <w:szCs w:val="20"/>
        </w:rPr>
        <w:t xml:space="preserve"> </w:t>
      </w:r>
      <w:r>
        <w:rPr>
          <w:rFonts w:hint="default" w:ascii="Times New Roman" w:hAnsi="Times New Roman" w:eastAsia="宋体" w:cs="Times New Roman"/>
          <w:spacing w:val="11"/>
          <w:sz w:val="20"/>
          <w:szCs w:val="20"/>
        </w:rPr>
        <w:t xml:space="preserve">苏采云</w:t>
      </w:r>
      <w:r>
        <w:rPr>
          <w:rFonts w:hint="default" w:ascii="Times New Roman" w:hAnsi="Times New Roman" w:eastAsia="Times New Roman" w:cs="Times New Roman"/>
          <w:spacing w:val="11"/>
          <w:sz w:val="20"/>
          <w:szCs w:val="20"/>
        </w:rPr>
        <w:t xml:space="preserve">”</w:t>
      </w:r>
      <w:r>
        <w:rPr>
          <w:rFonts w:hint="default" w:ascii="Times New Roman" w:hAnsi="Times New Roman" w:eastAsia="宋体" w:cs="Times New Roman"/>
          <w:spacing w:val="11"/>
          <w:sz w:val="20"/>
          <w:szCs w:val="20"/>
        </w:rPr>
        <w:t xml:space="preserve">系统上传响应文件。具体见《江苏省政府采购管理交</w:t>
      </w:r>
      <w:r>
        <w:rPr>
          <w:rFonts w:hint="default" w:ascii="Times New Roman" w:hAnsi="Times New Roman" w:eastAsia="宋体" w:cs="Times New Roman"/>
          <w:spacing w:val="10"/>
          <w:sz w:val="20"/>
          <w:szCs w:val="20"/>
        </w:rPr>
        <w:t xml:space="preserve">易系统（苏采云）供应商</w:t>
      </w:r>
      <w:r>
        <w:rPr>
          <w:rFonts w:hint="default" w:ascii="Times New Roman" w:hAnsi="Times New Roman" w:eastAsia="宋体" w:cs="Times New Roman"/>
          <w:spacing w:val="12"/>
          <w:sz w:val="20"/>
          <w:szCs w:val="20"/>
        </w:rPr>
        <w:t xml:space="preserve">操作手册》。</w:t>
      </w:r>
      <w:r/>
    </w:p>
    <w:p>
      <w:pPr>
        <w:ind w:left="466"/>
        <w:spacing w:before="7" w:line="22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w:t>
      </w:r>
      <w:r>
        <w:rPr>
          <w:rFonts w:hint="default" w:ascii="Times New Roman" w:hAnsi="Times New Roman" w:eastAsia="宋体" w:cs="Times New Roman"/>
          <w:spacing w:val="9"/>
          <w:sz w:val="20"/>
          <w:szCs w:val="20"/>
        </w:rPr>
        <w:t xml:space="preserve">、潜在供应商访问</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苏采云</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系统的网络地址和方法：</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苏采云</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系统的网址：</w:t>
      </w:r>
      <w:r>
        <w:rPr>
          <w:rFonts w:hint="default" w:ascii="Times New Roman" w:hAnsi="Times New Roman" w:cs="Times New Roman"/>
        </w:rPr>
        <w:fldChar w:fldCharType="begin"/>
      </w:r>
      <w:r>
        <w:rPr>
          <w:rFonts w:hint="default" w:ascii="Times New Roman" w:hAnsi="Times New Roman" w:cs="Times New Roman"/>
        </w:rPr>
        <w:instrText xml:space="preserve"> HYPERLINK "http://jszfcg.jsczt.cn/" </w:instrText>
      </w:r>
      <w:r>
        <w:rPr>
          <w:rFonts w:hint="default" w:ascii="Times New Roman" w:hAnsi="Times New Roman" w:cs="Times New Roman"/>
        </w:rPr>
        <w:fldChar w:fldCharType="separate"/>
      </w:r>
      <w:r>
        <w:rPr>
          <w:rFonts w:hint="default" w:ascii="Times New Roman" w:hAnsi="Times New Roman" w:eastAsia="Times New Roman" w:cs="Times New Roman"/>
          <w:sz w:val="20"/>
          <w:szCs w:val="20"/>
        </w:rPr>
        <w:t xml:space="preserve">http</w:t>
      </w:r>
      <w:r>
        <w:rPr>
          <w:rFonts w:hint="default" w:ascii="Times New Roman" w:hAnsi="Times New Roman" w:eastAsia="Times New Roman" w:cs="Times New Roman"/>
          <w:spacing w:val="9"/>
          <w:sz w:val="20"/>
          <w:szCs w:val="20"/>
        </w:rPr>
        <w:t xml:space="preserve">://</w:t>
      </w:r>
      <w:r>
        <w:rPr>
          <w:rFonts w:hint="default" w:ascii="Times New Roman" w:hAnsi="Times New Roman" w:eastAsia="Times New Roman" w:cs="Times New Roman"/>
          <w:sz w:val="20"/>
          <w:szCs w:val="20"/>
        </w:rPr>
        <w:t xml:space="preserve">jszfcg</w:t>
      </w:r>
      <w:r>
        <w:rPr>
          <w:rFonts w:hint="default" w:ascii="Times New Roman" w:hAnsi="Times New Roman" w:eastAsia="Times New Roman" w:cs="Times New Roman"/>
          <w:spacing w:val="9"/>
          <w:sz w:val="20"/>
          <w:szCs w:val="20"/>
        </w:rPr>
        <w:t xml:space="preserve">.</w:t>
      </w:r>
      <w:r>
        <w:rPr>
          <w:rFonts w:hint="default" w:ascii="Times New Roman" w:hAnsi="Times New Roman" w:eastAsia="Times New Roman" w:cs="Times New Roman"/>
          <w:sz w:val="20"/>
          <w:szCs w:val="20"/>
        </w:rPr>
        <w:t xml:space="preserve">jsczt</w:t>
      </w:r>
      <w:r>
        <w:rPr>
          <w:rFonts w:hint="default" w:ascii="Times New Roman" w:hAnsi="Times New Roman" w:eastAsia="Times New Roman" w:cs="Times New Roman"/>
          <w:spacing w:val="9"/>
          <w:sz w:val="20"/>
          <w:szCs w:val="20"/>
        </w:rPr>
        <w:t xml:space="preserve">.</w:t>
      </w:r>
      <w:r>
        <w:rPr>
          <w:rFonts w:hint="default" w:ascii="Times New Roman" w:hAnsi="Times New Roman" w:eastAsia="Times New Roman" w:cs="Times New Roman"/>
          <w:sz w:val="20"/>
          <w:szCs w:val="20"/>
        </w:rPr>
        <w:t xml:space="preserve">cn</w:t>
      </w:r>
      <w:r>
        <w:rPr>
          <w:rFonts w:hint="default" w:ascii="Times New Roman" w:hAnsi="Times New Roman" w:eastAsia="Times New Roman" w:cs="Times New Roman"/>
          <w:spacing w:val="9"/>
          <w:sz w:val="20"/>
          <w:szCs w:val="20"/>
        </w:rPr>
        <w:t xml:space="preserve">/</w:t>
      </w:r>
      <w:r>
        <w:rPr>
          <w:rFonts w:hint="default" w:ascii="Times New Roman" w:hAnsi="Times New Roman" w:eastAsia="Times New Roman" w:cs="Times New Roman"/>
          <w:spacing w:val="9"/>
          <w:sz w:val="20"/>
          <w:szCs w:val="20"/>
        </w:rPr>
        <w:fldChar w:fldCharType="end"/>
      </w:r>
      <w:r>
        <w:rPr>
          <w:rFonts w:hint="default" w:ascii="Times New Roman" w:hAnsi="Times New Roman" w:eastAsia="宋体" w:cs="Times New Roman"/>
          <w:spacing w:val="9"/>
          <w:sz w:val="20"/>
          <w:szCs w:val="20"/>
        </w:rPr>
        <w:t xml:space="preserve">。</w:t>
      </w:r>
      <w:r/>
    </w:p>
    <w:p>
      <w:pPr>
        <w:ind w:left="460"/>
        <w:spacing w:before="228"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3"/>
          <w:sz w:val="20"/>
          <w:szCs w:val="20"/>
        </w:rPr>
        <w:t xml:space="preserve">4</w:t>
      </w:r>
      <w:r>
        <w:rPr>
          <w:rFonts w:hint="default" w:ascii="Times New Roman" w:hAnsi="Times New Roman" w:eastAsia="Times New Roman" w:cs="Times New Roman"/>
          <w:spacing w:val="-22"/>
          <w:sz w:val="20"/>
          <w:szCs w:val="20"/>
        </w:rPr>
        <w:t xml:space="preserve"> </w:t>
      </w:r>
      <w:r>
        <w:rPr>
          <w:rFonts w:hint="default" w:ascii="Times New Roman" w:hAnsi="Times New Roman" w:eastAsia="宋体" w:cs="Times New Roman"/>
          <w:spacing w:val="3"/>
          <w:sz w:val="20"/>
          <w:szCs w:val="20"/>
        </w:rPr>
        <w:t xml:space="preserve">、</w:t>
      </w:r>
      <w:r>
        <w:rPr>
          <w:rFonts w:hint="default" w:ascii="Times New Roman" w:hAnsi="Times New Roman" w:eastAsia="Times New Roman" w:cs="Times New Roman"/>
          <w:spacing w:val="3"/>
          <w:sz w:val="20"/>
          <w:szCs w:val="20"/>
        </w:rPr>
        <w:t xml:space="preserve">“</w:t>
      </w:r>
      <w:r>
        <w:rPr>
          <w:rFonts w:hint="default" w:ascii="Times New Roman" w:hAnsi="Times New Roman" w:eastAsia="Times New Roman" w:cs="Times New Roman"/>
          <w:sz w:val="20"/>
          <w:szCs w:val="20"/>
        </w:rPr>
        <w:t xml:space="preserve">CA</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3"/>
          <w:sz w:val="20"/>
          <w:szCs w:val="20"/>
        </w:rPr>
        <w:t xml:space="preserve">数字证书</w:t>
      </w:r>
      <w:r>
        <w:rPr>
          <w:rFonts w:hint="default" w:ascii="Times New Roman" w:hAnsi="Times New Roman" w:eastAsia="Times New Roman" w:cs="Times New Roman"/>
          <w:spacing w:val="3"/>
          <w:sz w:val="20"/>
          <w:szCs w:val="20"/>
        </w:rPr>
        <w:t xml:space="preserve">”</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3"/>
          <w:sz w:val="20"/>
          <w:szCs w:val="20"/>
        </w:rPr>
        <w:t xml:space="preserve">的获取：</w:t>
      </w:r>
      <w:r/>
    </w:p>
    <w:p>
      <w:pPr>
        <w:ind w:left="48" w:right="54" w:firstLine="428"/>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响应供应商需办理</w:t>
      </w:r>
      <w:r>
        <w:rPr>
          <w:rFonts w:hint="default" w:ascii="Times New Roman" w:hAnsi="Times New Roman" w:eastAsia="Times New Roman" w:cs="Times New Roman"/>
          <w:spacing w:val="7"/>
          <w:sz w:val="20"/>
          <w:szCs w:val="20"/>
        </w:rPr>
        <w:t xml:space="preserve">“</w:t>
      </w:r>
      <w:r>
        <w:rPr>
          <w:rFonts w:hint="default" w:ascii="Times New Roman" w:hAnsi="Times New Roman" w:eastAsia="Times New Roman" w:cs="Times New Roman"/>
          <w:sz w:val="20"/>
          <w:szCs w:val="20"/>
        </w:rPr>
        <w:t xml:space="preserve">CA</w:t>
      </w:r>
      <w:r>
        <w:rPr>
          <w:rFonts w:hint="default" w:ascii="Times New Roman" w:hAnsi="Times New Roman" w:eastAsia="Times New Roman" w:cs="Times New Roman"/>
          <w:spacing w:val="7"/>
          <w:sz w:val="20"/>
          <w:szCs w:val="20"/>
        </w:rPr>
        <w:t xml:space="preserve">  </w:t>
      </w:r>
      <w:r>
        <w:rPr>
          <w:rFonts w:hint="default" w:ascii="Times New Roman" w:hAnsi="Times New Roman" w:eastAsia="宋体" w:cs="Times New Roman"/>
          <w:spacing w:val="7"/>
          <w:sz w:val="20"/>
          <w:szCs w:val="20"/>
        </w:rPr>
        <w:t xml:space="preserve">数字证书</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z w:val="20"/>
          <w:szCs w:val="20"/>
        </w:rPr>
        <w:t xml:space="preserve">CA</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7"/>
          <w:sz w:val="20"/>
          <w:szCs w:val="20"/>
        </w:rPr>
        <w:t xml:space="preserve">办理指南及</w:t>
      </w:r>
      <w:r>
        <w:rPr>
          <w:rFonts w:hint="default" w:ascii="Times New Roman" w:hAnsi="Times New Roman" w:eastAsia="Times New Roman" w:cs="Times New Roman"/>
          <w:spacing w:val="7"/>
          <w:sz w:val="20"/>
          <w:szCs w:val="20"/>
        </w:rPr>
        <w:t xml:space="preserve">“</w:t>
      </w:r>
      <w:r>
        <w:rPr>
          <w:rFonts w:hint="default" w:ascii="Times New Roman" w:hAnsi="Times New Roman" w:eastAsia="Times New Roman" w:cs="Times New Roman"/>
          <w:spacing w:val="-37"/>
          <w:sz w:val="20"/>
          <w:szCs w:val="20"/>
        </w:rPr>
        <w:t xml:space="preserve"> </w:t>
      </w:r>
      <w:r>
        <w:rPr>
          <w:rFonts w:hint="default" w:ascii="Times New Roman" w:hAnsi="Times New Roman" w:eastAsia="宋体" w:cs="Times New Roman"/>
          <w:spacing w:val="7"/>
          <w:sz w:val="20"/>
          <w:szCs w:val="20"/>
        </w:rPr>
        <w:t xml:space="preserve">苏采云</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操作手册可至江苏省政府采</w:t>
      </w:r>
      <w:r>
        <w:rPr>
          <w:rFonts w:hint="default" w:ascii="Times New Roman" w:hAnsi="Times New Roman" w:eastAsia="宋体" w:cs="Times New Roman"/>
          <w:spacing w:val="6"/>
          <w:sz w:val="20"/>
          <w:szCs w:val="20"/>
        </w:rPr>
        <w:t xml:space="preserve">购网</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办事指</w:t>
      </w:r>
      <w:r>
        <w:rPr>
          <w:rFonts w:hint="default" w:ascii="Times New Roman" w:hAnsi="Times New Roman" w:eastAsia="宋体" w:cs="Times New Roman"/>
          <w:spacing w:val="7"/>
          <w:sz w:val="20"/>
          <w:szCs w:val="20"/>
        </w:rPr>
        <w:t xml:space="preserve">南</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资料下载中心下载。</w:t>
      </w:r>
      <w:r/>
    </w:p>
    <w:p>
      <w:pPr>
        <w:ind w:left="44" w:right="54" w:firstLine="420"/>
        <w:spacing w:before="1" w:line="420"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通过苏采云系统首页（</w:t>
      </w:r>
      <w:r>
        <w:rPr>
          <w:rFonts w:hint="default" w:ascii="Times New Roman" w:hAnsi="Times New Roman" w:cs="Times New Roman"/>
        </w:rPr>
        <w:fldChar w:fldCharType="begin"/>
      </w:r>
      <w:r>
        <w:rPr>
          <w:rFonts w:hint="default" w:ascii="Times New Roman" w:hAnsi="Times New Roman" w:cs="Times New Roman"/>
        </w:rPr>
        <w:instrText xml:space="preserve"> HYPERLINK "http://jszfcg.jscz.gov.cn/" </w:instrText>
      </w:r>
      <w:r>
        <w:rPr>
          <w:rFonts w:hint="default" w:ascii="Times New Roman" w:hAnsi="Times New Roman" w:cs="Times New Roman"/>
        </w:rPr>
        <w:fldChar w:fldCharType="separate"/>
      </w:r>
      <w:r>
        <w:rPr>
          <w:rFonts w:hint="default" w:ascii="Times New Roman" w:hAnsi="Times New Roman" w:eastAsia="Times New Roman" w:cs="Times New Roman"/>
          <w:sz w:val="20"/>
          <w:szCs w:val="20"/>
        </w:rPr>
        <w:t xml:space="preserve">http</w:t>
      </w:r>
      <w:r>
        <w:rPr>
          <w:rFonts w:hint="default" w:ascii="Times New Roman" w:hAnsi="Times New Roman" w:eastAsia="Times New Roman" w:cs="Times New Roman"/>
          <w:spacing w:val="11"/>
          <w:sz w:val="20"/>
          <w:szCs w:val="20"/>
        </w:rPr>
        <w:t xml:space="preserve">://</w:t>
      </w:r>
      <w:r>
        <w:rPr>
          <w:rFonts w:hint="default" w:ascii="Times New Roman" w:hAnsi="Times New Roman" w:eastAsia="Times New Roman" w:cs="Times New Roman"/>
          <w:sz w:val="20"/>
          <w:szCs w:val="20"/>
        </w:rPr>
        <w:t xml:space="preserve">jszfcg</w:t>
      </w:r>
      <w:r>
        <w:rPr>
          <w:rFonts w:hint="default" w:ascii="Times New Roman" w:hAnsi="Times New Roman" w:eastAsia="Times New Roman" w:cs="Times New Roman"/>
          <w:spacing w:val="11"/>
          <w:sz w:val="20"/>
          <w:szCs w:val="20"/>
        </w:rPr>
        <w:t xml:space="preserve">.</w:t>
      </w:r>
      <w:r>
        <w:rPr>
          <w:rFonts w:hint="default" w:ascii="Times New Roman" w:hAnsi="Times New Roman" w:eastAsia="Times New Roman" w:cs="Times New Roman"/>
          <w:sz w:val="20"/>
          <w:szCs w:val="20"/>
        </w:rPr>
        <w:t xml:space="preserve">jscz</w:t>
      </w:r>
      <w:r>
        <w:rPr>
          <w:rFonts w:hint="default" w:ascii="Times New Roman" w:hAnsi="Times New Roman" w:eastAsia="Times New Roman" w:cs="Times New Roman"/>
          <w:spacing w:val="11"/>
          <w:sz w:val="20"/>
          <w:szCs w:val="20"/>
        </w:rPr>
        <w:t xml:space="preserve">.</w:t>
      </w:r>
      <w:r>
        <w:rPr>
          <w:rFonts w:hint="default" w:ascii="Times New Roman" w:hAnsi="Times New Roman" w:eastAsia="Times New Roman" w:cs="Times New Roman"/>
          <w:sz w:val="20"/>
          <w:szCs w:val="20"/>
        </w:rPr>
        <w:t xml:space="preserve">gov</w:t>
      </w:r>
      <w:r>
        <w:rPr>
          <w:rFonts w:hint="default" w:ascii="Times New Roman" w:hAnsi="Times New Roman" w:eastAsia="Times New Roman" w:cs="Times New Roman"/>
          <w:spacing w:val="11"/>
          <w:sz w:val="20"/>
          <w:szCs w:val="20"/>
        </w:rPr>
        <w:t xml:space="preserve">.</w:t>
      </w:r>
      <w:r>
        <w:rPr>
          <w:rFonts w:hint="default" w:ascii="Times New Roman" w:hAnsi="Times New Roman" w:eastAsia="Times New Roman" w:cs="Times New Roman"/>
          <w:sz w:val="20"/>
          <w:szCs w:val="20"/>
        </w:rPr>
        <w:t xml:space="preserve">cn</w:t>
      </w:r>
      <w:r>
        <w:rPr>
          <w:rFonts w:hint="default" w:ascii="Times New Roman" w:hAnsi="Times New Roman" w:eastAsia="Times New Roman" w:cs="Times New Roman"/>
          <w:spacing w:val="11"/>
          <w:sz w:val="20"/>
          <w:szCs w:val="20"/>
        </w:rPr>
        <w:t xml:space="preserve">/</w:t>
      </w:r>
      <w:r>
        <w:rPr>
          <w:rFonts w:hint="default" w:ascii="Times New Roman" w:hAnsi="Times New Roman" w:eastAsia="Times New Roman" w:cs="Times New Roman"/>
          <w:spacing w:val="11"/>
          <w:sz w:val="20"/>
          <w:szCs w:val="20"/>
        </w:rPr>
        <w:fldChar w:fldCharType="end"/>
      </w:r>
      <w:r>
        <w:rPr>
          <w:rFonts w:hint="default" w:ascii="Times New Roman" w:hAnsi="Times New Roman" w:eastAsia="宋体" w:cs="Times New Roman"/>
          <w:spacing w:val="11"/>
          <w:sz w:val="20"/>
          <w:szCs w:val="20"/>
        </w:rPr>
        <w:t xml:space="preserve">）的</w:t>
      </w:r>
      <w:r>
        <w:rPr>
          <w:rFonts w:hint="default" w:ascii="Times New Roman" w:hAnsi="Times New Roman" w:eastAsia="Times New Roman" w:cs="Times New Roman"/>
          <w:spacing w:val="11"/>
          <w:sz w:val="20"/>
          <w:szCs w:val="20"/>
        </w:rPr>
        <w:t xml:space="preserve">“</w:t>
      </w:r>
      <w:r>
        <w:rPr>
          <w:rFonts w:hint="default" w:ascii="Times New Roman" w:hAnsi="Times New Roman" w:eastAsia="宋体" w:cs="Times New Roman"/>
          <w:spacing w:val="11"/>
          <w:sz w:val="20"/>
          <w:szCs w:val="20"/>
        </w:rPr>
        <w:t xml:space="preserve">苏采云控件驱动下载</w:t>
      </w:r>
      <w:r>
        <w:rPr>
          <w:rFonts w:hint="default" w:ascii="Times New Roman" w:hAnsi="Times New Roman" w:eastAsia="Times New Roman" w:cs="Times New Roman"/>
          <w:spacing w:val="11"/>
          <w:sz w:val="20"/>
          <w:szCs w:val="20"/>
        </w:rPr>
        <w:t xml:space="preserve">”</w:t>
      </w:r>
      <w:r>
        <w:rPr>
          <w:rFonts w:hint="default" w:ascii="Times New Roman" w:hAnsi="Times New Roman" w:eastAsia="宋体" w:cs="Times New Roman"/>
          <w:spacing w:val="11"/>
          <w:sz w:val="20"/>
          <w:szCs w:val="20"/>
        </w:rPr>
        <w:t xml:space="preserve">，选</w:t>
      </w:r>
      <w:r>
        <w:rPr>
          <w:rFonts w:hint="default" w:ascii="Times New Roman" w:hAnsi="Times New Roman" w:eastAsia="宋体" w:cs="Times New Roman"/>
          <w:spacing w:val="10"/>
          <w:sz w:val="20"/>
          <w:szCs w:val="20"/>
        </w:rPr>
        <w:t xml:space="preserve">择</w:t>
      </w:r>
      <w:r>
        <w:rPr>
          <w:rFonts w:hint="default" w:ascii="Times New Roman" w:hAnsi="Times New Roman" w:eastAsia="Times New Roman" w:cs="Times New Roman"/>
          <w:spacing w:val="10"/>
          <w:sz w:val="20"/>
          <w:szCs w:val="20"/>
        </w:rPr>
        <w:t xml:space="preserve">“</w:t>
      </w:r>
      <w:r>
        <w:rPr>
          <w:rFonts w:hint="default" w:ascii="Times New Roman" w:hAnsi="Times New Roman" w:eastAsia="宋体" w:cs="Times New Roman"/>
          <w:spacing w:val="10"/>
          <w:sz w:val="20"/>
          <w:szCs w:val="20"/>
        </w:rPr>
        <w:t xml:space="preserve">政务</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z w:val="20"/>
          <w:szCs w:val="20"/>
        </w:rPr>
        <w:t xml:space="preserve">CA</w:t>
      </w:r>
      <w:r>
        <w:rPr>
          <w:rFonts w:hint="default" w:ascii="Times New Roman" w:hAnsi="Times New Roman" w:eastAsia="宋体" w:cs="Times New Roman"/>
          <w:spacing w:val="10"/>
          <w:sz w:val="20"/>
          <w:szCs w:val="20"/>
        </w:rPr>
        <w:t xml:space="preserve">、方正签章</w:t>
      </w:r>
      <w:r>
        <w:rPr>
          <w:rFonts w:hint="default" w:ascii="Times New Roman" w:hAnsi="Times New Roman" w:eastAsia="宋体" w:cs="Times New Roman"/>
          <w:spacing w:val="9"/>
          <w:sz w:val="20"/>
          <w:szCs w:val="20"/>
        </w:rPr>
        <w:t xml:space="preserve">控件驱动安装包及安装说明</w:t>
      </w:r>
      <w:r>
        <w:rPr>
          <w:rFonts w:hint="default" w:ascii="Times New Roman" w:hAnsi="Times New Roman" w:eastAsia="Times New Roman" w:cs="Times New Roman"/>
          <w:spacing w:val="9"/>
          <w:sz w:val="20"/>
          <w:szCs w:val="20"/>
        </w:rPr>
        <w:t xml:space="preserve">”</w:t>
      </w:r>
      <w:r>
        <w:rPr>
          <w:rFonts w:hint="default" w:ascii="Times New Roman" w:hAnsi="Times New Roman" w:eastAsia="Times New Roman" w:cs="Times New Roman"/>
          <w:spacing w:val="-34"/>
          <w:sz w:val="20"/>
          <w:szCs w:val="20"/>
        </w:rPr>
        <w:t xml:space="preserve"> </w:t>
      </w:r>
      <w:r>
        <w:rPr>
          <w:rFonts w:hint="default" w:ascii="Times New Roman" w:hAnsi="Times New Roman" w:eastAsia="宋体" w:cs="Times New Roman"/>
          <w:spacing w:val="9"/>
          <w:sz w:val="20"/>
          <w:szCs w:val="20"/>
        </w:rPr>
        <w:t xml:space="preserve">下载安装，具体安装方法详见</w:t>
      </w:r>
      <w:r>
        <w:rPr>
          <w:rFonts w:hint="default" w:ascii="Times New Roman" w:hAnsi="Times New Roman" w:eastAsia="宋体" w:cs="Times New Roman"/>
          <w:spacing w:val="8"/>
          <w:sz w:val="20"/>
          <w:szCs w:val="20"/>
        </w:rPr>
        <w:t xml:space="preserve">下载文件内的《安装说明》。</w:t>
      </w:r>
      <w:r/>
    </w:p>
    <w:p>
      <w:pPr>
        <w:ind w:left="48" w:right="56" w:firstLine="419"/>
        <w:spacing w:before="25"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5</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8"/>
          <w:sz w:val="20"/>
          <w:szCs w:val="20"/>
        </w:rPr>
        <w:t xml:space="preserve">、采购文件（后缀名为</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pacing w:val="-34"/>
          <w:sz w:val="20"/>
          <w:szCs w:val="20"/>
        </w:rPr>
        <w:t xml:space="preserve"> </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z w:val="20"/>
          <w:szCs w:val="20"/>
        </w:rPr>
        <w:t xml:space="preserve">kedt</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）、供应商操作手册及政府采购客户端工具可通过</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苏采云</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系统</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已报名项目</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报名详情页面内相应链接进行下载。</w:t>
      </w:r>
      <w:r/>
    </w:p>
    <w:p>
      <w:pPr>
        <w:ind w:left="63" w:right="54" w:firstLine="402"/>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6</w:t>
      </w:r>
      <w:r>
        <w:rPr>
          <w:rFonts w:hint="default" w:ascii="Times New Roman" w:hAnsi="Times New Roman" w:eastAsia="宋体" w:cs="Times New Roman"/>
          <w:spacing w:val="7"/>
          <w:sz w:val="20"/>
          <w:szCs w:val="20"/>
        </w:rPr>
        <w:t xml:space="preserve">、采购人或采购代理机构将数据电文形式的采购文件加载至</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苏采云</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系统，供潜在供应商下载或者查</w:t>
      </w:r>
      <w:r>
        <w:rPr>
          <w:rFonts w:hint="default" w:ascii="Times New Roman" w:hAnsi="Times New Roman" w:eastAsia="宋体" w:cs="Times New Roman"/>
          <w:spacing w:val="-9"/>
          <w:sz w:val="20"/>
          <w:szCs w:val="20"/>
        </w:rPr>
        <w:t xml:space="preserve">阅。</w:t>
      </w:r>
      <w:r/>
    </w:p>
    <w:p>
      <w:pPr>
        <w:ind w:left="45" w:right="56" w:firstLine="419"/>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7</w:t>
      </w:r>
      <w:r>
        <w:rPr>
          <w:rFonts w:hint="default" w:ascii="Times New Roman" w:hAnsi="Times New Roman" w:eastAsia="宋体" w:cs="Times New Roman"/>
          <w:spacing w:val="7"/>
          <w:sz w:val="20"/>
          <w:szCs w:val="20"/>
        </w:rPr>
        <w:t xml:space="preserve">、请潜在供应商提前安装相应的控件（详见《江苏省政府采购管理交易系统（苏采</w:t>
      </w:r>
      <w:r>
        <w:rPr>
          <w:rFonts w:hint="default" w:ascii="Times New Roman" w:hAnsi="Times New Roman" w:eastAsia="宋体" w:cs="Times New Roman"/>
          <w:spacing w:val="6"/>
          <w:sz w:val="20"/>
          <w:szCs w:val="20"/>
        </w:rPr>
        <w:t xml:space="preserve">云）供应商操作手</w:t>
      </w:r>
      <w:r>
        <w:rPr>
          <w:rFonts w:hint="default" w:ascii="Times New Roman" w:hAnsi="Times New Roman" w:eastAsia="宋体" w:cs="Times New Roman"/>
          <w:spacing w:val="7"/>
          <w:sz w:val="20"/>
          <w:szCs w:val="20"/>
        </w:rPr>
        <w:t xml:space="preserve">册》</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pacing w:val="7"/>
          <w:sz w:val="20"/>
          <w:szCs w:val="20"/>
        </w:rPr>
        <w:t xml:space="preserve">）并使用谷歌浏览器登录</w:t>
      </w:r>
      <w:r>
        <w:rPr>
          <w:rFonts w:hint="default" w:ascii="Times New Roman" w:hAnsi="Times New Roman" w:eastAsia="Times New Roman" w:cs="Times New Roman"/>
          <w:spacing w:val="7"/>
          <w:sz w:val="20"/>
          <w:szCs w:val="20"/>
        </w:rPr>
        <w:t xml:space="preserve">“</w:t>
      </w:r>
      <w:r>
        <w:rPr>
          <w:rFonts w:hint="default" w:ascii="Times New Roman" w:hAnsi="Times New Roman" w:eastAsia="Times New Roman" w:cs="Times New Roman"/>
          <w:spacing w:val="-36"/>
          <w:sz w:val="20"/>
          <w:szCs w:val="20"/>
        </w:rPr>
        <w:t xml:space="preserve"> </w:t>
      </w:r>
      <w:r>
        <w:rPr>
          <w:rFonts w:hint="default" w:ascii="Times New Roman" w:hAnsi="Times New Roman" w:eastAsia="宋体" w:cs="Times New Roman"/>
          <w:spacing w:val="7"/>
          <w:sz w:val="20"/>
          <w:szCs w:val="20"/>
        </w:rPr>
        <w:t xml:space="preserve">苏采云</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系统参与不见面开评标。</w:t>
      </w:r>
      <w:r/>
    </w:p>
    <w:p>
      <w:pPr>
        <w:ind w:left="468"/>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8"/>
          <w:sz w:val="20"/>
          <w:szCs w:val="20"/>
        </w:rPr>
        <w:t xml:space="preserve">注：如潜在供应商未按上述要求操作，将自行承担所产生的风险。</w:t>
      </w:r>
      <w:r/>
    </w:p>
    <w:p>
      <w:pPr>
        <w:ind w:left="470"/>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8</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9"/>
          <w:sz w:val="20"/>
          <w:szCs w:val="20"/>
        </w:rPr>
        <w:t xml:space="preserve">、项目开标活动模式：不见面远程开标模式，供应商在各自地点通过不见</w:t>
      </w:r>
      <w:r>
        <w:rPr>
          <w:rFonts w:hint="default" w:ascii="Times New Roman" w:hAnsi="Times New Roman" w:eastAsia="宋体" w:cs="Times New Roman"/>
          <w:spacing w:val="8"/>
          <w:sz w:val="20"/>
          <w:szCs w:val="20"/>
        </w:rPr>
        <w:t xml:space="preserve">面交易系统参加开标会。</w:t>
      </w:r>
      <w:r/>
    </w:p>
    <w:p>
      <w:pPr>
        <w:ind w:left="43" w:firstLine="421"/>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9</w:t>
      </w:r>
      <w:r>
        <w:rPr>
          <w:rFonts w:hint="default" w:ascii="Times New Roman" w:hAnsi="Times New Roman" w:eastAsia="宋体" w:cs="Times New Roman"/>
          <w:spacing w:val="7"/>
          <w:sz w:val="20"/>
          <w:szCs w:val="20"/>
        </w:rPr>
        <w:t xml:space="preserve">、投标文件的解密：开标当天各供应商及时登录不见面开标大厅，投标文件递交截止时</w:t>
      </w:r>
      <w:r>
        <w:rPr>
          <w:rFonts w:hint="default" w:ascii="Times New Roman" w:hAnsi="Times New Roman" w:eastAsia="宋体" w:cs="Times New Roman"/>
          <w:spacing w:val="6"/>
          <w:sz w:val="20"/>
          <w:szCs w:val="20"/>
        </w:rPr>
        <w:t xml:space="preserve">间后，采购人</w:t>
      </w:r>
      <w:r>
        <w:rPr>
          <w:rFonts w:hint="default" w:ascii="Times New Roman" w:hAnsi="Times New Roman" w:eastAsia="宋体" w:cs="Times New Roman"/>
          <w:spacing w:val="9"/>
          <w:sz w:val="20"/>
          <w:szCs w:val="20"/>
        </w:rPr>
        <w:t xml:space="preserve">将在系统内公布供应商名单，然后通过开标会议区发出投标文件解密的指令，投标供应商在开标室按规定</w:t>
      </w:r>
      <w:r>
        <w:rPr>
          <w:rFonts w:hint="default" w:ascii="Times New Roman" w:hAnsi="Times New Roman" w:eastAsia="宋体" w:cs="Times New Roman"/>
          <w:spacing w:val="11"/>
          <w:sz w:val="20"/>
          <w:szCs w:val="20"/>
        </w:rPr>
        <w:t xml:space="preserve">时间自行实施远程解密，投标供应商解密限定在开标后</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11"/>
          <w:sz w:val="20"/>
          <w:szCs w:val="20"/>
        </w:rPr>
        <w:t xml:space="preserve">30 </w:t>
      </w:r>
      <w:r>
        <w:rPr>
          <w:rFonts w:hint="default" w:ascii="Times New Roman" w:hAnsi="Times New Roman" w:eastAsia="宋体" w:cs="Times New Roman"/>
          <w:spacing w:val="11"/>
          <w:sz w:val="20"/>
          <w:szCs w:val="20"/>
        </w:rPr>
        <w:t xml:space="preserve">分钟之内完成。因投标供应商网络与电</w:t>
      </w:r>
      <w:r>
        <w:rPr>
          <w:rFonts w:hint="default" w:ascii="Times New Roman" w:hAnsi="Times New Roman" w:eastAsia="宋体" w:cs="Times New Roman"/>
          <w:spacing w:val="10"/>
          <w:sz w:val="20"/>
          <w:szCs w:val="20"/>
        </w:rPr>
        <w:t xml:space="preserve">源不稳</w:t>
      </w:r>
      <w:r>
        <w:rPr>
          <w:rFonts w:hint="default" w:ascii="Times New Roman" w:hAnsi="Times New Roman" w:eastAsia="宋体" w:cs="Times New Roman"/>
          <w:spacing w:val="11"/>
          <w:sz w:val="20"/>
          <w:szCs w:val="20"/>
        </w:rPr>
        <w:t xml:space="preserve">定、未按操作手册要求配置软硬件、解密锁发生故障或用</w:t>
      </w:r>
      <w:r>
        <w:rPr>
          <w:rFonts w:hint="default" w:ascii="Times New Roman" w:hAnsi="Times New Roman" w:eastAsia="宋体" w:cs="Times New Roman"/>
          <w:spacing w:val="10"/>
          <w:sz w:val="20"/>
          <w:szCs w:val="20"/>
        </w:rPr>
        <w:t xml:space="preserve">错、故意不在要求时限内完成解密等自身原因，</w:t>
      </w:r>
      <w:r>
        <w:rPr>
          <w:rFonts w:hint="default" w:ascii="Times New Roman" w:hAnsi="Times New Roman" w:eastAsia="宋体" w:cs="Times New Roman"/>
          <w:spacing w:val="9"/>
          <w:sz w:val="20"/>
          <w:szCs w:val="20"/>
        </w:rPr>
        <w:t xml:space="preserve">导致响应文件在规定时间内未能解密、解密失败或解密超时，视为投标供应商撤销其响应文件，系统内投标文件将被退回；因采购人（或采购代理机构）原因或网上招投标平台发生故障，导致无法按时完成投标</w:t>
      </w:r>
      <w:r>
        <w:rPr>
          <w:rFonts w:hint="default" w:ascii="Times New Roman" w:hAnsi="Times New Roman" w:eastAsia="宋体" w:cs="Times New Roman"/>
          <w:spacing w:val="10"/>
          <w:sz w:val="20"/>
          <w:szCs w:val="20"/>
        </w:rPr>
        <w:t xml:space="preserve">文件解密或开、评标工作无法进行的，可根据实际情</w:t>
      </w:r>
      <w:r>
        <w:rPr>
          <w:rFonts w:hint="default" w:ascii="Times New Roman" w:hAnsi="Times New Roman" w:eastAsia="宋体" w:cs="Times New Roman"/>
          <w:spacing w:val="9"/>
          <w:sz w:val="20"/>
          <w:szCs w:val="20"/>
        </w:rPr>
        <w:t xml:space="preserve">况相应延迟解密时间或调整开、评标时间。</w:t>
      </w:r>
      <w:r/>
    </w:p>
    <w:p>
      <w:pPr>
        <w:ind w:left="467"/>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8"/>
          <w:sz w:val="20"/>
          <w:szCs w:val="20"/>
        </w:rPr>
        <w:t xml:space="preserve">七、对本次招标提出询问，请按以下方式联系</w:t>
      </w:r>
      <w:r/>
    </w:p>
    <w:p>
      <w:pPr>
        <w:ind w:left="481"/>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2"/>
          <w:sz w:val="20"/>
          <w:szCs w:val="20"/>
        </w:rPr>
        <w:t xml:space="preserve">1</w:t>
      </w:r>
      <w:r>
        <w:rPr>
          <w:rFonts w:hint="default" w:ascii="Times New Roman" w:hAnsi="Times New Roman" w:eastAsia="Times New Roman" w:cs="Times New Roman"/>
          <w:spacing w:val="-27"/>
          <w:sz w:val="20"/>
          <w:szCs w:val="20"/>
        </w:rPr>
        <w:t xml:space="preserve"> </w:t>
      </w:r>
      <w:r>
        <w:rPr>
          <w:rFonts w:hint="default" w:ascii="Times New Roman" w:hAnsi="Times New Roman" w:eastAsia="宋体" w:cs="Times New Roman"/>
          <w:spacing w:val="2"/>
          <w:sz w:val="20"/>
          <w:szCs w:val="20"/>
        </w:rPr>
        <w:t xml:space="preserve">、采购人信息</w:t>
      </w:r>
      <w:r/>
    </w:p>
    <w:p>
      <w:pPr>
        <w:ind w:left="828"/>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名 称：南京中医药大学</w:t>
      </w:r>
      <w:r/>
    </w:p>
    <w:p>
      <w:pPr>
        <w:ind w:left="825"/>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地址：南京仙林大学城仙林大道</w:t>
      </w:r>
      <w:r>
        <w:rPr>
          <w:rFonts w:hint="default" w:ascii="Times New Roman" w:hAnsi="Times New Roman" w:eastAsia="宋体" w:cs="Times New Roman"/>
          <w:spacing w:val="-19"/>
          <w:sz w:val="20"/>
          <w:szCs w:val="20"/>
        </w:rPr>
        <w:t xml:space="preserve"> </w:t>
      </w:r>
      <w:r>
        <w:rPr>
          <w:rFonts w:hint="default" w:ascii="Times New Roman" w:hAnsi="Times New Roman" w:eastAsia="Times New Roman" w:cs="Times New Roman"/>
          <w:spacing w:val="7"/>
          <w:sz w:val="20"/>
          <w:szCs w:val="20"/>
        </w:rPr>
        <w:t xml:space="preserve">138 </w:t>
      </w:r>
      <w:r>
        <w:rPr>
          <w:rFonts w:hint="default" w:ascii="Times New Roman" w:hAnsi="Times New Roman" w:eastAsia="宋体" w:cs="Times New Roman"/>
          <w:spacing w:val="7"/>
          <w:sz w:val="20"/>
          <w:szCs w:val="20"/>
        </w:rPr>
        <w:t xml:space="preserve">号</w:t>
      </w:r>
      <w:r/>
    </w:p>
    <w:p>
      <w:pPr>
        <w:spacing w:line="228" w:lineRule="auto"/>
        <w:rPr>
          <w:rFonts w:hint="default" w:ascii="Times New Roman" w:hAnsi="Times New Roman" w:eastAsia="宋体" w:cs="Times New Roman"/>
          <w:sz w:val="20"/>
          <w:szCs w:val="20"/>
        </w:rPr>
        <w:sectPr>
          <w:headerReference w:type="default" r:id="rId13"/>
          <w:footerReference w:type="default" r:id="rId79"/>
          <w:footnotePr/>
          <w:endnotePr/>
          <w:type w:val="nextPage"/>
          <w:pgSz w:w="11906" w:h="16839" w:orient="portrait"/>
          <w:pgMar w:top="1278" w:right="1080" w:bottom="1153" w:left="1095" w:header="875" w:footer="994" w:gutter="0"/>
          <w:cols w:num="1" w:sep="0" w:space="720" w:equalWidth="1"/>
          <w:docGrid w:linePitch="360"/>
        </w:sectPr>
      </w:pPr>
      <w:r>
        <w:rPr>
          <w:rFonts w:hint="default" w:ascii="Times New Roman" w:hAnsi="Times New Roman" w:eastAsia="宋体" w:cs="Times New Roman"/>
          <w:sz w:val="20"/>
          <w:szCs w:val="20"/>
        </w:rPr>
      </w:r>
      <w:r/>
    </w:p>
    <w:p>
      <w:pPr>
        <w:ind w:left="767"/>
        <w:spacing w:before="258"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联系方式：梁老师 </w:t>
      </w:r>
      <w:r>
        <w:rPr>
          <w:rFonts w:hint="default" w:ascii="Times New Roman" w:hAnsi="Times New Roman" w:eastAsia="Times New Roman" w:cs="Times New Roman"/>
          <w:spacing w:val="6"/>
          <w:sz w:val="20"/>
          <w:szCs w:val="20"/>
        </w:rPr>
        <w:t xml:space="preserve">025-85811022</w:t>
      </w:r>
      <w:r/>
    </w:p>
    <w:p>
      <w:pPr>
        <w:ind w:left="402"/>
        <w:spacing w:before="22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2</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6"/>
          <w:sz w:val="20"/>
          <w:szCs w:val="20"/>
        </w:rPr>
        <w:t xml:space="preserve">、采购代理机构信息</w:t>
      </w:r>
      <w:r/>
    </w:p>
    <w:p>
      <w:pPr>
        <w:ind w:left="829"/>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名 称：江苏苏美达仪器设备有限公司</w:t>
      </w:r>
      <w:r/>
    </w:p>
    <w:p>
      <w:pPr>
        <w:ind w:left="826"/>
        <w:spacing w:before="220"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地  址：南京市长江路</w:t>
      </w:r>
      <w:r>
        <w:rPr>
          <w:rFonts w:hint="default" w:ascii="Times New Roman" w:hAnsi="Times New Roman" w:eastAsia="宋体" w:cs="Times New Roman"/>
          <w:spacing w:val="-16"/>
          <w:sz w:val="20"/>
          <w:szCs w:val="20"/>
        </w:rPr>
        <w:t xml:space="preserve"> </w:t>
      </w:r>
      <w:r>
        <w:rPr>
          <w:rFonts w:hint="default" w:ascii="Times New Roman" w:hAnsi="Times New Roman" w:eastAsia="Times New Roman" w:cs="Times New Roman"/>
          <w:spacing w:val="5"/>
          <w:sz w:val="20"/>
          <w:szCs w:val="20"/>
        </w:rPr>
        <w:t xml:space="preserve">198</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5"/>
          <w:sz w:val="20"/>
          <w:szCs w:val="20"/>
        </w:rPr>
        <w:t xml:space="preserve">号</w:t>
      </w:r>
      <w:r/>
    </w:p>
    <w:p>
      <w:pPr>
        <w:jc w:val="right"/>
        <w:spacing w:before="221"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4"/>
          <w:sz w:val="20"/>
          <w:szCs w:val="20"/>
        </w:rPr>
        <w:t xml:space="preserve">联系方式：</w:t>
      </w:r>
      <w:r>
        <w:rPr>
          <w:rFonts w:hint="default" w:ascii="Times New Roman" w:hAnsi="Times New Roman" w:eastAsia="宋体" w:cs="Times New Roman"/>
          <w:b/>
          <w:bCs/>
          <w:spacing w:val="4"/>
          <w:sz w:val="20"/>
          <w:szCs w:val="20"/>
        </w:rPr>
        <w:t xml:space="preserve">文件发售：</w:t>
      </w:r>
      <w:r>
        <w:rPr>
          <w:rFonts w:hint="default" w:ascii="Times New Roman" w:hAnsi="Times New Roman" w:eastAsia="宋体" w:cs="Times New Roman"/>
          <w:spacing w:val="4"/>
          <w:sz w:val="20"/>
          <w:szCs w:val="20"/>
        </w:rPr>
        <w:t xml:space="preserve">李婧怡</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pacing w:val="4"/>
          <w:sz w:val="20"/>
          <w:szCs w:val="20"/>
        </w:rPr>
        <w:t xml:space="preserve">025-84532580</w:t>
      </w:r>
      <w:r>
        <w:rPr>
          <w:rFonts w:hint="default" w:ascii="Times New Roman" w:hAnsi="Times New Roman" w:eastAsia="宋体" w:cs="Times New Roman"/>
          <w:spacing w:val="4"/>
          <w:sz w:val="20"/>
          <w:szCs w:val="20"/>
        </w:rPr>
        <w:t xml:space="preserve">，</w:t>
      </w:r>
      <w:r>
        <w:rPr>
          <w:rFonts w:hint="default" w:ascii="Times New Roman" w:hAnsi="Times New Roman" w:eastAsia="宋体" w:cs="Times New Roman"/>
          <w:b/>
          <w:bCs/>
          <w:spacing w:val="4"/>
          <w:sz w:val="20"/>
          <w:szCs w:val="20"/>
        </w:rPr>
        <w:t xml:space="preserve">技术咨询：</w:t>
      </w:r>
      <w:r>
        <w:rPr>
          <w:rFonts w:hint="default" w:ascii="Times New Roman" w:hAnsi="Times New Roman" w:eastAsia="宋体" w:cs="Times New Roman"/>
          <w:spacing w:val="4"/>
          <w:sz w:val="20"/>
          <w:szCs w:val="20"/>
        </w:rPr>
        <w:t xml:space="preserve">朱琳 </w:t>
      </w:r>
      <w:r>
        <w:rPr>
          <w:rFonts w:hint="default" w:ascii="Times New Roman" w:hAnsi="Times New Roman" w:eastAsia="Times New Roman" w:cs="Times New Roman"/>
          <w:spacing w:val="4"/>
          <w:sz w:val="20"/>
          <w:szCs w:val="20"/>
        </w:rPr>
        <w:t xml:space="preserve">025-84532546</w:t>
      </w:r>
      <w:r>
        <w:rPr>
          <w:rFonts w:hint="default" w:ascii="Times New Roman" w:hAnsi="Times New Roman" w:eastAsia="宋体" w:cs="Times New Roman"/>
          <w:spacing w:val="4"/>
          <w:sz w:val="20"/>
          <w:szCs w:val="20"/>
        </w:rPr>
        <w:t xml:space="preserve">、黄丹</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pacing w:val="4"/>
          <w:sz w:val="20"/>
          <w:szCs w:val="20"/>
        </w:rPr>
        <w:t xml:space="preserve">025-84531274</w:t>
      </w:r>
      <w:r/>
    </w:p>
    <w:p>
      <w:pPr>
        <w:ind w:left="406"/>
        <w:spacing w:before="222"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3</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5"/>
          <w:sz w:val="20"/>
          <w:szCs w:val="20"/>
        </w:rPr>
        <w:t xml:space="preserve">、项目联系方式</w:t>
      </w:r>
      <w:r/>
    </w:p>
    <w:p>
      <w:pPr>
        <w:ind w:left="829"/>
        <w:spacing w:before="220"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项目联系人：黄丹</w:t>
      </w:r>
      <w:r/>
    </w:p>
    <w:p>
      <w:pPr>
        <w:ind w:left="851"/>
        <w:spacing w:before="221" w:line="230"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3"/>
          <w:sz w:val="20"/>
          <w:szCs w:val="20"/>
        </w:rPr>
        <w:t xml:space="preserve">电  话：</w:t>
      </w:r>
      <w:r>
        <w:rPr>
          <w:rFonts w:hint="default" w:ascii="Times New Roman" w:hAnsi="Times New Roman" w:eastAsia="Times New Roman" w:cs="Times New Roman"/>
          <w:spacing w:val="3"/>
          <w:sz w:val="20"/>
          <w:szCs w:val="20"/>
        </w:rPr>
        <w:t xml:space="preserve">025-84531274</w:t>
      </w:r>
      <w:r/>
    </w:p>
    <w:p>
      <w:pPr>
        <w:spacing w:line="230" w:lineRule="auto"/>
        <w:rPr>
          <w:rFonts w:hint="default" w:ascii="Times New Roman" w:hAnsi="Times New Roman" w:eastAsia="Times New Roman" w:cs="Times New Roman"/>
          <w:sz w:val="20"/>
          <w:szCs w:val="20"/>
        </w:rPr>
        <w:sectPr>
          <w:headerReference w:type="default" r:id="rId14"/>
          <w:footerReference w:type="default" r:id="rId80"/>
          <w:footnotePr/>
          <w:endnotePr/>
          <w:type w:val="nextPage"/>
          <w:pgSz w:w="11906" w:h="16839" w:orient="portrait"/>
          <w:pgMar w:top="1278" w:right="1133" w:bottom="1156" w:left="1154" w:header="875" w:footer="994" w:gutter="0"/>
          <w:cols w:num="1" w:sep="0" w:space="720" w:equalWidth="1"/>
          <w:docGrid w:linePitch="360"/>
        </w:sectPr>
      </w:pPr>
      <w:r>
        <w:rPr>
          <w:rFonts w:hint="default" w:ascii="Times New Roman" w:hAnsi="Times New Roman" w:eastAsia="Times New Roman" w:cs="Times New Roman"/>
          <w:sz w:val="20"/>
          <w:szCs w:val="20"/>
        </w:rPr>
      </w:r>
      <w:r/>
    </w:p>
    <w:p>
      <w:pPr>
        <w:ind w:left="3922"/>
        <w:spacing w:before="300" w:line="219" w:lineRule="auto"/>
        <w:rPr>
          <w:rFonts w:hint="default" w:ascii="Times New Roman" w:hAnsi="Times New Roman" w:eastAsia="宋体" w:cs="Times New Roman"/>
          <w:sz w:val="28"/>
          <w:szCs w:val="28"/>
        </w:rPr>
        <w:outlineLvl w:val="0"/>
      </w:pPr>
      <w:r/>
      <w:bookmarkStart w:id="1" w:name="bookmark2"/>
      <w:r/>
      <w:bookmarkEnd w:id="1"/>
      <w:r>
        <w:rPr>
          <w:rFonts w:hint="default" w:ascii="Times New Roman" w:hAnsi="Times New Roman" w:eastAsia="宋体" w:cs="Times New Roman"/>
          <w:b/>
          <w:bCs/>
          <w:spacing w:val="-4"/>
          <w:sz w:val="28"/>
          <w:szCs w:val="28"/>
        </w:rPr>
        <w:t xml:space="preserve">第二章</w:t>
      </w:r>
      <w:r>
        <w:rPr>
          <w:rFonts w:hint="default" w:ascii="Times New Roman" w:hAnsi="Times New Roman" w:eastAsia="宋体" w:cs="Times New Roman"/>
          <w:spacing w:val="-4"/>
          <w:sz w:val="28"/>
          <w:szCs w:val="28"/>
        </w:rPr>
        <w:t xml:space="preserve"> </w:t>
      </w:r>
      <w:r>
        <w:rPr>
          <w:rFonts w:hint="default" w:ascii="Times New Roman" w:hAnsi="Times New Roman" w:eastAsia="宋体" w:cs="Times New Roman"/>
          <w:b/>
          <w:bCs/>
          <w:spacing w:val="-4"/>
          <w:sz w:val="28"/>
          <w:szCs w:val="28"/>
        </w:rPr>
        <w:t xml:space="preserve">投标人须知</w:t>
      </w:r>
      <w:r/>
    </w:p>
    <w:p>
      <w:pPr>
        <w:ind w:left="435"/>
        <w:spacing w:before="250"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投标人须知前附表（本表是对投标人须知的具体补充和修改，如有矛盾，应以本表为准）</w:t>
      </w:r>
      <w:r/>
    </w:p>
    <w:p>
      <w:pPr>
        <w:spacing w:line="91" w:lineRule="exact"/>
        <w:rPr>
          <w:rFonts w:hint="default" w:ascii="Times New Roman" w:hAnsi="Times New Roman" w:cs="Times New Roman"/>
        </w:rPr>
      </w:pPr>
      <w:r>
        <w:rPr>
          <w:rFonts w:hint="default" w:ascii="Times New Roman" w:hAnsi="Times New Roman" w:cs="Times New Roman"/>
        </w:rPr>
      </w:r>
      <w:r/>
    </w:p>
    <w:tbl>
      <w:tblPr>
        <w:tblStyle w:val="3922"/>
        <w:tblW w:w="100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5"/>
        <w:gridCol w:w="9305"/>
      </w:tblGrid>
      <w:tr>
        <w:trPr>
          <w:trHeight w:val="418"/>
        </w:trPr>
        <w:tc>
          <w:tcPr>
            <w:tcW w:w="755" w:type="dxa"/>
            <w:vAlign w:val="top"/>
            <w:textDirection w:val="lrTb"/>
            <w:noWrap w:val="false"/>
          </w:tcPr>
          <w:p>
            <w:pPr>
              <w:pStyle w:val="3923"/>
              <w:ind w:left="170"/>
              <w:spacing w:before="36" w:line="229" w:lineRule="auto"/>
              <w:rPr>
                <w:rFonts w:hint="default" w:ascii="Times New Roman" w:hAnsi="Times New Roman" w:cs="Times New Roman"/>
              </w:rPr>
            </w:pPr>
            <w:r>
              <w:rPr>
                <w:rFonts w:hint="default" w:ascii="Times New Roman" w:hAnsi="Times New Roman" w:cs="Times New Roman"/>
                <w:b/>
                <w:bCs/>
                <w:spacing w:val="4"/>
              </w:rPr>
              <w:t xml:space="preserve">序号</w:t>
            </w:r>
            <w:r/>
          </w:p>
        </w:tc>
        <w:tc>
          <w:tcPr>
            <w:tcW w:w="9305" w:type="dxa"/>
            <w:vAlign w:val="top"/>
            <w:textDirection w:val="lrTb"/>
            <w:noWrap w:val="false"/>
          </w:tcPr>
          <w:p>
            <w:pPr>
              <w:pStyle w:val="3923"/>
              <w:ind w:left="4236"/>
              <w:spacing w:before="36" w:line="228" w:lineRule="auto"/>
              <w:rPr>
                <w:rFonts w:hint="default" w:ascii="Times New Roman" w:hAnsi="Times New Roman" w:cs="Times New Roman"/>
              </w:rPr>
            </w:pPr>
            <w:r>
              <w:rPr>
                <w:rFonts w:hint="default" w:ascii="Times New Roman" w:hAnsi="Times New Roman" w:cs="Times New Roman"/>
                <w:b/>
                <w:bCs/>
                <w:spacing w:val="6"/>
              </w:rPr>
              <w:t xml:space="preserve">主要内容</w:t>
            </w:r>
            <w:r/>
          </w:p>
        </w:tc>
      </w:tr>
      <w:tr>
        <w:trPr>
          <w:trHeight w:val="1304"/>
        </w:trPr>
        <w:tc>
          <w:tcPr>
            <w:tcW w:w="755" w:type="dxa"/>
            <w:vAlign w:val="top"/>
            <w:textDirection w:val="lrTb"/>
            <w:noWrap w:val="false"/>
          </w:tcPr>
          <w:p>
            <w:pPr>
              <w:spacing w:line="460" w:lineRule="auto"/>
              <w:rPr>
                <w:rFonts w:hint="default" w:ascii="Times New Roman" w:hAnsi="Times New Roman" w:cs="Times New Roman"/>
                <w:sz w:val="21"/>
              </w:rPr>
            </w:pPr>
            <w:r>
              <w:rPr>
                <w:rFonts w:hint="default" w:ascii="Times New Roman" w:hAnsi="Times New Roman" w:cs="Times New Roman"/>
                <w:sz w:val="21"/>
              </w:rPr>
            </w:r>
            <w:r/>
          </w:p>
          <w:p>
            <w:pPr>
              <w:ind w:left="348"/>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1</w:t>
            </w:r>
            <w:r/>
          </w:p>
        </w:tc>
        <w:tc>
          <w:tcPr>
            <w:tcW w:w="9305" w:type="dxa"/>
            <w:vAlign w:val="top"/>
            <w:textDirection w:val="lrTb"/>
            <w:noWrap w:val="false"/>
          </w:tcPr>
          <w:p>
            <w:pPr>
              <w:pStyle w:val="3923"/>
              <w:ind w:left="114"/>
              <w:spacing w:before="66" w:line="228" w:lineRule="auto"/>
              <w:rPr>
                <w:rFonts w:hint="default" w:ascii="Times New Roman" w:hAnsi="Times New Roman" w:cs="Times New Roman"/>
              </w:rPr>
            </w:pPr>
            <w:r>
              <w:rPr>
                <w:rFonts w:hint="default" w:ascii="Times New Roman" w:hAnsi="Times New Roman" w:cs="Times New Roman"/>
                <w:spacing w:val="8"/>
              </w:rPr>
              <w:t xml:space="preserve">名 称：南京中医药大学</w:t>
            </w:r>
            <w:r/>
          </w:p>
          <w:p>
            <w:pPr>
              <w:pStyle w:val="3923"/>
              <w:ind w:left="111"/>
              <w:spacing w:before="160" w:line="228" w:lineRule="auto"/>
              <w:rPr>
                <w:rFonts w:hint="default" w:ascii="Times New Roman" w:hAnsi="Times New Roman" w:cs="Times New Roman"/>
              </w:rPr>
            </w:pPr>
            <w:r>
              <w:rPr>
                <w:rFonts w:hint="default" w:ascii="Times New Roman" w:hAnsi="Times New Roman" w:cs="Times New Roman"/>
                <w:spacing w:val="7"/>
              </w:rPr>
              <w:t xml:space="preserve">地址：南京仙林大学城仙林大道</w:t>
            </w:r>
            <w:r>
              <w:rPr>
                <w:rFonts w:hint="default" w:ascii="Times New Roman" w:hAnsi="Times New Roman" w:cs="Times New Roman"/>
                <w:spacing w:val="-19"/>
              </w:rPr>
              <w:t xml:space="preserve"> </w:t>
            </w:r>
            <w:r>
              <w:rPr>
                <w:rFonts w:hint="default" w:ascii="Times New Roman" w:hAnsi="Times New Roman" w:eastAsia="Times New Roman" w:cs="Times New Roman"/>
                <w:spacing w:val="7"/>
              </w:rPr>
              <w:t xml:space="preserve">138 </w:t>
            </w:r>
            <w:r>
              <w:rPr>
                <w:rFonts w:hint="default" w:ascii="Times New Roman" w:hAnsi="Times New Roman" w:cs="Times New Roman"/>
                <w:spacing w:val="7"/>
              </w:rPr>
              <w:t xml:space="preserve">号</w:t>
            </w:r>
            <w:r/>
          </w:p>
          <w:p>
            <w:pPr>
              <w:pStyle w:val="3923"/>
              <w:ind w:left="112"/>
              <w:spacing w:before="163" w:line="228" w:lineRule="auto"/>
              <w:rPr>
                <w:rFonts w:hint="default" w:ascii="Times New Roman" w:hAnsi="Times New Roman" w:eastAsia="Times New Roman" w:cs="Times New Roman"/>
              </w:rPr>
            </w:pPr>
            <w:r>
              <w:rPr>
                <w:rFonts w:hint="default" w:ascii="Times New Roman" w:hAnsi="Times New Roman" w:cs="Times New Roman"/>
                <w:spacing w:val="6"/>
              </w:rPr>
              <w:t xml:space="preserve">联系方式：梁老师 </w:t>
            </w:r>
            <w:r>
              <w:rPr>
                <w:rFonts w:hint="default" w:ascii="Times New Roman" w:hAnsi="Times New Roman" w:eastAsia="Times New Roman" w:cs="Times New Roman"/>
                <w:spacing w:val="6"/>
              </w:rPr>
              <w:t xml:space="preserve">025-85811022</w:t>
            </w:r>
            <w:r/>
          </w:p>
        </w:tc>
      </w:tr>
      <w:tr>
        <w:trPr>
          <w:trHeight w:val="1638"/>
        </w:trPr>
        <w:tc>
          <w:tcPr>
            <w:tcW w:w="755" w:type="dxa"/>
            <w:vAlign w:val="top"/>
            <w:textDirection w:val="lrTb"/>
            <w:noWrap w:val="false"/>
          </w:tcPr>
          <w:p>
            <w:pPr>
              <w:spacing w:line="313" w:lineRule="auto"/>
              <w:rPr>
                <w:rFonts w:hint="default" w:ascii="Times New Roman" w:hAnsi="Times New Roman" w:cs="Times New Roman"/>
                <w:sz w:val="21"/>
              </w:rPr>
            </w:pPr>
            <w:r>
              <w:rPr>
                <w:rFonts w:hint="default" w:ascii="Times New Roman" w:hAnsi="Times New Roman" w:cs="Times New Roman"/>
                <w:sz w:val="21"/>
              </w:rPr>
            </w:r>
            <w:r/>
          </w:p>
          <w:p>
            <w:pPr>
              <w:spacing w:line="313" w:lineRule="auto"/>
              <w:rPr>
                <w:rFonts w:hint="default" w:ascii="Times New Roman" w:hAnsi="Times New Roman" w:cs="Times New Roman"/>
                <w:sz w:val="21"/>
              </w:rPr>
            </w:pPr>
            <w:r>
              <w:rPr>
                <w:rFonts w:hint="default" w:ascii="Times New Roman" w:hAnsi="Times New Roman" w:cs="Times New Roman"/>
                <w:sz w:val="21"/>
              </w:rPr>
            </w:r>
            <w:r/>
          </w:p>
          <w:p>
            <w:pPr>
              <w:ind w:left="327"/>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2</w:t>
            </w:r>
            <w:r/>
          </w:p>
        </w:tc>
        <w:tc>
          <w:tcPr>
            <w:tcW w:w="9305" w:type="dxa"/>
            <w:vAlign w:val="top"/>
            <w:textDirection w:val="lrTb"/>
            <w:noWrap w:val="false"/>
          </w:tcPr>
          <w:p>
            <w:pPr>
              <w:pStyle w:val="3923"/>
              <w:ind w:left="111"/>
              <w:spacing w:before="32" w:line="227" w:lineRule="auto"/>
              <w:rPr>
                <w:rFonts w:hint="default" w:ascii="Times New Roman" w:hAnsi="Times New Roman" w:cs="Times New Roman"/>
              </w:rPr>
            </w:pPr>
            <w:r>
              <w:rPr>
                <w:rFonts w:hint="default" w:ascii="Times New Roman" w:hAnsi="Times New Roman" w:cs="Times New Roman"/>
                <w:spacing w:val="9"/>
              </w:rPr>
              <w:t xml:space="preserve">采购代理机构：江苏苏美达仪器设备有限公司</w:t>
            </w:r>
            <w:r/>
          </w:p>
          <w:p>
            <w:pPr>
              <w:pStyle w:val="3923"/>
              <w:ind w:left="113"/>
              <w:spacing w:before="162" w:line="221" w:lineRule="auto"/>
              <w:rPr>
                <w:rFonts w:hint="default" w:ascii="Times New Roman" w:hAnsi="Times New Roman" w:eastAsia="Times New Roman" w:cs="Times New Roman"/>
              </w:rPr>
            </w:pPr>
            <w:r>
              <w:rPr>
                <w:rFonts w:hint="default" w:ascii="Times New Roman" w:hAnsi="Times New Roman" w:cs="Times New Roman"/>
                <w:spacing w:val="9"/>
              </w:rPr>
              <w:t xml:space="preserve">文件发售联系人：李婧怡</w:t>
            </w:r>
            <w:r>
              <w:rPr>
                <w:rFonts w:hint="default" w:ascii="Times New Roman" w:hAnsi="Times New Roman" w:cs="Times New Roman"/>
                <w:spacing w:val="-38"/>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"025-84532580lijingyi@sumec.com.cn" </w:instrText>
            </w:r>
            <w:r>
              <w:rPr>
                <w:rFonts w:hint="default" w:ascii="Times New Roman" w:hAnsi="Times New Roman" w:cs="Times New Roman"/>
              </w:rPr>
              <w:fldChar w:fldCharType="separate"/>
            </w:r>
            <w:r>
              <w:rPr>
                <w:rFonts w:hint="default" w:ascii="Times New Roman" w:hAnsi="Times New Roman" w:eastAsia="Times New Roman" w:cs="Times New Roman"/>
                <w:spacing w:val="9"/>
              </w:rPr>
              <w:t xml:space="preserve">025-84532580 </w:t>
            </w:r>
            <w:r>
              <w:rPr>
                <w:rFonts w:hint="default" w:ascii="Times New Roman" w:hAnsi="Times New Roman" w:eastAsia="Times New Roman" w:cs="Times New Roman"/>
              </w:rPr>
              <w:t xml:space="preserve">lijingyi</w:t>
            </w:r>
            <w:r>
              <w:rPr>
                <w:rFonts w:hint="default" w:ascii="Times New Roman" w:hAnsi="Times New Roman" w:eastAsia="Times New Roman" w:cs="Times New Roman"/>
                <w:spacing w:val="9"/>
              </w:rPr>
              <w:t xml:space="preserve">@</w:t>
            </w:r>
            <w:r>
              <w:rPr>
                <w:rFonts w:hint="default" w:ascii="Times New Roman" w:hAnsi="Times New Roman" w:eastAsia="Times New Roman" w:cs="Times New Roman"/>
              </w:rPr>
              <w:t xml:space="preserve">sumec</w:t>
            </w:r>
            <w:r>
              <w:rPr>
                <w:rFonts w:hint="default" w:ascii="Times New Roman" w:hAnsi="Times New Roman" w:eastAsia="Times New Roman" w:cs="Times New Roman"/>
                <w:spacing w:val="9"/>
              </w:rPr>
              <w:t xml:space="preserve">.</w:t>
            </w:r>
            <w:r>
              <w:rPr>
                <w:rFonts w:hint="default" w:ascii="Times New Roman" w:hAnsi="Times New Roman" w:eastAsia="Times New Roman" w:cs="Times New Roman"/>
              </w:rPr>
              <w:t xml:space="preserve">com</w:t>
            </w:r>
            <w:r>
              <w:rPr>
                <w:rFonts w:hint="default" w:ascii="Times New Roman" w:hAnsi="Times New Roman" w:eastAsia="Times New Roman" w:cs="Times New Roman"/>
                <w:spacing w:val="9"/>
              </w:rPr>
              <w:t xml:space="preserve">.</w:t>
            </w:r>
            <w:r>
              <w:rPr>
                <w:rFonts w:hint="default" w:ascii="Times New Roman" w:hAnsi="Times New Roman" w:eastAsia="Times New Roman" w:cs="Times New Roman"/>
              </w:rPr>
              <w:t xml:space="preserve">cn</w:t>
            </w:r>
            <w:r>
              <w:rPr>
                <w:rFonts w:hint="default" w:ascii="Times New Roman" w:hAnsi="Times New Roman" w:eastAsia="Times New Roman" w:cs="Times New Roman"/>
              </w:rPr>
              <w:fldChar w:fldCharType="end"/>
            </w:r>
            <w:r/>
          </w:p>
          <w:p>
            <w:pPr>
              <w:pStyle w:val="3923"/>
              <w:ind w:left="112"/>
              <w:spacing w:before="168" w:line="228" w:lineRule="auto"/>
              <w:rPr>
                <w:rFonts w:hint="default" w:ascii="Times New Roman" w:hAnsi="Times New Roman" w:eastAsia="Times New Roman" w:cs="Times New Roman"/>
              </w:rPr>
            </w:pPr>
            <w:r>
              <w:rPr>
                <w:rFonts w:hint="default" w:ascii="Times New Roman" w:hAnsi="Times New Roman" w:cs="Times New Roman"/>
                <w:spacing w:val="6"/>
              </w:rPr>
              <w:t xml:space="preserve">技术咨询联系人：朱琳 </w:t>
            </w:r>
            <w:r>
              <w:rPr>
                <w:rFonts w:hint="default" w:ascii="Times New Roman" w:hAnsi="Times New Roman" w:eastAsia="Times New Roman" w:cs="Times New Roman"/>
                <w:spacing w:val="6"/>
              </w:rPr>
              <w:t xml:space="preserve">025-8453</w:t>
            </w:r>
            <w:r>
              <w:rPr>
                <w:rFonts w:hint="default" w:ascii="Times New Roman" w:hAnsi="Times New Roman" w:eastAsia="Times New Roman" w:cs="Times New Roman"/>
                <w:spacing w:val="5"/>
              </w:rPr>
              <w:t xml:space="preserve">2546</w:t>
            </w:r>
            <w:r>
              <w:rPr>
                <w:rFonts w:hint="default" w:ascii="Times New Roman" w:hAnsi="Times New Roman" w:eastAsia="Times New Roman" w:cs="Times New Roman"/>
                <w:spacing w:val="-26"/>
              </w:rPr>
              <w:t xml:space="preserve"> </w:t>
            </w:r>
            <w:r>
              <w:rPr>
                <w:rFonts w:hint="default" w:ascii="Times New Roman" w:hAnsi="Times New Roman" w:cs="Times New Roman"/>
                <w:spacing w:val="5"/>
              </w:rPr>
              <w:t xml:space="preserve">、黄丹</w:t>
            </w:r>
            <w:r>
              <w:rPr>
                <w:rFonts w:hint="default" w:ascii="Times New Roman" w:hAnsi="Times New Roman" w:cs="Times New Roman"/>
                <w:spacing w:val="-40"/>
              </w:rPr>
              <w:t xml:space="preserve"> </w:t>
            </w:r>
            <w:r>
              <w:rPr>
                <w:rFonts w:hint="default" w:ascii="Times New Roman" w:hAnsi="Times New Roman" w:eastAsia="Times New Roman" w:cs="Times New Roman"/>
                <w:spacing w:val="5"/>
              </w:rPr>
              <w:t xml:space="preserve">025-84531274</w:t>
            </w:r>
            <w:r/>
          </w:p>
          <w:p>
            <w:pPr>
              <w:pStyle w:val="3923"/>
              <w:ind w:left="112"/>
              <w:spacing w:before="161" w:line="228" w:lineRule="auto"/>
              <w:rPr>
                <w:rFonts w:hint="default" w:ascii="Times New Roman" w:hAnsi="Times New Roman" w:cs="Times New Roman"/>
              </w:rPr>
            </w:pPr>
            <w:r>
              <w:rPr>
                <w:rFonts w:hint="default" w:ascii="Times New Roman" w:hAnsi="Times New Roman" w:cs="Times New Roman"/>
                <w:spacing w:val="6"/>
              </w:rPr>
              <w:t xml:space="preserve">联系地址：南京市长江路</w:t>
            </w:r>
            <w:r>
              <w:rPr>
                <w:rFonts w:hint="default" w:ascii="Times New Roman" w:hAnsi="Times New Roman" w:cs="Times New Roman"/>
                <w:spacing w:val="-15"/>
              </w:rPr>
              <w:t xml:space="preserve"> </w:t>
            </w:r>
            <w:r>
              <w:rPr>
                <w:rFonts w:hint="default" w:ascii="Times New Roman" w:hAnsi="Times New Roman" w:eastAsia="Times New Roman" w:cs="Times New Roman"/>
                <w:spacing w:val="6"/>
              </w:rPr>
              <w:t xml:space="preserve">198 </w:t>
            </w:r>
            <w:r>
              <w:rPr>
                <w:rFonts w:hint="default" w:ascii="Times New Roman" w:hAnsi="Times New Roman" w:cs="Times New Roman"/>
                <w:spacing w:val="6"/>
              </w:rPr>
              <w:t xml:space="preserve">号</w:t>
            </w:r>
            <w:r/>
          </w:p>
        </w:tc>
      </w:tr>
      <w:tr>
        <w:trPr>
          <w:trHeight w:val="822"/>
        </w:trPr>
        <w:tc>
          <w:tcPr>
            <w:tcW w:w="755" w:type="dxa"/>
            <w:vAlign w:val="top"/>
            <w:textDirection w:val="lrTb"/>
            <w:noWrap w:val="false"/>
          </w:tcPr>
          <w:p>
            <w:pPr>
              <w:ind w:left="332"/>
              <w:spacing w:before="280"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3</w:t>
            </w:r>
            <w:r/>
          </w:p>
        </w:tc>
        <w:tc>
          <w:tcPr>
            <w:tcW w:w="9305" w:type="dxa"/>
            <w:vAlign w:val="top"/>
            <w:textDirection w:val="lrTb"/>
            <w:noWrap w:val="false"/>
          </w:tcPr>
          <w:p>
            <w:pPr>
              <w:pStyle w:val="3923"/>
              <w:ind w:left="115"/>
              <w:spacing w:before="33" w:line="226" w:lineRule="auto"/>
              <w:rPr>
                <w:rFonts w:hint="default" w:ascii="Times New Roman" w:hAnsi="Times New Roman" w:cs="Times New Roman"/>
              </w:rPr>
            </w:pPr>
            <w:r>
              <w:rPr>
                <w:rFonts w:hint="default" w:ascii="Times New Roman" w:hAnsi="Times New Roman" w:cs="Times New Roman"/>
                <w:spacing w:val="9"/>
              </w:rPr>
              <w:t xml:space="preserve">项目名称：小动物神经运动检测评估系统</w:t>
            </w:r>
            <w:r/>
          </w:p>
          <w:p>
            <w:pPr>
              <w:pStyle w:val="3923"/>
              <w:ind w:left="115"/>
              <w:spacing w:before="162" w:line="228" w:lineRule="auto"/>
              <w:rPr>
                <w:rFonts w:hint="default" w:ascii="Times New Roman" w:hAnsi="Times New Roman" w:cs="Times New Roman"/>
              </w:rPr>
            </w:pPr>
            <w:r>
              <w:rPr>
                <w:rFonts w:hint="default" w:ascii="Times New Roman" w:hAnsi="Times New Roman" w:cs="Times New Roman"/>
                <w:spacing w:val="9"/>
              </w:rPr>
              <w:t xml:space="preserve">项目编号：</w:t>
            </w:r>
            <w:r>
              <w:rPr>
                <w:rFonts w:hint="default" w:ascii="Times New Roman" w:hAnsi="Times New Roman" w:eastAsia="Times New Roman" w:cs="Times New Roman"/>
              </w:rPr>
              <w:t xml:space="preserve">NZYZB</w:t>
            </w:r>
            <w:r>
              <w:rPr>
                <w:rFonts w:hint="default" w:ascii="Times New Roman" w:hAnsi="Times New Roman" w:eastAsia="Times New Roman" w:cs="Times New Roman"/>
                <w:spacing w:val="9"/>
              </w:rPr>
              <w:t xml:space="preserve">2026-066</w:t>
            </w:r>
            <w:r>
              <w:rPr>
                <w:rFonts w:hint="default" w:ascii="Times New Roman" w:hAnsi="Times New Roman" w:cs="Times New Roman"/>
                <w:spacing w:val="9"/>
              </w:rPr>
              <w:t xml:space="preserve">（</w:t>
            </w:r>
            <w:r>
              <w:rPr>
                <w:rFonts w:hint="default" w:ascii="Times New Roman" w:hAnsi="Times New Roman" w:eastAsia="Times New Roman" w:cs="Times New Roman"/>
                <w:spacing w:val="9"/>
              </w:rPr>
              <w:t xml:space="preserve">2640</w:t>
            </w:r>
            <w:r>
              <w:rPr>
                <w:rFonts w:hint="default" w:ascii="Times New Roman" w:hAnsi="Times New Roman" w:eastAsia="Times New Roman" w:cs="Times New Roman"/>
              </w:rPr>
              <w:t xml:space="preserve">SUMEC</w:t>
            </w:r>
            <w:r>
              <w:rPr>
                <w:rFonts w:hint="default" w:ascii="Times New Roman" w:hAnsi="Times New Roman" w:eastAsia="Times New Roman" w:cs="Times New Roman"/>
                <w:spacing w:val="9"/>
              </w:rPr>
              <w:t xml:space="preserve">/</w:t>
            </w:r>
            <w:r>
              <w:rPr>
                <w:rFonts w:hint="default" w:ascii="Times New Roman" w:hAnsi="Times New Roman" w:eastAsia="Times New Roman" w:cs="Times New Roman"/>
              </w:rPr>
              <w:t xml:space="preserve">GXZM</w:t>
            </w:r>
            <w:r>
              <w:rPr>
                <w:rFonts w:hint="default" w:ascii="Times New Roman" w:hAnsi="Times New Roman" w:eastAsia="Times New Roman" w:cs="Times New Roman"/>
                <w:spacing w:val="9"/>
              </w:rPr>
              <w:t xml:space="preserve">1182</w:t>
            </w:r>
            <w:r>
              <w:rPr>
                <w:rFonts w:hint="default" w:ascii="Times New Roman" w:hAnsi="Times New Roman" w:cs="Times New Roman"/>
                <w:spacing w:val="9"/>
              </w:rPr>
              <w:t xml:space="preserve">）</w:t>
            </w:r>
            <w:r/>
          </w:p>
        </w:tc>
      </w:tr>
      <w:tr>
        <w:trPr>
          <w:trHeight w:val="600"/>
        </w:trPr>
        <w:tc>
          <w:tcPr>
            <w:tcW w:w="755" w:type="dxa"/>
            <w:vAlign w:val="top"/>
            <w:textDirection w:val="lrTb"/>
            <w:noWrap w:val="false"/>
          </w:tcPr>
          <w:p>
            <w:pPr>
              <w:ind w:left="326"/>
              <w:spacing w:before="171"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1"/>
                <w:sz w:val="20"/>
                <w:szCs w:val="20"/>
              </w:rPr>
              <w:t xml:space="preserve">4</w:t>
            </w:r>
            <w:r/>
          </w:p>
        </w:tc>
        <w:tc>
          <w:tcPr>
            <w:tcW w:w="9305" w:type="dxa"/>
            <w:vAlign w:val="top"/>
            <w:textDirection w:val="lrTb"/>
            <w:noWrap w:val="false"/>
          </w:tcPr>
          <w:p>
            <w:pPr>
              <w:pStyle w:val="3923"/>
              <w:ind w:left="111"/>
              <w:spacing w:before="125" w:line="227" w:lineRule="auto"/>
              <w:rPr>
                <w:rFonts w:hint="default" w:ascii="Times New Roman" w:hAnsi="Times New Roman" w:cs="Times New Roman"/>
              </w:rPr>
            </w:pPr>
            <w:r>
              <w:rPr>
                <w:rFonts w:hint="default" w:ascii="Times New Roman" w:hAnsi="Times New Roman" w:cs="Times New Roman"/>
                <w:spacing w:val="9"/>
              </w:rPr>
              <w:t xml:space="preserve">采购方式：公开招标</w:t>
            </w:r>
            <w:r/>
          </w:p>
        </w:tc>
      </w:tr>
      <w:tr>
        <w:trPr>
          <w:trHeight w:val="413"/>
        </w:trPr>
        <w:tc>
          <w:tcPr>
            <w:tcW w:w="755" w:type="dxa"/>
            <w:vAlign w:val="top"/>
            <w:textDirection w:val="lrTb"/>
            <w:noWrap w:val="false"/>
          </w:tcPr>
          <w:p>
            <w:pPr>
              <w:ind w:left="333"/>
              <w:spacing w:before="78" w:line="192"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5</w:t>
            </w:r>
            <w:r/>
          </w:p>
        </w:tc>
        <w:tc>
          <w:tcPr>
            <w:tcW w:w="9305" w:type="dxa"/>
            <w:vAlign w:val="top"/>
            <w:textDirection w:val="lrTb"/>
            <w:noWrap w:val="false"/>
          </w:tcPr>
          <w:p>
            <w:pPr>
              <w:pStyle w:val="3923"/>
              <w:ind w:left="114"/>
              <w:spacing w:before="34" w:line="228" w:lineRule="auto"/>
              <w:rPr>
                <w:rFonts w:hint="default" w:ascii="Times New Roman" w:hAnsi="Times New Roman" w:cs="Times New Roman"/>
              </w:rPr>
            </w:pPr>
            <w:r>
              <w:rPr>
                <w:rFonts w:hint="default" w:ascii="Times New Roman" w:hAnsi="Times New Roman" w:cs="Times New Roman"/>
                <w:spacing w:val="7"/>
              </w:rPr>
              <w:t xml:space="preserve">投标有效期：开标之日起</w:t>
            </w:r>
            <w:r>
              <w:rPr>
                <w:rFonts w:hint="default" w:ascii="Times New Roman" w:hAnsi="Times New Roman" w:cs="Times New Roman"/>
                <w:spacing w:val="-38"/>
              </w:rPr>
              <w:t xml:space="preserve"> </w:t>
            </w:r>
            <w:r>
              <w:rPr>
                <w:rFonts w:hint="default" w:ascii="Times New Roman" w:hAnsi="Times New Roman" w:eastAsia="Times New Roman" w:cs="Times New Roman"/>
                <w:spacing w:val="7"/>
              </w:rPr>
              <w:t xml:space="preserve">90</w:t>
            </w:r>
            <w:r>
              <w:rPr>
                <w:rFonts w:hint="default" w:ascii="Times New Roman" w:hAnsi="Times New Roman" w:eastAsia="Times New Roman" w:cs="Times New Roman"/>
                <w:spacing w:val="16"/>
              </w:rPr>
              <w:t xml:space="preserve"> </w:t>
            </w:r>
            <w:r>
              <w:rPr>
                <w:rFonts w:hint="default" w:ascii="Times New Roman" w:hAnsi="Times New Roman" w:cs="Times New Roman"/>
                <w:spacing w:val="7"/>
              </w:rPr>
              <w:t xml:space="preserve">天</w:t>
            </w:r>
            <w:r/>
          </w:p>
        </w:tc>
      </w:tr>
      <w:tr>
        <w:trPr>
          <w:trHeight w:val="414"/>
        </w:trPr>
        <w:tc>
          <w:tcPr>
            <w:tcW w:w="755" w:type="dxa"/>
            <w:vAlign w:val="top"/>
            <w:textDirection w:val="lrTb"/>
            <w:noWrap w:val="false"/>
          </w:tcPr>
          <w:p>
            <w:pPr>
              <w:ind w:left="332"/>
              <w:spacing w:before="7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6</w:t>
            </w:r>
            <w:r/>
          </w:p>
        </w:tc>
        <w:tc>
          <w:tcPr>
            <w:tcW w:w="9305" w:type="dxa"/>
            <w:vAlign w:val="top"/>
            <w:textDirection w:val="lrTb"/>
            <w:noWrap w:val="false"/>
          </w:tcPr>
          <w:p>
            <w:pPr>
              <w:pStyle w:val="3923"/>
              <w:ind w:left="114"/>
              <w:spacing w:before="33" w:line="227" w:lineRule="auto"/>
              <w:rPr>
                <w:rFonts w:hint="default" w:ascii="Times New Roman" w:hAnsi="Times New Roman" w:cs="Times New Roman"/>
              </w:rPr>
            </w:pPr>
            <w:r>
              <w:rPr>
                <w:rFonts w:hint="default" w:ascii="Times New Roman" w:hAnsi="Times New Roman" w:cs="Times New Roman"/>
                <w:spacing w:val="9"/>
              </w:rPr>
              <w:t xml:space="preserve">投标保证金：本项目不收取投标保证金</w:t>
            </w:r>
            <w:r/>
          </w:p>
        </w:tc>
      </w:tr>
      <w:tr>
        <w:trPr>
          <w:trHeight w:val="822"/>
        </w:trPr>
        <w:tc>
          <w:tcPr>
            <w:tcW w:w="755" w:type="dxa"/>
            <w:vAlign w:val="top"/>
            <w:textDirection w:val="lrTb"/>
            <w:noWrap w:val="false"/>
          </w:tcPr>
          <w:p>
            <w:pPr>
              <w:ind w:left="331"/>
              <w:spacing w:before="285" w:line="192"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7</w:t>
            </w:r>
            <w:r/>
          </w:p>
        </w:tc>
        <w:tc>
          <w:tcPr>
            <w:tcW w:w="9305" w:type="dxa"/>
            <w:vAlign w:val="top"/>
            <w:textDirection w:val="lrTb"/>
            <w:noWrap w:val="false"/>
          </w:tcPr>
          <w:p>
            <w:pPr>
              <w:pStyle w:val="3923"/>
              <w:ind w:left="112" w:right="160" w:firstLine="1"/>
              <w:spacing w:before="32" w:line="360" w:lineRule="auto"/>
              <w:rPr>
                <w:rFonts w:hint="default" w:ascii="Times New Roman" w:hAnsi="Times New Roman" w:cs="Times New Roman"/>
              </w:rPr>
            </w:pPr>
            <w:r>
              <w:rPr>
                <w:rFonts w:hint="default" w:ascii="Times New Roman" w:hAnsi="Times New Roman" w:cs="Times New Roman"/>
                <w:spacing w:val="8"/>
              </w:rPr>
              <w:t xml:space="preserve">投标文件份数：</w:t>
            </w:r>
            <w:r>
              <w:rPr>
                <w:rFonts w:hint="default" w:ascii="Times New Roman" w:hAnsi="Times New Roman" w:cs="Times New Roman"/>
                <w:spacing w:val="-55"/>
              </w:rPr>
              <w:t xml:space="preserve"> </w:t>
            </w:r>
            <w:r>
              <w:rPr>
                <w:rFonts w:hint="default" w:ascii="Times New Roman" w:hAnsi="Times New Roman" w:cs="Times New Roman"/>
                <w:spacing w:val="8"/>
              </w:rPr>
              <w:t xml:space="preserve">电子投标文件一份（通过系统提交</w:t>
            </w:r>
            <w:r>
              <w:rPr>
                <w:rFonts w:hint="default" w:ascii="Times New Roman" w:hAnsi="Times New Roman" w:cs="Times New Roman"/>
                <w:spacing w:val="16"/>
              </w:rPr>
              <w:t xml:space="preserve">）；</w:t>
            </w:r>
            <w:r>
              <w:rPr>
                <w:rFonts w:hint="default" w:ascii="Times New Roman" w:hAnsi="Times New Roman" w:cs="Times New Roman"/>
                <w:spacing w:val="8"/>
              </w:rPr>
              <w:t xml:space="preserve">纸质投标文件正本一份</w:t>
            </w:r>
            <w:r>
              <w:rPr>
                <w:rFonts w:hint="default" w:ascii="Times New Roman" w:hAnsi="Times New Roman" w:cs="Times New Roman"/>
                <w:b/>
                <w:bCs/>
                <w:color w:val="ff0000"/>
                <w:spacing w:val="8"/>
              </w:rPr>
              <w:t xml:space="preserve">（评审结束后由中标</w:t>
            </w:r>
            <w:r>
              <w:rPr>
                <w:rFonts w:hint="default" w:ascii="Times New Roman" w:hAnsi="Times New Roman" w:cs="Times New Roman"/>
                <w:b/>
                <w:bCs/>
                <w:color w:val="ff0000"/>
                <w:spacing w:val="7"/>
              </w:rPr>
              <w:t xml:space="preserve">候选人邮寄至采购代理机构，未中标单位不需要提供）</w:t>
            </w:r>
            <w:r>
              <w:rPr>
                <w:rFonts w:hint="default" w:ascii="Times New Roman" w:hAnsi="Times New Roman" w:cs="Times New Roman"/>
                <w:color w:val="ff0000"/>
                <w:spacing w:val="7"/>
              </w:rPr>
              <w:t xml:space="preserve">。</w:t>
            </w:r>
            <w:r/>
          </w:p>
        </w:tc>
      </w:tr>
      <w:tr>
        <w:trPr>
          <w:trHeight w:val="1229"/>
        </w:trPr>
        <w:tc>
          <w:tcPr>
            <w:tcW w:w="755" w:type="dxa"/>
            <w:vAlign w:val="top"/>
            <w:textDirection w:val="lrTb"/>
            <w:noWrap w:val="false"/>
          </w:tcPr>
          <w:p>
            <w:pPr>
              <w:spacing w:line="424" w:lineRule="auto"/>
              <w:rPr>
                <w:rFonts w:hint="default" w:ascii="Times New Roman" w:hAnsi="Times New Roman" w:cs="Times New Roman"/>
                <w:sz w:val="21"/>
              </w:rPr>
            </w:pPr>
            <w:r>
              <w:rPr>
                <w:rFonts w:hint="default" w:ascii="Times New Roman" w:hAnsi="Times New Roman" w:cs="Times New Roman"/>
                <w:sz w:val="21"/>
              </w:rPr>
            </w:r>
            <w:r/>
          </w:p>
          <w:p>
            <w:pPr>
              <w:ind w:left="336"/>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8</w:t>
            </w:r>
            <w:r/>
          </w:p>
        </w:tc>
        <w:tc>
          <w:tcPr>
            <w:tcW w:w="9305" w:type="dxa"/>
            <w:vAlign w:val="top"/>
            <w:textDirection w:val="lrTb"/>
            <w:noWrap w:val="false"/>
          </w:tcPr>
          <w:p>
            <w:pPr>
              <w:pStyle w:val="3923"/>
              <w:ind w:left="112"/>
              <w:spacing w:before="33" w:line="226" w:lineRule="auto"/>
              <w:rPr>
                <w:rFonts w:hint="default" w:ascii="Times New Roman" w:hAnsi="Times New Roman" w:cs="Times New Roman"/>
              </w:rPr>
            </w:pPr>
            <w:r>
              <w:rPr>
                <w:rFonts w:hint="default" w:ascii="Times New Roman" w:hAnsi="Times New Roman" w:cs="Times New Roman"/>
                <w:spacing w:val="9"/>
              </w:rPr>
              <w:t xml:space="preserve">递交投标文件开始时间：详见招标公告</w:t>
            </w:r>
            <w:r/>
          </w:p>
          <w:p>
            <w:pPr>
              <w:pStyle w:val="3923"/>
              <w:ind w:left="112"/>
              <w:spacing w:before="163" w:line="226" w:lineRule="auto"/>
              <w:rPr>
                <w:rFonts w:hint="default" w:ascii="Times New Roman" w:hAnsi="Times New Roman" w:cs="Times New Roman"/>
              </w:rPr>
            </w:pPr>
            <w:r>
              <w:rPr>
                <w:rFonts w:hint="default" w:ascii="Times New Roman" w:hAnsi="Times New Roman" w:cs="Times New Roman"/>
                <w:spacing w:val="9"/>
              </w:rPr>
              <w:t xml:space="preserve">递交投标文件截止时间、开标时间：详见招标公告</w:t>
            </w:r>
            <w:r/>
          </w:p>
          <w:p>
            <w:pPr>
              <w:pStyle w:val="3923"/>
              <w:ind w:left="111"/>
              <w:spacing w:before="163" w:line="226" w:lineRule="auto"/>
              <w:rPr>
                <w:rFonts w:hint="default" w:ascii="Times New Roman" w:hAnsi="Times New Roman" w:cs="Times New Roman"/>
              </w:rPr>
            </w:pPr>
            <w:r>
              <w:rPr>
                <w:rFonts w:hint="default" w:ascii="Times New Roman" w:hAnsi="Times New Roman" w:cs="Times New Roman"/>
                <w:spacing w:val="8"/>
              </w:rPr>
              <w:t xml:space="preserve">地点：详见招标公告</w:t>
            </w:r>
            <w:r/>
          </w:p>
        </w:tc>
      </w:tr>
      <w:tr>
        <w:trPr>
          <w:trHeight w:val="3272"/>
        </w:trPr>
        <w:tc>
          <w:tcPr>
            <w:tcW w:w="75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p>
            <w:pPr>
              <w:rPr>
                <w:rFonts w:hint="default" w:ascii="Times New Roman" w:hAnsi="Times New Roman" w:cs="Times New Roman"/>
                <w:sz w:val="21"/>
              </w:rPr>
            </w:pPr>
            <w:r>
              <w:rPr>
                <w:rFonts w:hint="default" w:ascii="Times New Roman" w:hAnsi="Times New Roman" w:cs="Times New Roman"/>
                <w:sz w:val="21"/>
              </w:rPr>
            </w:r>
            <w:r/>
          </w:p>
          <w:p>
            <w:pPr>
              <w:rPr>
                <w:rFonts w:hint="default" w:ascii="Times New Roman" w:hAnsi="Times New Roman" w:cs="Times New Roman"/>
                <w:sz w:val="21"/>
              </w:rPr>
            </w:pPr>
            <w:r>
              <w:rPr>
                <w:rFonts w:hint="default" w:ascii="Times New Roman" w:hAnsi="Times New Roman" w:cs="Times New Roman"/>
                <w:sz w:val="21"/>
              </w:rPr>
            </w:r>
            <w:r/>
          </w:p>
          <w:p>
            <w:pPr>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ind w:left="331"/>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9</w:t>
            </w:r>
            <w:r/>
          </w:p>
        </w:tc>
        <w:tc>
          <w:tcPr>
            <w:tcW w:w="9305" w:type="dxa"/>
            <w:vAlign w:val="top"/>
            <w:textDirection w:val="lrTb"/>
            <w:noWrap w:val="false"/>
          </w:tcPr>
          <w:p>
            <w:pPr>
              <w:pStyle w:val="3923"/>
              <w:ind w:left="114"/>
              <w:spacing w:before="35" w:line="226" w:lineRule="auto"/>
              <w:rPr>
                <w:rFonts w:hint="default" w:ascii="Times New Roman" w:hAnsi="Times New Roman" w:cs="Times New Roman"/>
              </w:rPr>
            </w:pPr>
            <w:r>
              <w:rPr>
                <w:rFonts w:hint="default" w:ascii="Times New Roman" w:hAnsi="Times New Roman" w:cs="Times New Roman"/>
                <w:spacing w:val="8"/>
              </w:rPr>
              <w:t xml:space="preserve">投标报价：所有投标响应均以人民币报价。</w:t>
            </w:r>
            <w:r/>
          </w:p>
          <w:p>
            <w:pPr>
              <w:pStyle w:val="3923"/>
              <w:ind w:left="111"/>
              <w:spacing w:before="163" w:line="226" w:lineRule="auto"/>
              <w:rPr>
                <w:rFonts w:hint="default" w:ascii="Times New Roman" w:hAnsi="Times New Roman" w:cs="Times New Roman"/>
              </w:rPr>
            </w:pPr>
            <w:r>
              <w:rPr>
                <w:rFonts w:hint="default" w:ascii="Times New Roman" w:hAnsi="Times New Roman" w:cs="Times New Roman"/>
                <w:spacing w:val="8"/>
              </w:rPr>
              <w:t xml:space="preserve">供应商的投标响应报价应遵守“</w:t>
            </w:r>
            <w:r>
              <w:rPr>
                <w:rFonts w:hint="default" w:ascii="Times New Roman" w:hAnsi="Times New Roman" w:cs="Times New Roman"/>
                <w:spacing w:val="-58"/>
              </w:rPr>
              <w:t xml:space="preserve"> </w:t>
            </w:r>
            <w:r>
              <w:rPr>
                <w:rFonts w:hint="default" w:ascii="Times New Roman" w:hAnsi="Times New Roman" w:cs="Times New Roman"/>
                <w:spacing w:val="8"/>
              </w:rPr>
              <w:t xml:space="preserve">中华人民共和国价格法</w:t>
            </w:r>
            <w:r>
              <w:rPr>
                <w:rFonts w:hint="default" w:ascii="Times New Roman" w:hAnsi="Times New Roman" w:cs="Times New Roman"/>
                <w:spacing w:val="-70"/>
              </w:rPr>
              <w:t xml:space="preserve"> </w:t>
            </w:r>
            <w:r>
              <w:rPr>
                <w:rFonts w:hint="default" w:ascii="Times New Roman" w:hAnsi="Times New Roman" w:cs="Times New Roman"/>
                <w:spacing w:val="8"/>
              </w:rPr>
              <w:t xml:space="preserve">”。该报价为到采购人指定地点的全部费</w:t>
            </w:r>
            <w:r/>
          </w:p>
          <w:p>
            <w:pPr>
              <w:pStyle w:val="3923"/>
              <w:ind w:left="110" w:right="145" w:firstLine="3"/>
              <w:spacing w:before="163" w:line="377" w:lineRule="auto"/>
              <w:rPr>
                <w:rFonts w:hint="default" w:ascii="Times New Roman" w:hAnsi="Times New Roman" w:cs="Times New Roman"/>
              </w:rPr>
            </w:pPr>
            <w:r>
              <w:rPr>
                <w:rFonts w:hint="default" w:ascii="Times New Roman" w:hAnsi="Times New Roman" w:cs="Times New Roman"/>
                <w:spacing w:val="10"/>
              </w:rPr>
              <w:t xml:space="preserve">用，含相关税费，运输费，保险费，安装费，及相关服务费等一切可</w:t>
            </w:r>
            <w:r>
              <w:rPr>
                <w:rFonts w:hint="default" w:ascii="Times New Roman" w:hAnsi="Times New Roman" w:cs="Times New Roman"/>
                <w:spacing w:val="9"/>
              </w:rPr>
              <w:t xml:space="preserve">能发生的费用。如投标产品为进口产品，</w:t>
            </w:r>
            <w:r>
              <w:rPr>
                <w:rFonts w:hint="default" w:ascii="Times New Roman" w:hAnsi="Times New Roman" w:cs="Times New Roman"/>
                <w:b/>
                <w:bCs/>
                <w:spacing w:val="9"/>
              </w:rPr>
              <w:t xml:space="preserve">投标响应报价可报进口免税价（如最终未免税，税款由供应商承担）</w:t>
            </w:r>
            <w:r>
              <w:rPr>
                <w:rFonts w:hint="default" w:ascii="Times New Roman" w:hAnsi="Times New Roman" w:cs="Times New Roman"/>
                <w:spacing w:val="9"/>
              </w:rPr>
              <w:t xml:space="preserve">。</w:t>
            </w:r>
            <w:r>
              <w:rPr>
                <w:rFonts w:hint="default" w:ascii="Times New Roman" w:hAnsi="Times New Roman" w:cs="Times New Roman"/>
                <w:spacing w:val="8"/>
              </w:rPr>
              <w:t xml:space="preserve">进口免税价须包</w:t>
            </w:r>
            <w:r>
              <w:rPr>
                <w:rFonts w:hint="default" w:ascii="Times New Roman" w:hAnsi="Times New Roman" w:cs="Times New Roman"/>
                <w:spacing w:val="10"/>
              </w:rPr>
              <w:t xml:space="preserve">含在采购人指定地点交货的，包含安装、调试、培训和检测等的全部费用。进</w:t>
            </w:r>
            <w:r>
              <w:rPr>
                <w:rFonts w:hint="default" w:ascii="Times New Roman" w:hAnsi="Times New Roman" w:cs="Times New Roman"/>
                <w:spacing w:val="9"/>
              </w:rPr>
              <w:t xml:space="preserve">口代理公司由采购人</w:t>
            </w:r>
            <w:r>
              <w:rPr>
                <w:rFonts w:hint="default" w:ascii="Times New Roman" w:hAnsi="Times New Roman" w:cs="Times New Roman"/>
                <w:spacing w:val="3"/>
              </w:rPr>
              <w:t xml:space="preserve">指定。</w:t>
            </w:r>
            <w:r/>
          </w:p>
          <w:p>
            <w:pPr>
              <w:pStyle w:val="3923"/>
              <w:ind w:left="111"/>
              <w:spacing w:line="226" w:lineRule="auto"/>
              <w:rPr>
                <w:rFonts w:hint="default" w:ascii="Times New Roman" w:hAnsi="Times New Roman" w:cs="Times New Roman"/>
              </w:rPr>
            </w:pPr>
            <w:r>
              <w:rPr>
                <w:rFonts w:hint="default" w:ascii="Times New Roman" w:hAnsi="Times New Roman" w:cs="Times New Roman"/>
                <w:spacing w:val="9"/>
              </w:rPr>
              <w:t xml:space="preserve">评标价不得超出预算。超预算的评标价视为实质性偏离，作无效投标处理。</w:t>
            </w:r>
            <w:r/>
          </w:p>
          <w:p>
            <w:pPr>
              <w:pStyle w:val="3923"/>
              <w:ind w:left="111"/>
              <w:spacing w:before="163" w:line="226" w:lineRule="auto"/>
              <w:rPr>
                <w:rFonts w:hint="default" w:ascii="Times New Roman" w:hAnsi="Times New Roman" w:cs="Times New Roman"/>
              </w:rPr>
            </w:pPr>
            <w:r>
              <w:rPr>
                <w:rFonts w:hint="default" w:ascii="Times New Roman" w:hAnsi="Times New Roman" w:cs="Times New Roman"/>
                <w:b/>
                <w:bCs/>
                <w:spacing w:val="8"/>
              </w:rPr>
              <w:t xml:space="preserve">注：供应商报价为最终报价，如因国家政策调整，增加的税费由供应商自行承担</w:t>
            </w:r>
            <w:r>
              <w:rPr>
                <w:rFonts w:hint="default" w:ascii="Times New Roman" w:hAnsi="Times New Roman" w:cs="Times New Roman"/>
                <w:spacing w:val="8"/>
              </w:rPr>
              <w:t xml:space="preserve">。</w:t>
            </w:r>
            <w:r/>
          </w:p>
        </w:tc>
      </w:tr>
      <w:tr>
        <w:trPr>
          <w:trHeight w:val="445"/>
        </w:trPr>
        <w:tc>
          <w:tcPr>
            <w:tcW w:w="755" w:type="dxa"/>
            <w:vAlign w:val="top"/>
            <w:textDirection w:val="lrTb"/>
            <w:noWrap w:val="false"/>
          </w:tcPr>
          <w:p>
            <w:pPr>
              <w:ind w:left="295"/>
              <w:spacing w:before="94"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8"/>
                <w:sz w:val="20"/>
                <w:szCs w:val="20"/>
              </w:rPr>
              <w:t xml:space="preserve">10</w:t>
            </w:r>
            <w:r/>
          </w:p>
        </w:tc>
        <w:tc>
          <w:tcPr>
            <w:tcW w:w="9305" w:type="dxa"/>
            <w:vAlign w:val="top"/>
            <w:textDirection w:val="lrTb"/>
            <w:noWrap w:val="false"/>
          </w:tcPr>
          <w:p>
            <w:pPr>
              <w:pStyle w:val="3923"/>
              <w:ind w:left="113"/>
              <w:spacing w:before="176" w:line="227" w:lineRule="auto"/>
              <w:rPr>
                <w:rFonts w:hint="default" w:ascii="Times New Roman" w:hAnsi="Times New Roman" w:cs="Times New Roman"/>
              </w:rPr>
            </w:pPr>
            <w:r>
              <w:rPr>
                <w:rFonts w:hint="default" w:ascii="Times New Roman" w:hAnsi="Times New Roman" w:cs="Times New Roman"/>
                <w:spacing w:val="8"/>
              </w:rPr>
              <w:t xml:space="preserve">现场勘查：本项目不组织。</w:t>
            </w:r>
            <w:r/>
          </w:p>
        </w:tc>
      </w:tr>
      <w:tr>
        <w:trPr>
          <w:trHeight w:val="1641"/>
        </w:trPr>
        <w:tc>
          <w:tcPr>
            <w:tcW w:w="755" w:type="dxa"/>
            <w:vAlign w:val="top"/>
            <w:textDirection w:val="lrTb"/>
            <w:noWrap w:val="false"/>
          </w:tcPr>
          <w:p>
            <w:pPr>
              <w:spacing w:line="316" w:lineRule="auto"/>
              <w:rPr>
                <w:rFonts w:hint="default" w:ascii="Times New Roman" w:hAnsi="Times New Roman" w:cs="Times New Roman"/>
                <w:sz w:val="21"/>
              </w:rPr>
            </w:pPr>
            <w:r>
              <w:rPr>
                <w:rFonts w:hint="default" w:ascii="Times New Roman" w:hAnsi="Times New Roman" w:cs="Times New Roman"/>
                <w:sz w:val="21"/>
              </w:rPr>
            </w:r>
            <w:r/>
          </w:p>
          <w:p>
            <w:pPr>
              <w:spacing w:line="316" w:lineRule="auto"/>
              <w:rPr>
                <w:rFonts w:hint="default" w:ascii="Times New Roman" w:hAnsi="Times New Roman" w:cs="Times New Roman"/>
                <w:sz w:val="21"/>
              </w:rPr>
            </w:pPr>
            <w:r>
              <w:rPr>
                <w:rFonts w:hint="default" w:ascii="Times New Roman" w:hAnsi="Times New Roman" w:cs="Times New Roman"/>
                <w:sz w:val="21"/>
              </w:rPr>
            </w:r>
            <w:r/>
          </w:p>
          <w:p>
            <w:pPr>
              <w:ind w:left="343"/>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10"/>
                <w:sz w:val="20"/>
                <w:szCs w:val="20"/>
              </w:rPr>
              <w:t xml:space="preserve">11</w:t>
            </w:r>
            <w:r/>
          </w:p>
        </w:tc>
        <w:tc>
          <w:tcPr>
            <w:tcW w:w="9305" w:type="dxa"/>
            <w:vAlign w:val="top"/>
            <w:textDirection w:val="lrTb"/>
            <w:noWrap w:val="false"/>
          </w:tcPr>
          <w:p>
            <w:pPr>
              <w:pStyle w:val="3923"/>
              <w:ind w:left="111"/>
              <w:spacing w:before="35" w:line="228" w:lineRule="auto"/>
              <w:rPr>
                <w:rFonts w:hint="default" w:ascii="Times New Roman" w:hAnsi="Times New Roman" w:cs="Times New Roman"/>
              </w:rPr>
            </w:pPr>
            <w:r>
              <w:rPr>
                <w:rFonts w:hint="default" w:ascii="Times New Roman" w:hAnsi="Times New Roman" w:cs="Times New Roman"/>
                <w:spacing w:val="5"/>
              </w:rPr>
              <w:t xml:space="preserve">信用信息：</w:t>
            </w:r>
            <w:r/>
          </w:p>
          <w:p>
            <w:pPr>
              <w:pStyle w:val="3923"/>
              <w:ind w:left="113" w:right="107" w:firstLine="14"/>
              <w:spacing w:before="162" w:line="369" w:lineRule="auto"/>
              <w:rPr>
                <w:rFonts w:hint="default" w:ascii="Times New Roman" w:hAnsi="Times New Roman" w:cs="Times New Roman"/>
              </w:rPr>
            </w:pPr>
            <w:r>
              <w:rPr>
                <w:rFonts w:hint="default" w:ascii="Times New Roman" w:hAnsi="Times New Roman" w:eastAsia="Times New Roman" w:cs="Times New Roman"/>
                <w:spacing w:val="8"/>
              </w:rPr>
              <w:t xml:space="preserve">1</w:t>
            </w:r>
            <w:r>
              <w:rPr>
                <w:rFonts w:hint="default" w:ascii="Times New Roman" w:hAnsi="Times New Roman" w:cs="Times New Roman"/>
                <w:spacing w:val="8"/>
              </w:rPr>
              <w:t xml:space="preserve">）信用信息查询渠道：</w:t>
            </w:r>
            <w:r>
              <w:rPr>
                <w:rFonts w:hint="default" w:ascii="Times New Roman" w:hAnsi="Times New Roman" w:eastAsia="Times New Roman" w:cs="Times New Roman"/>
                <w:spacing w:val="8"/>
              </w:rPr>
              <w:t xml:space="preserve">“</w:t>
            </w:r>
            <w:r>
              <w:rPr>
                <w:rFonts w:hint="default" w:ascii="Times New Roman" w:hAnsi="Times New Roman" w:cs="Times New Roman"/>
                <w:spacing w:val="8"/>
              </w:rPr>
              <w:t xml:space="preserve">信用中国</w:t>
            </w:r>
            <w:r>
              <w:rPr>
                <w:rFonts w:hint="default" w:ascii="Times New Roman" w:hAnsi="Times New Roman" w:eastAsia="Times New Roman" w:cs="Times New Roman"/>
                <w:spacing w:val="8"/>
              </w:rPr>
              <w:t xml:space="preserve">”</w:t>
            </w:r>
            <w:r>
              <w:rPr>
                <w:rFonts w:hint="default" w:ascii="Times New Roman" w:hAnsi="Times New Roman" w:cs="Times New Roman"/>
                <w:spacing w:val="8"/>
              </w:rPr>
              <w:t xml:space="preserve">网站</w:t>
            </w:r>
            <w:r>
              <w:rPr>
                <w:rFonts w:hint="default" w:ascii="Times New Roman" w:hAnsi="Times New Roman" w:eastAsia="Times New Roman" w:cs="Times New Roman"/>
                <w:spacing w:val="8"/>
              </w:rPr>
              <w:t xml:space="preserve">(</w:t>
            </w:r>
            <w:r>
              <w:rPr>
                <w:rFonts w:hint="default" w:ascii="Times New Roman" w:hAnsi="Times New Roman" w:cs="Times New Roman"/>
              </w:rPr>
              <w:fldChar w:fldCharType="begin"/>
            </w:r>
            <w:r>
              <w:rPr>
                <w:rFonts w:hint="default" w:ascii="Times New Roman" w:hAnsi="Times New Roman" w:cs="Times New Roman"/>
              </w:rPr>
              <w:instrText xml:space="preserve"> HYPERLINK "https://www.creditchina.gov.cn" </w:instrText>
            </w:r>
            <w:r>
              <w:rPr>
                <w:rFonts w:hint="default" w:ascii="Times New Roman" w:hAnsi="Times New Roman" w:cs="Times New Roman"/>
              </w:rPr>
              <w:fldChar w:fldCharType="separate"/>
            </w:r>
            <w:r>
              <w:rPr>
                <w:rFonts w:hint="default" w:ascii="Times New Roman" w:hAnsi="Times New Roman" w:eastAsia="Times New Roman" w:cs="Times New Roman"/>
              </w:rPr>
              <w:t xml:space="preserve">www</w:t>
            </w:r>
            <w:r>
              <w:rPr>
                <w:rFonts w:hint="default" w:ascii="Times New Roman" w:hAnsi="Times New Roman" w:eastAsia="Times New Roman" w:cs="Times New Roman"/>
                <w:spacing w:val="8"/>
              </w:rPr>
              <w:t xml:space="preserve">.</w:t>
            </w:r>
            <w:r>
              <w:rPr>
                <w:rFonts w:hint="default" w:ascii="Times New Roman" w:hAnsi="Times New Roman" w:eastAsia="Times New Roman" w:cs="Times New Roman"/>
              </w:rPr>
              <w:t xml:space="preserve">creditchina</w:t>
            </w:r>
            <w:r>
              <w:rPr>
                <w:rFonts w:hint="default" w:ascii="Times New Roman" w:hAnsi="Times New Roman" w:eastAsia="Times New Roman" w:cs="Times New Roman"/>
                <w:spacing w:val="8"/>
              </w:rPr>
              <w:t xml:space="preserve">.</w:t>
            </w:r>
            <w:r>
              <w:rPr>
                <w:rFonts w:hint="default" w:ascii="Times New Roman" w:hAnsi="Times New Roman" w:eastAsia="Times New Roman" w:cs="Times New Roman"/>
              </w:rPr>
              <w:t xml:space="preserve">gov</w:t>
            </w:r>
            <w:r>
              <w:rPr>
                <w:rFonts w:hint="default" w:ascii="Times New Roman" w:hAnsi="Times New Roman" w:eastAsia="Times New Roman" w:cs="Times New Roman"/>
                <w:spacing w:val="8"/>
              </w:rPr>
              <w:t xml:space="preserve">.</w:t>
            </w:r>
            <w:r>
              <w:rPr>
                <w:rFonts w:hint="default" w:ascii="Times New Roman" w:hAnsi="Times New Roman" w:eastAsia="Times New Roman" w:cs="Times New Roman"/>
              </w:rPr>
              <w:t xml:space="preserve">cn</w:t>
            </w:r>
            <w:r>
              <w:rPr>
                <w:rFonts w:hint="default" w:ascii="Times New Roman" w:hAnsi="Times New Roman" w:eastAsia="Times New Roman" w:cs="Times New Roman"/>
              </w:rPr>
              <w:fldChar w:fldCharType="end"/>
            </w:r>
            <w:r>
              <w:rPr>
                <w:rFonts w:hint="default" w:ascii="Times New Roman" w:hAnsi="Times New Roman" w:eastAsia="Times New Roman" w:cs="Times New Roman"/>
                <w:spacing w:val="8"/>
              </w:rPr>
              <w:t xml:space="preserve">)</w:t>
            </w:r>
            <w:r>
              <w:rPr>
                <w:rFonts w:hint="default" w:ascii="Times New Roman" w:hAnsi="Times New Roman" w:cs="Times New Roman"/>
                <w:spacing w:val="8"/>
              </w:rPr>
              <w:t xml:space="preserve">、中国政府采购网</w:t>
            </w:r>
            <w:r>
              <w:rPr>
                <w:rFonts w:hint="default" w:ascii="Times New Roman" w:hAnsi="Times New Roman" w:eastAsia="Times New Roman" w:cs="Times New Roman"/>
                <w:spacing w:val="8"/>
              </w:rPr>
              <w:t xml:space="preserve">(</w:t>
            </w:r>
            <w:r>
              <w:rPr>
                <w:rFonts w:hint="default" w:ascii="Times New Roman" w:hAnsi="Times New Roman" w:cs="Times New Roman"/>
              </w:rPr>
              <w:fldChar w:fldCharType="begin"/>
            </w:r>
            <w:r>
              <w:rPr>
                <w:rFonts w:hint="default" w:ascii="Times New Roman" w:hAnsi="Times New Roman" w:cs="Times New Roman"/>
              </w:rPr>
              <w:instrText xml:space="preserve"> HYPERLINK "https://www.ccgp.gov.cn" </w:instrText>
            </w:r>
            <w:r>
              <w:rPr>
                <w:rFonts w:hint="default" w:ascii="Times New Roman" w:hAnsi="Times New Roman" w:cs="Times New Roman"/>
              </w:rPr>
              <w:fldChar w:fldCharType="separate"/>
            </w:r>
            <w:r>
              <w:rPr>
                <w:rFonts w:hint="default" w:ascii="Times New Roman" w:hAnsi="Times New Roman" w:eastAsia="Times New Roman" w:cs="Times New Roman"/>
              </w:rPr>
              <w:t xml:space="preserve">www</w:t>
            </w:r>
            <w:r>
              <w:rPr>
                <w:rFonts w:hint="default" w:ascii="Times New Roman" w:hAnsi="Times New Roman" w:eastAsia="Times New Roman" w:cs="Times New Roman"/>
                <w:spacing w:val="8"/>
              </w:rPr>
              <w:t xml:space="preserve">.</w:t>
            </w:r>
            <w:r>
              <w:rPr>
                <w:rFonts w:hint="default" w:ascii="Times New Roman" w:hAnsi="Times New Roman" w:eastAsia="Times New Roman" w:cs="Times New Roman"/>
              </w:rPr>
              <w:t xml:space="preserve">ccgp</w:t>
            </w:r>
            <w:r>
              <w:rPr>
                <w:rFonts w:hint="default" w:ascii="Times New Roman" w:hAnsi="Times New Roman" w:eastAsia="Times New Roman" w:cs="Times New Roman"/>
                <w:spacing w:val="8"/>
              </w:rPr>
              <w:t xml:space="preserve">.</w:t>
            </w:r>
            <w:r>
              <w:rPr>
                <w:rFonts w:hint="default" w:ascii="Times New Roman" w:hAnsi="Times New Roman" w:eastAsia="Times New Roman" w:cs="Times New Roman"/>
              </w:rPr>
              <w:t xml:space="preserve">gov</w:t>
            </w:r>
            <w:r>
              <w:rPr>
                <w:rFonts w:hint="default" w:ascii="Times New Roman" w:hAnsi="Times New Roman" w:eastAsia="Times New Roman" w:cs="Times New Roman"/>
                <w:spacing w:val="8"/>
              </w:rPr>
              <w:t xml:space="preserve">.</w:t>
            </w:r>
            <w:r>
              <w:rPr>
                <w:rFonts w:hint="default" w:ascii="Times New Roman" w:hAnsi="Times New Roman" w:eastAsia="Times New Roman" w:cs="Times New Roman"/>
              </w:rPr>
              <w:t xml:space="preserve">cn</w:t>
            </w:r>
            <w:r>
              <w:rPr>
                <w:rFonts w:hint="default" w:ascii="Times New Roman" w:hAnsi="Times New Roman" w:eastAsia="Times New Roman" w:cs="Times New Roman"/>
              </w:rPr>
              <w:fldChar w:fldCharType="end"/>
            </w:r>
            <w:r>
              <w:rPr>
                <w:rFonts w:hint="default" w:ascii="Times New Roman" w:hAnsi="Times New Roman" w:eastAsia="Times New Roman" w:cs="Times New Roman"/>
                <w:spacing w:val="8"/>
              </w:rPr>
              <w:t xml:space="preserve">)</w:t>
            </w:r>
            <w:r>
              <w:rPr>
                <w:rFonts w:hint="default" w:ascii="Times New Roman" w:hAnsi="Times New Roman" w:cs="Times New Roman"/>
                <w:spacing w:val="-1"/>
              </w:rPr>
              <w:t xml:space="preserve">等。</w:t>
            </w:r>
            <w:r/>
          </w:p>
          <w:p>
            <w:pPr>
              <w:pStyle w:val="3923"/>
              <w:ind w:left="108"/>
              <w:spacing w:before="17" w:line="228" w:lineRule="auto"/>
              <w:rPr>
                <w:rFonts w:hint="default" w:ascii="Times New Roman" w:hAnsi="Times New Roman" w:cs="Times New Roman"/>
              </w:rPr>
            </w:pPr>
            <w:r>
              <w:rPr>
                <w:rFonts w:hint="default" w:ascii="Times New Roman" w:hAnsi="Times New Roman" w:eastAsia="Times New Roman" w:cs="Times New Roman"/>
                <w:spacing w:val="8"/>
              </w:rPr>
              <w:t xml:space="preserve">2</w:t>
            </w:r>
            <w:r>
              <w:rPr>
                <w:rFonts w:hint="default" w:ascii="Times New Roman" w:hAnsi="Times New Roman" w:cs="Times New Roman"/>
                <w:spacing w:val="8"/>
              </w:rPr>
              <w:t xml:space="preserve">）信用信息查询截止时点：递交投标文件截止之日</w:t>
            </w:r>
            <w:r>
              <w:rPr>
                <w:rFonts w:hint="default" w:ascii="Times New Roman" w:hAnsi="Times New Roman" w:cs="Times New Roman"/>
                <w:spacing w:val="-43"/>
              </w:rPr>
              <w:t xml:space="preserve"> </w:t>
            </w:r>
            <w:r>
              <w:rPr>
                <w:rFonts w:hint="default" w:ascii="Times New Roman" w:hAnsi="Times New Roman" w:eastAsia="Times New Roman" w:cs="Times New Roman"/>
                <w:spacing w:val="8"/>
              </w:rPr>
              <w:t xml:space="preserve">24</w:t>
            </w:r>
            <w:r>
              <w:rPr>
                <w:rFonts w:hint="default" w:ascii="Times New Roman" w:hAnsi="Times New Roman" w:eastAsia="Times New Roman" w:cs="Times New Roman"/>
                <w:spacing w:val="21"/>
              </w:rPr>
              <w:t xml:space="preserve"> </w:t>
            </w:r>
            <w:r>
              <w:rPr>
                <w:rFonts w:hint="default" w:ascii="Times New Roman" w:hAnsi="Times New Roman" w:cs="Times New Roman"/>
                <w:spacing w:val="8"/>
              </w:rPr>
              <w:t xml:space="preserve">时前。</w:t>
            </w:r>
            <w:r/>
          </w:p>
        </w:tc>
      </w:tr>
    </w:tbl>
    <w:p>
      <w:pPr>
        <w:pStyle w:val="3921"/>
        <w:spacing w:line="91" w:lineRule="exact"/>
        <w:rPr>
          <w:rFonts w:hint="default" w:ascii="Times New Roman" w:hAnsi="Times New Roman" w:cs="Times New Roman"/>
          <w:sz w:val="7"/>
        </w:rPr>
      </w:pPr>
      <w:r>
        <w:rPr>
          <w:rFonts w:hint="default" w:ascii="Times New Roman" w:hAnsi="Times New Roman" w:cs="Times New Roman"/>
          <w:sz w:val="7"/>
        </w:rPr>
      </w:r>
      <w:r/>
    </w:p>
    <w:p>
      <w:pPr>
        <w:spacing w:line="91" w:lineRule="exact"/>
        <w:rPr>
          <w:rFonts w:hint="default" w:ascii="Times New Roman" w:hAnsi="Times New Roman" w:cs="Times New Roman"/>
          <w:sz w:val="7"/>
          <w:szCs w:val="7"/>
        </w:rPr>
        <w:sectPr>
          <w:headerReference w:type="default" r:id="rId15"/>
          <w:footerReference w:type="default" r:id="rId81"/>
          <w:footnotePr/>
          <w:endnotePr/>
          <w:type w:val="nextPage"/>
          <w:pgSz w:w="11906" w:h="16839" w:orient="portrait"/>
          <w:pgMar w:top="1278" w:right="712" w:bottom="1153" w:left="1128" w:header="875" w:footer="994" w:gutter="0"/>
          <w:cols w:num="1" w:sep="0" w:space="720" w:equalWidth="1"/>
          <w:docGrid w:linePitch="360"/>
        </w:sectPr>
      </w:pPr>
      <w:r>
        <w:rPr>
          <w:rFonts w:hint="default" w:ascii="Times New Roman" w:hAnsi="Times New Roman" w:cs="Times New Roman"/>
          <w:sz w:val="7"/>
          <w:szCs w:val="7"/>
        </w:rPr>
      </w:r>
      <w:r/>
    </w:p>
    <w:p>
      <w:pPr>
        <w:spacing w:line="128" w:lineRule="exact"/>
        <w:rPr>
          <w:rFonts w:hint="default" w:ascii="Times New Roman" w:hAnsi="Times New Roman" w:cs="Times New Roman"/>
        </w:rPr>
      </w:pPr>
      <w:r>
        <w:rPr>
          <w:rFonts w:hint="default" w:ascii="Times New Roman" w:hAnsi="Times New Roman" w:cs="Times New Roman"/>
        </w:rPr>
      </w:r>
      <w:r/>
    </w:p>
    <w:tbl>
      <w:tblPr>
        <w:tblStyle w:val="3922"/>
        <w:tblW w:w="100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5"/>
        <w:gridCol w:w="9305"/>
      </w:tblGrid>
      <w:tr>
        <w:trPr>
          <w:trHeight w:val="2052"/>
        </w:trPr>
        <w:tc>
          <w:tcPr>
            <w:tcW w:w="75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305" w:type="dxa"/>
            <w:vAlign w:val="top"/>
            <w:textDirection w:val="lrTb"/>
            <w:noWrap w:val="false"/>
          </w:tcPr>
          <w:p>
            <w:pPr>
              <w:pStyle w:val="3923"/>
              <w:ind w:left="110" w:right="107" w:firstLine="2"/>
              <w:spacing w:before="35" w:line="377" w:lineRule="auto"/>
              <w:rPr>
                <w:rFonts w:hint="default" w:ascii="Times New Roman" w:hAnsi="Times New Roman" w:cs="Times New Roman"/>
              </w:rPr>
            </w:pPr>
            <w:r>
              <w:rPr>
                <w:rFonts w:hint="default" w:ascii="Times New Roman" w:hAnsi="Times New Roman" w:eastAsia="Times New Roman" w:cs="Times New Roman"/>
                <w:spacing w:val="9"/>
              </w:rPr>
              <w:t xml:space="preserve">3</w:t>
            </w:r>
            <w:r>
              <w:rPr>
                <w:rFonts w:hint="default" w:ascii="Times New Roman" w:hAnsi="Times New Roman" w:cs="Times New Roman"/>
                <w:spacing w:val="9"/>
              </w:rPr>
              <w:t xml:space="preserve">）信用信息查询记录和证据留存的具体方式：信用信息查询</w:t>
            </w:r>
            <w:r>
              <w:rPr>
                <w:rFonts w:hint="default" w:ascii="Times New Roman" w:hAnsi="Times New Roman" w:cs="Times New Roman"/>
                <w:spacing w:val="8"/>
              </w:rPr>
              <w:t xml:space="preserve">记录将以网站截图打印稿形式与其他采</w:t>
            </w:r>
            <w:r>
              <w:rPr>
                <w:rFonts w:hint="default" w:ascii="Times New Roman" w:hAnsi="Times New Roman" w:cs="Times New Roman"/>
                <w:spacing w:val="7"/>
              </w:rPr>
              <w:t xml:space="preserve">购文件一并保存。</w:t>
            </w:r>
            <w:r/>
          </w:p>
          <w:p>
            <w:pPr>
              <w:pStyle w:val="3923"/>
              <w:ind w:left="110" w:right="107" w:hanging="3"/>
              <w:spacing w:before="3" w:line="365" w:lineRule="auto"/>
              <w:rPr>
                <w:rFonts w:hint="default" w:ascii="Times New Roman" w:hAnsi="Times New Roman" w:cs="Times New Roman"/>
              </w:rPr>
            </w:pPr>
            <w:r>
              <w:rPr>
                <w:rFonts w:hint="default" w:ascii="Times New Roman" w:hAnsi="Times New Roman" w:eastAsia="Times New Roman" w:cs="Times New Roman"/>
                <w:spacing w:val="9"/>
              </w:rPr>
              <w:t xml:space="preserve">4</w:t>
            </w:r>
            <w:r>
              <w:rPr>
                <w:rFonts w:hint="default" w:ascii="Times New Roman" w:hAnsi="Times New Roman" w:cs="Times New Roman"/>
                <w:spacing w:val="9"/>
              </w:rPr>
              <w:t xml:space="preserve">）信用信息的使用规则：拒绝列入失信被执行人、重大税收违法案件当</w:t>
            </w:r>
            <w:r>
              <w:rPr>
                <w:rFonts w:hint="default" w:ascii="Times New Roman" w:hAnsi="Times New Roman" w:cs="Times New Roman"/>
                <w:spacing w:val="8"/>
              </w:rPr>
              <w:t xml:space="preserve">事人名单、政府采购严重违</w:t>
            </w:r>
            <w:r>
              <w:rPr>
                <w:rFonts w:hint="default" w:ascii="Times New Roman" w:hAnsi="Times New Roman" w:cs="Times New Roman"/>
                <w:spacing w:val="11"/>
              </w:rPr>
              <w:t xml:space="preserve">法失信行为记录名单的供应商参与政府采购活动。联合体成员存在不良信用记录的，视同联合体存</w:t>
            </w:r>
            <w:r>
              <w:rPr>
                <w:rFonts w:hint="default" w:ascii="Times New Roman" w:hAnsi="Times New Roman" w:cs="Times New Roman"/>
                <w:spacing w:val="7"/>
              </w:rPr>
              <w:t xml:space="preserve">在不良信用记录。</w:t>
            </w:r>
            <w:r/>
          </w:p>
        </w:tc>
      </w:tr>
      <w:tr>
        <w:trPr>
          <w:trHeight w:val="2046"/>
        </w:trPr>
        <w:tc>
          <w:tcPr>
            <w:tcW w:w="755" w:type="dxa"/>
            <w:vAlign w:val="top"/>
            <w:textDirection w:val="lrTb"/>
            <w:noWrap w:val="false"/>
          </w:tcPr>
          <w:p>
            <w:pPr>
              <w:spacing w:line="315" w:lineRule="auto"/>
              <w:rPr>
                <w:rFonts w:hint="default" w:ascii="Times New Roman" w:hAnsi="Times New Roman" w:cs="Times New Roman"/>
                <w:sz w:val="21"/>
              </w:rPr>
            </w:pPr>
            <w:r>
              <w:rPr>
                <w:rFonts w:hint="default" w:ascii="Times New Roman" w:hAnsi="Times New Roman" w:cs="Times New Roman"/>
                <w:sz w:val="21"/>
              </w:rPr>
            </w:r>
            <w:r/>
          </w:p>
          <w:p>
            <w:pPr>
              <w:spacing w:line="315" w:lineRule="auto"/>
              <w:rPr>
                <w:rFonts w:hint="default" w:ascii="Times New Roman" w:hAnsi="Times New Roman" w:cs="Times New Roman"/>
                <w:sz w:val="21"/>
              </w:rPr>
            </w:pPr>
            <w:r>
              <w:rPr>
                <w:rFonts w:hint="default" w:ascii="Times New Roman" w:hAnsi="Times New Roman" w:cs="Times New Roman"/>
                <w:sz w:val="21"/>
              </w:rPr>
            </w:r>
            <w:r/>
          </w:p>
          <w:p>
            <w:pPr>
              <w:spacing w:line="315" w:lineRule="auto"/>
              <w:rPr>
                <w:rFonts w:hint="default" w:ascii="Times New Roman" w:hAnsi="Times New Roman" w:cs="Times New Roman"/>
                <w:sz w:val="21"/>
              </w:rPr>
            </w:pPr>
            <w:r>
              <w:rPr>
                <w:rFonts w:hint="default" w:ascii="Times New Roman" w:hAnsi="Times New Roman" w:cs="Times New Roman"/>
                <w:sz w:val="21"/>
              </w:rPr>
            </w:r>
            <w:r/>
          </w:p>
          <w:p>
            <w:pPr>
              <w:ind w:left="295"/>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8"/>
                <w:sz w:val="20"/>
                <w:szCs w:val="20"/>
              </w:rPr>
              <w:t xml:space="preserve">12</w:t>
            </w:r>
            <w:r/>
          </w:p>
        </w:tc>
        <w:tc>
          <w:tcPr>
            <w:tcW w:w="9305" w:type="dxa"/>
            <w:vAlign w:val="top"/>
            <w:textDirection w:val="lrTb"/>
            <w:noWrap w:val="false"/>
          </w:tcPr>
          <w:p>
            <w:pPr>
              <w:pStyle w:val="3923"/>
              <w:ind w:left="114"/>
              <w:spacing w:before="31" w:line="227" w:lineRule="auto"/>
              <w:rPr>
                <w:rFonts w:hint="default" w:ascii="Times New Roman" w:hAnsi="Times New Roman" w:cs="Times New Roman"/>
              </w:rPr>
            </w:pPr>
            <w:r>
              <w:rPr>
                <w:rFonts w:hint="default" w:ascii="Times New Roman" w:hAnsi="Times New Roman" w:cs="Times New Roman"/>
                <w:spacing w:val="8"/>
              </w:rPr>
              <w:t xml:space="preserve">核心产品：</w:t>
            </w:r>
            <w:r>
              <w:rPr>
                <w:rFonts w:hint="default" w:ascii="Times New Roman" w:hAnsi="Times New Roman" w:cs="Times New Roman"/>
                <w:b/>
                <w:bCs/>
                <w:spacing w:val="8"/>
              </w:rPr>
              <w:t xml:space="preserve">本项目为单一产品，故不设置核心产品</w:t>
            </w:r>
            <w:r/>
          </w:p>
          <w:p>
            <w:pPr>
              <w:pStyle w:val="3923"/>
              <w:ind w:left="113" w:right="107"/>
              <w:spacing w:before="163" w:line="368" w:lineRule="auto"/>
              <w:rPr>
                <w:rFonts w:hint="default" w:ascii="Times New Roman" w:hAnsi="Times New Roman" w:cs="Times New Roman"/>
              </w:rPr>
            </w:pPr>
            <w:r>
              <w:rPr>
                <w:rFonts w:hint="default" w:ascii="Times New Roman" w:hAnsi="Times New Roman" w:cs="Times New Roman"/>
                <w:spacing w:val="11"/>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default" w:ascii="Times New Roman" w:hAnsi="Times New Roman" w:cs="Times New Roman"/>
                <w:spacing w:val="10"/>
              </w:rPr>
              <w:t xml:space="preserve">取技术分最高者；均相同时，</w:t>
            </w:r>
            <w:r>
              <w:rPr>
                <w:rFonts w:hint="default" w:ascii="Times New Roman" w:hAnsi="Times New Roman" w:cs="Times New Roman"/>
                <w:spacing w:val="-53"/>
              </w:rPr>
              <w:t xml:space="preserve"> </w:t>
            </w:r>
            <w:r>
              <w:rPr>
                <w:rFonts w:hint="default" w:ascii="Times New Roman" w:hAnsi="Times New Roman" w:cs="Times New Roman"/>
                <w:spacing w:val="10"/>
              </w:rPr>
              <w:t xml:space="preserve">由评标委员会集体决定一个供应商获得中标供应商推荐资格，其他同</w:t>
            </w:r>
            <w:r>
              <w:rPr>
                <w:rFonts w:hint="default" w:ascii="Times New Roman" w:hAnsi="Times New Roman" w:cs="Times New Roman"/>
                <w:spacing w:val="8"/>
              </w:rPr>
              <w:t xml:space="preserve">品牌供应商不作为中标候选人。</w:t>
            </w:r>
            <w:r/>
          </w:p>
        </w:tc>
      </w:tr>
      <w:tr>
        <w:trPr>
          <w:trHeight w:val="585"/>
        </w:trPr>
        <w:tc>
          <w:tcPr>
            <w:tcW w:w="755" w:type="dxa"/>
            <w:vAlign w:val="top"/>
            <w:textDirection w:val="lrTb"/>
            <w:noWrap w:val="false"/>
          </w:tcPr>
          <w:p>
            <w:pPr>
              <w:ind w:left="295"/>
              <w:spacing w:before="162"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9"/>
                <w:sz w:val="20"/>
                <w:szCs w:val="20"/>
              </w:rPr>
              <w:t xml:space="preserve">13</w:t>
            </w:r>
            <w:r/>
          </w:p>
        </w:tc>
        <w:tc>
          <w:tcPr>
            <w:tcW w:w="9305" w:type="dxa"/>
            <w:vAlign w:val="top"/>
            <w:textDirection w:val="lrTb"/>
            <w:noWrap w:val="false"/>
          </w:tcPr>
          <w:p>
            <w:pPr>
              <w:pStyle w:val="3923"/>
              <w:ind w:left="111"/>
              <w:spacing w:before="118" w:line="227" w:lineRule="auto"/>
              <w:rPr>
                <w:rFonts w:hint="default" w:ascii="Times New Roman" w:hAnsi="Times New Roman" w:cs="Times New Roman"/>
              </w:rPr>
            </w:pPr>
            <w:r>
              <w:rPr>
                <w:rFonts w:hint="default" w:ascii="Times New Roman" w:hAnsi="Times New Roman" w:cs="Times New Roman"/>
                <w:spacing w:val="9"/>
              </w:rPr>
              <w:t xml:space="preserve">采购标的对应中小企业划分标准所属行业：</w:t>
            </w:r>
            <w:r>
              <w:rPr>
                <w:rFonts w:hint="default" w:ascii="Times New Roman" w:hAnsi="Times New Roman" w:cs="Times New Roman"/>
                <w:b/>
                <w:bCs/>
                <w:spacing w:val="9"/>
              </w:rPr>
              <w:t xml:space="preserve">工</w:t>
            </w:r>
            <w:r>
              <w:rPr>
                <w:rFonts w:hint="default" w:ascii="Times New Roman" w:hAnsi="Times New Roman" w:cs="Times New Roman"/>
                <w:b/>
                <w:bCs/>
                <w:spacing w:val="8"/>
              </w:rPr>
              <w:t xml:space="preserve">业（制造业）</w:t>
            </w:r>
            <w:r/>
          </w:p>
        </w:tc>
      </w:tr>
      <w:tr>
        <w:trPr>
          <w:trHeight w:val="3680"/>
        </w:trPr>
        <w:tc>
          <w:tcPr>
            <w:tcW w:w="755" w:type="dxa"/>
            <w:vAlign w:val="top"/>
            <w:textDirection w:val="lrTb"/>
            <w:noWrap w:val="false"/>
          </w:tcPr>
          <w:p>
            <w:pPr>
              <w:spacing w:line="273" w:lineRule="auto"/>
              <w:rPr>
                <w:rFonts w:hint="default" w:ascii="Times New Roman" w:hAnsi="Times New Roman" w:cs="Times New Roman"/>
                <w:sz w:val="21"/>
              </w:rPr>
            </w:pPr>
            <w:r>
              <w:rPr>
                <w:rFonts w:hint="default" w:ascii="Times New Roman" w:hAnsi="Times New Roman" w:cs="Times New Roman"/>
                <w:sz w:val="21"/>
              </w:rPr>
            </w:r>
            <w:r/>
          </w:p>
          <w:p>
            <w:pPr>
              <w:spacing w:line="273" w:lineRule="auto"/>
              <w:rPr>
                <w:rFonts w:hint="default" w:ascii="Times New Roman" w:hAnsi="Times New Roman" w:cs="Times New Roman"/>
                <w:sz w:val="21"/>
              </w:rPr>
            </w:pPr>
            <w:r>
              <w:rPr>
                <w:rFonts w:hint="default" w:ascii="Times New Roman" w:hAnsi="Times New Roman" w:cs="Times New Roman"/>
                <w:sz w:val="21"/>
              </w:rPr>
            </w:r>
            <w:r/>
          </w:p>
          <w:p>
            <w:pPr>
              <w:spacing w:line="274" w:lineRule="auto"/>
              <w:rPr>
                <w:rFonts w:hint="default" w:ascii="Times New Roman" w:hAnsi="Times New Roman" w:cs="Times New Roman"/>
                <w:sz w:val="21"/>
              </w:rPr>
            </w:pPr>
            <w:r>
              <w:rPr>
                <w:rFonts w:hint="default" w:ascii="Times New Roman" w:hAnsi="Times New Roman" w:cs="Times New Roman"/>
                <w:sz w:val="21"/>
              </w:rPr>
            </w:r>
            <w:r/>
          </w:p>
          <w:p>
            <w:pPr>
              <w:spacing w:line="274" w:lineRule="auto"/>
              <w:rPr>
                <w:rFonts w:hint="default" w:ascii="Times New Roman" w:hAnsi="Times New Roman" w:cs="Times New Roman"/>
                <w:sz w:val="21"/>
              </w:rPr>
            </w:pPr>
            <w:r>
              <w:rPr>
                <w:rFonts w:hint="default" w:ascii="Times New Roman" w:hAnsi="Times New Roman" w:cs="Times New Roman"/>
                <w:sz w:val="21"/>
              </w:rPr>
            </w:r>
            <w:r/>
          </w:p>
          <w:p>
            <w:pPr>
              <w:spacing w:line="274" w:lineRule="auto"/>
              <w:rPr>
                <w:rFonts w:hint="default" w:ascii="Times New Roman" w:hAnsi="Times New Roman" w:cs="Times New Roman"/>
                <w:sz w:val="21"/>
              </w:rPr>
            </w:pPr>
            <w:r>
              <w:rPr>
                <w:rFonts w:hint="default" w:ascii="Times New Roman" w:hAnsi="Times New Roman" w:cs="Times New Roman"/>
                <w:sz w:val="21"/>
              </w:rPr>
            </w:r>
            <w:r/>
          </w:p>
          <w:p>
            <w:pPr>
              <w:spacing w:line="274" w:lineRule="auto"/>
              <w:rPr>
                <w:rFonts w:hint="default" w:ascii="Times New Roman" w:hAnsi="Times New Roman" w:cs="Times New Roman"/>
                <w:sz w:val="21"/>
              </w:rPr>
            </w:pPr>
            <w:r>
              <w:rPr>
                <w:rFonts w:hint="default" w:ascii="Times New Roman" w:hAnsi="Times New Roman" w:cs="Times New Roman"/>
                <w:sz w:val="21"/>
              </w:rPr>
            </w:r>
            <w:r/>
          </w:p>
          <w:p>
            <w:pPr>
              <w:ind w:left="295"/>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9"/>
                <w:sz w:val="20"/>
                <w:szCs w:val="20"/>
              </w:rPr>
              <w:t xml:space="preserve">14</w:t>
            </w:r>
            <w:r/>
          </w:p>
        </w:tc>
        <w:tc>
          <w:tcPr>
            <w:tcW w:w="9305" w:type="dxa"/>
            <w:vAlign w:val="top"/>
            <w:textDirection w:val="lrTb"/>
            <w:noWrap w:val="false"/>
          </w:tcPr>
          <w:p>
            <w:pPr>
              <w:pStyle w:val="3923"/>
              <w:ind w:left="112"/>
              <w:spacing w:before="32" w:line="228" w:lineRule="auto"/>
              <w:rPr>
                <w:rFonts w:hint="default" w:ascii="Times New Roman" w:hAnsi="Times New Roman" w:cs="Times New Roman"/>
              </w:rPr>
            </w:pPr>
            <w:r>
              <w:rPr>
                <w:rFonts w:hint="default" w:ascii="Times New Roman" w:hAnsi="Times New Roman" w:cs="Times New Roman"/>
                <w:spacing w:val="7"/>
              </w:rPr>
              <w:t xml:space="preserve">招标代理服务费：</w:t>
            </w:r>
            <w:r/>
          </w:p>
          <w:p>
            <w:pPr>
              <w:pStyle w:val="3923"/>
              <w:ind w:left="112" w:right="167"/>
              <w:spacing w:before="162" w:line="377" w:lineRule="auto"/>
              <w:rPr>
                <w:rFonts w:hint="default" w:ascii="Times New Roman" w:hAnsi="Times New Roman" w:cs="Times New Roman"/>
              </w:rPr>
            </w:pPr>
            <w:r>
              <w:rPr>
                <w:rFonts w:hint="default" w:ascii="Times New Roman" w:hAnsi="Times New Roman" w:cs="Times New Roman"/>
                <w:spacing w:val="10"/>
              </w:rPr>
              <w:t xml:space="preserve">本项目的代理费由中标供应商支付。招标代理服务费采用差额定率累进</w:t>
            </w:r>
            <w:r>
              <w:rPr>
                <w:rFonts w:hint="default" w:ascii="Times New Roman" w:hAnsi="Times New Roman" w:cs="Times New Roman"/>
                <w:spacing w:val="9"/>
              </w:rPr>
              <w:t xml:space="preserve">计费方式。合同签订后一周内，中标人按照《招标代理服务收费管理暂行办法》（国家发展计划委员会</w:t>
            </w:r>
            <w:r>
              <w:rPr>
                <w:rFonts w:hint="default" w:ascii="Times New Roman" w:hAnsi="Times New Roman" w:eastAsia="Times New Roman" w:cs="Times New Roman"/>
                <w:spacing w:val="9"/>
              </w:rPr>
              <w:t xml:space="preserve">“</w:t>
            </w:r>
            <w:r>
              <w:rPr>
                <w:rFonts w:hint="default" w:ascii="Times New Roman" w:hAnsi="Times New Roman" w:cs="Times New Roman"/>
                <w:spacing w:val="9"/>
              </w:rPr>
              <w:t xml:space="preserve">计价格</w:t>
            </w:r>
            <w:r>
              <w:rPr>
                <w:rFonts w:hint="default" w:ascii="Times New Roman" w:hAnsi="Times New Roman" w:cs="Times New Roman"/>
                <w:spacing w:val="8"/>
              </w:rPr>
              <w:t xml:space="preserve">〔</w:t>
            </w:r>
            <w:r>
              <w:rPr>
                <w:rFonts w:hint="default" w:ascii="Times New Roman" w:hAnsi="Times New Roman" w:eastAsia="Times New Roman" w:cs="Times New Roman"/>
                <w:spacing w:val="8"/>
              </w:rPr>
              <w:t xml:space="preserve">2002</w:t>
            </w:r>
            <w:r>
              <w:rPr>
                <w:rFonts w:hint="default" w:ascii="Times New Roman" w:hAnsi="Times New Roman" w:cs="Times New Roman"/>
                <w:spacing w:val="8"/>
              </w:rPr>
              <w:t xml:space="preserve">〕</w:t>
            </w:r>
            <w:r>
              <w:rPr>
                <w:rFonts w:hint="default" w:ascii="Times New Roman" w:hAnsi="Times New Roman" w:eastAsia="Times New Roman" w:cs="Times New Roman"/>
                <w:spacing w:val="8"/>
              </w:rPr>
              <w:t xml:space="preserve">1980</w:t>
            </w:r>
            <w:r>
              <w:rPr>
                <w:rFonts w:hint="default" w:ascii="Times New Roman" w:hAnsi="Times New Roman" w:cs="Times New Roman"/>
                <w:spacing w:val="11"/>
              </w:rPr>
              <w:t xml:space="preserve">号</w:t>
            </w:r>
            <w:r>
              <w:rPr>
                <w:rFonts w:hint="default" w:ascii="Times New Roman" w:hAnsi="Times New Roman" w:eastAsia="Times New Roman" w:cs="Times New Roman"/>
                <w:spacing w:val="11"/>
              </w:rPr>
              <w:t xml:space="preserve">”</w:t>
            </w:r>
            <w:r>
              <w:rPr>
                <w:rFonts w:hint="default" w:ascii="Times New Roman" w:hAnsi="Times New Roman" w:cs="Times New Roman"/>
                <w:spacing w:val="11"/>
              </w:rPr>
              <w:t xml:space="preserve">）中规定的收费标准的</w:t>
            </w:r>
            <w:r>
              <w:rPr>
                <w:rFonts w:hint="default" w:ascii="Times New Roman" w:hAnsi="Times New Roman" w:eastAsia="Times New Roman" w:cs="Times New Roman"/>
                <w:spacing w:val="11"/>
              </w:rPr>
              <w:t xml:space="preserve">65%</w:t>
            </w:r>
            <w:r>
              <w:rPr>
                <w:rFonts w:hint="default" w:ascii="Times New Roman" w:hAnsi="Times New Roman" w:cs="Times New Roman"/>
                <w:spacing w:val="11"/>
              </w:rPr>
              <w:t xml:space="preserve">的比例减去评审</w:t>
            </w:r>
            <w:r>
              <w:rPr>
                <w:rFonts w:hint="default" w:ascii="Times New Roman" w:hAnsi="Times New Roman" w:cs="Times New Roman"/>
                <w:spacing w:val="10"/>
              </w:rPr>
              <w:t xml:space="preserve">专家费后向采购代理机构交付招标代理服务费，招</w:t>
            </w:r>
            <w:r>
              <w:rPr>
                <w:rFonts w:hint="default" w:ascii="Times New Roman" w:hAnsi="Times New Roman" w:cs="Times New Roman"/>
                <w:spacing w:val="8"/>
              </w:rPr>
              <w:t xml:space="preserve">标代理服务费一次付清。</w:t>
            </w:r>
            <w:r/>
          </w:p>
          <w:p>
            <w:pPr>
              <w:pStyle w:val="3923"/>
              <w:ind w:left="119"/>
              <w:spacing w:line="227" w:lineRule="auto"/>
              <w:rPr>
                <w:rFonts w:hint="default" w:ascii="Times New Roman" w:hAnsi="Times New Roman" w:cs="Times New Roman"/>
              </w:rPr>
            </w:pPr>
            <w:r>
              <w:rPr>
                <w:rFonts w:hint="default" w:ascii="Times New Roman" w:hAnsi="Times New Roman" w:cs="Times New Roman"/>
                <w:spacing w:val="4"/>
              </w:rPr>
              <w:t xml:space="preserve">收款信息：</w:t>
            </w:r>
            <w:r/>
          </w:p>
          <w:p>
            <w:pPr>
              <w:pStyle w:val="3923"/>
              <w:ind w:left="112"/>
              <w:spacing w:before="160" w:line="228" w:lineRule="auto"/>
              <w:rPr>
                <w:rFonts w:hint="default" w:ascii="Times New Roman" w:hAnsi="Times New Roman" w:cs="Times New Roman"/>
              </w:rPr>
            </w:pPr>
            <w:r>
              <w:rPr>
                <w:rFonts w:hint="default" w:ascii="Times New Roman" w:hAnsi="Times New Roman" w:cs="Times New Roman"/>
                <w:spacing w:val="9"/>
              </w:rPr>
              <w:t xml:space="preserve">户名：江苏苏美达仪器设备有限公司</w:t>
            </w:r>
            <w:r/>
          </w:p>
          <w:p>
            <w:pPr>
              <w:pStyle w:val="3923"/>
              <w:ind w:left="112"/>
              <w:spacing w:before="161" w:line="227" w:lineRule="auto"/>
              <w:rPr>
                <w:rFonts w:hint="default" w:ascii="Times New Roman" w:hAnsi="Times New Roman" w:cs="Times New Roman"/>
              </w:rPr>
            </w:pPr>
            <w:r>
              <w:rPr>
                <w:rFonts w:hint="default" w:ascii="Times New Roman" w:hAnsi="Times New Roman" w:cs="Times New Roman"/>
                <w:spacing w:val="9"/>
              </w:rPr>
              <w:t xml:space="preserve">开户银行：农行南京广州路支行</w:t>
            </w:r>
            <w:r/>
          </w:p>
          <w:p>
            <w:pPr>
              <w:pStyle w:val="3923"/>
              <w:ind w:left="115"/>
              <w:spacing w:before="165" w:line="228" w:lineRule="auto"/>
              <w:rPr>
                <w:rFonts w:hint="default" w:ascii="Times New Roman" w:hAnsi="Times New Roman" w:eastAsia="Times New Roman" w:cs="Times New Roman"/>
              </w:rPr>
            </w:pPr>
            <w:r>
              <w:rPr>
                <w:rFonts w:hint="default" w:ascii="Times New Roman" w:hAnsi="Times New Roman" w:cs="Times New Roman"/>
                <w:spacing w:val="5"/>
              </w:rPr>
              <w:t xml:space="preserve">账户：</w:t>
            </w:r>
            <w:r>
              <w:rPr>
                <w:rFonts w:hint="default" w:ascii="Times New Roman" w:hAnsi="Times New Roman" w:eastAsia="Times New Roman" w:cs="Times New Roman"/>
                <w:spacing w:val="5"/>
              </w:rPr>
              <w:t xml:space="preserve">10100301040003106</w:t>
            </w:r>
            <w:r/>
          </w:p>
        </w:tc>
      </w:tr>
      <w:tr>
        <w:trPr>
          <w:trHeight w:val="5726"/>
        </w:trPr>
        <w:tc>
          <w:tcPr>
            <w:tcW w:w="755" w:type="dxa"/>
            <w:vAlign w:val="top"/>
            <w:textDirection w:val="lrTb"/>
            <w:noWrap w:val="false"/>
          </w:tcPr>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spacing w:line="242" w:lineRule="auto"/>
              <w:rPr>
                <w:rFonts w:hint="default" w:ascii="Times New Roman" w:hAnsi="Times New Roman" w:cs="Times New Roman"/>
                <w:sz w:val="21"/>
              </w:rPr>
            </w:pPr>
            <w:r>
              <w:rPr>
                <w:rFonts w:hint="default" w:ascii="Times New Roman" w:hAnsi="Times New Roman" w:cs="Times New Roman"/>
                <w:sz w:val="21"/>
              </w:rPr>
            </w:r>
            <w:r/>
          </w:p>
          <w:p>
            <w:pPr>
              <w:ind w:left="295"/>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9"/>
                <w:sz w:val="20"/>
                <w:szCs w:val="20"/>
              </w:rPr>
              <w:t xml:space="preserve">15</w:t>
            </w:r>
            <w:r/>
          </w:p>
        </w:tc>
        <w:tc>
          <w:tcPr>
            <w:tcW w:w="9305" w:type="dxa"/>
            <w:vAlign w:val="top"/>
            <w:textDirection w:val="lrTb"/>
            <w:noWrap w:val="false"/>
          </w:tcPr>
          <w:p>
            <w:pPr>
              <w:pStyle w:val="3923"/>
              <w:ind w:left="128"/>
              <w:spacing w:before="175" w:line="227" w:lineRule="auto"/>
              <w:rPr>
                <w:rFonts w:hint="default" w:ascii="Times New Roman" w:hAnsi="Times New Roman" w:cs="Times New Roman"/>
              </w:rPr>
            </w:pPr>
            <w:r>
              <w:rPr>
                <w:rFonts w:hint="default" w:ascii="Times New Roman" w:hAnsi="Times New Roman" w:eastAsia="Times New Roman" w:cs="Times New Roman"/>
                <w:spacing w:val="8"/>
              </w:rPr>
              <w:t xml:space="preserve">1</w:t>
            </w:r>
            <w:r>
              <w:rPr>
                <w:rFonts w:hint="default" w:ascii="Times New Roman" w:hAnsi="Times New Roman" w:eastAsia="Times New Roman" w:cs="Times New Roman"/>
                <w:spacing w:val="-27"/>
              </w:rPr>
              <w:t xml:space="preserve"> </w:t>
            </w:r>
            <w:r>
              <w:rPr>
                <w:rFonts w:hint="default" w:ascii="Times New Roman" w:hAnsi="Times New Roman" w:cs="Times New Roman"/>
                <w:spacing w:val="8"/>
              </w:rPr>
              <w:t xml:space="preserve">、供应商对政府采购活动事项有疑问的，可以提出询问，</w:t>
            </w:r>
            <w:r>
              <w:rPr>
                <w:rFonts w:hint="default" w:ascii="Times New Roman" w:hAnsi="Times New Roman" w:cs="Times New Roman"/>
                <w:b/>
                <w:bCs/>
                <w:spacing w:val="8"/>
              </w:rPr>
              <w:t xml:space="preserve">联系方式详见第一章技术咨询联系人</w:t>
            </w:r>
            <w:r>
              <w:rPr>
                <w:rFonts w:hint="default" w:ascii="Times New Roman" w:hAnsi="Times New Roman" w:cs="Times New Roman"/>
                <w:spacing w:val="8"/>
              </w:rPr>
              <w:t xml:space="preserve">。</w:t>
            </w:r>
            <w:r/>
          </w:p>
          <w:p>
            <w:pPr>
              <w:pStyle w:val="3923"/>
              <w:ind w:left="111" w:right="107" w:hanging="3"/>
              <w:spacing w:before="192" w:line="407" w:lineRule="auto"/>
              <w:rPr>
                <w:rFonts w:hint="default" w:ascii="Times New Roman" w:hAnsi="Times New Roman" w:cs="Times New Roman"/>
              </w:rPr>
            </w:pPr>
            <w:r>
              <w:rPr>
                <w:rFonts w:hint="default" w:ascii="Times New Roman" w:hAnsi="Times New Roman" w:eastAsia="Times New Roman" w:cs="Times New Roman"/>
                <w:spacing w:val="8"/>
              </w:rPr>
              <w:t xml:space="preserve">2</w:t>
            </w:r>
            <w:r>
              <w:rPr>
                <w:rFonts w:hint="default" w:ascii="Times New Roman" w:hAnsi="Times New Roman" w:eastAsia="Times New Roman" w:cs="Times New Roman"/>
                <w:spacing w:val="-19"/>
              </w:rPr>
              <w:t xml:space="preserve"> </w:t>
            </w:r>
            <w:r>
              <w:rPr>
                <w:rFonts w:hint="default" w:ascii="Times New Roman" w:hAnsi="Times New Roman" w:cs="Times New Roman"/>
                <w:spacing w:val="8"/>
              </w:rPr>
              <w:t xml:space="preserve">、供应商认为采购文件、采购过程、中标或者成交结果使自己的权益受到损害的，可以在知道或者应知权益受到损害之日起</w:t>
            </w:r>
            <w:r>
              <w:rPr>
                <w:rFonts w:hint="default" w:ascii="Times New Roman" w:hAnsi="Times New Roman" w:cs="Times New Roman"/>
                <w:spacing w:val="-34"/>
              </w:rPr>
              <w:t xml:space="preserve"> </w:t>
            </w:r>
            <w:r>
              <w:rPr>
                <w:rFonts w:hint="default" w:ascii="Times New Roman" w:hAnsi="Times New Roman" w:eastAsia="Times New Roman" w:cs="Times New Roman"/>
                <w:spacing w:val="8"/>
              </w:rPr>
              <w:t xml:space="preserve">7 </w:t>
            </w:r>
            <w:r>
              <w:rPr>
                <w:rFonts w:hint="default" w:ascii="Times New Roman" w:hAnsi="Times New Roman" w:cs="Times New Roman"/>
                <w:spacing w:val="8"/>
              </w:rPr>
              <w:t xml:space="preserve">个工作日内，提出质疑。</w:t>
            </w:r>
            <w:r/>
          </w:p>
          <w:p>
            <w:pPr>
              <w:pStyle w:val="3923"/>
              <w:ind w:left="111" w:right="109" w:firstLine="10"/>
              <w:spacing w:line="405" w:lineRule="auto"/>
              <w:rPr>
                <w:rFonts w:hint="default" w:ascii="Times New Roman" w:hAnsi="Times New Roman" w:cs="Times New Roman"/>
              </w:rPr>
            </w:pPr>
            <w:r>
              <w:rPr>
                <w:rFonts w:hint="default" w:ascii="Times New Roman" w:hAnsi="Times New Roman" w:cs="Times New Roman"/>
                <w:spacing w:val="8"/>
              </w:rPr>
              <w:t xml:space="preserve">（</w:t>
            </w:r>
            <w:r>
              <w:rPr>
                <w:rFonts w:hint="default" w:ascii="Times New Roman" w:hAnsi="Times New Roman" w:eastAsia="Times New Roman" w:cs="Times New Roman"/>
                <w:spacing w:val="8"/>
              </w:rPr>
              <w:t xml:space="preserve">1</w:t>
            </w:r>
            <w:r>
              <w:rPr>
                <w:rFonts w:hint="default" w:ascii="Times New Roman" w:hAnsi="Times New Roman" w:cs="Times New Roman"/>
                <w:spacing w:val="8"/>
              </w:rPr>
              <w:t xml:space="preserve">）接收质疑函的方式：供应商应在法定质疑期内将质疑函以</w:t>
            </w:r>
            <w:r>
              <w:rPr>
                <w:rFonts w:hint="default" w:ascii="Times New Roman" w:hAnsi="Times New Roman" w:cs="Times New Roman"/>
                <w:b/>
                <w:bCs/>
                <w:spacing w:val="8"/>
              </w:rPr>
              <w:t xml:space="preserve">书面形式（原件）</w:t>
            </w:r>
            <w:r>
              <w:rPr>
                <w:rFonts w:hint="default" w:ascii="Times New Roman" w:hAnsi="Times New Roman" w:cs="Times New Roman"/>
                <w:spacing w:val="8"/>
              </w:rPr>
              <w:t xml:space="preserve">送达代理</w:t>
            </w:r>
            <w:r>
              <w:rPr>
                <w:rFonts w:hint="default" w:ascii="Times New Roman" w:hAnsi="Times New Roman" w:cs="Times New Roman"/>
                <w:spacing w:val="7"/>
              </w:rPr>
              <w:t xml:space="preserve">机构，</w:t>
            </w:r>
            <w:r>
              <w:rPr>
                <w:rFonts w:hint="default" w:ascii="Times New Roman" w:hAnsi="Times New Roman" w:cs="Times New Roman"/>
                <w:b/>
                <w:bCs/>
                <w:spacing w:val="7"/>
              </w:rPr>
              <w:t xml:space="preserve">针</w:t>
            </w:r>
            <w:r>
              <w:rPr>
                <w:rFonts w:hint="default" w:ascii="Times New Roman" w:hAnsi="Times New Roman" w:cs="Times New Roman"/>
                <w:b/>
                <w:bCs/>
                <w:spacing w:val="8"/>
              </w:rPr>
              <w:t xml:space="preserve">对本项目同一采购程序环节</w:t>
            </w:r>
            <w:r>
              <w:rPr>
                <w:rFonts w:hint="default" w:ascii="Times New Roman" w:hAnsi="Times New Roman" w:cs="Times New Roman"/>
                <w:spacing w:val="8"/>
              </w:rPr>
              <w:t xml:space="preserve">的质疑应</w:t>
            </w:r>
            <w:r>
              <w:rPr>
                <w:rFonts w:hint="default" w:ascii="Times New Roman" w:hAnsi="Times New Roman" w:cs="Times New Roman"/>
                <w:b/>
                <w:bCs/>
                <w:spacing w:val="8"/>
              </w:rPr>
              <w:t xml:space="preserve">一次性提出</w:t>
            </w:r>
            <w:r>
              <w:rPr>
                <w:rFonts w:hint="default" w:ascii="Times New Roman" w:hAnsi="Times New Roman" w:cs="Times New Roman"/>
                <w:spacing w:val="8"/>
              </w:rPr>
              <w:t xml:space="preserve">。</w:t>
            </w:r>
            <w:r/>
          </w:p>
          <w:p>
            <w:pPr>
              <w:pStyle w:val="3923"/>
              <w:ind w:left="112" w:right="107" w:firstLine="9"/>
              <w:spacing w:line="406" w:lineRule="auto"/>
              <w:rPr>
                <w:rFonts w:hint="default" w:ascii="Times New Roman" w:hAnsi="Times New Roman" w:cs="Times New Roman"/>
              </w:rPr>
            </w:pPr>
            <w:r>
              <w:rPr>
                <w:rFonts w:hint="default" w:ascii="Times New Roman" w:hAnsi="Times New Roman" w:cs="Times New Roman"/>
                <w:spacing w:val="8"/>
              </w:rPr>
              <w:t xml:space="preserve">（</w:t>
            </w:r>
            <w:r>
              <w:rPr>
                <w:rFonts w:hint="default" w:ascii="Times New Roman" w:hAnsi="Times New Roman" w:eastAsia="Times New Roman" w:cs="Times New Roman"/>
                <w:spacing w:val="8"/>
              </w:rPr>
              <w:t xml:space="preserve">2</w:t>
            </w:r>
            <w:r>
              <w:rPr>
                <w:rFonts w:hint="default" w:ascii="Times New Roman" w:hAnsi="Times New Roman" w:cs="Times New Roman"/>
                <w:spacing w:val="8"/>
              </w:rPr>
              <w:t xml:space="preserve">）质疑函应包括以下主要内容，并按照</w:t>
            </w:r>
            <w:r>
              <w:rPr>
                <w:rFonts w:hint="default" w:ascii="Times New Roman" w:hAnsi="Times New Roman" w:eastAsia="Times New Roman" w:cs="Times New Roman"/>
                <w:spacing w:val="8"/>
              </w:rPr>
              <w:t xml:space="preserve">“</w:t>
            </w:r>
            <w:r>
              <w:rPr>
                <w:rFonts w:hint="default" w:ascii="Times New Roman" w:hAnsi="Times New Roman" w:cs="Times New Roman"/>
                <w:spacing w:val="8"/>
              </w:rPr>
              <w:t xml:space="preserve">谁主张、谁举证</w:t>
            </w:r>
            <w:r>
              <w:rPr>
                <w:rFonts w:hint="default" w:ascii="Times New Roman" w:hAnsi="Times New Roman" w:eastAsia="Times New Roman" w:cs="Times New Roman"/>
                <w:spacing w:val="8"/>
              </w:rPr>
              <w:t xml:space="preserve">”</w:t>
            </w:r>
            <w:r>
              <w:rPr>
                <w:rFonts w:hint="default" w:ascii="Times New Roman" w:hAnsi="Times New Roman" w:eastAsia="Times New Roman" w:cs="Times New Roman"/>
                <w:spacing w:val="-21"/>
              </w:rPr>
              <w:t xml:space="preserve"> </w:t>
            </w:r>
            <w:r>
              <w:rPr>
                <w:rFonts w:hint="default" w:ascii="Times New Roman" w:hAnsi="Times New Roman" w:cs="Times New Roman"/>
                <w:spacing w:val="8"/>
              </w:rPr>
              <w:t xml:space="preserve">的原则，附上相关证明材料。质疑函的</w:t>
            </w:r>
            <w:r>
              <w:rPr>
                <w:rFonts w:hint="default" w:ascii="Times New Roman" w:hAnsi="Times New Roman" w:cs="Times New Roman"/>
                <w:spacing w:val="6"/>
              </w:rPr>
              <w:t xml:space="preserve">质疑事项应具体、明确，并有必要的事实依据和法律依据。质疑函的质疑请求应与质疑事项相关。否</w:t>
            </w:r>
            <w:r>
              <w:rPr>
                <w:rFonts w:hint="default" w:ascii="Times New Roman" w:hAnsi="Times New Roman" w:cs="Times New Roman"/>
                <w:spacing w:val="8"/>
              </w:rPr>
              <w:t xml:space="preserve">则，代理机构不予受理：</w:t>
            </w:r>
            <w:r/>
          </w:p>
          <w:p>
            <w:pPr>
              <w:pStyle w:val="3923"/>
              <w:ind w:left="319"/>
              <w:spacing w:before="1" w:line="225" w:lineRule="auto"/>
              <w:rPr>
                <w:rFonts w:hint="default" w:ascii="Times New Roman" w:hAnsi="Times New Roman" w:cs="Times New Roman"/>
              </w:rPr>
            </w:pPr>
            <w:r>
              <w:rPr>
                <w:rFonts w:hint="default" w:ascii="Times New Roman" w:hAnsi="Times New Roman" w:cs="Times New Roman"/>
                <w:spacing w:val="9"/>
              </w:rPr>
              <w:t xml:space="preserve">①供应商的姓名或者名称、地址、邮编、联系人及联系电话；</w:t>
            </w:r>
            <w:r/>
          </w:p>
          <w:p>
            <w:pPr>
              <w:pStyle w:val="3923"/>
              <w:ind w:left="319"/>
              <w:spacing w:before="198" w:line="225" w:lineRule="auto"/>
              <w:rPr>
                <w:rFonts w:hint="default" w:ascii="Times New Roman" w:hAnsi="Times New Roman" w:cs="Times New Roman"/>
              </w:rPr>
            </w:pPr>
            <w:r>
              <w:rPr>
                <w:rFonts w:hint="default" w:ascii="Times New Roman" w:hAnsi="Times New Roman" w:cs="Times New Roman"/>
                <w:spacing w:val="8"/>
              </w:rPr>
              <w:t xml:space="preserve">②质疑项目的名称、编号；</w:t>
            </w:r>
            <w:r/>
          </w:p>
          <w:p>
            <w:pPr>
              <w:pStyle w:val="3923"/>
              <w:ind w:left="319"/>
              <w:spacing w:before="195" w:line="225" w:lineRule="auto"/>
              <w:rPr>
                <w:rFonts w:hint="default" w:ascii="Times New Roman" w:hAnsi="Times New Roman" w:cs="Times New Roman"/>
              </w:rPr>
            </w:pPr>
            <w:r>
              <w:rPr>
                <w:rFonts w:hint="default" w:ascii="Times New Roman" w:hAnsi="Times New Roman" w:cs="Times New Roman"/>
                <w:spacing w:val="9"/>
              </w:rPr>
              <w:t xml:space="preserve">③具体、明确的质疑事项和与质疑事项相关的请求；</w:t>
            </w:r>
            <w:r/>
          </w:p>
          <w:p>
            <w:pPr>
              <w:pStyle w:val="3923"/>
              <w:ind w:left="319"/>
              <w:spacing w:before="195" w:line="225" w:lineRule="auto"/>
              <w:rPr>
                <w:rFonts w:hint="default" w:ascii="Times New Roman" w:hAnsi="Times New Roman" w:cs="Times New Roman"/>
              </w:rPr>
            </w:pPr>
            <w:r>
              <w:rPr>
                <w:rFonts w:hint="default" w:ascii="Times New Roman" w:hAnsi="Times New Roman" w:cs="Times New Roman"/>
                <w:spacing w:val="7"/>
              </w:rPr>
              <w:t xml:space="preserve">④事实依据；</w:t>
            </w:r>
            <w:r/>
          </w:p>
          <w:p>
            <w:pPr>
              <w:pStyle w:val="3923"/>
              <w:ind w:left="319"/>
              <w:spacing w:before="198" w:line="225" w:lineRule="auto"/>
              <w:rPr>
                <w:rFonts w:hint="default" w:ascii="Times New Roman" w:hAnsi="Times New Roman" w:cs="Times New Roman"/>
              </w:rPr>
            </w:pPr>
            <w:r>
              <w:rPr>
                <w:rFonts w:hint="default" w:ascii="Times New Roman" w:hAnsi="Times New Roman" w:cs="Times New Roman"/>
                <w:spacing w:val="8"/>
              </w:rPr>
              <w:t xml:space="preserve">⑤必要的法律依据；</w:t>
            </w:r>
            <w:r/>
          </w:p>
        </w:tc>
      </w:tr>
    </w:tbl>
    <w:p>
      <w:pPr>
        <w:pStyle w:val="3921"/>
        <w:spacing w:line="144" w:lineRule="exact"/>
        <w:rPr>
          <w:rFonts w:hint="default" w:ascii="Times New Roman" w:hAnsi="Times New Roman" w:cs="Times New Roman"/>
          <w:sz w:val="12"/>
        </w:rPr>
      </w:pPr>
      <w:r>
        <w:rPr>
          <w:rFonts w:hint="default" w:ascii="Times New Roman" w:hAnsi="Times New Roman" w:cs="Times New Roman"/>
          <w:sz w:val="12"/>
        </w:rPr>
      </w:r>
      <w:r/>
    </w:p>
    <w:p>
      <w:pPr>
        <w:spacing w:line="144" w:lineRule="exact"/>
        <w:rPr>
          <w:rFonts w:hint="default" w:ascii="Times New Roman" w:hAnsi="Times New Roman" w:cs="Times New Roman"/>
          <w:sz w:val="12"/>
          <w:szCs w:val="12"/>
        </w:rPr>
        <w:sectPr>
          <w:footerReference w:type="default" r:id="rId82"/>
          <w:footnotePr/>
          <w:endnotePr/>
          <w:type w:val="nextPage"/>
          <w:pgSz w:w="11906" w:h="16839" w:orient="portrait"/>
          <w:pgMar w:top="1278" w:right="712" w:bottom="1156" w:left="1128" w:header="875" w:footer="994" w:gutter="0"/>
          <w:cols w:num="1" w:sep="0" w:space="720" w:equalWidth="1"/>
          <w:docGrid w:linePitch="360"/>
        </w:sectPr>
      </w:pPr>
      <w:r>
        <w:rPr>
          <w:rFonts w:hint="default" w:ascii="Times New Roman" w:hAnsi="Times New Roman" w:cs="Times New Roman"/>
          <w:sz w:val="12"/>
          <w:szCs w:val="12"/>
        </w:rPr>
      </w:r>
      <w:r/>
    </w:p>
    <w:p>
      <w:pPr>
        <w:spacing w:line="128" w:lineRule="exact"/>
        <w:rPr>
          <w:rFonts w:hint="default" w:ascii="Times New Roman" w:hAnsi="Times New Roman" w:cs="Times New Roman"/>
        </w:rPr>
      </w:pPr>
      <w:r>
        <w:rPr>
          <w:rFonts w:hint="default" w:ascii="Times New Roman" w:hAnsi="Times New Roman" w:cs="Times New Roman"/>
        </w:rPr>
      </w:r>
      <w:r/>
    </w:p>
    <w:tbl>
      <w:tblPr>
        <w:tblStyle w:val="3922"/>
        <w:tblW w:w="100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5"/>
        <w:gridCol w:w="9305"/>
      </w:tblGrid>
      <w:tr>
        <w:trPr>
          <w:trHeight w:val="7925"/>
        </w:trPr>
        <w:tc>
          <w:tcPr>
            <w:tcW w:w="75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305" w:type="dxa"/>
            <w:vAlign w:val="top"/>
            <w:textDirection w:val="lrTb"/>
            <w:noWrap w:val="false"/>
          </w:tcPr>
          <w:p>
            <w:pPr>
              <w:pStyle w:val="3923"/>
              <w:ind w:left="319"/>
              <w:spacing w:before="178" w:line="225" w:lineRule="auto"/>
              <w:rPr>
                <w:rFonts w:hint="default" w:ascii="Times New Roman" w:hAnsi="Times New Roman" w:cs="Times New Roman"/>
              </w:rPr>
            </w:pPr>
            <w:r>
              <w:rPr>
                <w:rFonts w:hint="default" w:ascii="Times New Roman" w:hAnsi="Times New Roman" w:cs="Times New Roman"/>
                <w:spacing w:val="8"/>
              </w:rPr>
              <w:t xml:space="preserve">⑥提出质疑的日期；</w:t>
            </w:r>
            <w:r/>
          </w:p>
          <w:p>
            <w:pPr>
              <w:pStyle w:val="3923"/>
              <w:ind w:left="116" w:right="110" w:firstLine="204"/>
              <w:spacing w:before="195" w:line="406" w:lineRule="auto"/>
              <w:rPr>
                <w:rFonts w:hint="default" w:ascii="Times New Roman" w:hAnsi="Times New Roman" w:cs="Times New Roman"/>
              </w:rPr>
            </w:pPr>
            <w:r>
              <w:rPr>
                <w:rFonts w:hint="default" w:ascii="Times New Roman" w:hAnsi="Times New Roman" w:cs="Times New Roman"/>
                <w:spacing w:val="11"/>
              </w:rPr>
              <w:t xml:space="preserve">质疑人为自然人的，应当由本人签字并附有效身份证明；质疑人为法人或其他组织的，应当由法</w:t>
            </w:r>
            <w:r>
              <w:rPr>
                <w:rFonts w:hint="default" w:ascii="Times New Roman" w:hAnsi="Times New Roman" w:cs="Times New Roman"/>
                <w:spacing w:val="9"/>
              </w:rPr>
              <w:t xml:space="preserve">定代表人、主要负责人，或者其授权代表签署本人姓名或印盖本人姓名章并加盖单位公章。</w:t>
            </w:r>
            <w:r/>
          </w:p>
          <w:p>
            <w:pPr>
              <w:pStyle w:val="3923"/>
              <w:ind w:left="122"/>
              <w:spacing w:line="227" w:lineRule="auto"/>
              <w:rPr>
                <w:rFonts w:hint="default" w:ascii="Times New Roman" w:hAnsi="Times New Roman" w:cs="Times New Roman"/>
              </w:rPr>
            </w:pPr>
            <w:r>
              <w:rPr>
                <w:rFonts w:hint="default" w:ascii="Times New Roman" w:hAnsi="Times New Roman" w:cs="Times New Roman"/>
                <w:spacing w:val="9"/>
              </w:rPr>
              <w:t xml:space="preserve">（</w:t>
            </w:r>
            <w:r>
              <w:rPr>
                <w:rFonts w:hint="default" w:ascii="Times New Roman" w:hAnsi="Times New Roman" w:eastAsia="Times New Roman" w:cs="Times New Roman"/>
                <w:spacing w:val="9"/>
              </w:rPr>
              <w:t xml:space="preserve">3</w:t>
            </w:r>
            <w:r>
              <w:rPr>
                <w:rFonts w:hint="default" w:ascii="Times New Roman" w:hAnsi="Times New Roman" w:cs="Times New Roman"/>
                <w:spacing w:val="9"/>
              </w:rPr>
              <w:t xml:space="preserve">）质疑供应商若对项目的某一分包进行质疑，质疑函中应列明具体分</w:t>
            </w:r>
            <w:r>
              <w:rPr>
                <w:rFonts w:hint="default" w:ascii="Times New Roman" w:hAnsi="Times New Roman" w:cs="Times New Roman"/>
                <w:spacing w:val="8"/>
              </w:rPr>
              <w:t xml:space="preserve">包号。</w:t>
            </w:r>
            <w:r/>
          </w:p>
          <w:p>
            <w:pPr>
              <w:pStyle w:val="3923"/>
              <w:ind w:left="111" w:right="55" w:firstLine="10"/>
              <w:spacing w:before="193" w:line="406" w:lineRule="auto"/>
              <w:rPr>
                <w:rFonts w:hint="default" w:ascii="Times New Roman" w:hAnsi="Times New Roman" w:cs="Times New Roman"/>
              </w:rPr>
            </w:pPr>
            <w:r>
              <w:rPr>
                <w:rFonts w:hint="default" w:ascii="Times New Roman" w:hAnsi="Times New Roman" w:cs="Times New Roman"/>
                <w:spacing w:val="9"/>
              </w:rPr>
              <w:t xml:space="preserve">（</w:t>
            </w:r>
            <w:r>
              <w:rPr>
                <w:rFonts w:hint="default" w:ascii="Times New Roman" w:hAnsi="Times New Roman" w:eastAsia="Times New Roman" w:cs="Times New Roman"/>
                <w:spacing w:val="9"/>
              </w:rPr>
              <w:t xml:space="preserve">4</w:t>
            </w:r>
            <w:r>
              <w:rPr>
                <w:rFonts w:hint="default" w:ascii="Times New Roman" w:hAnsi="Times New Roman" w:cs="Times New Roman"/>
                <w:spacing w:val="9"/>
              </w:rPr>
              <w:t xml:space="preserve">）质疑供应商若委托代理人进行质疑的，质疑函应按招标文件要求列明</w:t>
            </w:r>
            <w:r>
              <w:rPr>
                <w:rFonts w:hint="default" w:ascii="Times New Roman" w:hAnsi="Times New Roman" w:eastAsia="Times New Roman" w:cs="Times New Roman"/>
                <w:spacing w:val="9"/>
              </w:rPr>
              <w:t xml:space="preserve">“</w:t>
            </w:r>
            <w:r>
              <w:rPr>
                <w:rFonts w:hint="default" w:ascii="Times New Roman" w:hAnsi="Times New Roman" w:cs="Times New Roman"/>
                <w:spacing w:val="9"/>
              </w:rPr>
              <w:t xml:space="preserve">授权代表</w:t>
            </w:r>
            <w:r>
              <w:rPr>
                <w:rFonts w:hint="default" w:ascii="Times New Roman" w:hAnsi="Times New Roman" w:eastAsia="Times New Roman" w:cs="Times New Roman"/>
                <w:spacing w:val="9"/>
              </w:rPr>
              <w:t xml:space="preserve">”</w:t>
            </w:r>
            <w:r>
              <w:rPr>
                <w:rFonts w:hint="default" w:ascii="Times New Roman" w:hAnsi="Times New Roman" w:eastAsia="Times New Roman" w:cs="Times New Roman"/>
                <w:spacing w:val="-11"/>
              </w:rPr>
              <w:t xml:space="preserve"> </w:t>
            </w:r>
            <w:r>
              <w:rPr>
                <w:rFonts w:hint="default" w:ascii="Times New Roman" w:hAnsi="Times New Roman" w:cs="Times New Roman"/>
                <w:spacing w:val="9"/>
              </w:rPr>
              <w:t xml:space="preserve">的有关内容，</w:t>
            </w:r>
            <w:r>
              <w:rPr>
                <w:rFonts w:hint="default" w:ascii="Times New Roman" w:hAnsi="Times New Roman" w:cs="Times New Roman"/>
                <w:spacing w:val="11"/>
              </w:rPr>
              <w:t xml:space="preserve">并在附件中提交由质疑供应商签署的授权委托书。授权委托书应载明代理人的姓名或者名称、代理</w:t>
            </w:r>
            <w:r>
              <w:rPr>
                <w:rFonts w:hint="default" w:ascii="Times New Roman" w:hAnsi="Times New Roman" w:cs="Times New Roman"/>
                <w:spacing w:val="8"/>
              </w:rPr>
              <w:t xml:space="preserve">事项、具体权限、期限和相关事项。</w:t>
            </w:r>
            <w:r/>
          </w:p>
          <w:p>
            <w:pPr>
              <w:pStyle w:val="3923"/>
              <w:ind w:left="111" w:right="107" w:firstLine="10"/>
              <w:spacing w:before="4" w:line="405" w:lineRule="auto"/>
              <w:rPr>
                <w:rFonts w:hint="default" w:ascii="Times New Roman" w:hAnsi="Times New Roman" w:cs="Times New Roman"/>
              </w:rPr>
            </w:pPr>
            <w:r>
              <w:rPr>
                <w:rFonts w:hint="default" w:ascii="Times New Roman" w:hAnsi="Times New Roman" w:cs="Times New Roman"/>
                <w:spacing w:val="8"/>
              </w:rPr>
              <w:t xml:space="preserve">（</w:t>
            </w:r>
            <w:r>
              <w:rPr>
                <w:rFonts w:hint="default" w:ascii="Times New Roman" w:hAnsi="Times New Roman" w:eastAsia="Times New Roman" w:cs="Times New Roman"/>
                <w:spacing w:val="8"/>
              </w:rPr>
              <w:t xml:space="preserve">5</w:t>
            </w:r>
            <w:r>
              <w:rPr>
                <w:rFonts w:hint="default" w:ascii="Times New Roman" w:hAnsi="Times New Roman" w:cs="Times New Roman"/>
                <w:spacing w:val="8"/>
              </w:rPr>
              <w:t xml:space="preserve">）质疑人是指直接参加本项目采购活动的供应商，未参加投标活动的供应商或在投标活动中自身</w:t>
            </w:r>
            <w:r>
              <w:rPr>
                <w:rFonts w:hint="default" w:ascii="Times New Roman" w:hAnsi="Times New Roman" w:cs="Times New Roman"/>
                <w:spacing w:val="11"/>
              </w:rPr>
              <w:t xml:space="preserve">权益未受到损害的供应商所提出的质疑不予受理。对采购文件提出质疑的，为供应商收到招标文件</w:t>
            </w:r>
            <w:r>
              <w:rPr>
                <w:rFonts w:hint="default" w:ascii="Times New Roman" w:hAnsi="Times New Roman" w:cs="Times New Roman"/>
                <w:spacing w:val="10"/>
              </w:rPr>
              <w:t xml:space="preserve">之日起或招标文件公告期限届满之日计算；对采购过程提出质疑的，</w:t>
            </w:r>
            <w:r>
              <w:rPr>
                <w:rFonts w:hint="default" w:ascii="Times New Roman" w:hAnsi="Times New Roman" w:cs="Times New Roman"/>
                <w:spacing w:val="-46"/>
              </w:rPr>
              <w:t xml:space="preserve"> </w:t>
            </w:r>
            <w:r>
              <w:rPr>
                <w:rFonts w:hint="default" w:ascii="Times New Roman" w:hAnsi="Times New Roman" w:cs="Times New Roman"/>
                <w:spacing w:val="10"/>
              </w:rPr>
              <w:t xml:space="preserve">自采购程序环节结束</w:t>
            </w:r>
            <w:r>
              <w:rPr>
                <w:rFonts w:hint="default" w:ascii="Times New Roman" w:hAnsi="Times New Roman" w:cs="Times New Roman"/>
                <w:spacing w:val="9"/>
              </w:rPr>
              <w:t xml:space="preserve">之日起计算；对中标或者成交结果提出质疑的，为中标或者成交结果公告期限届满之日。</w:t>
            </w:r>
            <w:r/>
          </w:p>
          <w:p>
            <w:pPr>
              <w:pStyle w:val="3923"/>
              <w:ind w:left="113" w:right="107" w:firstLine="8"/>
              <w:spacing w:before="1" w:line="406" w:lineRule="auto"/>
              <w:rPr>
                <w:rFonts w:hint="default" w:ascii="Times New Roman" w:hAnsi="Times New Roman" w:cs="Times New Roman"/>
              </w:rPr>
            </w:pPr>
            <w:r>
              <w:rPr>
                <w:rFonts w:hint="default" w:ascii="Times New Roman" w:hAnsi="Times New Roman" w:cs="Times New Roman"/>
                <w:spacing w:val="8"/>
              </w:rPr>
              <w:t xml:space="preserve">（</w:t>
            </w:r>
            <w:r>
              <w:rPr>
                <w:rFonts w:hint="default" w:ascii="Times New Roman" w:hAnsi="Times New Roman" w:eastAsia="Times New Roman" w:cs="Times New Roman"/>
                <w:spacing w:val="8"/>
              </w:rPr>
              <w:t xml:space="preserve">6</w:t>
            </w:r>
            <w:r>
              <w:rPr>
                <w:rFonts w:hint="default" w:ascii="Times New Roman" w:hAnsi="Times New Roman" w:cs="Times New Roman"/>
                <w:spacing w:val="8"/>
              </w:rPr>
              <w:t xml:space="preserve">）供应商不得虚假质疑和恶意质疑，并对质疑内容的真实性承担责任。供应商或者其他利害关系</w:t>
            </w:r>
            <w:r>
              <w:rPr>
                <w:rFonts w:hint="default" w:ascii="Times New Roman" w:hAnsi="Times New Roman" w:cs="Times New Roman"/>
                <w:spacing w:val="11"/>
              </w:rPr>
              <w:t xml:space="preserve">人通过捏造事实、伪造证明材料等方式提出异议或投诉，阻碍招投标活动正常进行的，属于严重不</w:t>
            </w:r>
            <w:r>
              <w:rPr>
                <w:rFonts w:hint="default" w:ascii="Times New Roman" w:hAnsi="Times New Roman" w:cs="Times New Roman"/>
                <w:spacing w:val="9"/>
              </w:rPr>
              <w:t xml:space="preserve">良行为，代理机构将提请财政部门将其列入不良行为记录名单，并依法予以处罚。</w:t>
            </w:r>
            <w:r/>
          </w:p>
          <w:p>
            <w:pPr>
              <w:pStyle w:val="3923"/>
              <w:ind w:left="122"/>
              <w:spacing w:before="1" w:line="226" w:lineRule="auto"/>
              <w:rPr>
                <w:rFonts w:hint="default" w:ascii="Times New Roman" w:hAnsi="Times New Roman" w:cs="Times New Roman"/>
              </w:rPr>
            </w:pPr>
            <w:r>
              <w:rPr>
                <w:rFonts w:hint="default" w:ascii="Times New Roman" w:hAnsi="Times New Roman" w:cs="Times New Roman"/>
                <w:spacing w:val="8"/>
              </w:rPr>
              <w:t xml:space="preserve">（</w:t>
            </w:r>
            <w:r>
              <w:rPr>
                <w:rFonts w:hint="default" w:ascii="Times New Roman" w:hAnsi="Times New Roman" w:eastAsia="Times New Roman" w:cs="Times New Roman"/>
                <w:spacing w:val="8"/>
              </w:rPr>
              <w:t xml:space="preserve">7</w:t>
            </w:r>
            <w:r>
              <w:rPr>
                <w:rFonts w:hint="default" w:ascii="Times New Roman" w:hAnsi="Times New Roman" w:cs="Times New Roman"/>
                <w:spacing w:val="8"/>
              </w:rPr>
              <w:t xml:space="preserve">）本项目质疑函的联系部门、联系电话和通讯地址如下：</w:t>
            </w:r>
            <w:r/>
          </w:p>
          <w:p>
            <w:pPr>
              <w:pStyle w:val="3923"/>
              <w:ind w:left="112"/>
              <w:spacing w:before="195" w:line="228" w:lineRule="auto"/>
              <w:rPr>
                <w:rFonts w:hint="default" w:ascii="Times New Roman" w:hAnsi="Times New Roman" w:cs="Times New Roman"/>
              </w:rPr>
            </w:pPr>
            <w:r>
              <w:rPr>
                <w:rFonts w:hint="default" w:ascii="Times New Roman" w:hAnsi="Times New Roman" w:cs="Times New Roman"/>
                <w:spacing w:val="9"/>
              </w:rPr>
              <w:t xml:space="preserve">联系部门：江苏苏美达仪器设备有限公司招标中心 黄经理</w:t>
            </w:r>
            <w:r/>
          </w:p>
          <w:p>
            <w:pPr>
              <w:pStyle w:val="3923"/>
              <w:ind w:left="112"/>
              <w:spacing w:before="193" w:line="230" w:lineRule="auto"/>
              <w:rPr>
                <w:rFonts w:hint="default" w:ascii="Times New Roman" w:hAnsi="Times New Roman" w:eastAsia="Times New Roman" w:cs="Times New Roman"/>
              </w:rPr>
            </w:pPr>
            <w:r>
              <w:rPr>
                <w:rFonts w:hint="default" w:ascii="Times New Roman" w:hAnsi="Times New Roman" w:cs="Times New Roman"/>
                <w:spacing w:val="5"/>
              </w:rPr>
              <w:t xml:space="preserve">联系电话：</w:t>
            </w:r>
            <w:r>
              <w:rPr>
                <w:rFonts w:hint="default" w:ascii="Times New Roman" w:hAnsi="Times New Roman" w:eastAsia="Times New Roman" w:cs="Times New Roman"/>
                <w:spacing w:val="5"/>
              </w:rPr>
              <w:t xml:space="preserve">025-84531274</w:t>
            </w:r>
            <w:r/>
          </w:p>
          <w:p>
            <w:pPr>
              <w:pStyle w:val="3923"/>
              <w:ind w:left="111"/>
              <w:spacing w:before="189" w:line="228" w:lineRule="auto"/>
              <w:rPr>
                <w:rFonts w:hint="default" w:ascii="Times New Roman" w:hAnsi="Times New Roman" w:eastAsia="Times New Roman" w:cs="Times New Roman"/>
              </w:rPr>
            </w:pPr>
            <w:r>
              <w:rPr>
                <w:rFonts w:hint="default" w:ascii="Times New Roman" w:hAnsi="Times New Roman" w:cs="Times New Roman"/>
                <w:spacing w:val="6"/>
              </w:rPr>
              <w:t xml:space="preserve">通讯地址：江苏省南京市长江路</w:t>
            </w:r>
            <w:r>
              <w:rPr>
                <w:rFonts w:hint="default" w:ascii="Times New Roman" w:hAnsi="Times New Roman" w:cs="Times New Roman"/>
                <w:spacing w:val="-12"/>
              </w:rPr>
              <w:t xml:space="preserve"> </w:t>
            </w:r>
            <w:r>
              <w:rPr>
                <w:rFonts w:hint="default" w:ascii="Times New Roman" w:hAnsi="Times New Roman" w:eastAsia="Times New Roman" w:cs="Times New Roman"/>
                <w:spacing w:val="6"/>
              </w:rPr>
              <w:t xml:space="preserve">198 </w:t>
            </w:r>
            <w:r>
              <w:rPr>
                <w:rFonts w:hint="default" w:ascii="Times New Roman" w:hAnsi="Times New Roman" w:cs="Times New Roman"/>
                <w:spacing w:val="6"/>
              </w:rPr>
              <w:t xml:space="preserve">号苏美达大厦</w:t>
            </w:r>
            <w:r>
              <w:rPr>
                <w:rFonts w:hint="default" w:ascii="Times New Roman" w:hAnsi="Times New Roman" w:cs="Times New Roman"/>
                <w:spacing w:val="-21"/>
              </w:rPr>
              <w:t xml:space="preserve"> </w:t>
            </w:r>
            <w:r>
              <w:rPr>
                <w:rFonts w:hint="default" w:ascii="Times New Roman" w:hAnsi="Times New Roman" w:eastAsia="Times New Roman" w:cs="Times New Roman"/>
                <w:spacing w:val="6"/>
              </w:rPr>
              <w:t xml:space="preserve">14F</w:t>
            </w:r>
            <w:r/>
          </w:p>
        </w:tc>
      </w:tr>
      <w:tr>
        <w:trPr>
          <w:trHeight w:val="869"/>
        </w:trPr>
        <w:tc>
          <w:tcPr>
            <w:tcW w:w="755" w:type="dxa"/>
            <w:vAlign w:val="top"/>
            <w:textDirection w:val="lrTb"/>
            <w:noWrap w:val="false"/>
          </w:tcPr>
          <w:p>
            <w:pPr>
              <w:spacing w:line="245" w:lineRule="auto"/>
              <w:rPr>
                <w:rFonts w:hint="default" w:ascii="Times New Roman" w:hAnsi="Times New Roman" w:cs="Times New Roman"/>
                <w:sz w:val="21"/>
              </w:rPr>
            </w:pPr>
            <w:r>
              <w:rPr>
                <w:rFonts w:hint="default" w:ascii="Times New Roman" w:hAnsi="Times New Roman" w:cs="Times New Roman"/>
                <w:sz w:val="21"/>
              </w:rPr>
            </w:r>
            <w:r/>
          </w:p>
          <w:p>
            <w:pPr>
              <w:ind w:left="295"/>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9"/>
                <w:sz w:val="20"/>
                <w:szCs w:val="20"/>
              </w:rPr>
              <w:t xml:space="preserve">16</w:t>
            </w:r>
            <w:r/>
          </w:p>
        </w:tc>
        <w:tc>
          <w:tcPr>
            <w:tcW w:w="9305" w:type="dxa"/>
            <w:vAlign w:val="top"/>
            <w:textDirection w:val="lrTb"/>
            <w:noWrap w:val="false"/>
          </w:tcPr>
          <w:p>
            <w:pPr>
              <w:pStyle w:val="3923"/>
              <w:ind w:left="112" w:right="107" w:firstLine="1"/>
              <w:spacing w:before="57" w:line="370" w:lineRule="auto"/>
              <w:rPr>
                <w:rFonts w:hint="default" w:ascii="Times New Roman" w:hAnsi="Times New Roman" w:cs="Times New Roman"/>
              </w:rPr>
            </w:pPr>
            <w:r>
              <w:rPr>
                <w:rFonts w:hint="default" w:ascii="Times New Roman" w:hAnsi="Times New Roman" w:cs="Times New Roman"/>
                <w:spacing w:val="11"/>
              </w:rPr>
              <w:t xml:space="preserve">投标报价中的投标价不得超过招标公告、招标文件规定的预算价或对应最高限价，超过规定的预算</w:t>
            </w:r>
            <w:r>
              <w:rPr>
                <w:rFonts w:hint="default" w:ascii="Times New Roman" w:hAnsi="Times New Roman" w:cs="Times New Roman"/>
                <w:spacing w:val="9"/>
              </w:rPr>
              <w:t xml:space="preserve">价或对应最高限价的投标文件，按无效投标处理。</w:t>
            </w:r>
            <w:r/>
          </w:p>
        </w:tc>
      </w:tr>
    </w:tbl>
    <w:p>
      <w:pPr>
        <w:ind w:left="488"/>
        <w:spacing w:before="129" w:line="228" w:lineRule="auto"/>
        <w:rPr>
          <w:rFonts w:hint="default" w:ascii="Times New Roman" w:hAnsi="Times New Roman" w:eastAsia="宋体" w:cs="Times New Roman"/>
          <w:sz w:val="20"/>
          <w:szCs w:val="20"/>
        </w:rPr>
        <w:outlineLvl w:val="1"/>
      </w:pPr>
      <w:r/>
      <w:bookmarkStart w:id="2" w:name="bookmark3"/>
      <w:r/>
      <w:bookmarkEnd w:id="2"/>
      <w:r>
        <w:rPr>
          <w:rFonts w:hint="default" w:ascii="Times New Roman" w:hAnsi="Times New Roman" w:eastAsia="宋体" w:cs="Times New Roman"/>
          <w:b/>
          <w:bCs/>
          <w:spacing w:val="-9"/>
          <w:sz w:val="20"/>
          <w:szCs w:val="20"/>
        </w:rPr>
        <w:t xml:space="preserve">一</w:t>
      </w:r>
      <w:r>
        <w:rPr>
          <w:rFonts w:hint="default" w:ascii="Times New Roman" w:hAnsi="Times New Roman" w:eastAsia="宋体" w:cs="Times New Roman"/>
          <w:spacing w:val="-76"/>
          <w:sz w:val="20"/>
          <w:szCs w:val="20"/>
        </w:rPr>
        <w:t xml:space="preserve"> </w:t>
      </w:r>
      <w:r>
        <w:rPr>
          <w:rFonts w:hint="default" w:ascii="Times New Roman" w:hAnsi="Times New Roman" w:eastAsia="宋体" w:cs="Times New Roman"/>
          <w:b/>
          <w:bCs/>
          <w:spacing w:val="-9"/>
          <w:sz w:val="20"/>
          <w:szCs w:val="20"/>
        </w:rPr>
        <w:t xml:space="preserve">、</w:t>
      </w:r>
      <w:r>
        <w:rPr>
          <w:rFonts w:hint="default" w:ascii="Times New Roman" w:hAnsi="Times New Roman" w:eastAsia="宋体" w:cs="Times New Roman"/>
          <w:spacing w:val="-78"/>
          <w:sz w:val="20"/>
          <w:szCs w:val="20"/>
        </w:rPr>
        <w:t xml:space="preserve"> </w:t>
      </w:r>
      <w:r>
        <w:rPr>
          <w:rFonts w:hint="default" w:ascii="Times New Roman" w:hAnsi="Times New Roman" w:eastAsia="宋体" w:cs="Times New Roman"/>
          <w:b/>
          <w:bCs/>
          <w:spacing w:val="-9"/>
          <w:sz w:val="20"/>
          <w:szCs w:val="20"/>
        </w:rPr>
        <w:t xml:space="preserve">总</w:t>
      </w:r>
      <w:r>
        <w:rPr>
          <w:rFonts w:hint="default" w:ascii="Times New Roman" w:hAnsi="Times New Roman" w:eastAsia="宋体" w:cs="Times New Roman"/>
          <w:spacing w:val="-33"/>
          <w:sz w:val="20"/>
          <w:szCs w:val="20"/>
        </w:rPr>
        <w:t xml:space="preserve"> </w:t>
      </w:r>
      <w:r>
        <w:rPr>
          <w:rFonts w:hint="default" w:ascii="Times New Roman" w:hAnsi="Times New Roman" w:eastAsia="宋体" w:cs="Times New Roman"/>
          <w:b/>
          <w:bCs/>
          <w:spacing w:val="-9"/>
          <w:sz w:val="20"/>
          <w:szCs w:val="20"/>
        </w:rPr>
        <w:t xml:space="preserve">则</w:t>
      </w:r>
      <w:r/>
    </w:p>
    <w:p>
      <w:pPr>
        <w:ind w:left="438"/>
        <w:spacing w:before="220" w:line="228" w:lineRule="auto"/>
        <w:rPr>
          <w:rFonts w:hint="default" w:ascii="Times New Roman" w:hAnsi="Times New Roman" w:eastAsia="宋体" w:cs="Times New Roman"/>
          <w:sz w:val="20"/>
          <w:szCs w:val="20"/>
        </w:rPr>
        <w:outlineLvl w:val="2"/>
      </w:pPr>
      <w:r/>
      <w:bookmarkStart w:id="3" w:name="bookmark4"/>
      <w:r/>
      <w:bookmarkEnd w:id="3"/>
      <w:r>
        <w:rPr>
          <w:rFonts w:hint="default" w:ascii="Times New Roman" w:hAnsi="Times New Roman" w:eastAsia="Times New Roman" w:cs="Times New Roman"/>
          <w:b/>
          <w:bCs/>
          <w:spacing w:val="4"/>
          <w:sz w:val="20"/>
          <w:szCs w:val="20"/>
        </w:rPr>
        <w:t xml:space="preserve">1.</w:t>
      </w:r>
      <w:r>
        <w:rPr>
          <w:rFonts w:hint="default" w:ascii="Times New Roman" w:hAnsi="Times New Roman" w:eastAsia="宋体" w:cs="Times New Roman"/>
          <w:b/>
          <w:bCs/>
          <w:spacing w:val="4"/>
          <w:sz w:val="20"/>
          <w:szCs w:val="20"/>
        </w:rPr>
        <w:t xml:space="preserve">适用法律</w:t>
      </w:r>
      <w:r/>
    </w:p>
    <w:p>
      <w:pPr>
        <w:ind w:left="13" w:right="422" w:firstLine="435"/>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9"/>
          <w:sz w:val="20"/>
          <w:szCs w:val="20"/>
        </w:rPr>
        <w:t xml:space="preserve">1  </w:t>
      </w:r>
      <w:r>
        <w:rPr>
          <w:rFonts w:hint="default" w:ascii="Times New Roman" w:hAnsi="Times New Roman" w:eastAsia="宋体" w:cs="Times New Roman"/>
          <w:spacing w:val="9"/>
          <w:sz w:val="20"/>
          <w:szCs w:val="20"/>
        </w:rPr>
        <w:t xml:space="preserve">《中华人民共和国政府采购法》《中华人民共和国政府采购法实施条例》《政府采购</w:t>
      </w:r>
      <w:r>
        <w:rPr>
          <w:rFonts w:hint="default" w:ascii="Times New Roman" w:hAnsi="Times New Roman" w:eastAsia="宋体" w:cs="Times New Roman"/>
          <w:spacing w:val="8"/>
          <w:sz w:val="20"/>
          <w:szCs w:val="20"/>
        </w:rPr>
        <w:t xml:space="preserve">货物和服务</w:t>
      </w:r>
      <w:r>
        <w:rPr>
          <w:rFonts w:hint="default" w:ascii="Times New Roman" w:hAnsi="Times New Roman" w:eastAsia="宋体" w:cs="Times New Roman"/>
          <w:spacing w:val="9"/>
          <w:sz w:val="20"/>
          <w:szCs w:val="20"/>
        </w:rPr>
        <w:t xml:space="preserve">招标投标管理办法》等有关法律、规章和规定等。</w:t>
      </w:r>
      <w:r/>
    </w:p>
    <w:p>
      <w:pPr>
        <w:ind w:left="429"/>
        <w:spacing w:line="228" w:lineRule="auto"/>
        <w:rPr>
          <w:rFonts w:hint="default" w:ascii="Times New Roman" w:hAnsi="Times New Roman" w:eastAsia="宋体" w:cs="Times New Roman"/>
          <w:sz w:val="20"/>
          <w:szCs w:val="20"/>
        </w:rPr>
        <w:outlineLvl w:val="2"/>
      </w:pPr>
      <w:r/>
      <w:bookmarkStart w:id="4" w:name="bookmark5"/>
      <w:r/>
      <w:bookmarkEnd w:id="4"/>
      <w:r>
        <w:rPr>
          <w:rFonts w:hint="default" w:ascii="Times New Roman" w:hAnsi="Times New Roman" w:eastAsia="Times New Roman" w:cs="Times New Roman"/>
          <w:b/>
          <w:bCs/>
          <w:spacing w:val="4"/>
          <w:sz w:val="20"/>
          <w:szCs w:val="20"/>
        </w:rPr>
        <w:t xml:space="preserve">2.</w:t>
      </w:r>
      <w:r>
        <w:rPr>
          <w:rFonts w:hint="default" w:ascii="Times New Roman" w:hAnsi="Times New Roman" w:eastAsia="宋体" w:cs="Times New Roman"/>
          <w:b/>
          <w:bCs/>
          <w:spacing w:val="4"/>
          <w:sz w:val="20"/>
          <w:szCs w:val="20"/>
        </w:rPr>
        <w:t xml:space="preserve">定义</w:t>
      </w:r>
      <w:r/>
    </w:p>
    <w:p>
      <w:pPr>
        <w:ind w:left="11" w:right="422" w:firstLine="417"/>
        <w:spacing w:before="220"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2.</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10"/>
          <w:sz w:val="20"/>
          <w:szCs w:val="20"/>
        </w:rPr>
        <w:t xml:space="preserve">1 </w:t>
      </w:r>
      <w:r>
        <w:rPr>
          <w:rFonts w:hint="default" w:ascii="Times New Roman" w:hAnsi="Times New Roman" w:eastAsia="宋体" w:cs="Times New Roman"/>
          <w:spacing w:val="10"/>
          <w:sz w:val="20"/>
          <w:szCs w:val="20"/>
        </w:rPr>
        <w:t xml:space="preserve">本文件中采购代理机构为</w:t>
      </w:r>
      <w:r>
        <w:rPr>
          <w:rFonts w:hint="default" w:ascii="Times New Roman" w:hAnsi="Times New Roman" w:eastAsia="宋体" w:cs="Times New Roman"/>
          <w:b/>
          <w:bCs/>
          <w:spacing w:val="10"/>
          <w:sz w:val="20"/>
          <w:szCs w:val="20"/>
          <w:u w:val="single"/>
        </w:rPr>
        <w:t xml:space="preserve">江苏苏美达仪器设备有限公司</w:t>
      </w:r>
      <w:r>
        <w:rPr>
          <w:rFonts w:hint="default" w:ascii="Times New Roman" w:hAnsi="Times New Roman" w:eastAsia="宋体" w:cs="Times New Roman"/>
          <w:spacing w:val="10"/>
          <w:sz w:val="20"/>
          <w:szCs w:val="20"/>
        </w:rPr>
        <w:t xml:space="preserve">；采购人</w:t>
      </w:r>
      <w:r>
        <w:rPr>
          <w:rFonts w:hint="default" w:ascii="Times New Roman" w:hAnsi="Times New Roman" w:eastAsia="宋体" w:cs="Times New Roman"/>
          <w:spacing w:val="9"/>
          <w:sz w:val="20"/>
          <w:szCs w:val="20"/>
        </w:rPr>
        <w:t xml:space="preserve">为</w:t>
      </w:r>
      <w:r>
        <w:rPr>
          <w:rFonts w:hint="default" w:ascii="Times New Roman" w:hAnsi="Times New Roman" w:eastAsia="宋体" w:cs="Times New Roman"/>
          <w:b/>
          <w:bCs/>
          <w:spacing w:val="9"/>
          <w:sz w:val="20"/>
          <w:szCs w:val="20"/>
          <w:u w:val="single"/>
        </w:rPr>
        <w:t xml:space="preserve">南京中医药大学</w:t>
      </w:r>
      <w:r>
        <w:rPr>
          <w:rFonts w:hint="default" w:ascii="Times New Roman" w:hAnsi="Times New Roman" w:eastAsia="宋体" w:cs="Times New Roman"/>
          <w:spacing w:val="9"/>
          <w:sz w:val="20"/>
          <w:szCs w:val="20"/>
        </w:rPr>
        <w:t xml:space="preserve">；投标人（亦</w:t>
      </w:r>
      <w:r>
        <w:rPr>
          <w:rFonts w:hint="default" w:ascii="Times New Roman" w:hAnsi="Times New Roman" w:eastAsia="宋体" w:cs="Times New Roman"/>
          <w:spacing w:val="10"/>
          <w:sz w:val="20"/>
          <w:szCs w:val="20"/>
        </w:rPr>
        <w:t xml:space="preserve">称供应商）系指参加投标竞争并满足招标文件</w:t>
      </w:r>
      <w:r>
        <w:rPr>
          <w:rFonts w:hint="default" w:ascii="Times New Roman" w:hAnsi="Times New Roman" w:eastAsia="宋体" w:cs="Times New Roman"/>
          <w:spacing w:val="9"/>
          <w:sz w:val="20"/>
          <w:szCs w:val="20"/>
        </w:rPr>
        <w:t xml:space="preserve">资格要求规定的法人、其他组织或者自然人。</w:t>
      </w:r>
      <w:r/>
    </w:p>
    <w:p>
      <w:pPr>
        <w:ind w:left="428"/>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2.2“</w:t>
      </w:r>
      <w:r>
        <w:rPr>
          <w:rFonts w:hint="default" w:ascii="Times New Roman" w:hAnsi="Times New Roman" w:eastAsia="宋体" w:cs="Times New Roman"/>
          <w:spacing w:val="8"/>
          <w:sz w:val="20"/>
          <w:szCs w:val="20"/>
        </w:rPr>
        <w:t xml:space="preserve">货物和服务</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指本文件中所述产品及相关货物和服务。</w:t>
      </w:r>
      <w:r/>
    </w:p>
    <w:p>
      <w:pPr>
        <w:ind w:left="428"/>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2.3“</w:t>
      </w:r>
      <w:r>
        <w:rPr>
          <w:rFonts w:hint="default" w:ascii="Times New Roman" w:hAnsi="Times New Roman" w:eastAsia="宋体" w:cs="Times New Roman"/>
          <w:spacing w:val="8"/>
          <w:sz w:val="20"/>
          <w:szCs w:val="20"/>
        </w:rPr>
        <w:t xml:space="preserve">用户或使用单位</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指使用货物、服务的单位。</w:t>
      </w:r>
      <w:r/>
    </w:p>
    <w:p>
      <w:pPr>
        <w:ind w:left="427"/>
        <w:spacing w:before="222" w:line="228" w:lineRule="auto"/>
        <w:rPr>
          <w:rFonts w:hint="default" w:ascii="Times New Roman" w:hAnsi="Times New Roman" w:eastAsia="宋体" w:cs="Times New Roman"/>
          <w:sz w:val="20"/>
          <w:szCs w:val="20"/>
        </w:rPr>
        <w:outlineLvl w:val="2"/>
      </w:pPr>
      <w:r/>
      <w:bookmarkStart w:id="5" w:name="bookmark6"/>
      <w:r/>
      <w:bookmarkEnd w:id="5"/>
      <w:r>
        <w:rPr>
          <w:rFonts w:hint="default" w:ascii="Times New Roman" w:hAnsi="Times New Roman" w:eastAsia="Times New Roman" w:cs="Times New Roman"/>
          <w:b/>
          <w:bCs/>
          <w:spacing w:val="6"/>
          <w:sz w:val="20"/>
          <w:szCs w:val="20"/>
        </w:rPr>
        <w:t xml:space="preserve">3.</w:t>
      </w:r>
      <w:r>
        <w:rPr>
          <w:rFonts w:hint="default" w:ascii="Times New Roman" w:hAnsi="Times New Roman" w:eastAsia="宋体" w:cs="Times New Roman"/>
          <w:b/>
          <w:bCs/>
          <w:spacing w:val="6"/>
          <w:sz w:val="20"/>
          <w:szCs w:val="20"/>
        </w:rPr>
        <w:t xml:space="preserve">政策功能</w:t>
      </w:r>
      <w:r/>
    </w:p>
    <w:p>
      <w:pPr>
        <w:ind w:left="433"/>
        <w:spacing w:before="22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3.</w:t>
      </w:r>
      <w:r>
        <w:rPr>
          <w:rFonts w:hint="default" w:ascii="Times New Roman" w:hAnsi="Times New Roman" w:eastAsia="Times New Roman" w:cs="Times New Roman"/>
          <w:spacing w:val="-21"/>
          <w:sz w:val="20"/>
          <w:szCs w:val="20"/>
        </w:rPr>
        <w:t xml:space="preserve"> </w:t>
      </w:r>
      <w:r>
        <w:rPr>
          <w:rFonts w:hint="default" w:ascii="Times New Roman" w:hAnsi="Times New Roman" w:eastAsia="Times New Roman" w:cs="Times New Roman"/>
          <w:spacing w:val="5"/>
          <w:sz w:val="20"/>
          <w:szCs w:val="20"/>
        </w:rPr>
        <w:t xml:space="preserve">1 </w:t>
      </w:r>
      <w:r>
        <w:rPr>
          <w:rFonts w:hint="default" w:ascii="Times New Roman" w:hAnsi="Times New Roman" w:eastAsia="宋体" w:cs="Times New Roman"/>
          <w:spacing w:val="5"/>
          <w:sz w:val="20"/>
          <w:szCs w:val="20"/>
        </w:rPr>
        <w:t xml:space="preserve">促进中小企业发展政策：</w:t>
      </w:r>
      <w:r/>
    </w:p>
    <w:p>
      <w:pPr>
        <w:spacing w:line="227" w:lineRule="auto"/>
        <w:rPr>
          <w:rFonts w:hint="default" w:ascii="Times New Roman" w:hAnsi="Times New Roman" w:eastAsia="宋体" w:cs="Times New Roman"/>
          <w:sz w:val="20"/>
          <w:szCs w:val="20"/>
        </w:rPr>
        <w:sectPr>
          <w:footerReference w:type="default" r:id="rId83"/>
          <w:footnotePr/>
          <w:endnotePr/>
          <w:type w:val="nextPage"/>
          <w:pgSz w:w="11906" w:h="16839" w:orient="portrait"/>
          <w:pgMar w:top="1278" w:right="712" w:bottom="1156" w:left="1128" w:header="875" w:footer="994" w:gutter="0"/>
          <w:cols w:num="1" w:sep="0" w:space="720" w:equalWidth="1"/>
          <w:docGrid w:linePitch="360"/>
        </w:sectPr>
      </w:pPr>
      <w:r>
        <w:rPr>
          <w:rFonts w:hint="default" w:ascii="Times New Roman" w:hAnsi="Times New Roman" w:eastAsia="宋体" w:cs="Times New Roman"/>
          <w:sz w:val="20"/>
          <w:szCs w:val="20"/>
        </w:rPr>
      </w:r>
      <w:r/>
    </w:p>
    <w:p>
      <w:pPr>
        <w:ind w:left="1" w:firstLine="429"/>
        <w:jc w:val="both"/>
        <w:spacing w:before="25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w:t>
      </w:r>
      <w:r>
        <w:rPr>
          <w:rFonts w:hint="default" w:ascii="Times New Roman" w:hAnsi="Times New Roman" w:eastAsia="Times New Roman" w:cs="Times New Roman"/>
          <w:spacing w:val="6"/>
          <w:sz w:val="20"/>
          <w:szCs w:val="20"/>
        </w:rPr>
        <w:t xml:space="preserve">1</w:t>
      </w:r>
      <w:r>
        <w:rPr>
          <w:rFonts w:hint="default" w:ascii="Times New Roman" w:hAnsi="Times New Roman" w:eastAsia="宋体" w:cs="Times New Roman"/>
          <w:spacing w:val="6"/>
          <w:sz w:val="20"/>
          <w:szCs w:val="20"/>
        </w:rPr>
        <w:t xml:space="preserve">）促进小微企业发展政策：根据《政府采购促进中小企业发展管理办法》规定，</w:t>
      </w:r>
      <w:r>
        <w:rPr>
          <w:rFonts w:hint="default" w:ascii="Times New Roman" w:hAnsi="Times New Roman" w:eastAsia="宋体" w:cs="Times New Roman"/>
          <w:b/>
          <w:bCs/>
          <w:spacing w:val="6"/>
          <w:sz w:val="20"/>
          <w:szCs w:val="20"/>
        </w:rPr>
        <w:t xml:space="preserve">本项目专门面向中</w:t>
      </w:r>
      <w:r>
        <w:rPr>
          <w:rFonts w:hint="default" w:ascii="Times New Roman" w:hAnsi="Times New Roman" w:eastAsia="宋体" w:cs="Times New Roman"/>
          <w:b/>
          <w:bCs/>
          <w:spacing w:val="9"/>
          <w:sz w:val="20"/>
          <w:szCs w:val="20"/>
        </w:rPr>
        <w:t xml:space="preserve">小企业采购</w:t>
      </w:r>
      <w:r>
        <w:rPr>
          <w:rFonts w:hint="default" w:ascii="Times New Roman" w:hAnsi="Times New Roman" w:eastAsia="宋体" w:cs="Times New Roman"/>
          <w:spacing w:val="9"/>
          <w:sz w:val="20"/>
          <w:szCs w:val="20"/>
        </w:rPr>
        <w:t xml:space="preserve">。参加投标的中小企业，应当按照《政府采购促进中小企业发展管理办法》的规定提供《中小</w:t>
      </w:r>
      <w:r>
        <w:rPr>
          <w:rFonts w:hint="default" w:ascii="Times New Roman" w:hAnsi="Times New Roman" w:eastAsia="宋体" w:cs="Times New Roman"/>
          <w:spacing w:val="10"/>
          <w:sz w:val="20"/>
          <w:szCs w:val="20"/>
        </w:rPr>
        <w:t xml:space="preserve">企业声明函》</w:t>
      </w:r>
      <w:r>
        <w:rPr>
          <w:rFonts w:hint="default" w:ascii="Times New Roman" w:hAnsi="Times New Roman" w:eastAsia="宋体" w:cs="Times New Roman"/>
          <w:spacing w:val="-80"/>
          <w:sz w:val="20"/>
          <w:szCs w:val="20"/>
        </w:rPr>
        <w:t xml:space="preserve"> </w:t>
      </w:r>
      <w:r>
        <w:rPr>
          <w:rFonts w:hint="default" w:ascii="Times New Roman" w:hAnsi="Times New Roman" w:eastAsia="宋体" w:cs="Times New Roman"/>
          <w:spacing w:val="10"/>
          <w:sz w:val="20"/>
          <w:szCs w:val="20"/>
        </w:rPr>
        <w:t xml:space="preserve">（中小企业划型标准详见《关于印发中小企业划型标准规定的通知》工信部联企业〔</w:t>
      </w:r>
      <w:r>
        <w:rPr>
          <w:rFonts w:hint="default" w:ascii="Times New Roman" w:hAnsi="Times New Roman" w:eastAsia="Times New Roman" w:cs="Times New Roman"/>
          <w:spacing w:val="9"/>
          <w:sz w:val="20"/>
          <w:szCs w:val="20"/>
        </w:rPr>
        <w:t xml:space="preserve">2011</w:t>
      </w:r>
      <w:r>
        <w:rPr>
          <w:rFonts w:hint="default" w:ascii="Times New Roman" w:hAnsi="Times New Roman" w:eastAsia="宋体" w:cs="Times New Roman"/>
          <w:spacing w:val="9"/>
          <w:sz w:val="20"/>
          <w:szCs w:val="20"/>
        </w:rPr>
        <w:t xml:space="preserve">〕</w:t>
      </w:r>
      <w:r>
        <w:rPr>
          <w:rFonts w:hint="default" w:ascii="Times New Roman" w:hAnsi="Times New Roman" w:eastAsia="宋体" w:cs="Times New Roman"/>
          <w:sz w:val="20"/>
          <w:szCs w:val="20"/>
        </w:rPr>
        <w:t xml:space="preserve"> </w:t>
      </w:r>
      <w:r>
        <w:rPr>
          <w:rFonts w:hint="default" w:ascii="Times New Roman" w:hAnsi="Times New Roman" w:eastAsia="Times New Roman" w:cs="Times New Roman"/>
          <w:sz w:val="20"/>
          <w:szCs w:val="20"/>
        </w:rPr>
        <w:t xml:space="preserve">300</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z w:val="20"/>
          <w:szCs w:val="20"/>
        </w:rPr>
        <w:t xml:space="preserve">号）。</w:t>
      </w:r>
      <w:r/>
    </w:p>
    <w:p>
      <w:pPr>
        <w:ind w:right="66" w:firstLine="420"/>
        <w:jc w:val="both"/>
        <w:spacing w:before="8"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根据《政府采购促进中小企业发展管理办法》，在政府采购活动中，供应商提供的货物、工程或者服</w:t>
      </w:r>
      <w:r>
        <w:rPr>
          <w:rFonts w:hint="default" w:ascii="Times New Roman" w:hAnsi="Times New Roman" w:eastAsia="宋体" w:cs="Times New Roman"/>
          <w:spacing w:val="10"/>
          <w:sz w:val="20"/>
          <w:szCs w:val="20"/>
        </w:rPr>
        <w:t xml:space="preserve">务符合下列情形的，享受本办法规定的中小企业扶持政策</w:t>
      </w:r>
      <w:r>
        <w:rPr>
          <w:rFonts w:hint="default" w:ascii="Times New Roman" w:hAnsi="Times New Roman" w:eastAsia="宋体" w:cs="Times New Roman"/>
          <w:spacing w:val="-7"/>
          <w:sz w:val="20"/>
          <w:szCs w:val="20"/>
        </w:rPr>
        <w:t xml:space="preserve">：（</w:t>
      </w:r>
      <w:r>
        <w:rPr>
          <w:rFonts w:hint="default" w:ascii="Times New Roman" w:hAnsi="Times New Roman" w:eastAsia="宋体" w:cs="Times New Roman"/>
          <w:spacing w:val="10"/>
          <w:sz w:val="20"/>
          <w:szCs w:val="20"/>
        </w:rPr>
        <w:t xml:space="preserve">一）在货物采购项目中，货物由中小企业制造，即货物由中小企业生产且使用该中小企业商号或者注册商标</w:t>
      </w:r>
      <w:r>
        <w:rPr>
          <w:rFonts w:hint="default" w:ascii="Times New Roman" w:hAnsi="Times New Roman" w:eastAsia="宋体" w:cs="Times New Roman"/>
          <w:spacing w:val="-5"/>
          <w:sz w:val="20"/>
          <w:szCs w:val="20"/>
        </w:rPr>
        <w:t xml:space="preserve">；（</w:t>
      </w:r>
      <w:r>
        <w:rPr>
          <w:rFonts w:hint="default" w:ascii="Times New Roman" w:hAnsi="Times New Roman" w:eastAsia="宋体" w:cs="Times New Roman"/>
          <w:spacing w:val="10"/>
          <w:sz w:val="20"/>
          <w:szCs w:val="20"/>
        </w:rPr>
        <w:t xml:space="preserve">二）在工程采购项目中，工程由中小企业承建，即工程施工单位为中小企业</w:t>
      </w:r>
      <w:r>
        <w:rPr>
          <w:rFonts w:hint="default" w:ascii="Times New Roman" w:hAnsi="Times New Roman" w:eastAsia="宋体" w:cs="Times New Roman"/>
          <w:spacing w:val="-7"/>
          <w:sz w:val="20"/>
          <w:szCs w:val="20"/>
        </w:rPr>
        <w:t xml:space="preserve">；（</w:t>
      </w:r>
      <w:r>
        <w:rPr>
          <w:rFonts w:hint="default" w:ascii="Times New Roman" w:hAnsi="Times New Roman" w:eastAsia="宋体" w:cs="Times New Roman"/>
          <w:spacing w:val="10"/>
          <w:sz w:val="20"/>
          <w:szCs w:val="20"/>
        </w:rPr>
        <w:t xml:space="preserve">三）在服务采购项目中，服务由中小企业承接，即提供服务的</w:t>
      </w:r>
      <w:r>
        <w:rPr>
          <w:rFonts w:hint="default" w:ascii="Times New Roman" w:hAnsi="Times New Roman" w:eastAsia="宋体" w:cs="Times New Roman"/>
          <w:spacing w:val="9"/>
          <w:sz w:val="20"/>
          <w:szCs w:val="20"/>
        </w:rPr>
        <w:t xml:space="preserve">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w:t>
      </w:r>
      <w:r>
        <w:rPr>
          <w:rFonts w:hint="default" w:ascii="Times New Roman" w:hAnsi="Times New Roman" w:eastAsia="宋体" w:cs="Times New Roman"/>
          <w:spacing w:val="10"/>
          <w:sz w:val="20"/>
          <w:szCs w:val="20"/>
        </w:rPr>
        <w:t xml:space="preserve">企业的，联合体视同中小企业。其中，联合体</w:t>
      </w:r>
      <w:r>
        <w:rPr>
          <w:rFonts w:hint="default" w:ascii="Times New Roman" w:hAnsi="Times New Roman" w:eastAsia="宋体" w:cs="Times New Roman"/>
          <w:spacing w:val="9"/>
          <w:sz w:val="20"/>
          <w:szCs w:val="20"/>
        </w:rPr>
        <w:t xml:space="preserve">各方均为小微企业的，联合体视同小微企业。</w:t>
      </w:r>
      <w:r/>
    </w:p>
    <w:p>
      <w:pPr>
        <w:ind w:left="3" w:right="65" w:firstLine="427"/>
        <w:spacing w:before="3"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w:t>
      </w:r>
      <w:r>
        <w:rPr>
          <w:rFonts w:hint="default" w:ascii="Times New Roman" w:hAnsi="Times New Roman" w:eastAsia="Times New Roman" w:cs="Times New Roman"/>
          <w:spacing w:val="6"/>
          <w:sz w:val="20"/>
          <w:szCs w:val="20"/>
        </w:rPr>
        <w:t xml:space="preserve">2</w:t>
      </w:r>
      <w:r>
        <w:rPr>
          <w:rFonts w:hint="default" w:ascii="Times New Roman" w:hAnsi="Times New Roman" w:eastAsia="宋体" w:cs="Times New Roman"/>
          <w:spacing w:val="6"/>
          <w:sz w:val="20"/>
          <w:szCs w:val="20"/>
        </w:rPr>
        <w:t xml:space="preserve">）监狱企业扶持政策：根据《关于政府采购支持监狱企业发展有关问题的通知》（财库〔</w:t>
      </w:r>
      <w:r>
        <w:rPr>
          <w:rFonts w:hint="default" w:ascii="Times New Roman" w:hAnsi="Times New Roman" w:eastAsia="Times New Roman" w:cs="Times New Roman"/>
          <w:spacing w:val="6"/>
          <w:sz w:val="20"/>
          <w:szCs w:val="20"/>
        </w:rPr>
        <w:t xml:space="preserve">2014</w:t>
      </w:r>
      <w:r>
        <w:rPr>
          <w:rFonts w:hint="default" w:ascii="Times New Roman" w:hAnsi="Times New Roman" w:eastAsia="宋体" w:cs="Times New Roman"/>
          <w:spacing w:val="6"/>
          <w:sz w:val="20"/>
          <w:szCs w:val="20"/>
        </w:rPr>
        <w:t xml:space="preserve">〕</w:t>
      </w:r>
      <w:r>
        <w:rPr>
          <w:rFonts w:hint="default" w:ascii="Times New Roman" w:hAnsi="Times New Roman" w:eastAsia="Times New Roman" w:cs="Times New Roman"/>
          <w:spacing w:val="6"/>
          <w:sz w:val="20"/>
          <w:szCs w:val="20"/>
        </w:rPr>
        <w:t xml:space="preserve">68</w:t>
      </w:r>
      <w:r>
        <w:rPr>
          <w:rFonts w:hint="default" w:ascii="Times New Roman" w:hAnsi="Times New Roman" w:eastAsia="宋体" w:cs="Times New Roman"/>
          <w:spacing w:val="9"/>
          <w:sz w:val="20"/>
          <w:szCs w:val="20"/>
        </w:rPr>
        <w:t xml:space="preserve">号</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9"/>
          <w:sz w:val="20"/>
          <w:szCs w:val="20"/>
        </w:rPr>
        <w:t xml:space="preserve">监狱企业视同为小型、微型企业，享受以上政策。监狱企业须提供由省级以上监狱管理局、戒毒管理局（含新疆生产建设兵团）出具的属于监狱企业的证明文件。</w:t>
      </w:r>
      <w:r/>
    </w:p>
    <w:p>
      <w:pPr>
        <w:ind w:left="2" w:right="2" w:firstLine="428"/>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w:t>
      </w:r>
      <w:r>
        <w:rPr>
          <w:rFonts w:hint="default" w:ascii="Times New Roman" w:hAnsi="Times New Roman" w:eastAsia="宋体" w:cs="Times New Roman"/>
          <w:spacing w:val="8"/>
          <w:sz w:val="20"/>
          <w:szCs w:val="20"/>
        </w:rPr>
        <w:t xml:space="preserve">）残疾人福利性单位扶持政策：根据《关于促进残疾人就业政府采购政策</w:t>
      </w:r>
      <w:r>
        <w:rPr>
          <w:rFonts w:hint="default" w:ascii="Times New Roman" w:hAnsi="Times New Roman" w:eastAsia="宋体" w:cs="Times New Roman"/>
          <w:spacing w:val="7"/>
          <w:sz w:val="20"/>
          <w:szCs w:val="20"/>
        </w:rPr>
        <w:t xml:space="preserve">的通知》（财库〔</w:t>
      </w:r>
      <w:r>
        <w:rPr>
          <w:rFonts w:hint="default" w:ascii="Times New Roman" w:hAnsi="Times New Roman" w:eastAsia="Times New Roman" w:cs="Times New Roman"/>
          <w:spacing w:val="7"/>
          <w:sz w:val="20"/>
          <w:szCs w:val="20"/>
        </w:rPr>
        <w:t xml:space="preserve">2017</w:t>
      </w:r>
      <w:r>
        <w:rPr>
          <w:rFonts w:hint="default" w:ascii="Times New Roman" w:hAnsi="Times New Roman" w:eastAsia="宋体" w:cs="Times New Roman"/>
          <w:spacing w:val="7"/>
          <w:sz w:val="20"/>
          <w:szCs w:val="20"/>
        </w:rPr>
        <w:t xml:space="preserve">〕</w:t>
      </w:r>
      <w:r>
        <w:rPr>
          <w:rFonts w:hint="default" w:ascii="Times New Roman" w:hAnsi="Times New Roman" w:eastAsia="宋体" w:cs="Times New Roman"/>
          <w:sz w:val="20"/>
          <w:szCs w:val="20"/>
        </w:rPr>
        <w:t xml:space="preserve"> </w:t>
      </w:r>
      <w:r>
        <w:rPr>
          <w:rFonts w:hint="default" w:ascii="Times New Roman" w:hAnsi="Times New Roman" w:eastAsia="Times New Roman" w:cs="Times New Roman"/>
          <w:spacing w:val="10"/>
          <w:sz w:val="20"/>
          <w:szCs w:val="20"/>
        </w:rPr>
        <w:t xml:space="preserve">141</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10"/>
          <w:sz w:val="20"/>
          <w:szCs w:val="20"/>
        </w:rPr>
        <w:t xml:space="preserve">号</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10"/>
          <w:sz w:val="20"/>
          <w:szCs w:val="20"/>
        </w:rPr>
        <w:t xml:space="preserve">在政府采购活动中，残疾人福利性单位视同小型</w:t>
      </w:r>
      <w:r>
        <w:rPr>
          <w:rFonts w:hint="default" w:ascii="Times New Roman" w:hAnsi="Times New Roman" w:eastAsia="宋体" w:cs="Times New Roman"/>
          <w:spacing w:val="9"/>
          <w:sz w:val="20"/>
          <w:szCs w:val="20"/>
        </w:rPr>
        <w:t xml:space="preserve">、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421"/>
        <w:spacing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3.2 </w:t>
      </w:r>
      <w:r>
        <w:rPr>
          <w:rFonts w:hint="default" w:ascii="Times New Roman" w:hAnsi="Times New Roman" w:eastAsia="宋体" w:cs="Times New Roman"/>
          <w:spacing w:val="8"/>
          <w:sz w:val="20"/>
          <w:szCs w:val="20"/>
        </w:rPr>
        <w:t xml:space="preserve">节能产品、环境标志产品政策</w:t>
      </w:r>
      <w:r/>
    </w:p>
    <w:p>
      <w:pPr>
        <w:ind w:left="430"/>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）政府采购节能产品、环境标志产品实</w:t>
      </w:r>
      <w:r>
        <w:rPr>
          <w:rFonts w:hint="default" w:ascii="Times New Roman" w:hAnsi="Times New Roman" w:eastAsia="宋体" w:cs="Times New Roman"/>
          <w:spacing w:val="8"/>
          <w:sz w:val="20"/>
          <w:szCs w:val="20"/>
        </w:rPr>
        <w:t xml:space="preserve">施品目清单管理。</w:t>
      </w:r>
      <w:r/>
    </w:p>
    <w:p>
      <w:pPr>
        <w:ind w:left="430"/>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2</w:t>
      </w:r>
      <w:r>
        <w:rPr>
          <w:rFonts w:hint="default" w:ascii="Times New Roman" w:hAnsi="Times New Roman" w:eastAsia="宋体" w:cs="Times New Roman"/>
          <w:spacing w:val="9"/>
          <w:sz w:val="20"/>
          <w:szCs w:val="20"/>
        </w:rPr>
        <w:t xml:space="preserve">）拟采购产品属于节能产品、环境标志产品品目清单规定必须强制采购的，实行强制采购。</w:t>
      </w:r>
      <w:r/>
    </w:p>
    <w:p>
      <w:pPr>
        <w:ind w:left="21" w:right="69" w:firstLine="409"/>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3</w:t>
      </w:r>
      <w:r>
        <w:rPr>
          <w:rFonts w:hint="default" w:ascii="Times New Roman" w:hAnsi="Times New Roman" w:eastAsia="宋体" w:cs="Times New Roman"/>
          <w:spacing w:val="7"/>
          <w:sz w:val="20"/>
          <w:szCs w:val="20"/>
        </w:rPr>
        <w:t xml:space="preserve">）拟采购产品属于节能产品、环境标志产品品目清单规</w:t>
      </w:r>
      <w:r>
        <w:rPr>
          <w:rFonts w:hint="default" w:ascii="Times New Roman" w:hAnsi="Times New Roman" w:eastAsia="宋体" w:cs="Times New Roman"/>
          <w:spacing w:val="6"/>
          <w:sz w:val="20"/>
          <w:szCs w:val="20"/>
        </w:rPr>
        <w:t xml:space="preserve">定优先采购的，在性能、技术、服务等指标</w:t>
      </w:r>
      <w:r>
        <w:rPr>
          <w:rFonts w:hint="default" w:ascii="Times New Roman" w:hAnsi="Times New Roman" w:eastAsia="宋体" w:cs="Times New Roman"/>
          <w:spacing w:val="9"/>
          <w:sz w:val="20"/>
          <w:szCs w:val="20"/>
        </w:rPr>
        <w:t xml:space="preserve">同等条件下，实行优先采购，优先采购的评审标准详</w:t>
      </w:r>
      <w:r>
        <w:rPr>
          <w:rFonts w:hint="default" w:ascii="Times New Roman" w:hAnsi="Times New Roman" w:eastAsia="宋体" w:cs="Times New Roman"/>
          <w:spacing w:val="8"/>
          <w:sz w:val="20"/>
          <w:szCs w:val="20"/>
        </w:rPr>
        <w:t xml:space="preserve">见本招标文件第三章。</w:t>
      </w:r>
      <w:r/>
    </w:p>
    <w:p>
      <w:pPr>
        <w:ind w:left="1" w:right="69" w:firstLine="429"/>
        <w:spacing w:before="3"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4</w:t>
      </w:r>
      <w:r>
        <w:rPr>
          <w:rFonts w:hint="default" w:ascii="Times New Roman" w:hAnsi="Times New Roman" w:eastAsia="宋体" w:cs="Times New Roman"/>
          <w:spacing w:val="7"/>
          <w:sz w:val="20"/>
          <w:szCs w:val="20"/>
        </w:rPr>
        <w:t xml:space="preserve">）参加政府采购活动的节能产品、环境标志产品供应商</w:t>
      </w:r>
      <w:r>
        <w:rPr>
          <w:rFonts w:hint="default" w:ascii="Times New Roman" w:hAnsi="Times New Roman" w:eastAsia="宋体" w:cs="Times New Roman"/>
          <w:spacing w:val="6"/>
          <w:sz w:val="20"/>
          <w:szCs w:val="20"/>
        </w:rPr>
        <w:t xml:space="preserve">应当提供国家确定的认证机构出具的、处于</w:t>
      </w:r>
      <w:r>
        <w:rPr>
          <w:rFonts w:hint="default" w:ascii="Times New Roman" w:hAnsi="Times New Roman" w:eastAsia="宋体" w:cs="Times New Roman"/>
          <w:spacing w:val="9"/>
          <w:sz w:val="20"/>
          <w:szCs w:val="20"/>
        </w:rPr>
        <w:t xml:space="preserve">有效期之内的节能产品、环境标志产品认证证书。</w:t>
      </w:r>
      <w:r/>
    </w:p>
    <w:p>
      <w:pPr>
        <w:ind w:right="2" w:firstLine="420"/>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3.3</w:t>
      </w:r>
      <w:r>
        <w:rPr>
          <w:rFonts w:hint="default" w:ascii="Times New Roman" w:hAnsi="Times New Roman" w:eastAsia="Times New Roman" w:cs="Times New Roman"/>
          <w:spacing w:val="37"/>
          <w:sz w:val="20"/>
          <w:szCs w:val="20"/>
        </w:rPr>
        <w:t xml:space="preserve"> </w:t>
      </w:r>
      <w:r>
        <w:rPr>
          <w:rFonts w:hint="default" w:ascii="Times New Roman" w:hAnsi="Times New Roman" w:eastAsia="宋体" w:cs="Times New Roman"/>
          <w:spacing w:val="7"/>
          <w:sz w:val="20"/>
          <w:szCs w:val="20"/>
        </w:rPr>
        <w:t xml:space="preserve">乡村产业振兴支持政策：根据《关于运用政府采购政策支持乡村产业振兴的通知》（财库〔</w:t>
      </w:r>
      <w:r>
        <w:rPr>
          <w:rFonts w:hint="default" w:ascii="Times New Roman" w:hAnsi="Times New Roman" w:eastAsia="Times New Roman" w:cs="Times New Roman"/>
          <w:spacing w:val="7"/>
          <w:sz w:val="20"/>
          <w:szCs w:val="20"/>
        </w:rPr>
        <w:t xml:space="preserve">2021</w:t>
      </w:r>
      <w:r>
        <w:rPr>
          <w:rFonts w:hint="default" w:ascii="Times New Roman" w:hAnsi="Times New Roman" w:eastAsia="宋体" w:cs="Times New Roman"/>
          <w:spacing w:val="7"/>
          <w:sz w:val="20"/>
          <w:szCs w:val="20"/>
        </w:rPr>
        <w:t xml:space="preserve">〕</w:t>
      </w:r>
      <w:r>
        <w:rPr>
          <w:rFonts w:hint="default" w:ascii="Times New Roman" w:hAnsi="Times New Roman" w:eastAsia="宋体" w:cs="Times New Roman"/>
          <w:sz w:val="20"/>
          <w:szCs w:val="20"/>
        </w:rPr>
        <w:t xml:space="preserve"> </w:t>
      </w:r>
      <w:r>
        <w:rPr>
          <w:rFonts w:hint="default" w:ascii="Times New Roman" w:hAnsi="Times New Roman" w:eastAsia="Times New Roman" w:cs="Times New Roman"/>
          <w:spacing w:val="8"/>
          <w:sz w:val="20"/>
          <w:szCs w:val="20"/>
        </w:rPr>
        <w:t xml:space="preserve">19</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8"/>
          <w:sz w:val="20"/>
          <w:szCs w:val="20"/>
        </w:rPr>
        <w:t xml:space="preserve">号</w:t>
      </w:r>
      <w:r>
        <w:rPr>
          <w:rFonts w:hint="default" w:ascii="Times New Roman" w:hAnsi="Times New Roman" w:eastAsia="宋体" w:cs="Times New Roman"/>
          <w:spacing w:val="-1"/>
          <w:sz w:val="20"/>
          <w:szCs w:val="20"/>
        </w:rPr>
        <w:t xml:space="preserve">），</w:t>
      </w:r>
      <w:r>
        <w:rPr>
          <w:rFonts w:hint="default" w:ascii="Times New Roman" w:hAnsi="Times New Roman" w:eastAsia="宋体" w:cs="Times New Roman"/>
          <w:spacing w:val="8"/>
          <w:sz w:val="20"/>
          <w:szCs w:val="20"/>
        </w:rPr>
        <w:t xml:space="preserve">鼓励采用预留采购份额方式，通过脱贫地区农副产品网络销售平台（原贫困地区农副产品网络销售平台）采购脱贫地区农副产品。</w:t>
      </w:r>
      <w:r/>
    </w:p>
    <w:p>
      <w:pPr>
        <w:ind w:left="421"/>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3.4 </w:t>
      </w:r>
      <w:r>
        <w:rPr>
          <w:rFonts w:hint="default" w:ascii="Times New Roman" w:hAnsi="Times New Roman" w:eastAsia="宋体" w:cs="Times New Roman"/>
          <w:spacing w:val="11"/>
          <w:sz w:val="20"/>
          <w:szCs w:val="20"/>
        </w:rPr>
        <w:t xml:space="preserve">提供的产品属于信息安全产品的，供应商应当选择经国家认证的信息安全产品投标，并提供由中</w:t>
      </w:r>
      <w:r/>
    </w:p>
    <w:p>
      <w:pPr>
        <w:spacing w:line="226" w:lineRule="auto"/>
        <w:rPr>
          <w:rFonts w:hint="default" w:ascii="Times New Roman" w:hAnsi="Times New Roman" w:eastAsia="宋体" w:cs="Times New Roman"/>
          <w:sz w:val="20"/>
          <w:szCs w:val="20"/>
        </w:rPr>
        <w:sectPr>
          <w:headerReference w:type="default" r:id="rId16"/>
          <w:footerReference w:type="default" r:id="rId84"/>
          <w:footnotePr/>
          <w:endnotePr/>
          <w:type w:val="nextPage"/>
          <w:pgSz w:w="11906" w:h="16839" w:orient="portrait"/>
          <w:pgMar w:top="1278" w:right="1067"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21"/>
        <w:spacing w:before="258"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国网络安全审查技术与认证中心按国家标准认证颁发的有效认</w:t>
      </w:r>
      <w:r>
        <w:rPr>
          <w:rFonts w:hint="default" w:ascii="Times New Roman" w:hAnsi="Times New Roman" w:eastAsia="宋体" w:cs="Times New Roman"/>
          <w:spacing w:val="8"/>
          <w:sz w:val="20"/>
          <w:szCs w:val="20"/>
        </w:rPr>
        <w:t xml:space="preserve">证证书复印件。</w:t>
      </w:r>
      <w:r/>
    </w:p>
    <w:p>
      <w:pPr>
        <w:ind w:right="73" w:firstLine="421"/>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3.5 </w:t>
      </w:r>
      <w:r>
        <w:rPr>
          <w:rFonts w:hint="default" w:ascii="Times New Roman" w:hAnsi="Times New Roman" w:eastAsia="宋体" w:cs="Times New Roman"/>
          <w:spacing w:val="9"/>
          <w:sz w:val="20"/>
          <w:szCs w:val="20"/>
        </w:rPr>
        <w:t xml:space="preserve">根据财库（</w:t>
      </w:r>
      <w:r>
        <w:rPr>
          <w:rFonts w:hint="default" w:ascii="Times New Roman" w:hAnsi="Times New Roman" w:eastAsia="Times New Roman" w:cs="Times New Roman"/>
          <w:spacing w:val="9"/>
          <w:sz w:val="20"/>
          <w:szCs w:val="20"/>
        </w:rPr>
        <w:t xml:space="preserve">2011</w:t>
      </w: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59</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9"/>
          <w:sz w:val="20"/>
          <w:szCs w:val="20"/>
        </w:rPr>
        <w:t xml:space="preserve">号文规定，如为信息系统项目，受托为整体采购项目或者其中分项目的</w:t>
      </w:r>
      <w:r>
        <w:rPr>
          <w:rFonts w:hint="default" w:ascii="Times New Roman" w:hAnsi="Times New Roman" w:eastAsia="宋体" w:cs="Times New Roman"/>
          <w:spacing w:val="8"/>
          <w:sz w:val="20"/>
          <w:szCs w:val="20"/>
        </w:rPr>
        <w:t xml:space="preserve">前期</w:t>
      </w:r>
      <w:r>
        <w:rPr>
          <w:rFonts w:hint="default" w:ascii="Times New Roman" w:hAnsi="Times New Roman" w:eastAsia="宋体" w:cs="Times New Roman"/>
          <w:spacing w:val="9"/>
          <w:sz w:val="20"/>
          <w:szCs w:val="20"/>
        </w:rPr>
        <w:t xml:space="preserve">工作提供设计、编制规范、进行管理等服务的供应商不得再参加该分项目的采购活动。但属于《中华人民共和国政府采购法》第三十一条规定的单一来源方式采购情形的，不适用本条。</w:t>
      </w:r>
      <w:r/>
    </w:p>
    <w:p>
      <w:pPr>
        <w:ind w:right="73" w:firstLine="421"/>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3.6 </w:t>
      </w:r>
      <w:r>
        <w:rPr>
          <w:rFonts w:hint="default" w:ascii="Times New Roman" w:hAnsi="Times New Roman" w:eastAsia="宋体" w:cs="Times New Roman"/>
          <w:spacing w:val="7"/>
          <w:sz w:val="20"/>
          <w:szCs w:val="20"/>
        </w:rPr>
        <w:t xml:space="preserve">为推进社会信用体系建设，根据财政部等政策</w:t>
      </w:r>
      <w:r>
        <w:rPr>
          <w:rFonts w:hint="default" w:ascii="Times New Roman" w:hAnsi="Times New Roman" w:eastAsia="宋体" w:cs="Times New Roman"/>
          <w:spacing w:val="6"/>
          <w:sz w:val="20"/>
          <w:szCs w:val="20"/>
        </w:rPr>
        <w:t xml:space="preserve">要求，在政府采购活动中查询、使用信用记录，推进</w:t>
      </w:r>
      <w:r>
        <w:rPr>
          <w:rFonts w:hint="default" w:ascii="Times New Roman" w:hAnsi="Times New Roman" w:eastAsia="宋体" w:cs="Times New Roman"/>
          <w:spacing w:val="8"/>
          <w:sz w:val="20"/>
          <w:szCs w:val="20"/>
        </w:rPr>
        <w:t xml:space="preserve">政府采购领域联合惩戒工作。</w:t>
      </w:r>
      <w:r/>
    </w:p>
    <w:p>
      <w:pPr>
        <w:ind w:right="70" w:firstLine="420"/>
        <w:jc w:val="both"/>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在政府采购活动中，通过</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信用中国</w:t>
      </w:r>
      <w:r>
        <w:rPr>
          <w:rFonts w:hint="default" w:ascii="Times New Roman" w:hAnsi="Times New Roman" w:eastAsia="Times New Roman" w:cs="Times New Roman"/>
          <w:spacing w:val="9"/>
          <w:sz w:val="20"/>
          <w:szCs w:val="20"/>
        </w:rPr>
        <w:t xml:space="preserve">”</w:t>
      </w:r>
      <w:r>
        <w:rPr>
          <w:rFonts w:hint="default" w:ascii="Times New Roman" w:hAnsi="Times New Roman" w:eastAsia="Times New Roman" w:cs="Times New Roman"/>
          <w:spacing w:val="-27"/>
          <w:sz w:val="20"/>
          <w:szCs w:val="20"/>
        </w:rPr>
        <w:t xml:space="preserve"> </w:t>
      </w: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9"/>
          <w:sz w:val="20"/>
          <w:szCs w:val="20"/>
        </w:rPr>
        <w:t xml:space="preserve">中国政府采购网</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等渠道查询</w:t>
      </w:r>
      <w:r>
        <w:rPr>
          <w:rFonts w:hint="default" w:ascii="Times New Roman" w:hAnsi="Times New Roman" w:eastAsia="宋体" w:cs="Times New Roman"/>
          <w:spacing w:val="8"/>
          <w:sz w:val="20"/>
          <w:szCs w:val="20"/>
        </w:rPr>
        <w:t xml:space="preserve">相关主体信用记录，对列入失信</w:t>
      </w:r>
      <w:r>
        <w:rPr>
          <w:rFonts w:hint="default" w:ascii="Times New Roman" w:hAnsi="Times New Roman" w:eastAsia="宋体" w:cs="Times New Roman"/>
          <w:spacing w:val="9"/>
          <w:sz w:val="20"/>
          <w:szCs w:val="20"/>
        </w:rPr>
        <w:t xml:space="preserve">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left="421"/>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3.7</w:t>
      </w:r>
      <w:r>
        <w:rPr>
          <w:rFonts w:hint="default" w:ascii="Times New Roman" w:hAnsi="Times New Roman" w:eastAsia="宋体" w:cs="Times New Roman"/>
          <w:spacing w:val="7"/>
          <w:sz w:val="20"/>
          <w:szCs w:val="20"/>
        </w:rPr>
        <w:t xml:space="preserve">采购本国产品的支持政策：</w:t>
      </w:r>
      <w:r/>
    </w:p>
    <w:p>
      <w:pPr>
        <w:ind w:left="1" w:right="73" w:firstLine="420"/>
        <w:jc w:val="both"/>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本项目对采购本国产品给予政策支持，根据《国务院办公厅关于在政府采购中实施本国产品标准及相关政策的通知》（国办发〔</w:t>
      </w:r>
      <w:r>
        <w:rPr>
          <w:rFonts w:hint="default" w:ascii="Times New Roman" w:hAnsi="Times New Roman" w:eastAsia="Times New Roman" w:cs="Times New Roman"/>
          <w:spacing w:val="9"/>
          <w:sz w:val="20"/>
          <w:szCs w:val="20"/>
        </w:rPr>
        <w:t xml:space="preserve">2025</w:t>
      </w: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34</w:t>
      </w:r>
      <w:r>
        <w:rPr>
          <w:rFonts w:hint="default" w:ascii="Times New Roman" w:hAnsi="Times New Roman" w:eastAsia="宋体" w:cs="Times New Roman"/>
          <w:spacing w:val="9"/>
          <w:sz w:val="20"/>
          <w:szCs w:val="20"/>
        </w:rPr>
        <w:t xml:space="preserve">号）、关于贯彻落实《国务院办公</w:t>
      </w:r>
      <w:r>
        <w:rPr>
          <w:rFonts w:hint="default" w:ascii="Times New Roman" w:hAnsi="Times New Roman" w:eastAsia="宋体" w:cs="Times New Roman"/>
          <w:spacing w:val="8"/>
          <w:sz w:val="20"/>
          <w:szCs w:val="20"/>
        </w:rPr>
        <w:t xml:space="preserve">厅关于在政府采购中实施本国产品标准及相关政策的通知》的意见（财库〔</w:t>
      </w:r>
      <w:r>
        <w:rPr>
          <w:rFonts w:hint="default" w:ascii="Times New Roman" w:hAnsi="Times New Roman" w:eastAsia="Times New Roman" w:cs="Times New Roman"/>
          <w:spacing w:val="8"/>
          <w:sz w:val="20"/>
          <w:szCs w:val="20"/>
        </w:rPr>
        <w:t xml:space="preserve">2025</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30</w:t>
      </w:r>
      <w:r>
        <w:rPr>
          <w:rFonts w:hint="default" w:ascii="Times New Roman" w:hAnsi="Times New Roman" w:eastAsia="宋体" w:cs="Times New Roman"/>
          <w:spacing w:val="8"/>
          <w:sz w:val="20"/>
          <w:szCs w:val="20"/>
        </w:rPr>
        <w:t xml:space="preserve">号）及相关规定执行。</w:t>
      </w:r>
      <w:r/>
    </w:p>
    <w:p>
      <w:pPr>
        <w:ind w:right="70" w:firstLine="419"/>
        <w:jc w:val="both"/>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1"/>
        <w:jc w:val="both"/>
        <w:spacing w:before="4"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本国产品应当在中国境内生产，即在中华人民共和国关境内实现从原材料、组件到产品的</w:t>
      </w:r>
      <w:r>
        <w:rPr>
          <w:rFonts w:hint="default" w:ascii="Times New Roman" w:hAnsi="Times New Roman" w:eastAsia="宋体" w:cs="Times New Roman"/>
          <w:spacing w:val="10"/>
          <w:sz w:val="20"/>
          <w:szCs w:val="20"/>
        </w:rPr>
        <w:t xml:space="preserve">属性改变。</w:t>
      </w:r>
      <w:r>
        <w:rPr>
          <w:rFonts w:hint="default" w:ascii="Times New Roman" w:hAnsi="Times New Roman" w:eastAsia="宋体" w:cs="Times New Roman"/>
          <w:spacing w:val="7"/>
          <w:sz w:val="20"/>
          <w:szCs w:val="20"/>
        </w:rPr>
        <w:t xml:space="preserve">从具体情形看，在国内保税区、综合保税区</w:t>
      </w:r>
      <w:r>
        <w:rPr>
          <w:rFonts w:hint="default" w:ascii="Times New Roman" w:hAnsi="Times New Roman" w:eastAsia="宋体" w:cs="Times New Roman"/>
          <w:spacing w:val="6"/>
          <w:sz w:val="20"/>
          <w:szCs w:val="20"/>
        </w:rPr>
        <w:t xml:space="preserve">等海关特殊监管区域生产的产品，属于在中国境内生产的产品；</w:t>
      </w:r>
      <w:r>
        <w:rPr>
          <w:rFonts w:hint="default" w:ascii="Times New Roman" w:hAnsi="Times New Roman" w:eastAsia="宋体" w:cs="Times New Roman"/>
          <w:spacing w:val="11"/>
          <w:sz w:val="20"/>
          <w:szCs w:val="20"/>
        </w:rPr>
        <w:t xml:space="preserve">对医疗器械产品，取得药品监督管理部门授予的准字号医疗器械注册证的，属于在中国境内生</w:t>
      </w:r>
      <w:r>
        <w:rPr>
          <w:rFonts w:hint="default" w:ascii="Times New Roman" w:hAnsi="Times New Roman" w:eastAsia="宋体" w:cs="Times New Roman"/>
          <w:spacing w:val="10"/>
          <w:sz w:val="20"/>
          <w:szCs w:val="20"/>
        </w:rPr>
        <w:t xml:space="preserve">产的产品；</w:t>
      </w:r>
      <w:r>
        <w:rPr>
          <w:rFonts w:hint="default" w:ascii="Times New Roman" w:hAnsi="Times New Roman" w:eastAsia="宋体" w:cs="Times New Roman"/>
          <w:spacing w:val="9"/>
          <w:sz w:val="20"/>
          <w:szCs w:val="20"/>
        </w:rPr>
        <w:t xml:space="preserve">其他产品，根据实际情况判断是否在中国境内生产。</w:t>
      </w:r>
      <w:r/>
    </w:p>
    <w:p>
      <w:pPr>
        <w:ind w:left="425"/>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具体内容详见第三章 评标标准。</w:t>
      </w:r>
      <w:r/>
    </w:p>
    <w:p>
      <w:pPr>
        <w:ind w:left="417"/>
        <w:spacing w:before="222" w:line="228" w:lineRule="auto"/>
        <w:rPr>
          <w:rFonts w:hint="default" w:ascii="Times New Roman" w:hAnsi="Times New Roman" w:eastAsia="宋体" w:cs="Times New Roman"/>
          <w:sz w:val="20"/>
          <w:szCs w:val="20"/>
        </w:rPr>
        <w:outlineLvl w:val="2"/>
      </w:pPr>
      <w:r/>
      <w:bookmarkStart w:id="6" w:name="bookmark7"/>
      <w:r/>
      <w:bookmarkEnd w:id="6"/>
      <w:r>
        <w:rPr>
          <w:rFonts w:hint="default" w:ascii="Times New Roman" w:hAnsi="Times New Roman" w:eastAsia="Times New Roman" w:cs="Times New Roman"/>
          <w:b/>
          <w:bCs/>
          <w:spacing w:val="6"/>
          <w:sz w:val="20"/>
          <w:szCs w:val="20"/>
        </w:rPr>
        <w:t xml:space="preserve">4.</w:t>
      </w:r>
      <w:r>
        <w:rPr>
          <w:rFonts w:hint="default" w:ascii="Times New Roman" w:hAnsi="Times New Roman" w:eastAsia="宋体" w:cs="Times New Roman"/>
          <w:b/>
          <w:bCs/>
          <w:spacing w:val="6"/>
          <w:sz w:val="20"/>
          <w:szCs w:val="20"/>
        </w:rPr>
        <w:t xml:space="preserve">投标费用</w:t>
      </w:r>
      <w:r/>
    </w:p>
    <w:p>
      <w:pPr>
        <w:ind w:left="2" w:right="71" w:firstLine="413"/>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4.</w:t>
      </w:r>
      <w:r>
        <w:rPr>
          <w:rFonts w:hint="default" w:ascii="Times New Roman" w:hAnsi="Times New Roman" w:eastAsia="Times New Roman" w:cs="Times New Roman"/>
          <w:spacing w:val="-10"/>
          <w:sz w:val="20"/>
          <w:szCs w:val="20"/>
        </w:rPr>
        <w:t xml:space="preserve"> </w:t>
      </w:r>
      <w:r>
        <w:rPr>
          <w:rFonts w:hint="default" w:ascii="Times New Roman" w:hAnsi="Times New Roman" w:eastAsia="Times New Roman" w:cs="Times New Roman"/>
          <w:spacing w:val="9"/>
          <w:sz w:val="20"/>
          <w:szCs w:val="20"/>
        </w:rPr>
        <w:t xml:space="preserve">1  </w:t>
      </w:r>
      <w:r>
        <w:rPr>
          <w:rFonts w:hint="default" w:ascii="Times New Roman" w:hAnsi="Times New Roman" w:eastAsia="宋体" w:cs="Times New Roman"/>
          <w:spacing w:val="9"/>
          <w:sz w:val="20"/>
          <w:szCs w:val="20"/>
        </w:rPr>
        <w:t xml:space="preserve">供应商应自行承担所有与参加投标有关的费用，无论采购结果如何，代理机构和采购人在任何情</w:t>
      </w:r>
      <w:r>
        <w:rPr>
          <w:rFonts w:hint="default" w:ascii="Times New Roman" w:hAnsi="Times New Roman" w:eastAsia="宋体" w:cs="Times New Roman"/>
          <w:spacing w:val="8"/>
          <w:sz w:val="20"/>
          <w:szCs w:val="20"/>
        </w:rPr>
        <w:t xml:space="preserve">况下均无义务和责任承担这些费用。</w:t>
      </w:r>
      <w:r/>
    </w:p>
    <w:p>
      <w:pPr>
        <w:ind w:left="419"/>
        <w:spacing w:before="1" w:line="227" w:lineRule="auto"/>
        <w:rPr>
          <w:rFonts w:hint="default" w:ascii="Times New Roman" w:hAnsi="Times New Roman" w:eastAsia="宋体" w:cs="Times New Roman"/>
          <w:sz w:val="20"/>
          <w:szCs w:val="20"/>
        </w:rPr>
        <w:outlineLvl w:val="2"/>
      </w:pPr>
      <w:r/>
      <w:bookmarkStart w:id="7" w:name="bookmark8"/>
      <w:r/>
      <w:bookmarkEnd w:id="7"/>
      <w:r>
        <w:rPr>
          <w:rFonts w:hint="default" w:ascii="Times New Roman" w:hAnsi="Times New Roman" w:eastAsia="Times New Roman" w:cs="Times New Roman"/>
          <w:b/>
          <w:bCs/>
          <w:spacing w:val="6"/>
          <w:sz w:val="20"/>
          <w:szCs w:val="20"/>
        </w:rPr>
        <w:t xml:space="preserve">5.</w:t>
      </w:r>
      <w:r>
        <w:rPr>
          <w:rFonts w:hint="default" w:ascii="Times New Roman" w:hAnsi="Times New Roman" w:eastAsia="宋体" w:cs="Times New Roman"/>
          <w:b/>
          <w:bCs/>
          <w:spacing w:val="6"/>
          <w:sz w:val="20"/>
          <w:szCs w:val="20"/>
        </w:rPr>
        <w:t xml:space="preserve">招标文件的约束力</w:t>
      </w:r>
      <w:r/>
    </w:p>
    <w:p>
      <w:pPr>
        <w:ind w:left="422"/>
        <w:spacing w:before="22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5.</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供应商一旦参加本项目采购活动，即被认为接受了本招标文件的规定和</w:t>
      </w:r>
      <w:r>
        <w:rPr>
          <w:rFonts w:hint="default" w:ascii="Times New Roman" w:hAnsi="Times New Roman" w:eastAsia="宋体" w:cs="Times New Roman"/>
          <w:spacing w:val="7"/>
          <w:sz w:val="20"/>
          <w:szCs w:val="20"/>
        </w:rPr>
        <w:t xml:space="preserve">约束。</w:t>
      </w:r>
      <w:r/>
    </w:p>
    <w:p>
      <w:pPr>
        <w:ind w:left="426"/>
        <w:spacing w:before="222" w:line="228" w:lineRule="auto"/>
        <w:rPr>
          <w:rFonts w:hint="default" w:ascii="Times New Roman" w:hAnsi="Times New Roman" w:eastAsia="宋体" w:cs="Times New Roman"/>
          <w:sz w:val="20"/>
          <w:szCs w:val="20"/>
        </w:rPr>
        <w:outlineLvl w:val="1"/>
      </w:pPr>
      <w:r/>
      <w:bookmarkStart w:id="8" w:name="bookmark9"/>
      <w:r/>
      <w:bookmarkEnd w:id="8"/>
      <w:r/>
      <w:bookmarkStart w:id="9" w:name="bookmark10"/>
      <w:r/>
      <w:bookmarkEnd w:id="9"/>
      <w:r>
        <w:rPr>
          <w:rFonts w:hint="default" w:ascii="Times New Roman" w:hAnsi="Times New Roman" w:eastAsia="宋体" w:cs="Times New Roman"/>
          <w:b/>
          <w:bCs/>
          <w:spacing w:val="6"/>
          <w:sz w:val="20"/>
          <w:szCs w:val="20"/>
        </w:rPr>
        <w:t xml:space="preserve">二、招标文件</w:t>
      </w:r>
      <w:r/>
    </w:p>
    <w:p>
      <w:pPr>
        <w:ind w:left="420"/>
        <w:spacing w:before="221" w:line="228" w:lineRule="auto"/>
        <w:rPr>
          <w:rFonts w:hint="default" w:ascii="Times New Roman" w:hAnsi="Times New Roman" w:eastAsia="宋体" w:cs="Times New Roman"/>
          <w:sz w:val="20"/>
          <w:szCs w:val="20"/>
        </w:rPr>
        <w:outlineLvl w:val="2"/>
      </w:pPr>
      <w:r/>
      <w:bookmarkStart w:id="10" w:name="bookmark74"/>
      <w:r/>
      <w:bookmarkEnd w:id="10"/>
      <w:r>
        <w:rPr>
          <w:rFonts w:hint="default" w:ascii="Times New Roman" w:hAnsi="Times New Roman" w:eastAsia="Times New Roman" w:cs="Times New Roman"/>
          <w:b/>
          <w:bCs/>
          <w:spacing w:val="6"/>
          <w:sz w:val="20"/>
          <w:szCs w:val="20"/>
        </w:rPr>
        <w:t xml:space="preserve">6.</w:t>
      </w:r>
      <w:r>
        <w:rPr>
          <w:rFonts w:hint="default" w:ascii="Times New Roman" w:hAnsi="Times New Roman" w:eastAsia="宋体" w:cs="Times New Roman"/>
          <w:b/>
          <w:bCs/>
          <w:spacing w:val="6"/>
          <w:sz w:val="20"/>
          <w:szCs w:val="20"/>
        </w:rPr>
        <w:t xml:space="preserve">招标文件构成</w:t>
      </w:r>
      <w:r/>
    </w:p>
    <w:p>
      <w:pPr>
        <w:spacing w:line="228" w:lineRule="auto"/>
        <w:rPr>
          <w:rFonts w:hint="default" w:ascii="Times New Roman" w:hAnsi="Times New Roman" w:eastAsia="宋体" w:cs="Times New Roman"/>
          <w:sz w:val="20"/>
          <w:szCs w:val="20"/>
        </w:rPr>
        <w:sectPr>
          <w:headerReference w:type="default" r:id="rId17"/>
          <w:footerReference w:type="default" r:id="rId85"/>
          <w:footnotePr/>
          <w:endnotePr/>
          <w:type w:val="nextPage"/>
          <w:pgSz w:w="11906" w:h="16839" w:orient="portrait"/>
          <w:pgMar w:top="1278" w:right="1063"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420"/>
        <w:spacing w:before="258"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6.</w:t>
      </w:r>
      <w:r>
        <w:rPr>
          <w:rFonts w:hint="default" w:ascii="Times New Roman" w:hAnsi="Times New Roman" w:eastAsia="Times New Roman" w:cs="Times New Roman"/>
          <w:spacing w:val="-19"/>
          <w:sz w:val="20"/>
          <w:szCs w:val="20"/>
        </w:rPr>
        <w:t xml:space="preserve"> </w:t>
      </w:r>
      <w:r>
        <w:rPr>
          <w:rFonts w:hint="default" w:ascii="Times New Roman" w:hAnsi="Times New Roman" w:eastAsia="Times New Roman" w:cs="Times New Roman"/>
          <w:spacing w:val="5"/>
          <w:sz w:val="20"/>
          <w:szCs w:val="20"/>
        </w:rPr>
        <w:t xml:space="preserve">1  </w:t>
      </w:r>
      <w:r>
        <w:rPr>
          <w:rFonts w:hint="default" w:ascii="Times New Roman" w:hAnsi="Times New Roman" w:eastAsia="宋体" w:cs="Times New Roman"/>
          <w:spacing w:val="5"/>
          <w:sz w:val="20"/>
          <w:szCs w:val="20"/>
        </w:rPr>
        <w:t xml:space="preserve">招标文件由以下部分组成：</w:t>
      </w:r>
      <w:r/>
    </w:p>
    <w:p>
      <w:pPr>
        <w:ind w:left="419"/>
        <w:spacing w:before="221"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第一章  招标公告</w:t>
      </w:r>
      <w:r/>
    </w:p>
    <w:p>
      <w:pPr>
        <w:ind w:left="419"/>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第二章  投标人须知</w:t>
      </w:r>
      <w:r/>
    </w:p>
    <w:p>
      <w:pPr>
        <w:ind w:left="419"/>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第三章  评标标准</w:t>
      </w:r>
      <w:r/>
    </w:p>
    <w:p>
      <w:pPr>
        <w:ind w:left="419"/>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第四章  招标技术规格及要求</w:t>
      </w:r>
      <w:r/>
    </w:p>
    <w:p>
      <w:pPr>
        <w:ind w:left="419"/>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第五章  拟签订的合同文本</w:t>
      </w:r>
      <w:r/>
    </w:p>
    <w:p>
      <w:pPr>
        <w:ind w:left="419"/>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第六章  投标文件格式及附件</w:t>
      </w:r>
      <w:r/>
    </w:p>
    <w:p>
      <w:pPr>
        <w:ind w:right="2" w:firstLine="420"/>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6.2 </w:t>
      </w:r>
      <w:r>
        <w:rPr>
          <w:rFonts w:hint="default" w:ascii="Times New Roman" w:hAnsi="Times New Roman" w:eastAsia="宋体" w:cs="Times New Roman"/>
          <w:b/>
          <w:bCs/>
          <w:spacing w:val="9"/>
          <w:sz w:val="20"/>
          <w:szCs w:val="20"/>
        </w:rPr>
        <w:t xml:space="preserve">招标的最小单位是分包。招标技术规格及要求中未分包的，供应商对要求提供的服务不得部分投</w:t>
      </w:r>
      <w:r>
        <w:rPr>
          <w:rFonts w:hint="default" w:ascii="Times New Roman" w:hAnsi="Times New Roman" w:eastAsia="宋体" w:cs="Times New Roman"/>
          <w:b/>
          <w:bCs/>
          <w:spacing w:val="6"/>
          <w:sz w:val="20"/>
          <w:szCs w:val="20"/>
        </w:rPr>
        <w:t xml:space="preserve">标；招标技术规格及要求中已经分包的，</w:t>
      </w:r>
      <w:r>
        <w:rPr>
          <w:rFonts w:hint="default" w:ascii="Times New Roman" w:hAnsi="Times New Roman" w:eastAsia="宋体" w:cs="Times New Roman"/>
          <w:spacing w:val="-48"/>
          <w:sz w:val="20"/>
          <w:szCs w:val="20"/>
        </w:rPr>
        <w:t xml:space="preserve"> </w:t>
      </w:r>
      <w:r>
        <w:rPr>
          <w:rFonts w:hint="default" w:ascii="Times New Roman" w:hAnsi="Times New Roman" w:eastAsia="宋体" w:cs="Times New Roman"/>
          <w:b/>
          <w:bCs/>
          <w:spacing w:val="6"/>
          <w:sz w:val="20"/>
          <w:szCs w:val="20"/>
        </w:rPr>
        <w:t xml:space="preserve">以分包为单位投标</w:t>
      </w:r>
      <w:r>
        <w:rPr>
          <w:rFonts w:hint="default" w:ascii="Times New Roman" w:hAnsi="Times New Roman" w:eastAsia="宋体" w:cs="Times New Roman"/>
          <w:spacing w:val="6"/>
          <w:sz w:val="20"/>
          <w:szCs w:val="20"/>
        </w:rPr>
        <w:t xml:space="preserve">。</w:t>
      </w:r>
      <w:r/>
    </w:p>
    <w:p>
      <w:pPr>
        <w:ind w:firstLine="420"/>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6.3  </w:t>
      </w:r>
      <w:r>
        <w:rPr>
          <w:rFonts w:hint="default" w:ascii="Times New Roman" w:hAnsi="Times New Roman" w:eastAsia="宋体" w:cs="Times New Roman"/>
          <w:spacing w:val="10"/>
          <w:sz w:val="20"/>
          <w:szCs w:val="20"/>
        </w:rPr>
        <w:t xml:space="preserve">供应商应认真阅读招标文件中所有的事项、格式、条款和规范等要求</w:t>
      </w:r>
      <w:r>
        <w:rPr>
          <w:rFonts w:hint="default" w:ascii="Times New Roman" w:hAnsi="Times New Roman" w:eastAsia="宋体" w:cs="Times New Roman"/>
          <w:spacing w:val="9"/>
          <w:sz w:val="20"/>
          <w:szCs w:val="20"/>
        </w:rPr>
        <w:t xml:space="preserve">。按招标文件要求和规定编制投标文件，并保证所提供的全部资料的真实性，以使其投标文件对招标文件作出实质性响应，否则其风</w:t>
      </w:r>
      <w:r>
        <w:rPr>
          <w:rFonts w:hint="default" w:ascii="Times New Roman" w:hAnsi="Times New Roman" w:eastAsia="宋体" w:cs="Times New Roman"/>
          <w:spacing w:val="7"/>
          <w:sz w:val="20"/>
          <w:szCs w:val="20"/>
        </w:rPr>
        <w:t xml:space="preserve">险由供应商自行承担。</w:t>
      </w:r>
      <w:r/>
    </w:p>
    <w:p>
      <w:pPr>
        <w:ind w:left="420"/>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6.4 </w:t>
      </w:r>
      <w:r>
        <w:rPr>
          <w:rFonts w:hint="default" w:ascii="Times New Roman" w:hAnsi="Times New Roman" w:eastAsia="宋体" w:cs="Times New Roman"/>
          <w:spacing w:val="9"/>
          <w:sz w:val="20"/>
          <w:szCs w:val="20"/>
        </w:rPr>
        <w:t xml:space="preserve">供应商被视为充分熟悉本招标项目的各种情况以及与履行合同有关的一切</w:t>
      </w:r>
      <w:r>
        <w:rPr>
          <w:rFonts w:hint="default" w:ascii="Times New Roman" w:hAnsi="Times New Roman" w:eastAsia="宋体" w:cs="Times New Roman"/>
          <w:spacing w:val="8"/>
          <w:sz w:val="20"/>
          <w:szCs w:val="20"/>
        </w:rPr>
        <w:t xml:space="preserve">其他情况。</w:t>
      </w:r>
      <w:r/>
    </w:p>
    <w:p>
      <w:pPr>
        <w:ind w:left="418"/>
        <w:spacing w:before="222" w:line="228" w:lineRule="auto"/>
        <w:rPr>
          <w:rFonts w:hint="default" w:ascii="Times New Roman" w:hAnsi="Times New Roman" w:eastAsia="宋体" w:cs="Times New Roman"/>
          <w:sz w:val="20"/>
          <w:szCs w:val="20"/>
        </w:rPr>
        <w:outlineLvl w:val="2"/>
      </w:pPr>
      <w:r/>
      <w:bookmarkStart w:id="11" w:name="bookmark11"/>
      <w:r/>
      <w:bookmarkEnd w:id="11"/>
      <w:r>
        <w:rPr>
          <w:rFonts w:hint="default" w:ascii="Times New Roman" w:hAnsi="Times New Roman" w:eastAsia="Times New Roman" w:cs="Times New Roman"/>
          <w:b/>
          <w:bCs/>
          <w:spacing w:val="7"/>
          <w:sz w:val="20"/>
          <w:szCs w:val="20"/>
        </w:rPr>
        <w:t xml:space="preserve">7.</w:t>
      </w:r>
      <w:r>
        <w:rPr>
          <w:rFonts w:hint="default" w:ascii="Times New Roman" w:hAnsi="Times New Roman" w:eastAsia="宋体" w:cs="Times New Roman"/>
          <w:b/>
          <w:bCs/>
          <w:spacing w:val="7"/>
          <w:sz w:val="20"/>
          <w:szCs w:val="20"/>
        </w:rPr>
        <w:t xml:space="preserve">招标文件的澄清、补充或修改</w:t>
      </w:r>
      <w:r/>
    </w:p>
    <w:p>
      <w:pPr>
        <w:ind w:firstLine="418"/>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7.</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11"/>
          <w:sz w:val="20"/>
          <w:szCs w:val="20"/>
        </w:rPr>
        <w:t xml:space="preserve">1 </w:t>
      </w:r>
      <w:r>
        <w:rPr>
          <w:rFonts w:hint="default" w:ascii="Times New Roman" w:hAnsi="Times New Roman" w:eastAsia="宋体" w:cs="Times New Roman"/>
          <w:spacing w:val="11"/>
          <w:sz w:val="20"/>
          <w:szCs w:val="20"/>
        </w:rPr>
        <w:t xml:space="preserve">供应商应仔细阅读和检查招标文件的全部</w:t>
      </w:r>
      <w:r>
        <w:rPr>
          <w:rFonts w:hint="default" w:ascii="Times New Roman" w:hAnsi="Times New Roman" w:eastAsia="宋体" w:cs="Times New Roman"/>
          <w:spacing w:val="10"/>
          <w:sz w:val="20"/>
          <w:szCs w:val="20"/>
        </w:rPr>
        <w:t xml:space="preserve">内容。如发现缺页或附件不全，应及时向采购代理机构</w:t>
      </w:r>
      <w:r>
        <w:rPr>
          <w:rFonts w:hint="default" w:ascii="Times New Roman" w:hAnsi="Times New Roman" w:eastAsia="宋体" w:cs="Times New Roman"/>
          <w:spacing w:val="9"/>
          <w:sz w:val="20"/>
          <w:szCs w:val="20"/>
        </w:rPr>
        <w:t xml:space="preserve">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19"/>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7.2  </w:t>
      </w:r>
      <w:r>
        <w:rPr>
          <w:rFonts w:hint="default" w:ascii="Times New Roman" w:hAnsi="Times New Roman" w:eastAsia="宋体" w:cs="Times New Roman"/>
          <w:spacing w:val="10"/>
          <w:sz w:val="20"/>
          <w:szCs w:val="20"/>
        </w:rPr>
        <w:t xml:space="preserve">采购代理机构可对已发出的招标文件用更正公告的方式进行必要的澄清</w:t>
      </w:r>
      <w:r>
        <w:rPr>
          <w:rFonts w:hint="default" w:ascii="Times New Roman" w:hAnsi="Times New Roman" w:eastAsia="宋体" w:cs="Times New Roman"/>
          <w:spacing w:val="9"/>
          <w:sz w:val="20"/>
          <w:szCs w:val="20"/>
        </w:rPr>
        <w:t xml:space="preserve">或者修改，并以书面形式</w:t>
      </w:r>
      <w:r>
        <w:rPr>
          <w:rFonts w:hint="default" w:ascii="Times New Roman" w:hAnsi="Times New Roman" w:eastAsia="宋体" w:cs="Times New Roman"/>
          <w:spacing w:val="8"/>
          <w:sz w:val="20"/>
          <w:szCs w:val="20"/>
        </w:rPr>
        <w:t xml:space="preserve">通知所有获取文件的供应商。</w:t>
      </w:r>
      <w:r/>
    </w:p>
    <w:p>
      <w:pPr>
        <w:ind w:left="1" w:firstLine="417"/>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7.3  </w:t>
      </w:r>
      <w:r>
        <w:rPr>
          <w:rFonts w:hint="default" w:ascii="Times New Roman" w:hAnsi="Times New Roman" w:eastAsia="宋体" w:cs="Times New Roman"/>
          <w:spacing w:val="10"/>
          <w:sz w:val="20"/>
          <w:szCs w:val="20"/>
        </w:rPr>
        <w:t xml:space="preserve">采购代理机构发出的以上澄清或修改的内容文件均作为招标文件的组成</w:t>
      </w:r>
      <w:r>
        <w:rPr>
          <w:rFonts w:hint="default" w:ascii="Times New Roman" w:hAnsi="Times New Roman" w:eastAsia="宋体" w:cs="Times New Roman"/>
          <w:spacing w:val="9"/>
          <w:sz w:val="20"/>
          <w:szCs w:val="20"/>
        </w:rPr>
        <w:t xml:space="preserve">部分，与招标文件具有同等法律效力。供应商在收到上述通知后，应立即向采购代理机构回函确认。若无书面回函确认，视同已收</w:t>
      </w:r>
      <w:r>
        <w:rPr>
          <w:rFonts w:hint="default" w:ascii="Times New Roman" w:hAnsi="Times New Roman" w:eastAsia="宋体" w:cs="Times New Roman"/>
          <w:spacing w:val="8"/>
          <w:sz w:val="20"/>
          <w:szCs w:val="20"/>
        </w:rPr>
        <w:t xml:space="preserve">到招标文件修改的通知，并受其约束。</w:t>
      </w:r>
      <w:r/>
    </w:p>
    <w:p>
      <w:pPr>
        <w:ind w:left="1" w:firstLine="417"/>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7.4  </w:t>
      </w:r>
      <w:r>
        <w:rPr>
          <w:rFonts w:hint="default" w:ascii="Times New Roman" w:hAnsi="Times New Roman" w:eastAsia="宋体" w:cs="Times New Roman"/>
          <w:spacing w:val="9"/>
          <w:sz w:val="20"/>
          <w:szCs w:val="20"/>
        </w:rPr>
        <w:t xml:space="preserve">当招标文件与以上澄清或修改公告的内容相互矛盾时，</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pacing w:val="9"/>
          <w:sz w:val="20"/>
          <w:szCs w:val="20"/>
        </w:rPr>
        <w:t xml:space="preserve">以采购代理机构最后发出的澄</w:t>
      </w:r>
      <w:r>
        <w:rPr>
          <w:rFonts w:hint="default" w:ascii="Times New Roman" w:hAnsi="Times New Roman" w:eastAsia="宋体" w:cs="Times New Roman"/>
          <w:spacing w:val="8"/>
          <w:sz w:val="20"/>
          <w:szCs w:val="20"/>
        </w:rPr>
        <w:t xml:space="preserve">清或修改为</w:t>
      </w:r>
      <w:r>
        <w:rPr>
          <w:rFonts w:hint="default" w:ascii="Times New Roman" w:hAnsi="Times New Roman" w:eastAsia="宋体" w:cs="Times New Roman"/>
          <w:spacing w:val="-1"/>
          <w:sz w:val="20"/>
          <w:szCs w:val="20"/>
        </w:rPr>
        <w:t xml:space="preserve">准。</w:t>
      </w:r>
      <w:r/>
    </w:p>
    <w:p>
      <w:pPr>
        <w:ind w:right="2" w:firstLine="419"/>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7.5 </w:t>
      </w:r>
      <w:r>
        <w:rPr>
          <w:rFonts w:hint="default" w:ascii="Times New Roman" w:hAnsi="Times New Roman" w:eastAsia="宋体" w:cs="Times New Roman"/>
          <w:spacing w:val="11"/>
          <w:sz w:val="20"/>
          <w:szCs w:val="20"/>
        </w:rPr>
        <w:t xml:space="preserve">为使供应商有足够的时间按招标文件的澄清或修改要求修正投标文件，采购代理机构有权决定推</w:t>
      </w:r>
      <w:r>
        <w:rPr>
          <w:rFonts w:hint="default" w:ascii="Times New Roman" w:hAnsi="Times New Roman" w:eastAsia="宋体" w:cs="Times New Roman"/>
          <w:spacing w:val="8"/>
          <w:sz w:val="20"/>
          <w:szCs w:val="20"/>
        </w:rPr>
        <w:t xml:space="preserve">迟投标截止时间和开标时间，并按</w:t>
      </w:r>
      <w:r>
        <w:rPr>
          <w:rFonts w:hint="default" w:ascii="Times New Roman" w:hAnsi="Times New Roman" w:eastAsia="宋体" w:cs="Times New Roman"/>
          <w:spacing w:val="-30"/>
          <w:sz w:val="20"/>
          <w:szCs w:val="20"/>
        </w:rPr>
        <w:t xml:space="preserve"> </w:t>
      </w:r>
      <w:r>
        <w:rPr>
          <w:rFonts w:hint="default" w:ascii="Times New Roman" w:hAnsi="Times New Roman" w:eastAsia="Times New Roman" w:cs="Times New Roman"/>
          <w:spacing w:val="8"/>
          <w:sz w:val="20"/>
          <w:szCs w:val="20"/>
        </w:rPr>
        <w:t xml:space="preserve">7.2 </w:t>
      </w:r>
      <w:r>
        <w:rPr>
          <w:rFonts w:hint="default" w:ascii="Times New Roman" w:hAnsi="Times New Roman" w:eastAsia="宋体" w:cs="Times New Roman"/>
          <w:spacing w:val="8"/>
          <w:sz w:val="20"/>
          <w:szCs w:val="20"/>
        </w:rPr>
        <w:t xml:space="preserve">条规定的方式通知供应商。</w:t>
      </w:r>
      <w:r/>
    </w:p>
    <w:p>
      <w:pPr>
        <w:ind w:left="422"/>
        <w:spacing w:before="1" w:line="227" w:lineRule="auto"/>
        <w:rPr>
          <w:rFonts w:hint="default" w:ascii="Times New Roman" w:hAnsi="Times New Roman" w:eastAsia="宋体" w:cs="Times New Roman"/>
          <w:sz w:val="20"/>
          <w:szCs w:val="20"/>
        </w:rPr>
        <w:outlineLvl w:val="1"/>
      </w:pPr>
      <w:r/>
      <w:bookmarkStart w:id="12" w:name="bookmark12"/>
      <w:r/>
      <w:bookmarkEnd w:id="12"/>
      <w:r>
        <w:rPr>
          <w:rFonts w:hint="default" w:ascii="Times New Roman" w:hAnsi="Times New Roman" w:eastAsia="宋体" w:cs="Times New Roman"/>
          <w:b/>
          <w:bCs/>
          <w:spacing w:val="7"/>
          <w:sz w:val="20"/>
          <w:szCs w:val="20"/>
        </w:rPr>
        <w:t xml:space="preserve">三、投标文件的编制</w:t>
      </w:r>
      <w:r/>
    </w:p>
    <w:p>
      <w:pPr>
        <w:spacing w:line="227" w:lineRule="auto"/>
        <w:rPr>
          <w:rFonts w:hint="default" w:ascii="Times New Roman" w:hAnsi="Times New Roman" w:eastAsia="宋体" w:cs="Times New Roman"/>
          <w:sz w:val="20"/>
          <w:szCs w:val="20"/>
        </w:rPr>
        <w:sectPr>
          <w:headerReference w:type="default" r:id="rId18"/>
          <w:footerReference w:type="default" r:id="rId86"/>
          <w:footnotePr/>
          <w:endnotePr/>
          <w:type w:val="nextPage"/>
          <w:pgSz w:w="11906" w:h="16839" w:orient="portrait"/>
          <w:pgMar w:top="1278" w:right="1134"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420"/>
        <w:spacing w:before="258" w:line="227" w:lineRule="auto"/>
        <w:rPr>
          <w:rFonts w:hint="default" w:ascii="Times New Roman" w:hAnsi="Times New Roman" w:eastAsia="宋体" w:cs="Times New Roman"/>
          <w:sz w:val="20"/>
          <w:szCs w:val="20"/>
        </w:rPr>
        <w:outlineLvl w:val="2"/>
      </w:pPr>
      <w:r/>
      <w:bookmarkStart w:id="13" w:name="bookmark13"/>
      <w:r/>
      <w:bookmarkEnd w:id="13"/>
      <w:r>
        <w:rPr>
          <w:rFonts w:hint="default" w:ascii="Times New Roman" w:hAnsi="Times New Roman" w:eastAsia="Times New Roman" w:cs="Times New Roman"/>
          <w:b/>
          <w:bCs/>
          <w:spacing w:val="7"/>
          <w:sz w:val="20"/>
          <w:szCs w:val="20"/>
        </w:rPr>
        <w:t xml:space="preserve">8.</w:t>
      </w:r>
      <w:r>
        <w:rPr>
          <w:rFonts w:hint="default" w:ascii="Times New Roman" w:hAnsi="Times New Roman" w:eastAsia="宋体" w:cs="Times New Roman"/>
          <w:b/>
          <w:bCs/>
          <w:spacing w:val="7"/>
          <w:sz w:val="20"/>
          <w:szCs w:val="20"/>
        </w:rPr>
        <w:t xml:space="preserve">投标文件的语言、计量单位、货币</w:t>
      </w:r>
      <w:r/>
    </w:p>
    <w:p>
      <w:pPr>
        <w:ind w:left="3" w:firstLine="422"/>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8.</w:t>
      </w:r>
      <w:r>
        <w:rPr>
          <w:rFonts w:hint="default" w:ascii="Times New Roman" w:hAnsi="Times New Roman" w:eastAsia="Times New Roman" w:cs="Times New Roman"/>
          <w:spacing w:val="-15"/>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供应商提交的投标文件（包括技术文件和资料、图纸中的说明）</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pacing w:val="8"/>
          <w:sz w:val="20"/>
          <w:szCs w:val="20"/>
        </w:rPr>
        <w:t xml:space="preserve">以及供应商与采购代理机构之间</w:t>
      </w:r>
      <w:r>
        <w:rPr>
          <w:rFonts w:hint="default" w:ascii="Times New Roman" w:hAnsi="Times New Roman" w:eastAsia="宋体" w:cs="Times New Roman"/>
          <w:spacing w:val="9"/>
          <w:sz w:val="20"/>
          <w:szCs w:val="20"/>
        </w:rPr>
        <w:t xml:space="preserve">就有关投标的所有来往函电均应以简体中文书写。</w:t>
      </w:r>
      <w:r/>
    </w:p>
    <w:p>
      <w:pPr>
        <w:ind w:left="22" w:right="2" w:firstLine="404"/>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8.2 </w:t>
      </w:r>
      <w:r>
        <w:rPr>
          <w:rFonts w:hint="default" w:ascii="Times New Roman" w:hAnsi="Times New Roman" w:eastAsia="宋体" w:cs="Times New Roman"/>
          <w:spacing w:val="7"/>
          <w:sz w:val="20"/>
          <w:szCs w:val="20"/>
        </w:rPr>
        <w:t xml:space="preserve">供应商已印刷好的资料如产品样本、</w:t>
      </w:r>
      <w:r>
        <w:rPr>
          <w:rFonts w:hint="default" w:ascii="Times New Roman" w:hAnsi="Times New Roman" w:eastAsia="宋体" w:cs="Times New Roman"/>
          <w:spacing w:val="6"/>
          <w:sz w:val="20"/>
          <w:szCs w:val="20"/>
        </w:rPr>
        <w:t xml:space="preserve">说明书等可以用其他语言，但其中要点应附有中文译文。对不</w:t>
      </w:r>
      <w:r>
        <w:rPr>
          <w:rFonts w:hint="default" w:ascii="Times New Roman" w:hAnsi="Times New Roman" w:eastAsia="宋体" w:cs="Times New Roman"/>
          <w:spacing w:val="7"/>
          <w:sz w:val="20"/>
          <w:szCs w:val="20"/>
        </w:rPr>
        <w:t xml:space="preserve">同文本投标文件的解释发生异议的，</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pacing w:val="7"/>
          <w:sz w:val="20"/>
          <w:szCs w:val="20"/>
        </w:rPr>
        <w:t xml:space="preserve">以中文翻译文</w:t>
      </w:r>
      <w:r>
        <w:rPr>
          <w:rFonts w:hint="default" w:ascii="Times New Roman" w:hAnsi="Times New Roman" w:eastAsia="宋体" w:cs="Times New Roman"/>
          <w:spacing w:val="6"/>
          <w:sz w:val="20"/>
          <w:szCs w:val="20"/>
        </w:rPr>
        <w:t xml:space="preserve">本为准。</w:t>
      </w:r>
      <w:r/>
    </w:p>
    <w:p>
      <w:pPr>
        <w:ind w:left="426"/>
        <w:spacing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8.3  </w:t>
      </w:r>
      <w:r>
        <w:rPr>
          <w:rFonts w:hint="default" w:ascii="Times New Roman" w:hAnsi="Times New Roman" w:eastAsia="宋体" w:cs="Times New Roman"/>
          <w:spacing w:val="9"/>
          <w:sz w:val="20"/>
          <w:szCs w:val="20"/>
        </w:rPr>
        <w:t xml:space="preserve">除招标文件中有特殊要求外，招标文件中所</w:t>
      </w:r>
      <w:r>
        <w:rPr>
          <w:rFonts w:hint="default" w:ascii="Times New Roman" w:hAnsi="Times New Roman" w:eastAsia="宋体" w:cs="Times New Roman"/>
          <w:spacing w:val="8"/>
          <w:sz w:val="20"/>
          <w:szCs w:val="20"/>
        </w:rPr>
        <w:t xml:space="preserve">使用的计量单位应为国家法定计量单位。</w:t>
      </w:r>
      <w:r/>
    </w:p>
    <w:p>
      <w:pPr>
        <w:ind w:left="426"/>
        <w:spacing w:before="22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8.4  </w:t>
      </w:r>
      <w:r>
        <w:rPr>
          <w:rFonts w:hint="default" w:ascii="Times New Roman" w:hAnsi="Times New Roman" w:eastAsia="宋体" w:cs="Times New Roman"/>
          <w:spacing w:val="7"/>
          <w:sz w:val="20"/>
          <w:szCs w:val="20"/>
        </w:rPr>
        <w:t xml:space="preserve">本招标文件所表述的时间均为北京时间。</w:t>
      </w:r>
      <w:r/>
    </w:p>
    <w:p>
      <w:pPr>
        <w:ind w:left="426"/>
        <w:spacing w:before="222"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8.5  </w:t>
      </w:r>
      <w:r>
        <w:rPr>
          <w:rFonts w:hint="default" w:ascii="Times New Roman" w:hAnsi="Times New Roman" w:eastAsia="宋体" w:cs="Times New Roman"/>
          <w:b/>
          <w:bCs/>
          <w:spacing w:val="6"/>
          <w:sz w:val="20"/>
          <w:szCs w:val="20"/>
        </w:rPr>
        <w:t xml:space="preserve">所有投标响应报价具体详见投标人须知前附表。</w:t>
      </w:r>
      <w:r/>
    </w:p>
    <w:p>
      <w:pPr>
        <w:ind w:left="420"/>
        <w:spacing w:before="223" w:line="227" w:lineRule="auto"/>
        <w:rPr>
          <w:rFonts w:hint="default" w:ascii="Times New Roman" w:hAnsi="Times New Roman" w:eastAsia="宋体" w:cs="Times New Roman"/>
          <w:sz w:val="20"/>
          <w:szCs w:val="20"/>
        </w:rPr>
        <w:outlineLvl w:val="2"/>
      </w:pPr>
      <w:r/>
      <w:bookmarkStart w:id="14" w:name="bookmark14"/>
      <w:r/>
      <w:bookmarkEnd w:id="14"/>
      <w:r>
        <w:rPr>
          <w:rFonts w:hint="default" w:ascii="Times New Roman" w:hAnsi="Times New Roman" w:eastAsia="Times New Roman" w:cs="Times New Roman"/>
          <w:b/>
          <w:bCs/>
          <w:spacing w:val="7"/>
          <w:sz w:val="20"/>
          <w:szCs w:val="20"/>
        </w:rPr>
        <w:t xml:space="preserve">9.</w:t>
      </w:r>
      <w:r>
        <w:rPr>
          <w:rFonts w:hint="default" w:ascii="Times New Roman" w:hAnsi="Times New Roman" w:eastAsia="宋体" w:cs="Times New Roman"/>
          <w:b/>
          <w:bCs/>
          <w:spacing w:val="7"/>
          <w:sz w:val="20"/>
          <w:szCs w:val="20"/>
        </w:rPr>
        <w:t xml:space="preserve">联合体（本项目接受联合体投标）</w:t>
      </w:r>
      <w:r/>
    </w:p>
    <w:p>
      <w:pPr>
        <w:ind w:right="2" w:firstLine="421"/>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9.</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10"/>
          <w:sz w:val="20"/>
          <w:szCs w:val="20"/>
        </w:rPr>
        <w:t xml:space="preserve">1 </w:t>
      </w:r>
      <w:r>
        <w:rPr>
          <w:rFonts w:hint="default" w:ascii="Times New Roman" w:hAnsi="Times New Roman" w:eastAsia="宋体" w:cs="Times New Roman"/>
          <w:spacing w:val="10"/>
          <w:sz w:val="20"/>
          <w:szCs w:val="20"/>
        </w:rPr>
        <w:t xml:space="preserve">两个以上的自然人、法人或者其他组织可以组</w:t>
      </w:r>
      <w:r>
        <w:rPr>
          <w:rFonts w:hint="default" w:ascii="Times New Roman" w:hAnsi="Times New Roman" w:eastAsia="宋体" w:cs="Times New Roman"/>
          <w:spacing w:val="9"/>
          <w:sz w:val="20"/>
          <w:szCs w:val="20"/>
        </w:rPr>
        <w:t xml:space="preserve">成一个联合体，</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pacing w:val="9"/>
          <w:sz w:val="20"/>
          <w:szCs w:val="20"/>
        </w:rPr>
        <w:t xml:space="preserve">以一个供应商的身份共同参加政府</w:t>
      </w:r>
      <w:r>
        <w:rPr>
          <w:rFonts w:hint="default" w:ascii="Times New Roman" w:hAnsi="Times New Roman" w:eastAsia="宋体" w:cs="Times New Roman"/>
          <w:spacing w:val="3"/>
          <w:sz w:val="20"/>
          <w:szCs w:val="20"/>
        </w:rPr>
        <w:t xml:space="preserve">采购。</w:t>
      </w:r>
      <w:r/>
    </w:p>
    <w:p>
      <w:pPr>
        <w:ind w:left="2" w:right="2" w:firstLine="419"/>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9.2 </w:t>
      </w:r>
      <w:r>
        <w:rPr>
          <w:rFonts w:hint="default" w:ascii="Times New Roman" w:hAnsi="Times New Roman" w:eastAsia="宋体" w:cs="Times New Roman"/>
          <w:spacing w:val="11"/>
          <w:sz w:val="20"/>
          <w:szCs w:val="20"/>
        </w:rPr>
        <w:t xml:space="preserve">鼓励大中型企业和其他自然人、法人或者其他组织与小型、微型企业组成联合体共同参加非专门</w:t>
      </w:r>
      <w:r>
        <w:rPr>
          <w:rFonts w:hint="default" w:ascii="Times New Roman" w:hAnsi="Times New Roman" w:eastAsia="宋体" w:cs="Times New Roman"/>
          <w:spacing w:val="8"/>
          <w:sz w:val="20"/>
          <w:szCs w:val="20"/>
        </w:rPr>
        <w:t xml:space="preserve">面向中小企业的政府采购活动。</w:t>
      </w:r>
      <w:r/>
    </w:p>
    <w:p>
      <w:pPr>
        <w:ind w:firstLine="421"/>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9.3</w:t>
      </w:r>
      <w:r>
        <w:rPr>
          <w:rFonts w:hint="default" w:ascii="Times New Roman" w:hAnsi="Times New Roman" w:eastAsia="Times New Roman" w:cs="Times New Roman"/>
          <w:spacing w:val="38"/>
          <w:sz w:val="20"/>
          <w:szCs w:val="20"/>
        </w:rPr>
        <w:t xml:space="preserve"> </w:t>
      </w:r>
      <w:r>
        <w:rPr>
          <w:rFonts w:hint="default" w:ascii="Times New Roman" w:hAnsi="Times New Roman" w:eastAsia="宋体" w:cs="Times New Roman"/>
          <w:spacing w:val="9"/>
          <w:sz w:val="20"/>
          <w:szCs w:val="20"/>
        </w:rPr>
        <w:t xml:space="preserve">以联合体形式参加采购的，</w:t>
      </w:r>
      <w:r>
        <w:rPr>
          <w:rFonts w:hint="default" w:ascii="Times New Roman" w:hAnsi="Times New Roman" w:eastAsia="宋体" w:cs="Times New Roman"/>
          <w:b/>
          <w:bCs/>
          <w:spacing w:val="9"/>
          <w:sz w:val="20"/>
          <w:szCs w:val="20"/>
        </w:rPr>
        <w:t xml:space="preserve">联合体各方均应当符合政府采购法第二十二条第一款规定的条件；采</w:t>
      </w:r>
      <w:r>
        <w:rPr>
          <w:rFonts w:hint="default" w:ascii="Times New Roman" w:hAnsi="Times New Roman" w:eastAsia="宋体" w:cs="Times New Roman"/>
          <w:b/>
          <w:bCs/>
          <w:spacing w:val="7"/>
          <w:sz w:val="20"/>
          <w:szCs w:val="20"/>
        </w:rPr>
        <w:t xml:space="preserve">购人根据采购项目的特殊要求规定供应商特定条件的，联合体各方中至少应当有一方符合采购人规定的特</w:t>
      </w:r>
      <w:r>
        <w:rPr>
          <w:rFonts w:hint="default" w:ascii="Times New Roman" w:hAnsi="Times New Roman" w:eastAsia="宋体" w:cs="Times New Roman"/>
          <w:b/>
          <w:bCs/>
          <w:spacing w:val="9"/>
          <w:sz w:val="20"/>
          <w:szCs w:val="20"/>
        </w:rPr>
        <w:t xml:space="preserve">定条件</w:t>
      </w:r>
      <w:r>
        <w:rPr>
          <w:rFonts w:hint="default" w:ascii="Times New Roman" w:hAnsi="Times New Roman" w:eastAsia="宋体" w:cs="Times New Roman"/>
          <w:spacing w:val="9"/>
          <w:sz w:val="20"/>
          <w:szCs w:val="20"/>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w:t>
      </w:r>
      <w:r/>
    </w:p>
    <w:p>
      <w:pPr>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及行业专属的资质，按照所属行业对应的供应商的应答材料确定。</w:t>
      </w:r>
      <w:r/>
    </w:p>
    <w:p>
      <w:pPr>
        <w:ind w:left="1" w:firstLine="420"/>
        <w:spacing w:before="124" w:line="37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9.4  </w:t>
      </w:r>
      <w:r>
        <w:rPr>
          <w:rFonts w:hint="default" w:ascii="Times New Roman" w:hAnsi="Times New Roman" w:eastAsia="宋体" w:cs="Times New Roman"/>
          <w:spacing w:val="10"/>
          <w:sz w:val="20"/>
          <w:szCs w:val="20"/>
        </w:rPr>
        <w:t xml:space="preserve">联合体各方之间应当签订联合体协议，明确约定联合体各方承担的工</w:t>
      </w:r>
      <w:r>
        <w:rPr>
          <w:rFonts w:hint="default" w:ascii="Times New Roman" w:hAnsi="Times New Roman" w:eastAsia="宋体" w:cs="Times New Roman"/>
          <w:spacing w:val="9"/>
          <w:sz w:val="20"/>
          <w:szCs w:val="20"/>
        </w:rPr>
        <w:t xml:space="preserve">作和相应的责任，并将联合</w:t>
      </w:r>
      <w:r>
        <w:rPr>
          <w:rFonts w:hint="default" w:ascii="Times New Roman" w:hAnsi="Times New Roman" w:eastAsia="宋体" w:cs="Times New Roman"/>
          <w:spacing w:val="8"/>
          <w:sz w:val="20"/>
          <w:szCs w:val="20"/>
        </w:rPr>
        <w:t xml:space="preserve">体协议连同响应文件一并提交。</w:t>
      </w:r>
      <w:r/>
    </w:p>
    <w:p>
      <w:pPr>
        <w:ind w:left="1" w:firstLine="420"/>
        <w:spacing w:before="95"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9.5</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9"/>
          <w:sz w:val="20"/>
          <w:szCs w:val="20"/>
        </w:rPr>
        <w:t xml:space="preserve">以联合体形式参加政府采购活动的，联合体各方不得再单独参加或者与其他供应商另外组成联合</w:t>
      </w:r>
      <w:r>
        <w:rPr>
          <w:rFonts w:hint="default" w:ascii="Times New Roman" w:hAnsi="Times New Roman" w:eastAsia="宋体" w:cs="Times New Roman"/>
          <w:spacing w:val="8"/>
          <w:sz w:val="20"/>
          <w:szCs w:val="20"/>
        </w:rPr>
        <w:t xml:space="preserve">体参加同一合同项下的政府采购活动。</w:t>
      </w:r>
      <w:r/>
    </w:p>
    <w:p>
      <w:pPr>
        <w:ind w:left="427"/>
        <w:spacing w:before="1" w:line="227" w:lineRule="auto"/>
        <w:rPr>
          <w:rFonts w:hint="default" w:ascii="Times New Roman" w:hAnsi="Times New Roman" w:eastAsia="宋体" w:cs="Times New Roman"/>
          <w:sz w:val="20"/>
          <w:szCs w:val="20"/>
        </w:rPr>
        <w:outlineLvl w:val="2"/>
      </w:pPr>
      <w:r/>
      <w:bookmarkStart w:id="15" w:name="bookmark15"/>
      <w:r/>
      <w:bookmarkEnd w:id="15"/>
      <w:r>
        <w:rPr>
          <w:rFonts w:hint="default" w:ascii="Times New Roman" w:hAnsi="Times New Roman" w:eastAsia="Times New Roman" w:cs="Times New Roman"/>
          <w:b/>
          <w:bCs/>
          <w:spacing w:val="5"/>
          <w:sz w:val="20"/>
          <w:szCs w:val="20"/>
        </w:rPr>
        <w:t xml:space="preserve">10.</w:t>
      </w:r>
      <w:r>
        <w:rPr>
          <w:rFonts w:hint="default" w:ascii="Times New Roman" w:hAnsi="Times New Roman" w:eastAsia="宋体" w:cs="Times New Roman"/>
          <w:b/>
          <w:bCs/>
          <w:spacing w:val="5"/>
          <w:sz w:val="20"/>
          <w:szCs w:val="20"/>
        </w:rPr>
        <w:t xml:space="preserve">投标文件的组成</w:t>
      </w:r>
      <w:r/>
    </w:p>
    <w:p>
      <w:pPr>
        <w:ind w:left="4" w:right="2" w:firstLine="433"/>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10.</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7"/>
          <w:sz w:val="20"/>
          <w:szCs w:val="20"/>
        </w:rPr>
        <w:t xml:space="preserve">1  </w:t>
      </w:r>
      <w:r>
        <w:rPr>
          <w:rFonts w:hint="default" w:ascii="Times New Roman" w:hAnsi="Times New Roman" w:eastAsia="宋体" w:cs="Times New Roman"/>
          <w:spacing w:val="7"/>
          <w:sz w:val="20"/>
          <w:szCs w:val="20"/>
        </w:rPr>
        <w:t xml:space="preserve">供应商应当根据招标文件要求编制投标文件，投</w:t>
      </w:r>
      <w:r>
        <w:rPr>
          <w:rFonts w:hint="default" w:ascii="Times New Roman" w:hAnsi="Times New Roman" w:eastAsia="宋体" w:cs="Times New Roman"/>
          <w:spacing w:val="6"/>
          <w:sz w:val="20"/>
          <w:szCs w:val="20"/>
        </w:rPr>
        <w:t xml:space="preserve">标文件应对招标文件提出的要求和条件作出实质</w:t>
      </w:r>
      <w:r>
        <w:rPr>
          <w:rFonts w:hint="default" w:ascii="Times New Roman" w:hAnsi="Times New Roman" w:eastAsia="宋体" w:cs="Times New Roman"/>
          <w:spacing w:val="9"/>
          <w:sz w:val="20"/>
          <w:szCs w:val="20"/>
        </w:rPr>
        <w:t xml:space="preserve">性响应，并在《商务条款偏离表》和《技术条款偏离表》等处逐条标明满足与否。</w:t>
      </w:r>
      <w:r/>
    </w:p>
    <w:p>
      <w:pPr>
        <w:ind w:left="1" w:firstLine="436"/>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10.2  </w:t>
      </w:r>
      <w:r>
        <w:rPr>
          <w:rFonts w:hint="default" w:ascii="Times New Roman" w:hAnsi="Times New Roman" w:eastAsia="宋体" w:cs="Times New Roman"/>
          <w:spacing w:val="7"/>
          <w:sz w:val="20"/>
          <w:szCs w:val="20"/>
        </w:rPr>
        <w:t xml:space="preserve">投标文件由商务、技术、价格及其他部分组成，应包括但不限于下列文件，其中加</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项目不得有</w:t>
      </w:r>
      <w:r>
        <w:rPr>
          <w:rFonts w:hint="default" w:ascii="Times New Roman" w:hAnsi="Times New Roman" w:eastAsia="宋体" w:cs="Times New Roman"/>
          <w:spacing w:val="6"/>
          <w:sz w:val="20"/>
          <w:szCs w:val="20"/>
        </w:rPr>
        <w:t xml:space="preserve">缺失或无效：</w:t>
      </w:r>
      <w:r/>
    </w:p>
    <w:p>
      <w:pPr>
        <w:ind w:left="431"/>
        <w:spacing w:before="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w:t>
      </w:r>
      <w:r>
        <w:rPr>
          <w:rFonts w:hint="default" w:ascii="Times New Roman" w:hAnsi="Times New Roman" w:eastAsia="Times New Roman" w:cs="Times New Roman"/>
          <w:spacing w:val="4"/>
          <w:sz w:val="20"/>
          <w:szCs w:val="20"/>
        </w:rPr>
        <w:t xml:space="preserve">1</w:t>
      </w:r>
      <w:r>
        <w:rPr>
          <w:rFonts w:hint="default" w:ascii="Times New Roman" w:hAnsi="Times New Roman" w:eastAsia="宋体" w:cs="Times New Roman"/>
          <w:spacing w:val="4"/>
          <w:sz w:val="20"/>
          <w:szCs w:val="20"/>
        </w:rPr>
        <w:t xml:space="preserve">）</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4"/>
          <w:sz w:val="20"/>
          <w:szCs w:val="20"/>
        </w:rPr>
        <w:t xml:space="preserve">※  </w:t>
      </w:r>
      <w:r>
        <w:rPr>
          <w:rFonts w:hint="default" w:ascii="Times New Roman" w:hAnsi="Times New Roman" w:eastAsia="宋体" w:cs="Times New Roman"/>
          <w:spacing w:val="4"/>
          <w:sz w:val="20"/>
          <w:szCs w:val="20"/>
        </w:rPr>
        <w:t xml:space="preserve">投标函（投标申请及声明）</w:t>
      </w:r>
      <w:r/>
    </w:p>
    <w:p>
      <w:pPr>
        <w:ind w:left="431"/>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 xml:space="preserve">（</w:t>
      </w:r>
      <w:r>
        <w:rPr>
          <w:rFonts w:hint="default" w:ascii="Times New Roman" w:hAnsi="Times New Roman" w:eastAsia="Times New Roman" w:cs="Times New Roman"/>
          <w:spacing w:val="2"/>
          <w:sz w:val="20"/>
          <w:szCs w:val="20"/>
        </w:rPr>
        <w:t xml:space="preserve">2</w:t>
      </w:r>
      <w:r>
        <w:rPr>
          <w:rFonts w:hint="default" w:ascii="Times New Roman" w:hAnsi="Times New Roman" w:eastAsia="宋体" w:cs="Times New Roman"/>
          <w:spacing w:val="2"/>
          <w:sz w:val="20"/>
          <w:szCs w:val="20"/>
        </w:rPr>
        <w:t xml:space="preserve">）</w:t>
      </w:r>
      <w:r>
        <w:rPr>
          <w:rFonts w:hint="default" w:ascii="Times New Roman" w:hAnsi="Times New Roman" w:eastAsia="宋体" w:cs="Times New Roman"/>
          <w:spacing w:val="-52"/>
          <w:sz w:val="20"/>
          <w:szCs w:val="20"/>
        </w:rPr>
        <w:t xml:space="preserve"> </w:t>
      </w:r>
      <w:r>
        <w:rPr>
          <w:rFonts w:hint="default" w:ascii="Times New Roman" w:hAnsi="Times New Roman" w:eastAsia="Times New Roman" w:cs="Times New Roman"/>
          <w:spacing w:val="2"/>
          <w:sz w:val="20"/>
          <w:szCs w:val="20"/>
        </w:rPr>
        <w:t xml:space="preserve">※</w:t>
      </w:r>
      <w:r>
        <w:rPr>
          <w:rFonts w:hint="default" w:ascii="Times New Roman" w:hAnsi="Times New Roman" w:eastAsia="宋体" w:cs="Times New Roman"/>
          <w:spacing w:val="2"/>
          <w:sz w:val="20"/>
          <w:szCs w:val="20"/>
        </w:rPr>
        <w:t xml:space="preserve">开标一览表</w:t>
      </w:r>
      <w:r/>
    </w:p>
    <w:p>
      <w:pPr>
        <w:spacing w:line="228" w:lineRule="auto"/>
        <w:rPr>
          <w:rFonts w:hint="default" w:ascii="Times New Roman" w:hAnsi="Times New Roman" w:eastAsia="宋体" w:cs="Times New Roman"/>
          <w:sz w:val="20"/>
          <w:szCs w:val="20"/>
        </w:rPr>
        <w:sectPr>
          <w:footerReference w:type="default" r:id="rId87"/>
          <w:footnotePr/>
          <w:endnotePr/>
          <w:type w:val="nextPage"/>
          <w:pgSz w:w="11906" w:h="16839" w:orient="portrait"/>
          <w:pgMar w:top="1278" w:right="1134"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ind w:left="430"/>
        <w:spacing w:before="258"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3</w:t>
      </w:r>
      <w:r>
        <w:rPr>
          <w:rFonts w:hint="default" w:ascii="Times New Roman" w:hAnsi="Times New Roman" w:eastAsia="宋体" w:cs="Times New Roman"/>
          <w:spacing w:val="7"/>
          <w:sz w:val="20"/>
          <w:szCs w:val="20"/>
        </w:rPr>
        <w:t xml:space="preserve">）分项报价表</w:t>
      </w:r>
      <w:r/>
    </w:p>
    <w:p>
      <w:pPr>
        <w:ind w:left="430"/>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4</w:t>
      </w:r>
      <w:r>
        <w:rPr>
          <w:rFonts w:hint="default" w:ascii="Times New Roman" w:hAnsi="Times New Roman" w:eastAsia="宋体" w:cs="Times New Roman"/>
          <w:spacing w:val="7"/>
          <w:sz w:val="20"/>
          <w:szCs w:val="20"/>
        </w:rPr>
        <w:t xml:space="preserve">）《商务条款偏离表》</w:t>
      </w:r>
      <w:r/>
    </w:p>
    <w:p>
      <w:pPr>
        <w:ind w:left="430"/>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3"/>
          <w:sz w:val="20"/>
          <w:szCs w:val="20"/>
        </w:rPr>
        <w:t xml:space="preserve">（</w:t>
      </w:r>
      <w:r>
        <w:rPr>
          <w:rFonts w:hint="default" w:ascii="Times New Roman" w:hAnsi="Times New Roman" w:eastAsia="Times New Roman" w:cs="Times New Roman"/>
          <w:spacing w:val="3"/>
          <w:sz w:val="20"/>
          <w:szCs w:val="20"/>
        </w:rPr>
        <w:t xml:space="preserve">5</w:t>
      </w:r>
      <w:r>
        <w:rPr>
          <w:rFonts w:hint="default" w:ascii="Times New Roman" w:hAnsi="Times New Roman" w:eastAsia="宋体" w:cs="Times New Roman"/>
          <w:spacing w:val="3"/>
          <w:sz w:val="20"/>
          <w:szCs w:val="20"/>
        </w:rPr>
        <w:t xml:space="preserve">）</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pacing w:val="3"/>
          <w:sz w:val="20"/>
          <w:szCs w:val="20"/>
        </w:rPr>
        <w:t xml:space="preserve">※</w:t>
      </w:r>
      <w:r>
        <w:rPr>
          <w:rFonts w:hint="default" w:ascii="Times New Roman" w:hAnsi="Times New Roman" w:eastAsia="宋体" w:cs="Times New Roman"/>
          <w:spacing w:val="3"/>
          <w:sz w:val="20"/>
          <w:szCs w:val="20"/>
        </w:rPr>
        <w:t xml:space="preserve">《技术条款偏离表》</w:t>
      </w:r>
      <w:r/>
    </w:p>
    <w:p>
      <w:pPr>
        <w:ind w:left="430"/>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6</w:t>
      </w:r>
      <w:r>
        <w:rPr>
          <w:rFonts w:hint="default" w:ascii="Times New Roman" w:hAnsi="Times New Roman" w:eastAsia="宋体" w:cs="Times New Roman"/>
          <w:spacing w:val="7"/>
          <w:sz w:val="20"/>
          <w:szCs w:val="20"/>
        </w:rPr>
        <w:t xml:space="preserve">）政府采购政策</w:t>
      </w:r>
      <w:r/>
    </w:p>
    <w:p>
      <w:pPr>
        <w:ind w:left="430"/>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7</w:t>
      </w:r>
      <w:r>
        <w:rPr>
          <w:rFonts w:hint="default" w:ascii="Times New Roman" w:hAnsi="Times New Roman" w:eastAsia="宋体" w:cs="Times New Roman"/>
          <w:spacing w:val="7"/>
          <w:sz w:val="20"/>
          <w:szCs w:val="20"/>
        </w:rPr>
        <w:t xml:space="preserve">）供应商基本情况表</w:t>
      </w:r>
      <w:r/>
    </w:p>
    <w:p>
      <w:pPr>
        <w:ind w:left="430"/>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3"/>
          <w:sz w:val="20"/>
          <w:szCs w:val="20"/>
        </w:rPr>
        <w:t xml:space="preserve">（</w:t>
      </w:r>
      <w:r>
        <w:rPr>
          <w:rFonts w:hint="default" w:ascii="Times New Roman" w:hAnsi="Times New Roman" w:eastAsia="Times New Roman" w:cs="Times New Roman"/>
          <w:spacing w:val="3"/>
          <w:sz w:val="20"/>
          <w:szCs w:val="20"/>
        </w:rPr>
        <w:t xml:space="preserve">8</w:t>
      </w:r>
      <w:r>
        <w:rPr>
          <w:rFonts w:hint="default" w:ascii="Times New Roman" w:hAnsi="Times New Roman" w:eastAsia="宋体" w:cs="Times New Roman"/>
          <w:spacing w:val="3"/>
          <w:sz w:val="20"/>
          <w:szCs w:val="20"/>
        </w:rPr>
        <w:t xml:space="preserve">）</w:t>
      </w:r>
      <w:r>
        <w:rPr>
          <w:rFonts w:hint="default" w:ascii="Times New Roman" w:hAnsi="Times New Roman" w:eastAsia="宋体" w:cs="Times New Roman"/>
          <w:spacing w:val="-55"/>
          <w:sz w:val="20"/>
          <w:szCs w:val="20"/>
        </w:rPr>
        <w:t xml:space="preserve"> </w:t>
      </w:r>
      <w:r>
        <w:rPr>
          <w:rFonts w:hint="default" w:ascii="Times New Roman" w:hAnsi="Times New Roman" w:eastAsia="Times New Roman" w:cs="Times New Roman"/>
          <w:spacing w:val="3"/>
          <w:sz w:val="20"/>
          <w:szCs w:val="20"/>
        </w:rPr>
        <w:t xml:space="preserve">※</w:t>
      </w:r>
      <w:r>
        <w:rPr>
          <w:rFonts w:hint="default" w:ascii="Times New Roman" w:hAnsi="Times New Roman" w:eastAsia="宋体" w:cs="Times New Roman"/>
          <w:spacing w:val="3"/>
          <w:sz w:val="20"/>
          <w:szCs w:val="20"/>
        </w:rPr>
        <w:t xml:space="preserve">资格证明文件</w:t>
      </w:r>
      <w:r/>
    </w:p>
    <w:p>
      <w:pPr>
        <w:ind w:left="430"/>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9</w:t>
      </w:r>
      <w:r>
        <w:rPr>
          <w:rFonts w:hint="default" w:ascii="Times New Roman" w:hAnsi="Times New Roman" w:eastAsia="宋体" w:cs="Times New Roman"/>
          <w:spacing w:val="8"/>
          <w:sz w:val="20"/>
          <w:szCs w:val="20"/>
        </w:rPr>
        <w:t xml:space="preserve">）供应商认为需要提供的其他资料</w:t>
      </w:r>
      <w:r/>
    </w:p>
    <w:p>
      <w:pPr>
        <w:ind w:right="56" w:firstLine="436"/>
        <w:spacing w:before="223"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10.3 </w:t>
      </w:r>
      <w:r>
        <w:rPr>
          <w:rFonts w:hint="default" w:ascii="Times New Roman" w:hAnsi="Times New Roman" w:eastAsia="宋体" w:cs="Times New Roman"/>
          <w:spacing w:val="8"/>
          <w:sz w:val="20"/>
          <w:szCs w:val="20"/>
        </w:rPr>
        <w:t xml:space="preserve">投标文件的商务部分：是证明供应商有资格参加投标和中标后有能力履行合同的文件，这些文件应能满足招标的要求。</w:t>
      </w:r>
      <w:r/>
    </w:p>
    <w:p>
      <w:pPr>
        <w:ind w:left="1" w:firstLine="434"/>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4"/>
          <w:sz w:val="20"/>
          <w:szCs w:val="20"/>
        </w:rPr>
        <w:t xml:space="preserve">10.4 </w:t>
      </w:r>
      <w:r>
        <w:rPr>
          <w:rFonts w:hint="default" w:ascii="Times New Roman" w:hAnsi="Times New Roman" w:eastAsia="宋体" w:cs="Times New Roman"/>
          <w:spacing w:val="4"/>
          <w:sz w:val="20"/>
          <w:szCs w:val="20"/>
        </w:rPr>
        <w:t xml:space="preserve">投标文件的技术部分：是证明供应商提供的产品</w:t>
      </w:r>
      <w:r>
        <w:rPr>
          <w:rFonts w:hint="default" w:ascii="Times New Roman" w:hAnsi="Times New Roman" w:eastAsia="Times New Roman" w:cs="Times New Roman"/>
          <w:spacing w:val="4"/>
          <w:sz w:val="20"/>
          <w:szCs w:val="20"/>
        </w:rPr>
        <w:t xml:space="preserve">/</w:t>
      </w:r>
      <w:r>
        <w:rPr>
          <w:rFonts w:hint="default" w:ascii="Times New Roman" w:hAnsi="Times New Roman" w:eastAsia="宋体" w:cs="Times New Roman"/>
          <w:spacing w:val="4"/>
          <w:sz w:val="20"/>
          <w:szCs w:val="20"/>
        </w:rPr>
        <w:t xml:space="preserve">服务是合格的、并符合招标文件要求的证</w:t>
      </w:r>
      <w:r>
        <w:rPr>
          <w:rFonts w:hint="default" w:ascii="Times New Roman" w:hAnsi="Times New Roman" w:eastAsia="宋体" w:cs="Times New Roman"/>
          <w:spacing w:val="3"/>
          <w:sz w:val="20"/>
          <w:szCs w:val="20"/>
        </w:rPr>
        <w:t xml:space="preserve">明文件，</w:t>
      </w:r>
      <w:r>
        <w:rPr>
          <w:rFonts w:hint="default" w:ascii="Times New Roman" w:hAnsi="Times New Roman" w:eastAsia="宋体" w:cs="Times New Roman"/>
          <w:spacing w:val="7"/>
          <w:sz w:val="20"/>
          <w:szCs w:val="20"/>
        </w:rPr>
        <w:t xml:space="preserve">以及对产品</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服务的详细说明，这些文件可以是文字资料、图纸</w:t>
      </w:r>
      <w:r>
        <w:rPr>
          <w:rFonts w:hint="default" w:ascii="Times New Roman" w:hAnsi="Times New Roman" w:eastAsia="宋体" w:cs="Times New Roman"/>
          <w:spacing w:val="6"/>
          <w:sz w:val="20"/>
          <w:szCs w:val="20"/>
        </w:rPr>
        <w:t xml:space="preserve">和数据等。提供的产品</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服务如与招标文件要</w:t>
      </w:r>
      <w:r>
        <w:rPr>
          <w:rFonts w:hint="default" w:ascii="Times New Roman" w:hAnsi="Times New Roman" w:eastAsia="宋体" w:cs="Times New Roman"/>
          <w:spacing w:val="8"/>
          <w:sz w:val="20"/>
          <w:szCs w:val="20"/>
        </w:rPr>
        <w:t xml:space="preserve">求有不符之处，应说明其差别之所在。</w:t>
      </w:r>
      <w:r/>
    </w:p>
    <w:p>
      <w:pPr>
        <w:ind w:left="436"/>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10.5  </w:t>
      </w:r>
      <w:r>
        <w:rPr>
          <w:rFonts w:hint="default" w:ascii="Times New Roman" w:hAnsi="Times New Roman" w:eastAsia="宋体" w:cs="Times New Roman"/>
          <w:spacing w:val="5"/>
          <w:sz w:val="20"/>
          <w:szCs w:val="20"/>
        </w:rPr>
        <w:t xml:space="preserve">投标文件的价格部分：</w:t>
      </w:r>
      <w:r/>
    </w:p>
    <w:p>
      <w:pPr>
        <w:ind w:left="3" w:right="54" w:firstLine="426"/>
        <w:spacing w:before="223"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w:t>
      </w:r>
      <w:r>
        <w:rPr>
          <w:rFonts w:hint="default" w:ascii="Times New Roman" w:hAnsi="Times New Roman" w:eastAsia="Times New Roman" w:cs="Times New Roman"/>
          <w:spacing w:val="10"/>
          <w:sz w:val="20"/>
          <w:szCs w:val="20"/>
        </w:rPr>
        <w:t xml:space="preserve">1</w:t>
      </w:r>
      <w:r>
        <w:rPr>
          <w:rFonts w:hint="default" w:ascii="Times New Roman" w:hAnsi="Times New Roman" w:eastAsia="宋体" w:cs="Times New Roman"/>
          <w:spacing w:val="10"/>
          <w:sz w:val="20"/>
          <w:szCs w:val="20"/>
        </w:rPr>
        <w:t xml:space="preserve">）价格文件是对投标价格构成的说明，招标文件如没有特别说明的话，对每一项产</w:t>
      </w:r>
      <w:r>
        <w:rPr>
          <w:rFonts w:hint="default" w:ascii="Times New Roman" w:hAnsi="Times New Roman" w:eastAsia="宋体" w:cs="Times New Roman"/>
          <w:spacing w:val="9"/>
          <w:sz w:val="20"/>
          <w:szCs w:val="20"/>
        </w:rPr>
        <w:t xml:space="preserve">品</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服务仅接受</w:t>
      </w:r>
      <w:r>
        <w:rPr>
          <w:rFonts w:hint="default" w:ascii="Times New Roman" w:hAnsi="Times New Roman" w:eastAsia="宋体" w:cs="Times New Roman"/>
          <w:spacing w:val="5"/>
          <w:sz w:val="20"/>
          <w:szCs w:val="20"/>
        </w:rPr>
        <w:t xml:space="preserve">一个价格。</w:t>
      </w:r>
      <w:r/>
    </w:p>
    <w:p>
      <w:pPr>
        <w:ind w:left="10" w:right="57" w:firstLine="419"/>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2</w:t>
      </w:r>
      <w:r>
        <w:rPr>
          <w:rFonts w:hint="default" w:ascii="Times New Roman" w:hAnsi="Times New Roman" w:eastAsia="宋体" w:cs="Times New Roman"/>
          <w:spacing w:val="11"/>
          <w:sz w:val="20"/>
          <w:szCs w:val="20"/>
        </w:rPr>
        <w:t xml:space="preserve">）报价应包含完成本项目发生的所有含税费用、支付给员工的工资和国家强制缴纳的各种社会保</w:t>
      </w:r>
      <w:r>
        <w:rPr>
          <w:rFonts w:hint="default" w:ascii="Times New Roman" w:hAnsi="Times New Roman" w:eastAsia="宋体" w:cs="Times New Roman"/>
          <w:spacing w:val="6"/>
          <w:sz w:val="20"/>
          <w:szCs w:val="20"/>
        </w:rPr>
        <w:t xml:space="preserve">障资金，</w:t>
      </w:r>
      <w:r>
        <w:rPr>
          <w:rFonts w:hint="default" w:ascii="Times New Roman" w:hAnsi="Times New Roman" w:eastAsia="宋体" w:cs="Times New Roman"/>
          <w:spacing w:val="-51"/>
          <w:sz w:val="20"/>
          <w:szCs w:val="20"/>
        </w:rPr>
        <w:t xml:space="preserve"> </w:t>
      </w:r>
      <w:r>
        <w:rPr>
          <w:rFonts w:hint="default" w:ascii="Times New Roman" w:hAnsi="Times New Roman" w:eastAsia="宋体" w:cs="Times New Roman"/>
          <w:spacing w:val="6"/>
          <w:sz w:val="20"/>
          <w:szCs w:val="20"/>
        </w:rPr>
        <w:t xml:space="preserve">以及供应商认为需要的其他费用等。</w:t>
      </w:r>
      <w:r/>
    </w:p>
    <w:p>
      <w:pPr>
        <w:ind w:right="2" w:firstLine="429"/>
        <w:spacing w:before="3"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w:t>
      </w:r>
      <w:r>
        <w:rPr>
          <w:rFonts w:hint="default" w:ascii="Times New Roman" w:hAnsi="Times New Roman" w:eastAsia="宋体" w:cs="Times New Roman"/>
          <w:spacing w:val="8"/>
          <w:sz w:val="20"/>
          <w:szCs w:val="20"/>
        </w:rPr>
        <w:t xml:space="preserve">）报价时应充分考虑所有可能影响到报价的因素，一旦招标结束最终中标，如</w:t>
      </w:r>
      <w:r>
        <w:rPr>
          <w:rFonts w:hint="default" w:ascii="Times New Roman" w:hAnsi="Times New Roman" w:eastAsia="宋体" w:cs="Times New Roman"/>
          <w:spacing w:val="7"/>
          <w:sz w:val="20"/>
          <w:szCs w:val="20"/>
        </w:rPr>
        <w:t xml:space="preserve">发生漏、缺、少项，</w:t>
      </w:r>
      <w:r>
        <w:rPr>
          <w:rFonts w:hint="default" w:ascii="Times New Roman" w:hAnsi="Times New Roman" w:eastAsia="宋体" w:cs="Times New Roman"/>
          <w:spacing w:val="9"/>
          <w:sz w:val="20"/>
          <w:szCs w:val="20"/>
        </w:rPr>
        <w:t xml:space="preserve">都将被认为是中标供应商的报价让利行为，损失自负。供应商的任何错漏、优惠、竞争性报价不得作为减轻责任、减少服务、增加收费、降低质量的理由。</w:t>
      </w:r>
      <w:r/>
    </w:p>
    <w:p>
      <w:pPr>
        <w:ind w:right="56" w:firstLine="43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4</w:t>
      </w:r>
      <w:r>
        <w:rPr>
          <w:rFonts w:hint="default" w:ascii="Times New Roman" w:hAnsi="Times New Roman" w:eastAsia="宋体" w:cs="Times New Roman"/>
          <w:spacing w:val="7"/>
          <w:sz w:val="20"/>
          <w:szCs w:val="20"/>
        </w:rPr>
        <w:t xml:space="preserve">）供应商的报价包括但不仅限于人员费用（工资、福利</w:t>
      </w:r>
      <w:r>
        <w:rPr>
          <w:rFonts w:hint="default" w:ascii="Times New Roman" w:hAnsi="Times New Roman" w:eastAsia="宋体" w:cs="Times New Roman"/>
          <w:spacing w:val="6"/>
          <w:sz w:val="20"/>
          <w:szCs w:val="20"/>
        </w:rPr>
        <w:t xml:space="preserve">、培训、体检、社会保险、加班费）、服务</w:t>
      </w:r>
      <w:r>
        <w:rPr>
          <w:rFonts w:hint="default" w:ascii="Times New Roman" w:hAnsi="Times New Roman" w:eastAsia="宋体" w:cs="Times New Roman"/>
          <w:spacing w:val="9"/>
          <w:sz w:val="20"/>
          <w:szCs w:val="20"/>
        </w:rPr>
        <w:t xml:space="preserve">所用设备工具购置及维修费用、服务所用材料消耗费用、管理费用、利润、税金等费用。</w:t>
      </w:r>
      <w:r/>
    </w:p>
    <w:p>
      <w:pPr>
        <w:ind w:left="436"/>
        <w:spacing w:before="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10.6  </w:t>
      </w:r>
      <w:r>
        <w:rPr>
          <w:rFonts w:hint="default" w:ascii="Times New Roman" w:hAnsi="Times New Roman" w:eastAsia="宋体" w:cs="Times New Roman"/>
          <w:spacing w:val="5"/>
          <w:sz w:val="20"/>
          <w:szCs w:val="20"/>
        </w:rPr>
        <w:t xml:space="preserve">投标文件的其他部分：</w:t>
      </w:r>
      <w:r/>
    </w:p>
    <w:p>
      <w:pPr>
        <w:ind w:left="420"/>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其他文件由供应商根据编制投标文件需要提供的其他相关文件。</w:t>
      </w:r>
      <w:r/>
    </w:p>
    <w:p>
      <w:pPr>
        <w:ind w:left="425"/>
        <w:spacing w:before="223" w:line="228" w:lineRule="auto"/>
        <w:rPr>
          <w:rFonts w:hint="default" w:ascii="Times New Roman" w:hAnsi="Times New Roman" w:eastAsia="宋体" w:cs="Times New Roman"/>
          <w:sz w:val="20"/>
          <w:szCs w:val="20"/>
        </w:rPr>
        <w:outlineLvl w:val="2"/>
      </w:pPr>
      <w:r/>
      <w:bookmarkStart w:id="16" w:name="bookmark16"/>
      <w:r/>
      <w:bookmarkEnd w:id="16"/>
      <w:r>
        <w:rPr>
          <w:rFonts w:hint="default" w:ascii="Times New Roman" w:hAnsi="Times New Roman" w:eastAsia="Times New Roman" w:cs="Times New Roman"/>
          <w:b/>
          <w:bCs/>
          <w:spacing w:val="4"/>
          <w:sz w:val="20"/>
          <w:szCs w:val="20"/>
        </w:rPr>
        <w:t xml:space="preserve">11.</w:t>
      </w:r>
      <w:r>
        <w:rPr>
          <w:rFonts w:hint="default" w:ascii="Times New Roman" w:hAnsi="Times New Roman" w:eastAsia="宋体" w:cs="Times New Roman"/>
          <w:b/>
          <w:bCs/>
          <w:spacing w:val="4"/>
          <w:sz w:val="20"/>
          <w:szCs w:val="20"/>
        </w:rPr>
        <w:t xml:space="preserve">投标保证金（如有）</w:t>
      </w:r>
      <w:r/>
    </w:p>
    <w:p>
      <w:pPr>
        <w:ind w:right="54" w:firstLine="435"/>
        <w:spacing w:before="220"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11.</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作为投标文件的一部分，供应商应按照招标文件要求的数额和办法交纳投标保</w:t>
      </w:r>
      <w:r>
        <w:rPr>
          <w:rFonts w:hint="default" w:ascii="Times New Roman" w:hAnsi="Times New Roman" w:eastAsia="宋体" w:cs="Times New Roman"/>
          <w:spacing w:val="7"/>
          <w:sz w:val="20"/>
          <w:szCs w:val="20"/>
        </w:rPr>
        <w:t xml:space="preserve">证金；投标保证金</w:t>
      </w:r>
      <w:r>
        <w:rPr>
          <w:rFonts w:hint="default" w:ascii="Times New Roman" w:hAnsi="Times New Roman" w:eastAsia="宋体" w:cs="Times New Roman"/>
          <w:spacing w:val="8"/>
          <w:sz w:val="20"/>
          <w:szCs w:val="20"/>
        </w:rPr>
        <w:t xml:space="preserve">有效期应当与投标有效期一致。</w:t>
      </w:r>
      <w:r/>
    </w:p>
    <w:p>
      <w:pPr>
        <w:ind w:left="422"/>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投标保证金金额及形式：</w:t>
      </w:r>
      <w:r>
        <w:rPr>
          <w:rFonts w:hint="default" w:ascii="Times New Roman" w:hAnsi="Times New Roman" w:eastAsia="宋体" w:cs="Times New Roman"/>
          <w:b/>
          <w:bCs/>
          <w:spacing w:val="8"/>
          <w:sz w:val="20"/>
          <w:szCs w:val="20"/>
        </w:rPr>
        <w:t xml:space="preserve">详见投标人须知前附表</w:t>
      </w:r>
      <w:r>
        <w:rPr>
          <w:rFonts w:hint="default" w:ascii="Times New Roman" w:hAnsi="Times New Roman" w:eastAsia="宋体" w:cs="Times New Roman"/>
          <w:spacing w:val="8"/>
          <w:sz w:val="20"/>
          <w:szCs w:val="20"/>
        </w:rPr>
        <w:t xml:space="preserve">。</w:t>
      </w:r>
      <w:r/>
    </w:p>
    <w:p>
      <w:pPr>
        <w:spacing w:line="226" w:lineRule="auto"/>
        <w:rPr>
          <w:rFonts w:hint="default" w:ascii="Times New Roman" w:hAnsi="Times New Roman" w:eastAsia="宋体" w:cs="Times New Roman"/>
          <w:sz w:val="20"/>
          <w:szCs w:val="20"/>
        </w:rPr>
        <w:sectPr>
          <w:headerReference w:type="default" r:id="rId19"/>
          <w:footerReference w:type="default" r:id="rId88"/>
          <w:footnotePr/>
          <w:endnotePr/>
          <w:type w:val="nextPage"/>
          <w:pgSz w:w="11906" w:h="16839" w:orient="portrait"/>
          <w:pgMar w:top="1278" w:right="1080"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right="2" w:firstLine="426"/>
        <w:spacing w:before="258"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7"/>
          <w:sz w:val="20"/>
          <w:szCs w:val="20"/>
        </w:rPr>
        <w:t xml:space="preserve">11.2 </w:t>
      </w:r>
      <w:r>
        <w:rPr>
          <w:rFonts w:hint="default" w:ascii="Times New Roman" w:hAnsi="Times New Roman" w:eastAsia="宋体" w:cs="Times New Roman"/>
          <w:b/>
          <w:bCs/>
          <w:spacing w:val="7"/>
          <w:sz w:val="20"/>
          <w:szCs w:val="20"/>
        </w:rPr>
        <w:t xml:space="preserve">未中标的供应商，其投标保证金将在中标通知书发出后五个</w:t>
      </w:r>
      <w:r>
        <w:rPr>
          <w:rFonts w:hint="default" w:ascii="Times New Roman" w:hAnsi="Times New Roman" w:eastAsia="宋体" w:cs="Times New Roman"/>
          <w:b/>
          <w:bCs/>
          <w:spacing w:val="6"/>
          <w:sz w:val="20"/>
          <w:szCs w:val="20"/>
        </w:rPr>
        <w:t xml:space="preserve">工作日内无息退还。未中标供应商应</w:t>
      </w:r>
      <w:r>
        <w:rPr>
          <w:rFonts w:hint="default" w:ascii="Times New Roman" w:hAnsi="Times New Roman" w:eastAsia="宋体" w:cs="Times New Roman"/>
          <w:b/>
          <w:bCs/>
          <w:spacing w:val="7"/>
          <w:sz w:val="20"/>
          <w:szCs w:val="20"/>
        </w:rPr>
        <w:t xml:space="preserve">主动联系前附表所注明的联系人办理投标保证金退还事宜，以及办理退还手续，由于供应商的自身原因未</w:t>
      </w:r>
      <w:r>
        <w:rPr>
          <w:rFonts w:hint="default" w:ascii="Times New Roman" w:hAnsi="Times New Roman" w:eastAsia="宋体" w:cs="Times New Roman"/>
          <w:b/>
          <w:bCs/>
          <w:spacing w:val="8"/>
          <w:sz w:val="20"/>
          <w:szCs w:val="20"/>
        </w:rPr>
        <w:t xml:space="preserve">及时办理投标保证金退还的，其责任和由此造成的后果由供应商自行承担。</w:t>
      </w:r>
      <w:r/>
    </w:p>
    <w:p>
      <w:pPr>
        <w:ind w:left="437"/>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11.3</w:t>
      </w:r>
      <w:r>
        <w:rPr>
          <w:rFonts w:hint="default" w:ascii="Times New Roman" w:hAnsi="Times New Roman" w:eastAsia="Times New Roman" w:cs="Times New Roman"/>
          <w:spacing w:val="31"/>
          <w:sz w:val="20"/>
          <w:szCs w:val="20"/>
        </w:rPr>
        <w:t xml:space="preserve"> </w:t>
      </w:r>
      <w:r>
        <w:rPr>
          <w:rFonts w:hint="default" w:ascii="Times New Roman" w:hAnsi="Times New Roman" w:eastAsia="宋体" w:cs="Times New Roman"/>
          <w:spacing w:val="8"/>
          <w:sz w:val="20"/>
          <w:szCs w:val="20"/>
        </w:rPr>
        <w:t xml:space="preserve">中标供应商的保证金将按要求缴纳招标代理服务费后在采购合同签订后五个工作日内退还。</w:t>
      </w:r>
      <w:r/>
    </w:p>
    <w:p>
      <w:pPr>
        <w:ind w:left="437"/>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11.4 </w:t>
      </w:r>
      <w:r>
        <w:rPr>
          <w:rFonts w:hint="default" w:ascii="Times New Roman" w:hAnsi="Times New Roman" w:eastAsia="宋体" w:cs="Times New Roman"/>
          <w:spacing w:val="7"/>
          <w:sz w:val="20"/>
          <w:szCs w:val="20"/>
        </w:rPr>
        <w:t xml:space="preserve">发生下列情况之一，保证金将被没</w:t>
      </w:r>
      <w:r>
        <w:rPr>
          <w:rFonts w:hint="default" w:ascii="Times New Roman" w:hAnsi="Times New Roman" w:eastAsia="宋体" w:cs="Times New Roman"/>
          <w:spacing w:val="6"/>
          <w:sz w:val="20"/>
          <w:szCs w:val="20"/>
        </w:rPr>
        <w:t xml:space="preserve">收：</w:t>
      </w:r>
      <w:r/>
    </w:p>
    <w:p>
      <w:pPr>
        <w:ind w:left="430"/>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）中标供应商在中标后无正当理由不与采购人</w:t>
      </w:r>
      <w:r>
        <w:rPr>
          <w:rFonts w:hint="default" w:ascii="Times New Roman" w:hAnsi="Times New Roman" w:eastAsia="宋体" w:cs="Times New Roman"/>
          <w:spacing w:val="8"/>
          <w:sz w:val="20"/>
          <w:szCs w:val="20"/>
        </w:rPr>
        <w:t xml:space="preserve">签订合同的；</w:t>
      </w:r>
      <w:r/>
    </w:p>
    <w:p>
      <w:pPr>
        <w:ind w:left="430"/>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）投标有效期内撤回其投标的；</w:t>
      </w:r>
      <w:r/>
    </w:p>
    <w:p>
      <w:pPr>
        <w:ind w:left="430"/>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3</w:t>
      </w:r>
      <w:r>
        <w:rPr>
          <w:rFonts w:hint="default" w:ascii="Times New Roman" w:hAnsi="Times New Roman" w:eastAsia="宋体" w:cs="Times New Roman"/>
          <w:spacing w:val="7"/>
          <w:sz w:val="20"/>
          <w:szCs w:val="20"/>
        </w:rPr>
        <w:t xml:space="preserve">）提供虚假材料谋取成交的；</w:t>
      </w:r>
      <w:r/>
    </w:p>
    <w:p>
      <w:pPr>
        <w:ind w:left="430"/>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4</w:t>
      </w:r>
      <w:r>
        <w:rPr>
          <w:rFonts w:hint="default" w:ascii="Times New Roman" w:hAnsi="Times New Roman" w:eastAsia="宋体" w:cs="Times New Roman"/>
          <w:spacing w:val="8"/>
          <w:sz w:val="20"/>
          <w:szCs w:val="20"/>
        </w:rPr>
        <w:t xml:space="preserve">）采取不正当手段诋毁、排挤其他供应商的；</w:t>
      </w:r>
      <w:r/>
    </w:p>
    <w:p>
      <w:pPr>
        <w:ind w:left="430"/>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5</w:t>
      </w:r>
      <w:r>
        <w:rPr>
          <w:rFonts w:hint="default" w:ascii="Times New Roman" w:hAnsi="Times New Roman" w:eastAsia="宋体" w:cs="Times New Roman"/>
          <w:spacing w:val="9"/>
          <w:sz w:val="20"/>
          <w:szCs w:val="20"/>
        </w:rPr>
        <w:t xml:space="preserve">）与采购人、采购代理机构或者其他供</w:t>
      </w:r>
      <w:r>
        <w:rPr>
          <w:rFonts w:hint="default" w:ascii="Times New Roman" w:hAnsi="Times New Roman" w:eastAsia="宋体" w:cs="Times New Roman"/>
          <w:spacing w:val="8"/>
          <w:sz w:val="20"/>
          <w:szCs w:val="20"/>
        </w:rPr>
        <w:t xml:space="preserve">应商恶意串通的；</w:t>
      </w:r>
      <w:r/>
    </w:p>
    <w:p>
      <w:pPr>
        <w:ind w:left="20" w:firstLine="410"/>
        <w:spacing w:before="223"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6</w:t>
      </w:r>
      <w:r>
        <w:rPr>
          <w:rFonts w:hint="default" w:ascii="Times New Roman" w:hAnsi="Times New Roman" w:eastAsia="宋体" w:cs="Times New Roman"/>
          <w:spacing w:val="7"/>
          <w:sz w:val="20"/>
          <w:szCs w:val="20"/>
        </w:rPr>
        <w:t xml:space="preserve">）中标供应商在中标后将中标项目转让给他人，或者在投标文</w:t>
      </w:r>
      <w:r>
        <w:rPr>
          <w:rFonts w:hint="default" w:ascii="Times New Roman" w:hAnsi="Times New Roman" w:eastAsia="宋体" w:cs="Times New Roman"/>
          <w:spacing w:val="6"/>
          <w:sz w:val="20"/>
          <w:szCs w:val="20"/>
        </w:rPr>
        <w:t xml:space="preserve">件中未说明，且未经采购人同意，将中标项目分包给他人的；</w:t>
      </w:r>
      <w:r/>
    </w:p>
    <w:p>
      <w:pPr>
        <w:ind w:left="430"/>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7</w:t>
      </w:r>
      <w:r>
        <w:rPr>
          <w:rFonts w:hint="default" w:ascii="Times New Roman" w:hAnsi="Times New Roman" w:eastAsia="宋体" w:cs="Times New Roman"/>
          <w:spacing w:val="8"/>
          <w:sz w:val="20"/>
          <w:szCs w:val="20"/>
        </w:rPr>
        <w:t xml:space="preserve">）中标供应商在中标后拒绝履行合同义务的。</w:t>
      </w:r>
      <w:r/>
    </w:p>
    <w:p>
      <w:pPr>
        <w:ind w:left="426"/>
        <w:spacing w:before="221" w:line="228" w:lineRule="auto"/>
        <w:rPr>
          <w:rFonts w:hint="default" w:ascii="Times New Roman" w:hAnsi="Times New Roman" w:eastAsia="宋体" w:cs="Times New Roman"/>
          <w:sz w:val="20"/>
          <w:szCs w:val="20"/>
        </w:rPr>
        <w:outlineLvl w:val="2"/>
      </w:pPr>
      <w:r/>
      <w:bookmarkStart w:id="17" w:name="bookmark17"/>
      <w:r/>
      <w:bookmarkEnd w:id="17"/>
      <w:r>
        <w:rPr>
          <w:rFonts w:hint="default" w:ascii="Times New Roman" w:hAnsi="Times New Roman" w:eastAsia="Times New Roman" w:cs="Times New Roman"/>
          <w:b/>
          <w:bCs/>
          <w:spacing w:val="6"/>
          <w:sz w:val="20"/>
          <w:szCs w:val="20"/>
        </w:rPr>
        <w:t xml:space="preserve">12.</w:t>
      </w:r>
      <w:r>
        <w:rPr>
          <w:rFonts w:hint="default" w:ascii="Times New Roman" w:hAnsi="Times New Roman" w:eastAsia="宋体" w:cs="Times New Roman"/>
          <w:b/>
          <w:bCs/>
          <w:spacing w:val="6"/>
          <w:sz w:val="20"/>
          <w:szCs w:val="20"/>
        </w:rPr>
        <w:t xml:space="preserve">投标文件的有效期</w:t>
      </w:r>
      <w:r/>
    </w:p>
    <w:p>
      <w:pPr>
        <w:ind w:left="437"/>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12.</w:t>
      </w:r>
      <w:r>
        <w:rPr>
          <w:rFonts w:hint="default" w:ascii="Times New Roman" w:hAnsi="Times New Roman" w:eastAsia="Times New Roman" w:cs="Times New Roman"/>
          <w:spacing w:val="-8"/>
          <w:sz w:val="20"/>
          <w:szCs w:val="20"/>
        </w:rPr>
        <w:t xml:space="preserve"> </w:t>
      </w:r>
      <w:r>
        <w:rPr>
          <w:rFonts w:hint="default" w:ascii="Times New Roman" w:hAnsi="Times New Roman" w:eastAsia="Times New Roman" w:cs="Times New Roman"/>
          <w:spacing w:val="6"/>
          <w:sz w:val="20"/>
          <w:szCs w:val="20"/>
        </w:rPr>
        <w:t xml:space="preserve">1</w:t>
      </w:r>
      <w:r>
        <w:rPr>
          <w:rFonts w:hint="default" w:ascii="Times New Roman" w:hAnsi="Times New Roman" w:eastAsia="Times New Roman" w:cs="Times New Roman"/>
          <w:spacing w:val="44"/>
          <w:sz w:val="20"/>
          <w:szCs w:val="20"/>
        </w:rPr>
        <w:t xml:space="preserve"> </w:t>
      </w:r>
      <w:r>
        <w:rPr>
          <w:rFonts w:hint="default" w:ascii="Times New Roman" w:hAnsi="Times New Roman" w:eastAsia="宋体" w:cs="Times New Roman"/>
          <w:spacing w:val="6"/>
          <w:sz w:val="20"/>
          <w:szCs w:val="20"/>
        </w:rPr>
        <w:t xml:space="preserve">自开标之日起</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6"/>
          <w:sz w:val="20"/>
          <w:szCs w:val="20"/>
        </w:rPr>
        <w:t xml:space="preserve">90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6"/>
          <w:sz w:val="20"/>
          <w:szCs w:val="20"/>
        </w:rPr>
        <w:t xml:space="preserve">天内，投标文件应保持有效，有效期短于此规定的投标文件将视为无效。</w:t>
      </w:r>
      <w:r/>
    </w:p>
    <w:p>
      <w:pPr>
        <w:ind w:firstLine="436"/>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12.2 </w:t>
      </w:r>
      <w:r>
        <w:rPr>
          <w:rFonts w:hint="default" w:ascii="Times New Roman" w:hAnsi="Times New Roman" w:eastAsia="宋体" w:cs="Times New Roman"/>
          <w:spacing w:val="8"/>
          <w:sz w:val="20"/>
          <w:szCs w:val="20"/>
        </w:rPr>
        <w:t xml:space="preserve">在特殊情况下，采购代理机构可根据实际情况，在原投标文件有效期截止时间前，与供应商协商</w:t>
      </w:r>
      <w:r>
        <w:rPr>
          <w:rFonts w:hint="default" w:ascii="Times New Roman" w:hAnsi="Times New Roman" w:eastAsia="宋体" w:cs="Times New Roman"/>
          <w:spacing w:val="9"/>
          <w:sz w:val="20"/>
          <w:szCs w:val="20"/>
        </w:rPr>
        <w:t xml:space="preserve">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ind w:left="426"/>
        <w:spacing w:before="1" w:line="227" w:lineRule="auto"/>
        <w:rPr>
          <w:rFonts w:hint="default" w:ascii="Times New Roman" w:hAnsi="Times New Roman" w:eastAsia="宋体" w:cs="Times New Roman"/>
          <w:sz w:val="20"/>
          <w:szCs w:val="20"/>
        </w:rPr>
        <w:outlineLvl w:val="2"/>
      </w:pPr>
      <w:r/>
      <w:bookmarkStart w:id="18" w:name="bookmark18"/>
      <w:r/>
      <w:bookmarkEnd w:id="18"/>
      <w:r>
        <w:rPr>
          <w:rFonts w:hint="default" w:ascii="Times New Roman" w:hAnsi="Times New Roman" w:eastAsia="Times New Roman" w:cs="Times New Roman"/>
          <w:b/>
          <w:bCs/>
          <w:spacing w:val="6"/>
          <w:sz w:val="20"/>
          <w:szCs w:val="20"/>
        </w:rPr>
        <w:t xml:space="preserve">13.</w:t>
      </w:r>
      <w:r>
        <w:rPr>
          <w:rFonts w:hint="default" w:ascii="Times New Roman" w:hAnsi="Times New Roman" w:eastAsia="宋体" w:cs="Times New Roman"/>
          <w:b/>
          <w:bCs/>
          <w:spacing w:val="6"/>
          <w:sz w:val="20"/>
          <w:szCs w:val="20"/>
        </w:rPr>
        <w:t xml:space="preserve">投标文件的签署及其形式</w:t>
      </w:r>
      <w:r/>
    </w:p>
    <w:p>
      <w:pPr>
        <w:ind w:left="437"/>
        <w:spacing w:before="22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13.</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投标文件的应用打印机或不褪色墨水书写，且</w:t>
      </w:r>
      <w:r>
        <w:rPr>
          <w:rFonts w:hint="default" w:ascii="Times New Roman" w:hAnsi="Times New Roman" w:eastAsia="宋体" w:cs="Times New Roman"/>
          <w:spacing w:val="7"/>
          <w:sz w:val="20"/>
          <w:szCs w:val="20"/>
        </w:rPr>
        <w:t xml:space="preserve">经法定代表人或授权代表签署。</w:t>
      </w:r>
      <w:r/>
    </w:p>
    <w:p>
      <w:pPr>
        <w:ind w:firstLine="437"/>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13.2 </w:t>
      </w:r>
      <w:r>
        <w:rPr>
          <w:rFonts w:hint="default" w:ascii="Times New Roman" w:hAnsi="Times New Roman" w:eastAsia="宋体" w:cs="Times New Roman"/>
          <w:spacing w:val="8"/>
          <w:sz w:val="20"/>
          <w:szCs w:val="20"/>
        </w:rPr>
        <w:t xml:space="preserve">投标文件应字迹清楚、内容齐全、不得涂改或增删。如有修改和增删，必须有供应商公章或法定</w:t>
      </w:r>
      <w:r>
        <w:rPr>
          <w:rFonts w:hint="default" w:ascii="Times New Roman" w:hAnsi="Times New Roman" w:eastAsia="宋体" w:cs="Times New Roman"/>
          <w:spacing w:val="10"/>
          <w:sz w:val="20"/>
          <w:szCs w:val="20"/>
        </w:rPr>
        <w:t xml:space="preserve">代表人或其授权代表签字。因投标文件字迹潦</w:t>
      </w:r>
      <w:r>
        <w:rPr>
          <w:rFonts w:hint="default" w:ascii="Times New Roman" w:hAnsi="Times New Roman" w:eastAsia="宋体" w:cs="Times New Roman"/>
          <w:spacing w:val="9"/>
          <w:sz w:val="20"/>
          <w:szCs w:val="20"/>
        </w:rPr>
        <w:t xml:space="preserve">草或表达不清所引起的不利后果由供应商承担。</w:t>
      </w:r>
      <w:r/>
    </w:p>
    <w:p>
      <w:pPr>
        <w:ind w:left="3" w:right="2" w:firstLine="433"/>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13.3 </w:t>
      </w:r>
      <w:r>
        <w:rPr>
          <w:rFonts w:hint="default" w:ascii="Times New Roman" w:hAnsi="Times New Roman" w:eastAsia="宋体" w:cs="Times New Roman"/>
          <w:spacing w:val="8"/>
          <w:sz w:val="20"/>
          <w:szCs w:val="20"/>
        </w:rPr>
        <w:t xml:space="preserve">供应商应按照招标文件所规定的内容顺序，</w:t>
      </w:r>
      <w:r>
        <w:rPr>
          <w:rFonts w:hint="default" w:ascii="Times New Roman" w:hAnsi="Times New Roman" w:eastAsia="宋体" w:cs="Times New Roman"/>
          <w:b/>
          <w:bCs/>
          <w:spacing w:val="8"/>
          <w:sz w:val="20"/>
          <w:szCs w:val="20"/>
        </w:rPr>
        <w:t xml:space="preserve">编制目录，逐页编码</w:t>
      </w:r>
      <w:r>
        <w:rPr>
          <w:rFonts w:hint="default" w:ascii="Times New Roman" w:hAnsi="Times New Roman" w:eastAsia="宋体" w:cs="Times New Roman"/>
          <w:spacing w:val="8"/>
          <w:sz w:val="20"/>
          <w:szCs w:val="20"/>
        </w:rPr>
        <w:t xml:space="preserve">。由于编排混乱导致</w:t>
      </w:r>
      <w:r>
        <w:rPr>
          <w:rFonts w:hint="default" w:ascii="Times New Roman" w:hAnsi="Times New Roman" w:eastAsia="宋体" w:cs="Times New Roman"/>
          <w:spacing w:val="7"/>
          <w:sz w:val="20"/>
          <w:szCs w:val="20"/>
        </w:rPr>
        <w:t xml:space="preserve">投标文件被</w:t>
      </w:r>
      <w:r>
        <w:rPr>
          <w:rFonts w:hint="default" w:ascii="Times New Roman" w:hAnsi="Times New Roman" w:eastAsia="宋体" w:cs="Times New Roman"/>
          <w:spacing w:val="8"/>
          <w:sz w:val="20"/>
          <w:szCs w:val="20"/>
        </w:rPr>
        <w:t xml:space="preserve">误读或查找不到，责任由供应商承担。</w:t>
      </w:r>
      <w:r/>
    </w:p>
    <w:p>
      <w:pPr>
        <w:ind w:left="442"/>
        <w:spacing w:before="1" w:line="227" w:lineRule="auto"/>
        <w:rPr>
          <w:rFonts w:hint="default" w:ascii="Times New Roman" w:hAnsi="Times New Roman" w:eastAsia="宋体" w:cs="Times New Roman"/>
          <w:sz w:val="20"/>
          <w:szCs w:val="20"/>
        </w:rPr>
      </w:pPr>
      <w:r/>
      <w:bookmarkStart w:id="19" w:name="bookmark19"/>
      <w:r/>
      <w:bookmarkEnd w:id="19"/>
      <w:r>
        <w:rPr>
          <w:rFonts w:hint="default" w:ascii="Times New Roman" w:hAnsi="Times New Roman" w:eastAsia="宋体" w:cs="Times New Roman"/>
          <w:b/>
          <w:bCs/>
          <w:spacing w:val="5"/>
          <w:sz w:val="20"/>
          <w:szCs w:val="20"/>
        </w:rPr>
        <w:t xml:space="preserve">四、投标文件的递交</w:t>
      </w:r>
      <w:r/>
    </w:p>
    <w:p>
      <w:pPr>
        <w:ind w:left="426"/>
        <w:spacing w:before="221" w:line="228" w:lineRule="auto"/>
        <w:rPr>
          <w:rFonts w:hint="default" w:ascii="Times New Roman" w:hAnsi="Times New Roman" w:eastAsia="宋体" w:cs="Times New Roman"/>
          <w:sz w:val="20"/>
          <w:szCs w:val="20"/>
        </w:rPr>
        <w:outlineLvl w:val="2"/>
      </w:pPr>
      <w:r/>
      <w:bookmarkStart w:id="20" w:name="bookmark75"/>
      <w:r/>
      <w:bookmarkEnd w:id="20"/>
      <w:r>
        <w:rPr>
          <w:rFonts w:hint="default" w:ascii="Times New Roman" w:hAnsi="Times New Roman" w:eastAsia="Times New Roman" w:cs="Times New Roman"/>
          <w:b/>
          <w:bCs/>
          <w:spacing w:val="6"/>
          <w:sz w:val="20"/>
          <w:szCs w:val="20"/>
        </w:rPr>
        <w:t xml:space="preserve">14.</w:t>
      </w:r>
      <w:r>
        <w:rPr>
          <w:rFonts w:hint="default" w:ascii="Times New Roman" w:hAnsi="Times New Roman" w:eastAsia="宋体" w:cs="Times New Roman"/>
          <w:b/>
          <w:bCs/>
          <w:spacing w:val="6"/>
          <w:sz w:val="20"/>
          <w:szCs w:val="20"/>
        </w:rPr>
        <w:t xml:space="preserve">投标文件的密封及标记</w:t>
      </w:r>
      <w:r/>
    </w:p>
    <w:p>
      <w:pPr>
        <w:ind w:left="426"/>
        <w:spacing w:before="221" w:line="228" w:lineRule="auto"/>
        <w:rPr>
          <w:rFonts w:hint="default" w:ascii="Times New Roman" w:hAnsi="Times New Roman" w:eastAsia="宋体" w:cs="Times New Roman"/>
          <w:sz w:val="20"/>
          <w:szCs w:val="20"/>
        </w:rPr>
        <w:outlineLvl w:val="2"/>
      </w:pPr>
      <w:r/>
      <w:bookmarkStart w:id="21" w:name="bookmark20"/>
      <w:r/>
      <w:bookmarkEnd w:id="21"/>
      <w:r>
        <w:rPr>
          <w:rFonts w:hint="default" w:ascii="Times New Roman" w:hAnsi="Times New Roman" w:eastAsia="Times New Roman" w:cs="Times New Roman"/>
          <w:b/>
          <w:bCs/>
          <w:spacing w:val="5"/>
          <w:sz w:val="20"/>
          <w:szCs w:val="20"/>
        </w:rPr>
        <w:t xml:space="preserve">14.</w:t>
      </w:r>
      <w:r>
        <w:rPr>
          <w:rFonts w:hint="default" w:ascii="Times New Roman" w:hAnsi="Times New Roman" w:eastAsia="宋体" w:cs="Times New Roman"/>
          <w:b/>
          <w:bCs/>
          <w:spacing w:val="5"/>
          <w:sz w:val="20"/>
          <w:szCs w:val="20"/>
        </w:rPr>
        <w:t xml:space="preserve">投标文件的递交</w:t>
      </w:r>
      <w:r/>
    </w:p>
    <w:p>
      <w:pPr>
        <w:ind w:left="1" w:right="2" w:firstLine="435"/>
        <w:spacing w:before="222"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14.</w:t>
      </w:r>
      <w:r>
        <w:rPr>
          <w:rFonts w:hint="default" w:ascii="Times New Roman" w:hAnsi="Times New Roman" w:eastAsia="Times New Roman" w:cs="Times New Roman"/>
          <w:spacing w:val="-23"/>
          <w:sz w:val="20"/>
          <w:szCs w:val="20"/>
        </w:rPr>
        <w:t xml:space="preserve"> </w:t>
      </w:r>
      <w:r>
        <w:rPr>
          <w:rFonts w:hint="default" w:ascii="Times New Roman" w:hAnsi="Times New Roman" w:eastAsia="Times New Roman" w:cs="Times New Roman"/>
          <w:spacing w:val="6"/>
          <w:sz w:val="20"/>
          <w:szCs w:val="20"/>
        </w:rPr>
        <w:t xml:space="preserve">1</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6"/>
          <w:sz w:val="20"/>
          <w:szCs w:val="20"/>
        </w:rPr>
        <w:t xml:space="preserve">电子投标文件的递交：投标人应当按照《操作手册》规定，在投标截止时间前制作并上传电子投</w:t>
      </w:r>
      <w:r>
        <w:rPr>
          <w:rFonts w:hint="default" w:ascii="Times New Roman" w:hAnsi="Times New Roman" w:eastAsia="宋体" w:cs="Times New Roman"/>
          <w:spacing w:val="4"/>
          <w:sz w:val="20"/>
          <w:szCs w:val="20"/>
        </w:rPr>
        <w:t xml:space="preserve">标文件。</w:t>
      </w:r>
      <w:r/>
    </w:p>
    <w:p>
      <w:pPr>
        <w:spacing w:line="433" w:lineRule="auto"/>
        <w:rPr>
          <w:rFonts w:hint="default" w:ascii="Times New Roman" w:hAnsi="Times New Roman" w:eastAsia="宋体" w:cs="Times New Roman"/>
          <w:sz w:val="20"/>
          <w:szCs w:val="20"/>
        </w:rPr>
        <w:sectPr>
          <w:headerReference w:type="default" r:id="rId20"/>
          <w:footerReference w:type="default" r:id="rId89"/>
          <w:footnotePr/>
          <w:endnotePr/>
          <w:type w:val="nextPage"/>
          <w:pgSz w:w="11906" w:h="16839" w:orient="portrait"/>
          <w:pgMar w:top="1278" w:right="1134"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firstLine="435"/>
        <w:jc w:val="both"/>
        <w:spacing w:before="258"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14.2  </w:t>
      </w:r>
      <w:r>
        <w:rPr>
          <w:rFonts w:hint="default" w:ascii="Times New Roman" w:hAnsi="Times New Roman" w:eastAsia="宋体" w:cs="Times New Roman"/>
          <w:spacing w:val="7"/>
          <w:sz w:val="20"/>
          <w:szCs w:val="20"/>
        </w:rPr>
        <w:t xml:space="preserve">投标文件的解密：开标当天各供应商及时登录不见面开标大厅，投标文件递交截止时间后，采购</w:t>
      </w:r>
      <w:r>
        <w:rPr>
          <w:rFonts w:hint="default" w:ascii="Times New Roman" w:hAnsi="Times New Roman" w:eastAsia="宋体" w:cs="Times New Roman"/>
          <w:spacing w:val="9"/>
          <w:sz w:val="20"/>
          <w:szCs w:val="20"/>
        </w:rPr>
        <w:t xml:space="preserve">人将在系统内公布供应商名单，然后通过开标会议区发出投标文件解密的指令，投标供应商在开标室按规</w:t>
      </w:r>
      <w:r>
        <w:rPr>
          <w:rFonts w:hint="default" w:ascii="Times New Roman" w:hAnsi="Times New Roman" w:eastAsia="宋体" w:cs="Times New Roman"/>
          <w:spacing w:val="11"/>
          <w:sz w:val="20"/>
          <w:szCs w:val="20"/>
        </w:rPr>
        <w:t xml:space="preserve">定时间自行实施远程解密，投标供应商解密限定在开标后</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11"/>
          <w:sz w:val="20"/>
          <w:szCs w:val="20"/>
        </w:rPr>
        <w:t xml:space="preserve">30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11"/>
          <w:sz w:val="20"/>
          <w:szCs w:val="20"/>
        </w:rPr>
        <w:t xml:space="preserve">分钟之内完成。因投标</w:t>
      </w:r>
      <w:r>
        <w:rPr>
          <w:rFonts w:hint="default" w:ascii="Times New Roman" w:hAnsi="Times New Roman" w:eastAsia="宋体" w:cs="Times New Roman"/>
          <w:spacing w:val="10"/>
          <w:sz w:val="20"/>
          <w:szCs w:val="20"/>
        </w:rPr>
        <w:t xml:space="preserve">供应商网络与电源不</w:t>
      </w:r>
      <w:r>
        <w:rPr>
          <w:rFonts w:hint="default" w:ascii="Times New Roman" w:hAnsi="Times New Roman" w:eastAsia="宋体" w:cs="Times New Roman"/>
          <w:spacing w:val="6"/>
          <w:sz w:val="20"/>
          <w:szCs w:val="20"/>
        </w:rPr>
        <w:t xml:space="preserve">稳定、未按操作手册要求配置软硬件、解密锁发生故障或用错、故意不在要求时限内完成解密等自身原因，</w:t>
      </w:r>
      <w:r>
        <w:rPr>
          <w:rFonts w:hint="default" w:ascii="Times New Roman" w:hAnsi="Times New Roman" w:eastAsia="宋体" w:cs="Times New Roman"/>
          <w:spacing w:val="9"/>
          <w:sz w:val="20"/>
          <w:szCs w:val="20"/>
        </w:rPr>
        <w:t xml:space="preserve">导致响应文件在规定时间内未能解密、解密失败或解密超时，视为投标供应商撤销其响应文件，系统内投标文件将被退回；因采购人（或采购代理机构）原因或网上招投标平台发生故障，导致无法按时完成投标</w:t>
      </w:r>
      <w:r>
        <w:rPr>
          <w:rFonts w:hint="default" w:ascii="Times New Roman" w:hAnsi="Times New Roman" w:eastAsia="宋体" w:cs="Times New Roman"/>
          <w:spacing w:val="10"/>
          <w:sz w:val="20"/>
          <w:szCs w:val="20"/>
        </w:rPr>
        <w:t xml:space="preserve">文件解密或开、评标工作无法进行的，可根据</w:t>
      </w:r>
      <w:r>
        <w:rPr>
          <w:rFonts w:hint="default" w:ascii="Times New Roman" w:hAnsi="Times New Roman" w:eastAsia="宋体" w:cs="Times New Roman"/>
          <w:spacing w:val="9"/>
          <w:sz w:val="20"/>
          <w:szCs w:val="20"/>
        </w:rPr>
        <w:t xml:space="preserve">实际情况相应延迟解密时间或调整开、评标时间。</w:t>
      </w:r>
      <w:r/>
    </w:p>
    <w:p>
      <w:pPr>
        <w:ind w:left="424"/>
        <w:spacing w:line="228" w:lineRule="auto"/>
        <w:rPr>
          <w:rFonts w:hint="default" w:ascii="Times New Roman" w:hAnsi="Times New Roman" w:eastAsia="宋体" w:cs="Times New Roman"/>
          <w:sz w:val="20"/>
          <w:szCs w:val="20"/>
        </w:rPr>
        <w:outlineLvl w:val="2"/>
      </w:pPr>
      <w:r/>
      <w:bookmarkStart w:id="22" w:name="bookmark21"/>
      <w:r/>
      <w:bookmarkEnd w:id="22"/>
      <w:r>
        <w:rPr>
          <w:rFonts w:hint="default" w:ascii="Times New Roman" w:hAnsi="Times New Roman" w:eastAsia="Times New Roman" w:cs="Times New Roman"/>
          <w:b/>
          <w:bCs/>
          <w:spacing w:val="5"/>
          <w:sz w:val="20"/>
          <w:szCs w:val="20"/>
        </w:rPr>
        <w:t xml:space="preserve">15.</w:t>
      </w:r>
      <w:r>
        <w:rPr>
          <w:rFonts w:hint="default" w:ascii="Times New Roman" w:hAnsi="Times New Roman" w:eastAsia="宋体" w:cs="Times New Roman"/>
          <w:b/>
          <w:bCs/>
          <w:spacing w:val="5"/>
          <w:sz w:val="20"/>
          <w:szCs w:val="20"/>
        </w:rPr>
        <w:t xml:space="preserve">投标截止时间</w:t>
      </w:r>
      <w:r/>
    </w:p>
    <w:p>
      <w:pPr>
        <w:ind w:left="435"/>
        <w:spacing w:before="220"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15.</w:t>
      </w:r>
      <w:r>
        <w:rPr>
          <w:rFonts w:hint="default" w:ascii="Times New Roman" w:hAnsi="Times New Roman" w:eastAsia="Times New Roman" w:cs="Times New Roman"/>
          <w:spacing w:val="-9"/>
          <w:sz w:val="20"/>
          <w:szCs w:val="20"/>
        </w:rPr>
        <w:t xml:space="preserve"> </w:t>
      </w:r>
      <w:r>
        <w:rPr>
          <w:rFonts w:hint="default" w:ascii="Times New Roman" w:hAnsi="Times New Roman" w:eastAsia="Times New Roman" w:cs="Times New Roman"/>
          <w:spacing w:val="7"/>
          <w:sz w:val="20"/>
          <w:szCs w:val="20"/>
        </w:rPr>
        <w:t xml:space="preserve">1  </w:t>
      </w:r>
      <w:r>
        <w:rPr>
          <w:rFonts w:hint="default" w:ascii="Times New Roman" w:hAnsi="Times New Roman" w:eastAsia="宋体" w:cs="Times New Roman"/>
          <w:spacing w:val="7"/>
          <w:sz w:val="20"/>
          <w:szCs w:val="20"/>
        </w:rPr>
        <w:t xml:space="preserve">投标人上传电子投标文件的时间不得迟于招标公告中规定的投标截止时间。</w:t>
      </w:r>
      <w:r/>
    </w:p>
    <w:p>
      <w:pPr>
        <w:ind w:left="2" w:right="57" w:firstLine="419"/>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投标人应充分考虑到网络环境、网络带宽等风险因素，如因投标人自身原因造成的电子投标文件上传</w:t>
      </w:r>
      <w:r>
        <w:rPr>
          <w:rFonts w:hint="default" w:ascii="Times New Roman" w:hAnsi="Times New Roman" w:eastAsia="宋体" w:cs="Times New Roman"/>
          <w:spacing w:val="8"/>
          <w:sz w:val="20"/>
          <w:szCs w:val="20"/>
        </w:rPr>
        <w:t xml:space="preserve">不成功的作无效投标处理。</w:t>
      </w:r>
      <w:r/>
    </w:p>
    <w:p>
      <w:pPr>
        <w:ind w:right="54" w:firstLine="435"/>
        <w:spacing w:before="3"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15.2  </w:t>
      </w:r>
      <w:r>
        <w:rPr>
          <w:rFonts w:hint="default" w:ascii="Times New Roman" w:hAnsi="Times New Roman" w:eastAsia="宋体" w:cs="Times New Roman"/>
          <w:spacing w:val="7"/>
          <w:sz w:val="20"/>
          <w:szCs w:val="20"/>
        </w:rPr>
        <w:t xml:space="preserve">采购人可以按照规定，通过修改招标文件酌情延长投标截止时间，在此情况下，投标人的所有权</w:t>
      </w:r>
      <w:r>
        <w:rPr>
          <w:rFonts w:hint="default" w:ascii="Times New Roman" w:hAnsi="Times New Roman" w:eastAsia="宋体" w:cs="Times New Roman"/>
          <w:spacing w:val="9"/>
          <w:sz w:val="20"/>
          <w:szCs w:val="20"/>
        </w:rPr>
        <w:t xml:space="preserve">利和义务以及投标人受制的截止时间均应以延长后新的截止时间为准。</w:t>
      </w:r>
      <w:r/>
    </w:p>
    <w:p>
      <w:pPr>
        <w:ind w:left="424"/>
        <w:spacing w:line="227" w:lineRule="auto"/>
        <w:rPr>
          <w:rFonts w:hint="default" w:ascii="Times New Roman" w:hAnsi="Times New Roman" w:eastAsia="宋体" w:cs="Times New Roman"/>
          <w:sz w:val="20"/>
          <w:szCs w:val="20"/>
        </w:rPr>
        <w:outlineLvl w:val="2"/>
      </w:pPr>
      <w:r/>
      <w:bookmarkStart w:id="23" w:name="bookmark22"/>
      <w:r/>
      <w:bookmarkEnd w:id="23"/>
      <w:r>
        <w:rPr>
          <w:rFonts w:hint="default" w:ascii="Times New Roman" w:hAnsi="Times New Roman" w:eastAsia="Times New Roman" w:cs="Times New Roman"/>
          <w:b/>
          <w:bCs/>
          <w:spacing w:val="5"/>
          <w:sz w:val="20"/>
          <w:szCs w:val="20"/>
        </w:rPr>
        <w:t xml:space="preserve">16.</w:t>
      </w:r>
      <w:r>
        <w:rPr>
          <w:rFonts w:hint="default" w:ascii="Times New Roman" w:hAnsi="Times New Roman" w:eastAsia="宋体" w:cs="Times New Roman"/>
          <w:b/>
          <w:bCs/>
          <w:spacing w:val="5"/>
          <w:sz w:val="20"/>
          <w:szCs w:val="20"/>
        </w:rPr>
        <w:t xml:space="preserve">投标文件的拒收</w:t>
      </w:r>
      <w:r/>
    </w:p>
    <w:p>
      <w:pPr>
        <w:ind w:left="435"/>
        <w:spacing w:before="22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16.</w:t>
      </w:r>
      <w:r>
        <w:rPr>
          <w:rFonts w:hint="default" w:ascii="Times New Roman" w:hAnsi="Times New Roman" w:eastAsia="Times New Roman" w:cs="Times New Roman"/>
          <w:spacing w:val="-16"/>
          <w:sz w:val="20"/>
          <w:szCs w:val="20"/>
        </w:rPr>
        <w:t xml:space="preserve"> </w:t>
      </w:r>
      <w:r>
        <w:rPr>
          <w:rFonts w:hint="default" w:ascii="Times New Roman" w:hAnsi="Times New Roman" w:eastAsia="Times New Roman" w:cs="Times New Roman"/>
          <w:spacing w:val="7"/>
          <w:sz w:val="20"/>
          <w:szCs w:val="20"/>
        </w:rPr>
        <w:t xml:space="preserve">1 </w:t>
      </w:r>
      <w:r>
        <w:rPr>
          <w:rFonts w:hint="default" w:ascii="Times New Roman" w:hAnsi="Times New Roman" w:eastAsia="宋体" w:cs="Times New Roman"/>
          <w:spacing w:val="7"/>
          <w:sz w:val="20"/>
          <w:szCs w:val="20"/>
        </w:rPr>
        <w:t xml:space="preserve">采购人拒绝接收在其规定的投标截止时间后上传的任何投标文件。</w:t>
      </w:r>
      <w:r/>
    </w:p>
    <w:p>
      <w:pPr>
        <w:ind w:left="424"/>
        <w:spacing w:before="222" w:line="228" w:lineRule="auto"/>
        <w:rPr>
          <w:rFonts w:hint="default" w:ascii="Times New Roman" w:hAnsi="Times New Roman" w:eastAsia="宋体" w:cs="Times New Roman"/>
          <w:sz w:val="20"/>
          <w:szCs w:val="20"/>
        </w:rPr>
        <w:outlineLvl w:val="2"/>
      </w:pPr>
      <w:r/>
      <w:bookmarkStart w:id="24" w:name="bookmark23"/>
      <w:r/>
      <w:bookmarkEnd w:id="24"/>
      <w:r>
        <w:rPr>
          <w:rFonts w:hint="default" w:ascii="Times New Roman" w:hAnsi="Times New Roman" w:eastAsia="Times New Roman" w:cs="Times New Roman"/>
          <w:b/>
          <w:bCs/>
          <w:spacing w:val="6"/>
          <w:sz w:val="20"/>
          <w:szCs w:val="20"/>
        </w:rPr>
        <w:t xml:space="preserve">17.</w:t>
      </w:r>
      <w:r>
        <w:rPr>
          <w:rFonts w:hint="default" w:ascii="Times New Roman" w:hAnsi="Times New Roman" w:eastAsia="宋体" w:cs="Times New Roman"/>
          <w:b/>
          <w:bCs/>
          <w:spacing w:val="6"/>
          <w:sz w:val="20"/>
          <w:szCs w:val="20"/>
        </w:rPr>
        <w:t xml:space="preserve">投标文件的修改或撤回</w:t>
      </w:r>
      <w:r/>
    </w:p>
    <w:p>
      <w:pPr>
        <w:ind w:right="54" w:firstLine="419"/>
        <w:jc w:val="both"/>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供应商在提交投标文件后可对其进行补充、修改或撤回，但必须使采购代理机构能在投标截止时间前（不考虑不可抗力原因）收到该补充、修改的书面内容或撤回的书面通知，该书面文件须由法定代表人或</w:t>
      </w:r>
      <w:r>
        <w:rPr>
          <w:rFonts w:hint="default" w:ascii="Times New Roman" w:hAnsi="Times New Roman" w:eastAsia="宋体" w:cs="Times New Roman"/>
          <w:spacing w:val="7"/>
          <w:sz w:val="20"/>
          <w:szCs w:val="20"/>
        </w:rPr>
        <w:t xml:space="preserve">其授权代表签署。</w:t>
      </w:r>
      <w:r/>
    </w:p>
    <w:p>
      <w:pPr>
        <w:ind w:left="435"/>
        <w:spacing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3"/>
          <w:sz w:val="20"/>
          <w:szCs w:val="20"/>
        </w:rPr>
        <w:t xml:space="preserve">17.</w:t>
      </w:r>
      <w:r>
        <w:rPr>
          <w:rFonts w:hint="default" w:ascii="Times New Roman" w:hAnsi="Times New Roman" w:eastAsia="Times New Roman" w:cs="Times New Roman"/>
          <w:spacing w:val="-23"/>
          <w:sz w:val="20"/>
          <w:szCs w:val="20"/>
        </w:rPr>
        <w:t xml:space="preserve"> </w:t>
      </w:r>
      <w:r>
        <w:rPr>
          <w:rFonts w:hint="default" w:ascii="Times New Roman" w:hAnsi="Times New Roman" w:eastAsia="Times New Roman" w:cs="Times New Roman"/>
          <w:spacing w:val="3"/>
          <w:sz w:val="20"/>
          <w:szCs w:val="20"/>
        </w:rPr>
        <w:t xml:space="preserve">1  </w:t>
      </w:r>
      <w:r>
        <w:rPr>
          <w:rFonts w:hint="default" w:ascii="Times New Roman" w:hAnsi="Times New Roman" w:eastAsia="宋体" w:cs="Times New Roman"/>
          <w:spacing w:val="3"/>
          <w:sz w:val="20"/>
          <w:szCs w:val="20"/>
        </w:rPr>
        <w:t xml:space="preserve">投标文件的撤回</w:t>
      </w:r>
      <w:r/>
    </w:p>
    <w:p>
      <w:pPr>
        <w:ind w:left="435"/>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2"/>
          <w:sz w:val="20"/>
          <w:szCs w:val="20"/>
        </w:rPr>
        <w:t xml:space="preserve">17.</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2"/>
          <w:sz w:val="20"/>
          <w:szCs w:val="20"/>
        </w:rPr>
        <w:t xml:space="preserve">1.1</w:t>
      </w:r>
      <w:r>
        <w:rPr>
          <w:rFonts w:hint="default" w:ascii="Times New Roman" w:hAnsi="Times New Roman" w:eastAsia="Times New Roman" w:cs="Times New Roman"/>
          <w:spacing w:val="19"/>
          <w:sz w:val="20"/>
          <w:szCs w:val="20"/>
        </w:rPr>
        <w:t xml:space="preserve">  </w:t>
      </w:r>
      <w:r>
        <w:rPr>
          <w:rFonts w:hint="default" w:ascii="Times New Roman" w:hAnsi="Times New Roman" w:eastAsia="宋体" w:cs="Times New Roman"/>
          <w:spacing w:val="2"/>
          <w:sz w:val="20"/>
          <w:szCs w:val="20"/>
        </w:rPr>
        <w:t xml:space="preserve">电子投标文件的撤回</w:t>
      </w:r>
      <w:r/>
    </w:p>
    <w:p>
      <w:pPr>
        <w:ind w:left="421"/>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投标人可在投标截止时间前，撤回其电子投标文件，具体操作方法见《操作手册》。</w:t>
      </w:r>
      <w:r/>
    </w:p>
    <w:p>
      <w:pPr>
        <w:ind w:left="435"/>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17.</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7"/>
          <w:sz w:val="20"/>
          <w:szCs w:val="20"/>
        </w:rPr>
        <w:t xml:space="preserve">1.2  </w:t>
      </w:r>
      <w:r>
        <w:rPr>
          <w:rFonts w:hint="default" w:ascii="Times New Roman" w:hAnsi="Times New Roman" w:eastAsia="宋体" w:cs="Times New Roman"/>
          <w:spacing w:val="7"/>
          <w:sz w:val="20"/>
          <w:szCs w:val="20"/>
        </w:rPr>
        <w:t xml:space="preserve">投标人撤回电子投标文件，则认为其不再参与本项目投标</w:t>
      </w:r>
      <w:r>
        <w:rPr>
          <w:rFonts w:hint="default" w:ascii="Times New Roman" w:hAnsi="Times New Roman" w:eastAsia="宋体" w:cs="Times New Roman"/>
          <w:spacing w:val="6"/>
          <w:sz w:val="20"/>
          <w:szCs w:val="20"/>
        </w:rPr>
        <w:t xml:space="preserve">活动。</w:t>
      </w:r>
      <w:r/>
    </w:p>
    <w:p>
      <w:pPr>
        <w:ind w:left="435"/>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17.2  </w:t>
      </w:r>
      <w:r>
        <w:rPr>
          <w:rFonts w:hint="default" w:ascii="Times New Roman" w:hAnsi="Times New Roman" w:eastAsia="宋体" w:cs="Times New Roman"/>
          <w:spacing w:val="5"/>
          <w:sz w:val="20"/>
          <w:szCs w:val="20"/>
        </w:rPr>
        <w:t xml:space="preserve">投标文件的修改</w:t>
      </w:r>
      <w:r/>
    </w:p>
    <w:p>
      <w:pPr>
        <w:ind w:left="435"/>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17.2.1 </w:t>
      </w:r>
      <w:r>
        <w:rPr>
          <w:rFonts w:hint="default" w:ascii="Times New Roman" w:hAnsi="Times New Roman" w:eastAsia="宋体" w:cs="Times New Roman"/>
          <w:spacing w:val="8"/>
          <w:sz w:val="20"/>
          <w:szCs w:val="20"/>
        </w:rPr>
        <w:t xml:space="preserve">投标人可在投标截止时间前，对其电子投标文件进行修改，具体操作方法见《操作手册》。</w:t>
      </w:r>
      <w:r/>
    </w:p>
    <w:p>
      <w:pPr>
        <w:ind w:left="435"/>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17.2.2  </w:t>
      </w:r>
      <w:r>
        <w:rPr>
          <w:rFonts w:hint="default" w:ascii="Times New Roman" w:hAnsi="Times New Roman" w:eastAsia="宋体" w:cs="Times New Roman"/>
          <w:spacing w:val="8"/>
          <w:sz w:val="20"/>
          <w:szCs w:val="20"/>
        </w:rPr>
        <w:t xml:space="preserve">在投标截止时间之后，投标人不得对</w:t>
      </w:r>
      <w:r>
        <w:rPr>
          <w:rFonts w:hint="default" w:ascii="Times New Roman" w:hAnsi="Times New Roman" w:eastAsia="宋体" w:cs="Times New Roman"/>
          <w:spacing w:val="7"/>
          <w:sz w:val="20"/>
          <w:szCs w:val="20"/>
        </w:rPr>
        <w:t xml:space="preserve">其电子投标文件作任何修改。</w:t>
      </w:r>
      <w:r/>
    </w:p>
    <w:p>
      <w:pPr>
        <w:jc w:val="right"/>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17.3  </w:t>
      </w:r>
      <w:r>
        <w:rPr>
          <w:rFonts w:hint="default" w:ascii="Times New Roman" w:hAnsi="Times New Roman" w:eastAsia="宋体" w:cs="Times New Roman"/>
          <w:spacing w:val="8"/>
          <w:sz w:val="20"/>
          <w:szCs w:val="20"/>
        </w:rPr>
        <w:t xml:space="preserve">在投标截止时间至招标文件中规定的投标有效期满之间的这段时间内，投标人不得撤回其投</w:t>
      </w:r>
      <w:r>
        <w:rPr>
          <w:rFonts w:hint="default" w:ascii="Times New Roman" w:hAnsi="Times New Roman" w:eastAsia="宋体" w:cs="Times New Roman"/>
          <w:spacing w:val="7"/>
          <w:sz w:val="20"/>
          <w:szCs w:val="20"/>
        </w:rPr>
        <w:t xml:space="preserve">标。</w:t>
      </w:r>
      <w:r/>
    </w:p>
    <w:p>
      <w:pPr>
        <w:ind w:left="424"/>
        <w:spacing w:before="222" w:line="228" w:lineRule="auto"/>
        <w:rPr>
          <w:rFonts w:hint="default" w:ascii="Times New Roman" w:hAnsi="Times New Roman" w:eastAsia="宋体" w:cs="Times New Roman"/>
          <w:sz w:val="20"/>
          <w:szCs w:val="20"/>
        </w:rPr>
        <w:outlineLvl w:val="1"/>
      </w:pPr>
      <w:r/>
      <w:bookmarkStart w:id="25" w:name="bookmark24"/>
      <w:r/>
      <w:bookmarkEnd w:id="25"/>
      <w:r>
        <w:rPr>
          <w:rFonts w:hint="default" w:ascii="Times New Roman" w:hAnsi="Times New Roman" w:eastAsia="宋体" w:cs="Times New Roman"/>
          <w:b/>
          <w:bCs/>
          <w:spacing w:val="6"/>
          <w:sz w:val="20"/>
          <w:szCs w:val="20"/>
        </w:rPr>
        <w:t xml:space="preserve">五、开标与评标</w:t>
      </w:r>
      <w:r/>
    </w:p>
    <w:p>
      <w:pPr>
        <w:ind w:left="424"/>
        <w:spacing w:before="221" w:line="228" w:lineRule="auto"/>
        <w:rPr>
          <w:rFonts w:hint="default" w:ascii="Times New Roman" w:hAnsi="Times New Roman" w:eastAsia="宋体" w:cs="Times New Roman"/>
          <w:sz w:val="20"/>
          <w:szCs w:val="20"/>
        </w:rPr>
        <w:outlineLvl w:val="2"/>
      </w:pPr>
      <w:r/>
      <w:bookmarkStart w:id="26" w:name="bookmark25"/>
      <w:r/>
      <w:bookmarkEnd w:id="26"/>
      <w:r>
        <w:rPr>
          <w:rFonts w:hint="default" w:ascii="Times New Roman" w:hAnsi="Times New Roman" w:eastAsia="Times New Roman" w:cs="Times New Roman"/>
          <w:b/>
          <w:bCs/>
          <w:spacing w:val="3"/>
          <w:sz w:val="20"/>
          <w:szCs w:val="20"/>
        </w:rPr>
        <w:t xml:space="preserve">18.</w:t>
      </w:r>
      <w:r>
        <w:rPr>
          <w:rFonts w:hint="default" w:ascii="Times New Roman" w:hAnsi="Times New Roman" w:eastAsia="宋体" w:cs="Times New Roman"/>
          <w:b/>
          <w:bCs/>
          <w:spacing w:val="3"/>
          <w:sz w:val="20"/>
          <w:szCs w:val="20"/>
        </w:rPr>
        <w:t xml:space="preserve">开标</w:t>
      </w:r>
      <w:r/>
    </w:p>
    <w:p>
      <w:pPr>
        <w:ind w:left="435"/>
        <w:spacing w:before="22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18.</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采购人将在招标公告中规定的时间和地点组织公开开标。投标人应当按照《操</w:t>
      </w:r>
      <w:r>
        <w:rPr>
          <w:rFonts w:hint="default" w:ascii="Times New Roman" w:hAnsi="Times New Roman" w:eastAsia="宋体" w:cs="Times New Roman"/>
          <w:spacing w:val="7"/>
          <w:sz w:val="20"/>
          <w:szCs w:val="20"/>
        </w:rPr>
        <w:t xml:space="preserve">作手册》规定，参</w:t>
      </w:r>
      <w:r/>
    </w:p>
    <w:p>
      <w:pPr>
        <w:spacing w:line="226" w:lineRule="auto"/>
        <w:rPr>
          <w:rFonts w:hint="default" w:ascii="Times New Roman" w:hAnsi="Times New Roman" w:eastAsia="宋体" w:cs="Times New Roman"/>
          <w:sz w:val="20"/>
          <w:szCs w:val="20"/>
        </w:rPr>
        <w:sectPr>
          <w:headerReference w:type="default" r:id="rId21"/>
          <w:footerReference w:type="default" r:id="rId90"/>
          <w:footnotePr/>
          <w:endnotePr/>
          <w:type w:val="nextPage"/>
          <w:pgSz w:w="11906" w:h="16839" w:orient="portrait"/>
          <w:pgMar w:top="1278" w:right="1080" w:bottom="1156" w:left="1141" w:header="875" w:footer="994" w:gutter="0"/>
          <w:cols w:num="1" w:sep="0" w:space="720" w:equalWidth="1"/>
          <w:docGrid w:linePitch="360"/>
        </w:sectPr>
      </w:pPr>
      <w:r>
        <w:rPr>
          <w:rFonts w:hint="default" w:ascii="Times New Roman" w:hAnsi="Times New Roman" w:eastAsia="宋体" w:cs="Times New Roman"/>
          <w:sz w:val="20"/>
          <w:szCs w:val="20"/>
        </w:rPr>
      </w:r>
      <w:r/>
    </w:p>
    <w:p>
      <w:pPr>
        <w:spacing w:before="258"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加开标活动和在苏采云系统规定的时间内对投标文件进行解密。</w:t>
      </w:r>
      <w:r/>
    </w:p>
    <w:p>
      <w:pPr>
        <w:ind w:left="436"/>
        <w:spacing w:before="222"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18.2 </w:t>
      </w:r>
      <w:r>
        <w:rPr>
          <w:rFonts w:hint="default" w:ascii="Times New Roman" w:hAnsi="Times New Roman" w:eastAsia="宋体" w:cs="Times New Roman"/>
          <w:spacing w:val="9"/>
          <w:sz w:val="20"/>
          <w:szCs w:val="20"/>
        </w:rPr>
        <w:t xml:space="preserve">开标仪式由采购人组织。苏采云系统将自动对项目</w:t>
      </w:r>
      <w:r>
        <w:rPr>
          <w:rFonts w:hint="default" w:ascii="Times New Roman" w:hAnsi="Times New Roman" w:eastAsia="宋体" w:cs="Times New Roman"/>
          <w:spacing w:val="8"/>
          <w:sz w:val="20"/>
          <w:szCs w:val="20"/>
        </w:rPr>
        <w:t xml:space="preserve">进行开标，并宣布各投标人名称和投标价格。</w:t>
      </w:r>
      <w:r/>
    </w:p>
    <w:p>
      <w:pPr>
        <w:ind w:left="3" w:right="68" w:firstLine="432"/>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18.3 </w:t>
      </w:r>
      <w:r>
        <w:rPr>
          <w:rFonts w:hint="default" w:ascii="Times New Roman" w:hAnsi="Times New Roman" w:eastAsia="宋体" w:cs="Times New Roman"/>
          <w:spacing w:val="8"/>
          <w:sz w:val="20"/>
          <w:szCs w:val="20"/>
        </w:rPr>
        <w:t xml:space="preserve">投标人在开标过程中涉及到的投标文件解密、开标结果确认等工作，应按照《操作手册》规定执</w:t>
      </w:r>
      <w:r>
        <w:rPr>
          <w:rFonts w:hint="default" w:ascii="Times New Roman" w:hAnsi="Times New Roman" w:eastAsia="宋体" w:cs="Times New Roman"/>
          <w:spacing w:val="-2"/>
          <w:sz w:val="20"/>
          <w:szCs w:val="20"/>
        </w:rPr>
        <w:t xml:space="preserve">行。</w:t>
      </w:r>
      <w:r/>
    </w:p>
    <w:p>
      <w:pPr>
        <w:ind w:left="5" w:right="68" w:firstLine="430"/>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18.4 </w:t>
      </w:r>
      <w:r>
        <w:rPr>
          <w:rFonts w:hint="default" w:ascii="Times New Roman" w:hAnsi="Times New Roman" w:eastAsia="宋体" w:cs="Times New Roman"/>
          <w:spacing w:val="11"/>
          <w:sz w:val="20"/>
          <w:szCs w:val="20"/>
        </w:rPr>
        <w:t xml:space="preserve">投标人如果对开标过程和开标记录有疑义</w:t>
      </w:r>
      <w:r>
        <w:rPr>
          <w:rFonts w:hint="default" w:ascii="Times New Roman" w:hAnsi="Times New Roman" w:eastAsia="宋体" w:cs="Times New Roman"/>
          <w:spacing w:val="10"/>
          <w:sz w:val="20"/>
          <w:szCs w:val="20"/>
        </w:rPr>
        <w:t xml:space="preserve">，应当根据《操作手册》规定提出，如 苏采云系统中</w:t>
      </w:r>
      <w:r>
        <w:rPr>
          <w:rFonts w:hint="default" w:ascii="Times New Roman" w:hAnsi="Times New Roman" w:eastAsia="宋体" w:cs="Times New Roman"/>
          <w:spacing w:val="8"/>
          <w:sz w:val="20"/>
          <w:szCs w:val="20"/>
        </w:rPr>
        <w:t xml:space="preserve">《开标记录表》宣布后</w:t>
      </w:r>
      <w:r>
        <w:rPr>
          <w:rFonts w:hint="default" w:ascii="Times New Roman" w:hAnsi="Times New Roman" w:eastAsia="宋体" w:cs="Times New Roman"/>
          <w:spacing w:val="-28"/>
          <w:sz w:val="20"/>
          <w:szCs w:val="20"/>
        </w:rPr>
        <w:t xml:space="preserve"> </w:t>
      </w:r>
      <w:r>
        <w:rPr>
          <w:rFonts w:hint="default" w:ascii="Times New Roman" w:hAnsi="Times New Roman" w:eastAsia="Times New Roman" w:cs="Times New Roman"/>
          <w:spacing w:val="8"/>
          <w:sz w:val="20"/>
          <w:szCs w:val="20"/>
        </w:rPr>
        <w:t xml:space="preserve">5 </w:t>
      </w:r>
      <w:r>
        <w:rPr>
          <w:rFonts w:hint="default" w:ascii="Times New Roman" w:hAnsi="Times New Roman" w:eastAsia="宋体" w:cs="Times New Roman"/>
          <w:spacing w:val="8"/>
          <w:sz w:val="20"/>
          <w:szCs w:val="20"/>
        </w:rPr>
        <w:t xml:space="preserve">分钟内未提出的，视同认可开标结果。</w:t>
      </w:r>
      <w:r/>
    </w:p>
    <w:p>
      <w:pPr>
        <w:ind w:left="425"/>
        <w:spacing w:line="228" w:lineRule="auto"/>
        <w:rPr>
          <w:rFonts w:hint="default" w:ascii="Times New Roman" w:hAnsi="Times New Roman" w:eastAsia="宋体" w:cs="Times New Roman"/>
          <w:sz w:val="20"/>
          <w:szCs w:val="20"/>
        </w:rPr>
        <w:outlineLvl w:val="2"/>
      </w:pPr>
      <w:r/>
      <w:bookmarkStart w:id="27" w:name="bookmark26"/>
      <w:r/>
      <w:bookmarkEnd w:id="27"/>
      <w:r>
        <w:rPr>
          <w:rFonts w:hint="default" w:ascii="Times New Roman" w:hAnsi="Times New Roman" w:eastAsia="Times New Roman" w:cs="Times New Roman"/>
          <w:b/>
          <w:bCs/>
          <w:spacing w:val="4"/>
          <w:sz w:val="20"/>
          <w:szCs w:val="20"/>
        </w:rPr>
        <w:t xml:space="preserve">19.</w:t>
      </w:r>
      <w:r>
        <w:rPr>
          <w:rFonts w:hint="default" w:ascii="Times New Roman" w:hAnsi="Times New Roman" w:eastAsia="宋体" w:cs="Times New Roman"/>
          <w:b/>
          <w:bCs/>
          <w:spacing w:val="4"/>
          <w:sz w:val="20"/>
          <w:szCs w:val="20"/>
        </w:rPr>
        <w:t xml:space="preserve">评标组织</w:t>
      </w:r>
      <w:r/>
    </w:p>
    <w:p>
      <w:pPr>
        <w:ind w:left="4" w:right="70" w:firstLine="432"/>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19.</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评标工作由采购代理机构负责组织，具体评标事务由依法组建的评标委</w:t>
      </w:r>
      <w:r>
        <w:rPr>
          <w:rFonts w:hint="default" w:ascii="Times New Roman" w:hAnsi="Times New Roman" w:eastAsia="宋体" w:cs="Times New Roman"/>
          <w:spacing w:val="7"/>
          <w:sz w:val="20"/>
          <w:szCs w:val="20"/>
        </w:rPr>
        <w:t xml:space="preserve">员会负责，并独立履行下</w:t>
      </w:r>
      <w:r>
        <w:rPr>
          <w:rFonts w:hint="default" w:ascii="Times New Roman" w:hAnsi="Times New Roman" w:eastAsia="宋体" w:cs="Times New Roman"/>
          <w:spacing w:val="4"/>
          <w:sz w:val="20"/>
          <w:szCs w:val="20"/>
        </w:rPr>
        <w:t xml:space="preserve">列职责：</w:t>
      </w:r>
      <w:r/>
    </w:p>
    <w:p>
      <w:pPr>
        <w:ind w:left="430"/>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）审查、评价投标文件是否符合招标文件的商务、技术等实质性要</w:t>
      </w:r>
      <w:r>
        <w:rPr>
          <w:rFonts w:hint="default" w:ascii="Times New Roman" w:hAnsi="Times New Roman" w:eastAsia="宋体" w:cs="Times New Roman"/>
          <w:spacing w:val="8"/>
          <w:sz w:val="20"/>
          <w:szCs w:val="20"/>
        </w:rPr>
        <w:t xml:space="preserve">求；</w:t>
      </w:r>
      <w:r/>
    </w:p>
    <w:p>
      <w:pPr>
        <w:ind w:left="430"/>
        <w:spacing w:before="223"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2</w:t>
      </w:r>
      <w:r>
        <w:rPr>
          <w:rFonts w:hint="default" w:ascii="Times New Roman" w:hAnsi="Times New Roman" w:eastAsia="宋体" w:cs="Times New Roman"/>
          <w:spacing w:val="8"/>
          <w:sz w:val="20"/>
          <w:szCs w:val="20"/>
        </w:rPr>
        <w:t xml:space="preserve">）要求供应商对投标文件有关事项作出澄清或者说明；</w:t>
      </w:r>
      <w:r/>
    </w:p>
    <w:p>
      <w:pPr>
        <w:ind w:left="430"/>
        <w:spacing w:before="222"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3</w:t>
      </w:r>
      <w:r>
        <w:rPr>
          <w:rFonts w:hint="default" w:ascii="Times New Roman" w:hAnsi="Times New Roman" w:eastAsia="宋体" w:cs="Times New Roman"/>
          <w:spacing w:val="7"/>
          <w:sz w:val="20"/>
          <w:szCs w:val="20"/>
        </w:rPr>
        <w:t xml:space="preserve">）对投标文件进行比较和评价；</w:t>
      </w:r>
      <w:r/>
    </w:p>
    <w:p>
      <w:pPr>
        <w:ind w:left="430"/>
        <w:spacing w:before="223"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4</w:t>
      </w:r>
      <w:r>
        <w:rPr>
          <w:rFonts w:hint="default" w:ascii="Times New Roman" w:hAnsi="Times New Roman" w:eastAsia="宋体" w:cs="Times New Roman"/>
          <w:spacing w:val="9"/>
          <w:sz w:val="20"/>
          <w:szCs w:val="20"/>
        </w:rPr>
        <w:t xml:space="preserve">）确定中标候选人名单，以及根据采购人委托直接确定中标供应</w:t>
      </w:r>
      <w:r>
        <w:rPr>
          <w:rFonts w:hint="default" w:ascii="Times New Roman" w:hAnsi="Times New Roman" w:eastAsia="宋体" w:cs="Times New Roman"/>
          <w:spacing w:val="8"/>
          <w:sz w:val="20"/>
          <w:szCs w:val="20"/>
        </w:rPr>
        <w:t xml:space="preserve">商；</w:t>
      </w:r>
      <w:r/>
    </w:p>
    <w:p>
      <w:pPr>
        <w:ind w:left="430"/>
        <w:spacing w:before="222"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5</w:t>
      </w:r>
      <w:r>
        <w:rPr>
          <w:rFonts w:hint="default" w:ascii="Times New Roman" w:hAnsi="Times New Roman" w:eastAsia="宋体" w:cs="Times New Roman"/>
          <w:spacing w:val="9"/>
          <w:sz w:val="20"/>
          <w:szCs w:val="20"/>
        </w:rPr>
        <w:t xml:space="preserve">）向采购人、采购代理机构或者有关部门报告评标中发现的违法行</w:t>
      </w:r>
      <w:r>
        <w:rPr>
          <w:rFonts w:hint="default" w:ascii="Times New Roman" w:hAnsi="Times New Roman" w:eastAsia="宋体" w:cs="Times New Roman"/>
          <w:spacing w:val="8"/>
          <w:sz w:val="20"/>
          <w:szCs w:val="20"/>
        </w:rPr>
        <w:t xml:space="preserve">为。</w:t>
      </w:r>
      <w:r/>
    </w:p>
    <w:p>
      <w:pPr>
        <w:ind w:left="1" w:right="70" w:firstLine="434"/>
        <w:spacing w:before="223"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19.2 </w:t>
      </w:r>
      <w:r>
        <w:rPr>
          <w:rFonts w:hint="default" w:ascii="Times New Roman" w:hAnsi="Times New Roman" w:eastAsia="宋体" w:cs="Times New Roman"/>
          <w:spacing w:val="8"/>
          <w:sz w:val="20"/>
          <w:szCs w:val="20"/>
        </w:rPr>
        <w:t xml:space="preserve">评标委员会由采购人代表和有关技术、经济等方面的专家组成，独立开展评审工作且评标委员会</w:t>
      </w:r>
      <w:r>
        <w:rPr>
          <w:rFonts w:hint="default" w:ascii="Times New Roman" w:hAnsi="Times New Roman" w:eastAsia="宋体" w:cs="Times New Roman"/>
          <w:spacing w:val="7"/>
          <w:sz w:val="20"/>
          <w:szCs w:val="20"/>
        </w:rPr>
        <w:t xml:space="preserve">人员构成符合有关规定。</w:t>
      </w:r>
      <w:r/>
    </w:p>
    <w:p>
      <w:pPr>
        <w:ind w:left="416"/>
        <w:spacing w:before="1" w:line="227" w:lineRule="auto"/>
        <w:rPr>
          <w:rFonts w:hint="default" w:ascii="Times New Roman" w:hAnsi="Times New Roman" w:eastAsia="宋体" w:cs="Times New Roman"/>
          <w:sz w:val="20"/>
          <w:szCs w:val="20"/>
        </w:rPr>
        <w:outlineLvl w:val="2"/>
      </w:pPr>
      <w:r/>
      <w:bookmarkStart w:id="28" w:name="bookmark27"/>
      <w:r/>
      <w:bookmarkEnd w:id="28"/>
      <w:r>
        <w:rPr>
          <w:rFonts w:hint="default" w:ascii="Times New Roman" w:hAnsi="Times New Roman" w:eastAsia="Times New Roman" w:cs="Times New Roman"/>
          <w:b/>
          <w:bCs/>
          <w:spacing w:val="7"/>
          <w:sz w:val="20"/>
          <w:szCs w:val="20"/>
        </w:rPr>
        <w:t xml:space="preserve">20.</w:t>
      </w:r>
      <w:r>
        <w:rPr>
          <w:rFonts w:hint="default" w:ascii="Times New Roman" w:hAnsi="Times New Roman" w:eastAsia="宋体" w:cs="Times New Roman"/>
          <w:b/>
          <w:bCs/>
          <w:spacing w:val="7"/>
          <w:sz w:val="20"/>
          <w:szCs w:val="20"/>
        </w:rPr>
        <w:t xml:space="preserve">对投标文件的资格性审查和符合性审查</w:t>
      </w:r>
      <w:r/>
    </w:p>
    <w:p>
      <w:pPr>
        <w:ind w:left="416"/>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20.</w:t>
      </w:r>
      <w:r>
        <w:rPr>
          <w:rFonts w:hint="default" w:ascii="Times New Roman" w:hAnsi="Times New Roman" w:eastAsia="Times New Roman" w:cs="Times New Roman"/>
          <w:spacing w:val="-22"/>
          <w:sz w:val="20"/>
          <w:szCs w:val="20"/>
        </w:rPr>
        <w:t xml:space="preserve"> </w:t>
      </w:r>
      <w:r>
        <w:rPr>
          <w:rFonts w:hint="default" w:ascii="Times New Roman" w:hAnsi="Times New Roman" w:eastAsia="Times New Roman" w:cs="Times New Roman"/>
          <w:spacing w:val="7"/>
          <w:sz w:val="20"/>
          <w:szCs w:val="20"/>
        </w:rPr>
        <w:t xml:space="preserve">1 </w:t>
      </w:r>
      <w:r>
        <w:rPr>
          <w:rFonts w:hint="default" w:ascii="Times New Roman" w:hAnsi="Times New Roman" w:eastAsia="宋体" w:cs="Times New Roman"/>
          <w:spacing w:val="7"/>
          <w:sz w:val="20"/>
          <w:szCs w:val="20"/>
        </w:rPr>
        <w:t xml:space="preserve">投标文件初审分为资格性审查和符合性审查。</w:t>
      </w:r>
      <w:r/>
    </w:p>
    <w:p>
      <w:pPr>
        <w:ind w:left="2" w:firstLine="426"/>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资格性审查：采购人或者采购代理机构依据法律法规和招标文件的</w:t>
      </w:r>
      <w:r>
        <w:rPr>
          <w:rFonts w:hint="default" w:ascii="Times New Roman" w:hAnsi="Times New Roman" w:eastAsia="宋体" w:cs="Times New Roman"/>
          <w:spacing w:val="5"/>
          <w:sz w:val="20"/>
          <w:szCs w:val="20"/>
        </w:rPr>
        <w:t xml:space="preserve">规定，对投标文件中</w:t>
      </w:r>
      <w:r>
        <w:rPr>
          <w:rFonts w:hint="default" w:ascii="Times New Roman" w:hAnsi="Times New Roman" w:eastAsia="宋体" w:cs="Times New Roman"/>
          <w:b/>
          <w:bCs/>
          <w:spacing w:val="5"/>
          <w:sz w:val="20"/>
          <w:szCs w:val="20"/>
        </w:rPr>
        <w:t xml:space="preserve">资格证明文件、</w:t>
      </w:r>
      <w:r>
        <w:rPr>
          <w:rFonts w:hint="default" w:ascii="Times New Roman" w:hAnsi="Times New Roman" w:eastAsia="宋体" w:cs="Times New Roman"/>
          <w:b/>
          <w:bCs/>
          <w:spacing w:val="9"/>
          <w:sz w:val="20"/>
          <w:szCs w:val="20"/>
        </w:rPr>
        <w:t xml:space="preserve">投标保证金（如有）</w:t>
      </w:r>
      <w:r>
        <w:rPr>
          <w:rFonts w:hint="default" w:ascii="Times New Roman" w:hAnsi="Times New Roman" w:eastAsia="宋体" w:cs="Times New Roman"/>
          <w:spacing w:val="9"/>
          <w:sz w:val="20"/>
          <w:szCs w:val="20"/>
        </w:rPr>
        <w:t xml:space="preserve">进行审查，以确定供应商是否具备</w:t>
      </w:r>
      <w:r>
        <w:rPr>
          <w:rFonts w:hint="default" w:ascii="Times New Roman" w:hAnsi="Times New Roman" w:eastAsia="宋体" w:cs="Times New Roman"/>
          <w:spacing w:val="8"/>
          <w:sz w:val="20"/>
          <w:szCs w:val="20"/>
        </w:rPr>
        <w:t xml:space="preserve">投标资格。</w:t>
      </w:r>
      <w:r/>
    </w:p>
    <w:p>
      <w:pPr>
        <w:ind w:right="68" w:firstLine="421"/>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符合性检查：依据招标文件的规定，从投标文件的有效性（签署情况等）、完整性和对招标文件的响应程度（是否存在重大负偏离等）进行审查</w:t>
      </w:r>
      <w:r>
        <w:rPr>
          <w:rFonts w:hint="default" w:ascii="Times New Roman" w:hAnsi="Times New Roman" w:eastAsia="宋体" w:cs="Times New Roman"/>
          <w:spacing w:val="8"/>
          <w:sz w:val="20"/>
          <w:szCs w:val="20"/>
        </w:rPr>
        <w:t xml:space="preserve">，</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pacing w:val="8"/>
          <w:sz w:val="20"/>
          <w:szCs w:val="20"/>
        </w:rPr>
        <w:t xml:space="preserve">以确定是否对招标文件的实质性要求作出响应。</w:t>
      </w:r>
      <w:r/>
    </w:p>
    <w:p>
      <w:pPr>
        <w:ind w:right="70" w:firstLine="415"/>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20.2 </w:t>
      </w:r>
      <w:r>
        <w:rPr>
          <w:rFonts w:hint="default" w:ascii="Times New Roman" w:hAnsi="Times New Roman" w:eastAsia="宋体" w:cs="Times New Roman"/>
          <w:spacing w:val="9"/>
          <w:sz w:val="20"/>
          <w:szCs w:val="20"/>
        </w:rPr>
        <w:t xml:space="preserve">所谓偏离是指投标文件的内容高于或低于招标文件的相关要求。所</w:t>
      </w:r>
      <w:r>
        <w:rPr>
          <w:rFonts w:hint="default" w:ascii="Times New Roman" w:hAnsi="Times New Roman" w:eastAsia="宋体" w:cs="Times New Roman"/>
          <w:spacing w:val="8"/>
          <w:sz w:val="20"/>
          <w:szCs w:val="20"/>
        </w:rPr>
        <w:t xml:space="preserve">谓重大负偏离是指供应商所投</w:t>
      </w:r>
      <w:r>
        <w:rPr>
          <w:rFonts w:hint="default" w:ascii="Times New Roman" w:hAnsi="Times New Roman" w:eastAsia="宋体" w:cs="Times New Roman"/>
          <w:spacing w:val="9"/>
          <w:sz w:val="20"/>
          <w:szCs w:val="20"/>
        </w:rPr>
        <w:t xml:space="preserve">标的范围、质量、数量和交货期限等明显不能满足招标文件的要求。重大负偏离的认定须经评标委员会三</w:t>
      </w:r>
      <w:r>
        <w:rPr>
          <w:rFonts w:hint="default" w:ascii="Times New Roman" w:hAnsi="Times New Roman" w:eastAsia="宋体" w:cs="Times New Roman"/>
          <w:spacing w:val="7"/>
          <w:sz w:val="20"/>
          <w:szCs w:val="20"/>
        </w:rPr>
        <w:t xml:space="preserve">分之二以上同意。</w:t>
      </w:r>
      <w:r/>
    </w:p>
    <w:p>
      <w:pPr>
        <w:ind w:right="71" w:firstLine="415"/>
        <w:spacing w:before="3"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20.3 </w:t>
      </w:r>
      <w:r>
        <w:rPr>
          <w:rFonts w:hint="default" w:ascii="Times New Roman" w:hAnsi="Times New Roman" w:eastAsia="宋体" w:cs="Times New Roman"/>
          <w:spacing w:val="8"/>
          <w:sz w:val="20"/>
          <w:szCs w:val="20"/>
        </w:rPr>
        <w:t xml:space="preserve">未实质性响应招标文件要求的将视为无效投标，</w:t>
      </w:r>
      <w:r>
        <w:rPr>
          <w:rFonts w:hint="default" w:ascii="Times New Roman" w:hAnsi="Times New Roman" w:eastAsia="宋体" w:cs="Times New Roman"/>
          <w:b/>
          <w:bCs/>
          <w:spacing w:val="8"/>
          <w:sz w:val="20"/>
          <w:szCs w:val="20"/>
        </w:rPr>
        <w:t xml:space="preserve">供应商不得通过修正或撤</w:t>
      </w:r>
      <w:r>
        <w:rPr>
          <w:rFonts w:hint="default" w:ascii="Times New Roman" w:hAnsi="Times New Roman" w:eastAsia="宋体" w:cs="Times New Roman"/>
          <w:b/>
          <w:bCs/>
          <w:spacing w:val="7"/>
          <w:sz w:val="20"/>
          <w:szCs w:val="20"/>
        </w:rPr>
        <w:t xml:space="preserve">销不符合要求的偏离从</w:t>
      </w:r>
      <w:r>
        <w:rPr>
          <w:rFonts w:hint="default" w:ascii="Times New Roman" w:hAnsi="Times New Roman" w:eastAsia="宋体" w:cs="Times New Roman"/>
          <w:b/>
          <w:bCs/>
          <w:spacing w:val="9"/>
          <w:sz w:val="20"/>
          <w:szCs w:val="20"/>
        </w:rPr>
        <w:t xml:space="preserve">而使其投标成为实质性响应</w:t>
      </w:r>
      <w:r>
        <w:rPr>
          <w:rFonts w:hint="default" w:ascii="Times New Roman" w:hAnsi="Times New Roman" w:eastAsia="宋体" w:cs="Times New Roman"/>
          <w:spacing w:val="9"/>
          <w:sz w:val="20"/>
          <w:szCs w:val="20"/>
        </w:rPr>
        <w:t xml:space="preserve">。如发现下列情况之一的，将视为</w:t>
      </w:r>
      <w:r>
        <w:rPr>
          <w:rFonts w:hint="default" w:ascii="Times New Roman" w:hAnsi="Times New Roman" w:eastAsia="宋体" w:cs="Times New Roman"/>
          <w:spacing w:val="8"/>
          <w:sz w:val="20"/>
          <w:szCs w:val="20"/>
        </w:rPr>
        <w:t xml:space="preserve">无效投标：</w:t>
      </w:r>
      <w:r/>
    </w:p>
    <w:p>
      <w:pPr>
        <w:ind w:left="430"/>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1</w:t>
      </w:r>
      <w:r>
        <w:rPr>
          <w:rFonts w:hint="default" w:ascii="Times New Roman" w:hAnsi="Times New Roman" w:eastAsia="宋体" w:cs="Times New Roman"/>
          <w:spacing w:val="8"/>
          <w:sz w:val="20"/>
          <w:szCs w:val="20"/>
        </w:rPr>
        <w:t xml:space="preserve">）未按照招标文件规定要求密封、签署、盖章的；</w:t>
      </w:r>
      <w:r/>
    </w:p>
    <w:p>
      <w:pPr>
        <w:ind w:left="430"/>
        <w:spacing w:before="22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）投标有效期不足的；</w:t>
      </w:r>
      <w:r/>
    </w:p>
    <w:p>
      <w:pPr>
        <w:ind w:left="430"/>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w:t>
      </w:r>
      <w:r>
        <w:rPr>
          <w:rFonts w:hint="default" w:ascii="Times New Roman" w:hAnsi="Times New Roman" w:eastAsia="宋体" w:cs="Times New Roman"/>
          <w:spacing w:val="8"/>
          <w:sz w:val="20"/>
          <w:szCs w:val="20"/>
        </w:rPr>
        <w:t xml:space="preserve">）不同供应商的投标文件由同一单位或者个人编制；</w:t>
      </w:r>
      <w:r/>
    </w:p>
    <w:p>
      <w:pPr>
        <w:spacing w:line="227" w:lineRule="auto"/>
        <w:rPr>
          <w:rFonts w:hint="default" w:ascii="Times New Roman" w:hAnsi="Times New Roman" w:eastAsia="宋体" w:cs="Times New Roman"/>
          <w:sz w:val="20"/>
          <w:szCs w:val="20"/>
        </w:rPr>
        <w:sectPr>
          <w:headerReference w:type="default" r:id="rId22"/>
          <w:footerReference w:type="default" r:id="rId91"/>
          <w:footnotePr/>
          <w:endnotePr/>
          <w:type w:val="nextPage"/>
          <w:pgSz w:w="11906" w:h="16839" w:orient="portrait"/>
          <w:pgMar w:top="1278" w:right="1066"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431"/>
        <w:spacing w:before="258"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4</w:t>
      </w:r>
      <w:r>
        <w:rPr>
          <w:rFonts w:hint="default" w:ascii="Times New Roman" w:hAnsi="Times New Roman" w:eastAsia="宋体" w:cs="Times New Roman"/>
          <w:spacing w:val="8"/>
          <w:sz w:val="20"/>
          <w:szCs w:val="20"/>
        </w:rPr>
        <w:t xml:space="preserve">）不同供应商委托同一单位或者个人办理投标事宜；</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5</w:t>
      </w:r>
      <w:r>
        <w:rPr>
          <w:rFonts w:hint="default" w:ascii="Times New Roman" w:hAnsi="Times New Roman" w:eastAsia="宋体" w:cs="Times New Roman"/>
          <w:spacing w:val="9"/>
          <w:sz w:val="20"/>
          <w:szCs w:val="20"/>
        </w:rPr>
        <w:t xml:space="preserve">）不同供应商的投标文件载明的项目管理成员或者联系人员为同一</w:t>
      </w:r>
      <w:r>
        <w:rPr>
          <w:rFonts w:hint="default" w:ascii="Times New Roman" w:hAnsi="Times New Roman" w:eastAsia="宋体" w:cs="Times New Roman"/>
          <w:spacing w:val="8"/>
          <w:sz w:val="20"/>
          <w:szCs w:val="20"/>
        </w:rPr>
        <w:t xml:space="preserve">人；</w:t>
      </w:r>
      <w:r/>
    </w:p>
    <w:p>
      <w:pPr>
        <w:ind w:left="431"/>
        <w:spacing w:before="222"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6</w:t>
      </w:r>
      <w:r>
        <w:rPr>
          <w:rFonts w:hint="default" w:ascii="Times New Roman" w:hAnsi="Times New Roman" w:eastAsia="宋体" w:cs="Times New Roman"/>
          <w:spacing w:val="9"/>
          <w:sz w:val="20"/>
          <w:szCs w:val="20"/>
        </w:rPr>
        <w:t xml:space="preserve">）不同供应商的投标文件异常一致或者投标报价呈规律</w:t>
      </w:r>
      <w:r>
        <w:rPr>
          <w:rFonts w:hint="default" w:ascii="Times New Roman" w:hAnsi="Times New Roman" w:eastAsia="宋体" w:cs="Times New Roman"/>
          <w:spacing w:val="8"/>
          <w:sz w:val="20"/>
          <w:szCs w:val="20"/>
        </w:rPr>
        <w:t xml:space="preserve">性差异；</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7</w:t>
      </w:r>
      <w:r>
        <w:rPr>
          <w:rFonts w:hint="default" w:ascii="Times New Roman" w:hAnsi="Times New Roman" w:eastAsia="宋体" w:cs="Times New Roman"/>
          <w:spacing w:val="8"/>
          <w:sz w:val="20"/>
          <w:szCs w:val="20"/>
        </w:rPr>
        <w:t xml:space="preserve">）不同供应商的投标文件相互混装；</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8</w:t>
      </w:r>
      <w:r>
        <w:rPr>
          <w:rFonts w:hint="default" w:ascii="Times New Roman" w:hAnsi="Times New Roman" w:eastAsia="宋体" w:cs="Times New Roman"/>
          <w:spacing w:val="9"/>
          <w:sz w:val="20"/>
          <w:szCs w:val="20"/>
        </w:rPr>
        <w:t xml:space="preserve">）不同供应商的投标保证金从同一单位或者个人</w:t>
      </w:r>
      <w:r>
        <w:rPr>
          <w:rFonts w:hint="default" w:ascii="Times New Roman" w:hAnsi="Times New Roman" w:eastAsia="宋体" w:cs="Times New Roman"/>
          <w:spacing w:val="8"/>
          <w:sz w:val="20"/>
          <w:szCs w:val="20"/>
        </w:rPr>
        <w:t xml:space="preserve">的账户转出；</w:t>
      </w:r>
      <w:r/>
    </w:p>
    <w:p>
      <w:pPr>
        <w:ind w:left="431"/>
        <w:spacing w:before="222"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9</w:t>
      </w:r>
      <w:r>
        <w:rPr>
          <w:rFonts w:hint="default" w:ascii="Times New Roman" w:hAnsi="Times New Roman" w:eastAsia="宋体" w:cs="Times New Roman"/>
          <w:spacing w:val="9"/>
          <w:sz w:val="20"/>
          <w:szCs w:val="20"/>
        </w:rPr>
        <w:t xml:space="preserve">）报价超过招标文件中规定的项目预算</w:t>
      </w:r>
      <w:r>
        <w:rPr>
          <w:rFonts w:hint="default" w:ascii="Times New Roman" w:hAnsi="Times New Roman" w:eastAsia="宋体" w:cs="Times New Roman"/>
          <w:spacing w:val="8"/>
          <w:sz w:val="20"/>
          <w:szCs w:val="20"/>
        </w:rPr>
        <w:t xml:space="preserve">或者最高限价的；</w:t>
      </w:r>
      <w:r/>
    </w:p>
    <w:p>
      <w:pPr>
        <w:ind w:left="431"/>
        <w:spacing w:before="223"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10</w:t>
      </w:r>
      <w:r>
        <w:rPr>
          <w:rFonts w:hint="default" w:ascii="Times New Roman" w:hAnsi="Times New Roman" w:eastAsia="宋体" w:cs="Times New Roman"/>
          <w:spacing w:val="8"/>
          <w:sz w:val="20"/>
          <w:szCs w:val="20"/>
        </w:rPr>
        <w:t xml:space="preserve">）投标文件含有采购人不能接受的附加条件的；</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11</w:t>
      </w:r>
      <w:r>
        <w:rPr>
          <w:rFonts w:hint="default" w:ascii="Times New Roman" w:hAnsi="Times New Roman" w:eastAsia="宋体" w:cs="Times New Roman"/>
          <w:spacing w:val="8"/>
          <w:sz w:val="20"/>
          <w:szCs w:val="20"/>
        </w:rPr>
        <w:t xml:space="preserve">）不同供应商的负责人为同一人或者存在控股、管理关系的；</w:t>
      </w:r>
      <w:r/>
    </w:p>
    <w:p>
      <w:pPr>
        <w:ind w:left="431"/>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12</w:t>
      </w:r>
      <w:r>
        <w:rPr>
          <w:rFonts w:hint="default" w:ascii="Times New Roman" w:hAnsi="Times New Roman" w:eastAsia="宋体" w:cs="Times New Roman"/>
          <w:spacing w:val="8"/>
          <w:sz w:val="20"/>
          <w:szCs w:val="20"/>
        </w:rPr>
        <w:t xml:space="preserve">）法律、法规和招标文件规定的其他无效情形。</w:t>
      </w:r>
      <w:r/>
    </w:p>
    <w:p>
      <w:pPr>
        <w:ind w:left="417"/>
        <w:spacing w:before="22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20</w:t>
      </w:r>
      <w:r>
        <w:rPr>
          <w:rFonts w:hint="default" w:ascii="Times New Roman" w:hAnsi="Times New Roman" w:eastAsia="Times New Roman" w:cs="Times New Roman"/>
          <w:color w:val="0000ff"/>
          <w:spacing w:val="9"/>
          <w:sz w:val="20"/>
          <w:szCs w:val="20"/>
        </w:rPr>
        <w:t xml:space="preserve">.</w:t>
      </w:r>
      <w:r>
        <w:rPr>
          <w:rFonts w:hint="default" w:ascii="Times New Roman" w:hAnsi="Times New Roman" w:eastAsia="Times New Roman" w:cs="Times New Roman"/>
          <w:spacing w:val="9"/>
          <w:sz w:val="20"/>
          <w:szCs w:val="20"/>
        </w:rPr>
        <w:t xml:space="preserve">4 </w:t>
      </w:r>
      <w:r>
        <w:rPr>
          <w:rFonts w:hint="default" w:ascii="Times New Roman" w:hAnsi="Times New Roman" w:eastAsia="宋体" w:cs="Times New Roman"/>
          <w:spacing w:val="9"/>
          <w:sz w:val="20"/>
          <w:szCs w:val="20"/>
        </w:rPr>
        <w:t xml:space="preserve">评标委员会在初审中，对明显的文</w:t>
      </w:r>
      <w:r>
        <w:rPr>
          <w:rFonts w:hint="default" w:ascii="Times New Roman" w:hAnsi="Times New Roman" w:eastAsia="宋体" w:cs="Times New Roman"/>
          <w:spacing w:val="8"/>
          <w:sz w:val="20"/>
          <w:szCs w:val="20"/>
        </w:rPr>
        <w:t xml:space="preserve">字和算术错误的修正原则如下：</w:t>
      </w:r>
      <w:r/>
    </w:p>
    <w:p>
      <w:pPr>
        <w:ind w:left="4" w:right="2" w:firstLine="430"/>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w:t>
      </w:r>
      <w:r>
        <w:rPr>
          <w:rFonts w:hint="default" w:ascii="Times New Roman" w:hAnsi="Times New Roman" w:eastAsia="Times New Roman" w:cs="Times New Roman"/>
          <w:b/>
          <w:bCs/>
          <w:spacing w:val="7"/>
          <w:sz w:val="20"/>
          <w:szCs w:val="20"/>
        </w:rPr>
        <w:t xml:space="preserve">1</w:t>
      </w:r>
      <w:r>
        <w:rPr>
          <w:rFonts w:hint="default" w:ascii="Times New Roman" w:hAnsi="Times New Roman" w:eastAsia="宋体" w:cs="Times New Roman"/>
          <w:b/>
          <w:bCs/>
          <w:spacing w:val="7"/>
          <w:sz w:val="20"/>
          <w:szCs w:val="20"/>
        </w:rPr>
        <w:t xml:space="preserve">）《开标一览表》（报价表）内容与投</w:t>
      </w:r>
      <w:r>
        <w:rPr>
          <w:rFonts w:hint="default" w:ascii="Times New Roman" w:hAnsi="Times New Roman" w:eastAsia="宋体" w:cs="Times New Roman"/>
          <w:b/>
          <w:bCs/>
          <w:spacing w:val="6"/>
          <w:sz w:val="20"/>
          <w:szCs w:val="20"/>
        </w:rPr>
        <w:t xml:space="preserve">标文件中相应内容不一致的，以《开标一览表》（报价表）</w:t>
      </w:r>
      <w:r>
        <w:rPr>
          <w:rFonts w:hint="default" w:ascii="Times New Roman" w:hAnsi="Times New Roman" w:eastAsia="宋体" w:cs="Times New Roman"/>
          <w:b/>
          <w:bCs/>
          <w:spacing w:val="1"/>
          <w:sz w:val="20"/>
          <w:szCs w:val="20"/>
        </w:rPr>
        <w:t xml:space="preserve">为准</w:t>
      </w:r>
      <w:r>
        <w:rPr>
          <w:rFonts w:hint="default" w:ascii="Times New Roman" w:hAnsi="Times New Roman" w:eastAsia="宋体" w:cs="Times New Roman"/>
          <w:spacing w:val="1"/>
          <w:sz w:val="20"/>
          <w:szCs w:val="20"/>
        </w:rPr>
        <w:t xml:space="preserve">；</w:t>
      </w:r>
      <w:r/>
    </w:p>
    <w:p>
      <w:pPr>
        <w:ind w:left="431"/>
        <w:spacing w:before="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）投标文件的大写金额与小写金额不一致的，</w:t>
      </w:r>
      <w:r>
        <w:rPr>
          <w:rFonts w:hint="default" w:ascii="Times New Roman" w:hAnsi="Times New Roman" w:eastAsia="宋体" w:cs="Times New Roman"/>
          <w:spacing w:val="-44"/>
          <w:sz w:val="20"/>
          <w:szCs w:val="20"/>
        </w:rPr>
        <w:t xml:space="preserve"> </w:t>
      </w:r>
      <w:r>
        <w:rPr>
          <w:rFonts w:hint="default" w:ascii="Times New Roman" w:hAnsi="Times New Roman" w:eastAsia="宋体" w:cs="Times New Roman"/>
          <w:spacing w:val="7"/>
          <w:sz w:val="20"/>
          <w:szCs w:val="20"/>
        </w:rPr>
        <w:t xml:space="preserve">以大写金额为准；</w:t>
      </w:r>
      <w:r/>
    </w:p>
    <w:p>
      <w:pPr>
        <w:ind w:left="431"/>
        <w:spacing w:before="221"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3</w:t>
      </w:r>
      <w:r>
        <w:rPr>
          <w:rFonts w:hint="default" w:ascii="Times New Roman" w:hAnsi="Times New Roman" w:eastAsia="宋体" w:cs="Times New Roman"/>
          <w:spacing w:val="9"/>
          <w:sz w:val="20"/>
          <w:szCs w:val="20"/>
        </w:rPr>
        <w:t xml:space="preserve">）总价金额与单价金额不一致的，以单价金额计</w:t>
      </w:r>
      <w:r>
        <w:rPr>
          <w:rFonts w:hint="default" w:ascii="Times New Roman" w:hAnsi="Times New Roman" w:eastAsia="宋体" w:cs="Times New Roman"/>
          <w:spacing w:val="8"/>
          <w:sz w:val="20"/>
          <w:szCs w:val="20"/>
        </w:rPr>
        <w:t xml:space="preserve">算结果为准；</w:t>
      </w:r>
      <w:r/>
    </w:p>
    <w:p>
      <w:pPr>
        <w:ind w:left="431"/>
        <w:spacing w:before="224"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4</w:t>
      </w:r>
      <w:r>
        <w:rPr>
          <w:rFonts w:hint="default" w:ascii="Times New Roman" w:hAnsi="Times New Roman" w:eastAsia="宋体" w:cs="Times New Roman"/>
          <w:spacing w:val="9"/>
          <w:sz w:val="20"/>
          <w:szCs w:val="20"/>
        </w:rPr>
        <w:t xml:space="preserve">）单价金额小数点有明显错位的，以总价金额为准，并修改单价金</w:t>
      </w:r>
      <w:r>
        <w:rPr>
          <w:rFonts w:hint="default" w:ascii="Times New Roman" w:hAnsi="Times New Roman" w:eastAsia="宋体" w:cs="Times New Roman"/>
          <w:spacing w:val="8"/>
          <w:sz w:val="20"/>
          <w:szCs w:val="20"/>
        </w:rPr>
        <w:t xml:space="preserve">额；</w:t>
      </w:r>
      <w:r/>
    </w:p>
    <w:p>
      <w:pPr>
        <w:ind w:right="89" w:firstLine="430"/>
        <w:spacing w:before="223"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5</w:t>
      </w:r>
      <w:r>
        <w:rPr>
          <w:rFonts w:hint="default" w:ascii="Times New Roman" w:hAnsi="Times New Roman" w:eastAsia="宋体" w:cs="Times New Roman"/>
          <w:spacing w:val="7"/>
          <w:sz w:val="20"/>
          <w:szCs w:val="20"/>
        </w:rPr>
        <w:t xml:space="preserve">）对不同文字文本投标文件的解释发生异议的，以中文</w:t>
      </w:r>
      <w:r>
        <w:rPr>
          <w:rFonts w:hint="default" w:ascii="Times New Roman" w:hAnsi="Times New Roman" w:eastAsia="宋体" w:cs="Times New Roman"/>
          <w:spacing w:val="6"/>
          <w:sz w:val="20"/>
          <w:szCs w:val="20"/>
        </w:rPr>
        <w:t xml:space="preserve">文本为准；如果正本投标文件和副本投标文</w:t>
      </w:r>
      <w:r>
        <w:rPr>
          <w:rFonts w:hint="default" w:ascii="Times New Roman" w:hAnsi="Times New Roman" w:eastAsia="宋体" w:cs="Times New Roman"/>
          <w:spacing w:val="8"/>
          <w:sz w:val="20"/>
          <w:szCs w:val="20"/>
        </w:rPr>
        <w:t xml:space="preserve">件之间有差异，则以正本投标文件为准。</w:t>
      </w:r>
      <w:r/>
    </w:p>
    <w:p>
      <w:pPr>
        <w:ind w:left="1" w:right="87" w:firstLine="44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同时出现两种以上不一致的，按照前款规定的顺序修正。修正后的报价由法定代表</w:t>
      </w:r>
      <w:r>
        <w:rPr>
          <w:rFonts w:hint="default" w:ascii="Times New Roman" w:hAnsi="Times New Roman" w:eastAsia="宋体" w:cs="Times New Roman"/>
          <w:spacing w:val="8"/>
          <w:sz w:val="20"/>
          <w:szCs w:val="20"/>
        </w:rPr>
        <w:t xml:space="preserve">人或其授权的代表</w:t>
      </w:r>
      <w:r>
        <w:rPr>
          <w:rFonts w:hint="default" w:ascii="Times New Roman" w:hAnsi="Times New Roman" w:eastAsia="宋体" w:cs="Times New Roman"/>
          <w:spacing w:val="9"/>
          <w:sz w:val="20"/>
          <w:szCs w:val="20"/>
        </w:rPr>
        <w:t xml:space="preserve">签字确认后产生约束力，供应商不确认的，投标无效。</w:t>
      </w:r>
      <w:r/>
    </w:p>
    <w:p>
      <w:pPr>
        <w:ind w:left="2" w:right="87" w:firstLine="416"/>
        <w:spacing w:before="3"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20.5 </w:t>
      </w:r>
      <w:r>
        <w:rPr>
          <w:rFonts w:hint="default" w:ascii="Times New Roman" w:hAnsi="Times New Roman" w:eastAsia="宋体" w:cs="Times New Roman"/>
          <w:b/>
          <w:bCs/>
          <w:spacing w:val="5"/>
          <w:sz w:val="20"/>
          <w:szCs w:val="20"/>
        </w:rPr>
        <w:t xml:space="preserve">招标文件中标注</w:t>
      </w:r>
      <w:r>
        <w:rPr>
          <w:rFonts w:hint="default" w:ascii="Times New Roman" w:hAnsi="Times New Roman" w:eastAsia="Times New Roman" w:cs="Times New Roman"/>
          <w:b/>
          <w:bCs/>
          <w:spacing w:val="5"/>
          <w:sz w:val="20"/>
          <w:szCs w:val="20"/>
        </w:rPr>
        <w:t xml:space="preserve">“</w:t>
      </w:r>
      <w:r>
        <w:rPr>
          <w:rFonts w:hint="default" w:ascii="Times New Roman" w:hAnsi="Times New Roman" w:eastAsia="宋体" w:cs="Times New Roman"/>
          <w:b/>
          <w:bCs/>
          <w:spacing w:val="5"/>
          <w:sz w:val="20"/>
          <w:szCs w:val="20"/>
        </w:rPr>
        <w:t xml:space="preserve">★</w:t>
      </w:r>
      <w:r>
        <w:rPr>
          <w:rFonts w:hint="default" w:ascii="Times New Roman" w:hAnsi="Times New Roman" w:eastAsia="Times New Roman" w:cs="Times New Roman"/>
          <w:b/>
          <w:bCs/>
          <w:spacing w:val="5"/>
          <w:sz w:val="20"/>
          <w:szCs w:val="20"/>
        </w:rPr>
        <w:t xml:space="preserve">”</w:t>
      </w:r>
      <w:r>
        <w:rPr>
          <w:rFonts w:hint="default" w:ascii="Times New Roman" w:hAnsi="Times New Roman" w:eastAsia="Times New Roman" w:cs="Times New Roman"/>
          <w:b/>
          <w:bCs/>
          <w:spacing w:val="-24"/>
          <w:sz w:val="20"/>
          <w:szCs w:val="20"/>
        </w:rPr>
        <w:t xml:space="preserve"> </w:t>
      </w:r>
      <w:r>
        <w:rPr>
          <w:rFonts w:hint="default" w:ascii="Times New Roman" w:hAnsi="Times New Roman" w:eastAsia="宋体" w:cs="Times New Roman"/>
          <w:b/>
          <w:bCs/>
          <w:spacing w:val="5"/>
          <w:sz w:val="20"/>
          <w:szCs w:val="20"/>
        </w:rPr>
        <w:t xml:space="preserve">的内容为实质性要求，有一项不符合的，作无效投标处理；标注</w:t>
      </w:r>
      <w:r>
        <w:rPr>
          <w:rFonts w:hint="default" w:ascii="Times New Roman" w:hAnsi="Times New Roman" w:eastAsia="Times New Roman" w:cs="Times New Roman"/>
          <w:b/>
          <w:bCs/>
          <w:spacing w:val="5"/>
          <w:sz w:val="20"/>
          <w:szCs w:val="20"/>
        </w:rPr>
        <w:t xml:space="preserve">“</w:t>
      </w:r>
      <w:r>
        <w:rPr>
          <w:rFonts w:hint="default" w:ascii="Times New Roman" w:hAnsi="Times New Roman" w:eastAsia="Times New Roman" w:cs="Times New Roman"/>
          <w:b/>
          <w:bCs/>
          <w:spacing w:val="-18"/>
          <w:sz w:val="20"/>
          <w:szCs w:val="20"/>
        </w:rPr>
        <w:t xml:space="preserve"> </w:t>
      </w:r>
      <w:r>
        <w:rPr>
          <w:rFonts w:hint="default" w:ascii="Times New Roman" w:hAnsi="Times New Roman" w:eastAsia="Times New Roman" w:cs="Times New Roman"/>
          <w:b/>
          <w:bCs/>
          <w:spacing w:val="5"/>
          <w:sz w:val="20"/>
          <w:szCs w:val="20"/>
        </w:rPr>
        <w:t xml:space="preserve">▲”</w:t>
      </w:r>
      <w:r>
        <w:rPr>
          <w:rFonts w:hint="default" w:ascii="Times New Roman" w:hAnsi="Times New Roman" w:eastAsia="Times New Roman" w:cs="Times New Roman"/>
          <w:b/>
          <w:bCs/>
          <w:spacing w:val="-21"/>
          <w:sz w:val="20"/>
          <w:szCs w:val="20"/>
        </w:rPr>
        <w:t xml:space="preserve"> </w:t>
      </w:r>
      <w:r>
        <w:rPr>
          <w:rFonts w:hint="default" w:ascii="Times New Roman" w:hAnsi="Times New Roman" w:eastAsia="宋体" w:cs="Times New Roman"/>
          <w:b/>
          <w:bCs/>
          <w:spacing w:val="5"/>
          <w:sz w:val="20"/>
          <w:szCs w:val="20"/>
        </w:rPr>
        <w:t xml:space="preserve">的为重</w:t>
      </w:r>
      <w:r>
        <w:rPr>
          <w:rFonts w:hint="default" w:ascii="Times New Roman" w:hAnsi="Times New Roman" w:eastAsia="宋体" w:cs="Times New Roman"/>
          <w:b/>
          <w:bCs/>
          <w:spacing w:val="6"/>
          <w:sz w:val="20"/>
          <w:szCs w:val="20"/>
        </w:rPr>
        <w:t xml:space="preserve">要参数；标注</w:t>
      </w:r>
      <w:r>
        <w:rPr>
          <w:rFonts w:hint="default" w:ascii="Times New Roman" w:hAnsi="Times New Roman" w:eastAsia="Times New Roman" w:cs="Times New Roman"/>
          <w:b/>
          <w:bCs/>
          <w:spacing w:val="6"/>
          <w:sz w:val="20"/>
          <w:szCs w:val="20"/>
        </w:rPr>
        <w:t xml:space="preserve">“</w:t>
      </w:r>
      <w:r>
        <w:rPr>
          <w:rFonts w:hint="default" w:ascii="Times New Roman" w:hAnsi="Times New Roman" w:eastAsia="宋体" w:cs="Times New Roman"/>
          <w:b/>
          <w:bCs/>
          <w:spacing w:val="6"/>
          <w:sz w:val="20"/>
          <w:szCs w:val="20"/>
        </w:rPr>
        <w:t xml:space="preserve">★</w:t>
      </w:r>
      <w:r>
        <w:rPr>
          <w:rFonts w:hint="default" w:ascii="Times New Roman" w:hAnsi="Times New Roman" w:eastAsia="Times New Roman" w:cs="Times New Roman"/>
          <w:b/>
          <w:bCs/>
          <w:spacing w:val="6"/>
          <w:sz w:val="20"/>
          <w:szCs w:val="20"/>
        </w:rPr>
        <w:t xml:space="preserve">”</w:t>
      </w:r>
      <w:r>
        <w:rPr>
          <w:rFonts w:hint="default" w:ascii="Times New Roman" w:hAnsi="Times New Roman" w:eastAsia="宋体" w:cs="Times New Roman"/>
          <w:b/>
          <w:bCs/>
          <w:spacing w:val="6"/>
          <w:sz w:val="20"/>
          <w:szCs w:val="20"/>
        </w:rPr>
        <w:t xml:space="preserve">及</w:t>
      </w:r>
      <w:r>
        <w:rPr>
          <w:rFonts w:hint="default" w:ascii="Times New Roman" w:hAnsi="Times New Roman" w:eastAsia="Times New Roman" w:cs="Times New Roman"/>
          <w:b/>
          <w:bCs/>
          <w:spacing w:val="6"/>
          <w:sz w:val="20"/>
          <w:szCs w:val="20"/>
        </w:rPr>
        <w:t xml:space="preserve">“</w:t>
      </w:r>
      <w:r>
        <w:rPr>
          <w:rFonts w:hint="default" w:ascii="Times New Roman" w:hAnsi="Times New Roman" w:eastAsia="Times New Roman" w:cs="Times New Roman"/>
          <w:b/>
          <w:bCs/>
          <w:spacing w:val="-18"/>
          <w:sz w:val="20"/>
          <w:szCs w:val="20"/>
        </w:rPr>
        <w:t xml:space="preserve"> </w:t>
      </w:r>
      <w:r>
        <w:rPr>
          <w:rFonts w:hint="default" w:ascii="Times New Roman" w:hAnsi="Times New Roman" w:eastAsia="Times New Roman" w:cs="Times New Roman"/>
          <w:b/>
          <w:bCs/>
          <w:spacing w:val="6"/>
          <w:sz w:val="20"/>
          <w:szCs w:val="20"/>
        </w:rPr>
        <w:t xml:space="preserve">▲”</w:t>
      </w:r>
      <w:r>
        <w:rPr>
          <w:rFonts w:hint="default" w:ascii="Times New Roman" w:hAnsi="Times New Roman" w:eastAsia="Times New Roman" w:cs="Times New Roman"/>
          <w:b/>
          <w:bCs/>
          <w:spacing w:val="-24"/>
          <w:sz w:val="20"/>
          <w:szCs w:val="20"/>
        </w:rPr>
        <w:t xml:space="preserve"> </w:t>
      </w:r>
      <w:r>
        <w:rPr>
          <w:rFonts w:hint="default" w:ascii="Times New Roman" w:hAnsi="Times New Roman" w:eastAsia="宋体" w:cs="Times New Roman"/>
          <w:b/>
          <w:bCs/>
          <w:spacing w:val="6"/>
          <w:sz w:val="20"/>
          <w:szCs w:val="20"/>
        </w:rPr>
        <w:t xml:space="preserve">的内容，供应商必须在投标文件内提供相关支撑证明资料（</w:t>
      </w:r>
      <w:r>
        <w:rPr>
          <w:rFonts w:hint="default" w:ascii="Times New Roman" w:hAnsi="Times New Roman" w:eastAsia="宋体" w:cs="Times New Roman"/>
          <w:b/>
          <w:bCs/>
          <w:spacing w:val="5"/>
          <w:sz w:val="20"/>
          <w:szCs w:val="20"/>
        </w:rPr>
        <w:t xml:space="preserve">具体以第三章评标标</w:t>
      </w:r>
      <w:r>
        <w:rPr>
          <w:rFonts w:hint="default" w:ascii="Times New Roman" w:hAnsi="Times New Roman" w:eastAsia="宋体" w:cs="Times New Roman"/>
          <w:b/>
          <w:bCs/>
          <w:spacing w:val="3"/>
          <w:sz w:val="20"/>
          <w:szCs w:val="20"/>
        </w:rPr>
        <w:t xml:space="preserve">准要求为准）。</w:t>
      </w:r>
      <w:r/>
    </w:p>
    <w:p>
      <w:pPr>
        <w:ind w:left="1" w:right="89" w:firstLine="416"/>
        <w:spacing w:before="2" w:line="4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7"/>
          <w:sz w:val="20"/>
          <w:szCs w:val="20"/>
        </w:rPr>
        <w:t xml:space="preserve">20.6 </w:t>
      </w:r>
      <w:r>
        <w:rPr>
          <w:rFonts w:hint="default" w:ascii="Times New Roman" w:hAnsi="Times New Roman" w:eastAsia="宋体" w:cs="Times New Roman"/>
          <w:b/>
          <w:bCs/>
          <w:spacing w:val="7"/>
          <w:sz w:val="20"/>
          <w:szCs w:val="20"/>
        </w:rPr>
        <w:t xml:space="preserve">供应商递交的投标文件，所有内容均应真实有效；供应商所提供的产品或服务</w:t>
      </w:r>
      <w:r>
        <w:rPr>
          <w:rFonts w:hint="default" w:ascii="Times New Roman" w:hAnsi="Times New Roman" w:eastAsia="宋体" w:cs="Times New Roman"/>
          <w:b/>
          <w:bCs/>
          <w:spacing w:val="6"/>
          <w:sz w:val="20"/>
          <w:szCs w:val="20"/>
        </w:rPr>
        <w:t xml:space="preserve">，必须满足国家相</w:t>
      </w:r>
      <w:r>
        <w:rPr>
          <w:rFonts w:hint="default" w:ascii="Times New Roman" w:hAnsi="Times New Roman" w:eastAsia="宋体" w:cs="Times New Roman"/>
          <w:b/>
          <w:bCs/>
          <w:spacing w:val="8"/>
          <w:sz w:val="20"/>
          <w:szCs w:val="20"/>
        </w:rPr>
        <w:t xml:space="preserve">关强制性规定要求</w:t>
      </w:r>
      <w:r>
        <w:rPr>
          <w:rFonts w:hint="default" w:ascii="Times New Roman" w:hAnsi="Times New Roman" w:eastAsia="Times New Roman" w:cs="Times New Roman"/>
          <w:b/>
          <w:bCs/>
          <w:spacing w:val="8"/>
          <w:sz w:val="20"/>
          <w:szCs w:val="20"/>
        </w:rPr>
        <w:t xml:space="preserve">(</w:t>
      </w:r>
      <w:r>
        <w:rPr>
          <w:rFonts w:hint="default" w:ascii="Times New Roman" w:hAnsi="Times New Roman" w:eastAsia="宋体" w:cs="Times New Roman"/>
          <w:b/>
          <w:bCs/>
          <w:spacing w:val="8"/>
          <w:sz w:val="20"/>
          <w:szCs w:val="20"/>
        </w:rPr>
        <w:t xml:space="preserve">如</w:t>
      </w:r>
      <w:r>
        <w:rPr>
          <w:rFonts w:hint="default" w:ascii="Times New Roman" w:hAnsi="Times New Roman" w:eastAsia="宋体" w:cs="Times New Roman"/>
          <w:spacing w:val="8"/>
          <w:sz w:val="20"/>
          <w:szCs w:val="20"/>
        </w:rPr>
        <w:t xml:space="preserve"> </w:t>
      </w:r>
      <w:r>
        <w:rPr>
          <w:rFonts w:hint="default" w:ascii="Times New Roman" w:hAnsi="Times New Roman" w:eastAsia="Times New Roman" w:cs="Times New Roman"/>
          <w:b/>
          <w:bCs/>
          <w:sz w:val="20"/>
          <w:szCs w:val="20"/>
        </w:rPr>
        <w:t xml:space="preserve">CCC</w:t>
      </w:r>
      <w:r>
        <w:rPr>
          <w:rFonts w:hint="default" w:ascii="Times New Roman" w:hAnsi="Times New Roman" w:eastAsia="Times New Roman" w:cs="Times New Roman"/>
          <w:b/>
          <w:bCs/>
          <w:spacing w:val="8"/>
          <w:sz w:val="20"/>
          <w:szCs w:val="20"/>
        </w:rPr>
        <w:t xml:space="preserve">  </w:t>
      </w:r>
      <w:r>
        <w:rPr>
          <w:rFonts w:hint="default" w:ascii="Times New Roman" w:hAnsi="Times New Roman" w:eastAsia="宋体" w:cs="Times New Roman"/>
          <w:b/>
          <w:bCs/>
          <w:spacing w:val="8"/>
          <w:sz w:val="20"/>
          <w:szCs w:val="20"/>
        </w:rPr>
        <w:t xml:space="preserve">认证、电器电子产品有害物质限制使用标识等</w:t>
      </w:r>
      <w:r>
        <w:rPr>
          <w:rFonts w:hint="default" w:ascii="Times New Roman" w:hAnsi="Times New Roman" w:eastAsia="Times New Roman" w:cs="Times New Roman"/>
          <w:b/>
          <w:bCs/>
          <w:spacing w:val="8"/>
          <w:sz w:val="20"/>
          <w:szCs w:val="20"/>
        </w:rPr>
        <w:t xml:space="preserve">)</w:t>
      </w:r>
      <w:r>
        <w:rPr>
          <w:rFonts w:hint="default" w:ascii="Times New Roman" w:hAnsi="Times New Roman" w:eastAsia="宋体" w:cs="Times New Roman"/>
          <w:b/>
          <w:bCs/>
          <w:spacing w:val="8"/>
          <w:sz w:val="20"/>
          <w:szCs w:val="20"/>
        </w:rPr>
        <w:t xml:space="preserve">并提供相应证书，由</w:t>
      </w:r>
      <w:r>
        <w:rPr>
          <w:rFonts w:hint="default" w:ascii="Times New Roman" w:hAnsi="Times New Roman" w:eastAsia="宋体" w:cs="Times New Roman"/>
          <w:b/>
          <w:bCs/>
          <w:spacing w:val="7"/>
          <w:sz w:val="20"/>
          <w:szCs w:val="20"/>
        </w:rPr>
        <w:t xml:space="preserve">于供应商</w:t>
      </w:r>
      <w:r>
        <w:rPr>
          <w:rFonts w:hint="default" w:ascii="Times New Roman" w:hAnsi="Times New Roman" w:eastAsia="宋体" w:cs="Times New Roman"/>
          <w:b/>
          <w:bCs/>
          <w:spacing w:val="8"/>
          <w:sz w:val="20"/>
          <w:szCs w:val="20"/>
        </w:rPr>
        <w:t xml:space="preserve">违反国家相关强制性规定给采购人造成损失，一切责任和后果均由供应商承担。</w:t>
      </w:r>
      <w:r/>
    </w:p>
    <w:p>
      <w:pPr>
        <w:ind w:left="418"/>
        <w:spacing w:before="1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6"/>
          <w:sz w:val="20"/>
          <w:szCs w:val="20"/>
        </w:rPr>
        <w:t xml:space="preserve">20.7 </w:t>
      </w:r>
      <w:r>
        <w:rPr>
          <w:rFonts w:hint="default" w:ascii="Times New Roman" w:hAnsi="Times New Roman" w:eastAsia="宋体" w:cs="Times New Roman"/>
          <w:b/>
          <w:bCs/>
          <w:spacing w:val="6"/>
          <w:sz w:val="20"/>
          <w:szCs w:val="20"/>
        </w:rPr>
        <w:t xml:space="preserve">异常低价投标（响应）审查：</w:t>
      </w:r>
      <w:r/>
    </w:p>
    <w:p>
      <w:pPr>
        <w:ind w:left="431"/>
        <w:spacing w:before="223"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）评审过程中出现下列情形之一的，评审委员会应当启动异常低价投标（响应）审查程序：</w:t>
      </w:r>
      <w:r/>
    </w:p>
    <w:p>
      <w:pPr>
        <w:ind w:firstLine="437"/>
        <w:spacing w:before="223"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w:t>
      </w:r>
      <w:r>
        <w:rPr>
          <w:rFonts w:hint="default" w:ascii="Times New Roman" w:hAnsi="Times New Roman" w:eastAsia="宋体" w:cs="Times New Roman"/>
          <w:spacing w:val="6"/>
          <w:sz w:val="20"/>
          <w:szCs w:val="20"/>
        </w:rPr>
        <w:t xml:space="preserve">投标（响应）报价低于全部通过符合性审查供应商投标（响应）报价平均值</w:t>
      </w:r>
      <w:r>
        <w:rPr>
          <w:rFonts w:hint="default" w:ascii="Times New Roman" w:hAnsi="Times New Roman" w:eastAsia="宋体" w:cs="Times New Roman"/>
          <w:spacing w:val="-19"/>
          <w:sz w:val="20"/>
          <w:szCs w:val="20"/>
        </w:rPr>
        <w:t xml:space="preserve"> </w:t>
      </w:r>
      <w:r>
        <w:rPr>
          <w:rFonts w:hint="default" w:ascii="Times New Roman" w:hAnsi="Times New Roman" w:eastAsia="Times New Roman" w:cs="Times New Roman"/>
          <w:spacing w:val="6"/>
          <w:sz w:val="20"/>
          <w:szCs w:val="20"/>
        </w:rPr>
        <w:t xml:space="preserve">50%</w:t>
      </w:r>
      <w:r>
        <w:rPr>
          <w:rFonts w:hint="default" w:ascii="Times New Roman" w:hAnsi="Times New Roman" w:eastAsia="宋体" w:cs="Times New Roman"/>
          <w:spacing w:val="6"/>
          <w:sz w:val="20"/>
          <w:szCs w:val="20"/>
        </w:rPr>
        <w:t xml:space="preserve">的，即投标（响应）</w:t>
      </w:r>
      <w:r>
        <w:rPr>
          <w:rFonts w:hint="default" w:ascii="Times New Roman" w:hAnsi="Times New Roman" w:eastAsia="宋体" w:cs="Times New Roman"/>
          <w:spacing w:val="9"/>
          <w:sz w:val="20"/>
          <w:szCs w:val="20"/>
        </w:rPr>
        <w:t xml:space="preserve">报价</w:t>
      </w:r>
      <w:r>
        <w:rPr>
          <w:rFonts w:hint="default" w:ascii="Times New Roman" w:hAnsi="Times New Roman" w:eastAsia="Times New Roman" w:cs="Times New Roman"/>
          <w:spacing w:val="9"/>
          <w:sz w:val="20"/>
          <w:szCs w:val="20"/>
        </w:rPr>
        <w:t xml:space="preserve">&lt;</w:t>
      </w:r>
      <w:r>
        <w:rPr>
          <w:rFonts w:hint="default" w:ascii="Times New Roman" w:hAnsi="Times New Roman" w:eastAsia="宋体" w:cs="Times New Roman"/>
          <w:spacing w:val="9"/>
          <w:sz w:val="20"/>
          <w:szCs w:val="20"/>
        </w:rPr>
        <w:t xml:space="preserve">全部通过符合性审查供应商投标（响应）报价</w:t>
      </w:r>
      <w:r>
        <w:rPr>
          <w:rFonts w:hint="default" w:ascii="Times New Roman" w:hAnsi="Times New Roman" w:eastAsia="宋体" w:cs="Times New Roman"/>
          <w:spacing w:val="8"/>
          <w:sz w:val="20"/>
          <w:szCs w:val="20"/>
        </w:rPr>
        <w:t xml:space="preserve">平均值</w:t>
      </w:r>
      <w:r>
        <w:rPr>
          <w:rFonts w:hint="default" w:ascii="Times New Roman" w:hAnsi="Times New Roman" w:eastAsia="Times New Roman" w:cs="Times New Roman"/>
          <w:spacing w:val="8"/>
          <w:sz w:val="20"/>
          <w:szCs w:val="20"/>
        </w:rPr>
        <w:t xml:space="preserve">×50%</w:t>
      </w:r>
      <w:r>
        <w:rPr>
          <w:rFonts w:hint="default" w:ascii="Times New Roman" w:hAnsi="Times New Roman" w:eastAsia="宋体" w:cs="Times New Roman"/>
          <w:spacing w:val="8"/>
          <w:sz w:val="20"/>
          <w:szCs w:val="20"/>
        </w:rPr>
        <w:t xml:space="preserve">；</w:t>
      </w:r>
      <w:r/>
    </w:p>
    <w:p>
      <w:pPr>
        <w:jc w:val="right"/>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投标（响应）报价低于通过符合性审查的次低报价供应商投标（响应）报价</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5</w:t>
      </w:r>
      <w:r>
        <w:rPr>
          <w:rFonts w:hint="default" w:ascii="Times New Roman" w:hAnsi="Times New Roman" w:eastAsia="Times New Roman" w:cs="Times New Roman"/>
          <w:spacing w:val="6"/>
          <w:sz w:val="20"/>
          <w:szCs w:val="20"/>
        </w:rPr>
        <w:t xml:space="preserve">0%</w:t>
      </w:r>
      <w:r>
        <w:rPr>
          <w:rFonts w:hint="default" w:ascii="Times New Roman" w:hAnsi="Times New Roman" w:eastAsia="宋体" w:cs="Times New Roman"/>
          <w:spacing w:val="6"/>
          <w:sz w:val="20"/>
          <w:szCs w:val="20"/>
        </w:rPr>
        <w:t xml:space="preserve">的，即投标（响应）</w:t>
      </w:r>
      <w:r/>
    </w:p>
    <w:p>
      <w:pPr>
        <w:spacing w:line="226" w:lineRule="auto"/>
        <w:rPr>
          <w:rFonts w:hint="default" w:ascii="Times New Roman" w:hAnsi="Times New Roman" w:eastAsia="宋体" w:cs="Times New Roman"/>
          <w:sz w:val="20"/>
          <w:szCs w:val="20"/>
        </w:rPr>
        <w:sectPr>
          <w:headerReference w:type="default" r:id="rId23"/>
          <w:footerReference w:type="default" r:id="rId92"/>
          <w:footnotePr/>
          <w:endnotePr/>
          <w:type w:val="nextPage"/>
          <w:pgSz w:w="11906" w:h="16839" w:orient="portrait"/>
          <w:pgMar w:top="1278" w:right="1047"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spacing w:before="258"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报价</w:t>
      </w:r>
      <w:r>
        <w:rPr>
          <w:rFonts w:hint="default" w:ascii="Times New Roman" w:hAnsi="Times New Roman" w:eastAsia="Times New Roman" w:cs="Times New Roman"/>
          <w:spacing w:val="9"/>
          <w:sz w:val="20"/>
          <w:szCs w:val="20"/>
        </w:rPr>
        <w:t xml:space="preserve">&lt;</w:t>
      </w:r>
      <w:r>
        <w:rPr>
          <w:rFonts w:hint="default" w:ascii="Times New Roman" w:hAnsi="Times New Roman" w:eastAsia="宋体" w:cs="Times New Roman"/>
          <w:spacing w:val="9"/>
          <w:sz w:val="20"/>
          <w:szCs w:val="20"/>
        </w:rPr>
        <w:t xml:space="preserve">通过符合性审查的次低报价供应商投标（响应</w:t>
      </w:r>
      <w:r>
        <w:rPr>
          <w:rFonts w:hint="default" w:ascii="Times New Roman" w:hAnsi="Times New Roman" w:eastAsia="宋体" w:cs="Times New Roman"/>
          <w:spacing w:val="8"/>
          <w:sz w:val="20"/>
          <w:szCs w:val="20"/>
        </w:rPr>
        <w:t xml:space="preserve">）报价</w:t>
      </w:r>
      <w:r>
        <w:rPr>
          <w:rFonts w:hint="default" w:ascii="Times New Roman" w:hAnsi="Times New Roman" w:eastAsia="Times New Roman" w:cs="Times New Roman"/>
          <w:spacing w:val="8"/>
          <w:sz w:val="20"/>
          <w:szCs w:val="20"/>
        </w:rPr>
        <w:t xml:space="preserve">×50%</w:t>
      </w:r>
      <w:r>
        <w:rPr>
          <w:rFonts w:hint="default" w:ascii="Times New Roman" w:hAnsi="Times New Roman" w:eastAsia="宋体" w:cs="Times New Roman"/>
          <w:spacing w:val="8"/>
          <w:sz w:val="20"/>
          <w:szCs w:val="20"/>
        </w:rPr>
        <w:t xml:space="preserve">；</w:t>
      </w:r>
      <w:r/>
    </w:p>
    <w:p>
      <w:pPr>
        <w:ind w:right="31"/>
        <w:jc w:val="right"/>
        <w:spacing w:before="223"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w:t>
      </w:r>
      <w:r>
        <w:rPr>
          <w:rFonts w:hint="default" w:ascii="Times New Roman" w:hAnsi="Times New Roman" w:eastAsia="宋体" w:cs="Times New Roman"/>
          <w:spacing w:val="9"/>
          <w:sz w:val="20"/>
          <w:szCs w:val="20"/>
        </w:rPr>
        <w:t xml:space="preserve">投标（响应）报价低于采购项目最高限价</w:t>
      </w:r>
      <w:r>
        <w:rPr>
          <w:rFonts w:hint="default" w:ascii="Times New Roman" w:hAnsi="Times New Roman" w:eastAsia="宋体" w:cs="Times New Roman"/>
          <w:spacing w:val="-42"/>
          <w:sz w:val="20"/>
          <w:szCs w:val="20"/>
        </w:rPr>
        <w:t xml:space="preserve"> </w:t>
      </w:r>
      <w:r>
        <w:rPr>
          <w:rFonts w:hint="default" w:ascii="Times New Roman" w:hAnsi="Times New Roman" w:eastAsia="Times New Roman" w:cs="Times New Roman"/>
          <w:spacing w:val="9"/>
          <w:sz w:val="20"/>
          <w:szCs w:val="20"/>
        </w:rPr>
        <w:t xml:space="preserve">45%</w:t>
      </w:r>
      <w:r>
        <w:rPr>
          <w:rFonts w:hint="default" w:ascii="Times New Roman" w:hAnsi="Times New Roman" w:eastAsia="宋体" w:cs="Times New Roman"/>
          <w:spacing w:val="9"/>
          <w:sz w:val="20"/>
          <w:szCs w:val="20"/>
        </w:rPr>
        <w:t xml:space="preserve">的，即</w:t>
      </w:r>
      <w:r>
        <w:rPr>
          <w:rFonts w:hint="default" w:ascii="Times New Roman" w:hAnsi="Times New Roman" w:eastAsia="宋体" w:cs="Times New Roman"/>
          <w:spacing w:val="8"/>
          <w:sz w:val="20"/>
          <w:szCs w:val="20"/>
        </w:rPr>
        <w:t xml:space="preserve">投标（响应）报价</w:t>
      </w:r>
      <w:r>
        <w:rPr>
          <w:rFonts w:hint="default" w:ascii="Times New Roman" w:hAnsi="Times New Roman" w:eastAsia="Times New Roman" w:cs="Times New Roman"/>
          <w:spacing w:val="8"/>
          <w:sz w:val="20"/>
          <w:szCs w:val="20"/>
        </w:rPr>
        <w:t xml:space="preserve">&lt;</w:t>
      </w:r>
      <w:r>
        <w:rPr>
          <w:rFonts w:hint="default" w:ascii="Times New Roman" w:hAnsi="Times New Roman" w:eastAsia="宋体" w:cs="Times New Roman"/>
          <w:spacing w:val="8"/>
          <w:sz w:val="20"/>
          <w:szCs w:val="20"/>
        </w:rPr>
        <w:t xml:space="preserve">采购项目最高限价</w:t>
      </w:r>
      <w:r>
        <w:rPr>
          <w:rFonts w:hint="default" w:ascii="Times New Roman" w:hAnsi="Times New Roman" w:eastAsia="Times New Roman" w:cs="Times New Roman"/>
          <w:spacing w:val="8"/>
          <w:sz w:val="20"/>
          <w:szCs w:val="20"/>
        </w:rPr>
        <w:t xml:space="preserve">×45%</w:t>
      </w:r>
      <w:r>
        <w:rPr>
          <w:rFonts w:hint="default" w:ascii="Times New Roman" w:hAnsi="Times New Roman" w:eastAsia="宋体" w:cs="Times New Roman"/>
          <w:spacing w:val="8"/>
          <w:sz w:val="20"/>
          <w:szCs w:val="20"/>
        </w:rPr>
        <w:t xml:space="preserve">；</w:t>
      </w:r>
      <w:r/>
    </w:p>
    <w:p>
      <w:pPr>
        <w:ind w:left="4" w:right="2" w:firstLine="412"/>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4.</w:t>
      </w:r>
      <w:r>
        <w:rPr>
          <w:rFonts w:hint="default" w:ascii="Times New Roman" w:hAnsi="Times New Roman" w:eastAsia="宋体" w:cs="Times New Roman"/>
          <w:spacing w:val="10"/>
          <w:sz w:val="20"/>
          <w:szCs w:val="20"/>
        </w:rPr>
        <w:t xml:space="preserve">评审委员会基于专业判断，认为供应商报价过低，有可能影响产品质量或者不能诚信履约的其他情</w:t>
      </w:r>
      <w:r>
        <w:rPr>
          <w:rFonts w:hint="default" w:ascii="Times New Roman" w:hAnsi="Times New Roman" w:eastAsia="宋体" w:cs="Times New Roman"/>
          <w:spacing w:val="-1"/>
          <w:sz w:val="20"/>
          <w:szCs w:val="20"/>
        </w:rPr>
        <w:t xml:space="preserve">形。</w:t>
      </w:r>
      <w:r/>
    </w:p>
    <w:p>
      <w:pPr>
        <w:ind w:left="1" w:firstLine="430"/>
        <w:jc w:val="both"/>
        <w:spacing w:before="5"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w:t>
      </w:r>
      <w:r>
        <w:rPr>
          <w:rFonts w:hint="default" w:ascii="Times New Roman" w:hAnsi="Times New Roman" w:eastAsia="Times New Roman" w:cs="Times New Roman"/>
          <w:spacing w:val="5"/>
          <w:sz w:val="20"/>
          <w:szCs w:val="20"/>
        </w:rPr>
        <w:t xml:space="preserve">2</w:t>
      </w:r>
      <w:r>
        <w:rPr>
          <w:rFonts w:hint="default" w:ascii="Times New Roman" w:hAnsi="Times New Roman" w:eastAsia="宋体" w:cs="Times New Roman"/>
          <w:spacing w:val="5"/>
          <w:sz w:val="20"/>
          <w:szCs w:val="20"/>
        </w:rPr>
        <w:t xml:space="preserve">）评审委员会启动异常低价投标（响应）审查后，属于前述第</w:t>
      </w:r>
      <w:r>
        <w:rPr>
          <w:rFonts w:hint="default" w:ascii="Times New Roman" w:hAnsi="Times New Roman" w:eastAsia="宋体" w:cs="Times New Roman"/>
          <w:spacing w:val="-15"/>
          <w:sz w:val="20"/>
          <w:szCs w:val="20"/>
        </w:rPr>
        <w:t xml:space="preserve"> </w:t>
      </w:r>
      <w:r>
        <w:rPr>
          <w:rFonts w:hint="default" w:ascii="Times New Roman" w:hAnsi="Times New Roman" w:eastAsia="Times New Roman" w:cs="Times New Roman"/>
          <w:spacing w:val="5"/>
          <w:sz w:val="20"/>
          <w:szCs w:val="20"/>
        </w:rPr>
        <w:t xml:space="preserve">1</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5"/>
          <w:sz w:val="20"/>
          <w:szCs w:val="20"/>
        </w:rPr>
        <w:t xml:space="preserve">项至第</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pacing w:val="5"/>
          <w:sz w:val="20"/>
          <w:szCs w:val="20"/>
        </w:rPr>
        <w:t xml:space="preserve">4</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5"/>
          <w:sz w:val="20"/>
          <w:szCs w:val="20"/>
        </w:rPr>
        <w:t xml:space="preserve">项情形的，应当要求相关</w:t>
      </w:r>
      <w:r>
        <w:rPr>
          <w:rFonts w:hint="default" w:ascii="Times New Roman" w:hAnsi="Times New Roman" w:eastAsia="宋体" w:cs="Times New Roman"/>
          <w:spacing w:val="9"/>
          <w:sz w:val="20"/>
          <w:szCs w:val="20"/>
        </w:rPr>
        <w:t xml:space="preserve">供应商在评审现场合理的时间内对投标（响应）价格作出解释，提供项目具体成本测算等与报价合理性相关的书面说明及必要的证明材料，包括但不限于原材料成本、人工成本、制造费用等，给予相关供应商的</w:t>
      </w:r>
      <w:r>
        <w:rPr>
          <w:rFonts w:hint="default" w:ascii="Times New Roman" w:hAnsi="Times New Roman" w:eastAsia="宋体" w:cs="Times New Roman"/>
          <w:spacing w:val="6"/>
          <w:sz w:val="20"/>
          <w:szCs w:val="20"/>
        </w:rPr>
        <w:t xml:space="preserve">合理时间一般不少于</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6"/>
          <w:sz w:val="20"/>
          <w:szCs w:val="20"/>
        </w:rPr>
        <w:t xml:space="preserve">30 </w:t>
      </w:r>
      <w:r>
        <w:rPr>
          <w:rFonts w:hint="default" w:ascii="Times New Roman" w:hAnsi="Times New Roman" w:eastAsia="宋体" w:cs="Times New Roman"/>
          <w:spacing w:val="6"/>
          <w:sz w:val="20"/>
          <w:szCs w:val="20"/>
        </w:rPr>
        <w:t xml:space="preserve">分钟。其中，属于第</w:t>
      </w:r>
      <w:r>
        <w:rPr>
          <w:rFonts w:hint="default" w:ascii="Times New Roman" w:hAnsi="Times New Roman" w:eastAsia="宋体" w:cs="Times New Roman"/>
          <w:spacing w:val="-39"/>
          <w:sz w:val="20"/>
          <w:szCs w:val="20"/>
        </w:rPr>
        <w:t xml:space="preserve"> </w:t>
      </w:r>
      <w:r>
        <w:rPr>
          <w:rFonts w:hint="default" w:ascii="Times New Roman" w:hAnsi="Times New Roman" w:eastAsia="Times New Roman" w:cs="Times New Roman"/>
          <w:spacing w:val="6"/>
          <w:sz w:val="20"/>
          <w:szCs w:val="20"/>
        </w:rPr>
        <w:t xml:space="preserve">3</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6"/>
          <w:sz w:val="20"/>
          <w:szCs w:val="20"/>
        </w:rPr>
        <w:t xml:space="preserve">项情形，供应商已随投标（响应）文件一并提交相关书面说</w:t>
      </w:r>
      <w:r>
        <w:rPr>
          <w:rFonts w:hint="default" w:ascii="Times New Roman" w:hAnsi="Times New Roman" w:eastAsia="宋体" w:cs="Times New Roman"/>
          <w:spacing w:val="9"/>
          <w:sz w:val="20"/>
          <w:szCs w:val="20"/>
        </w:rPr>
        <w:t xml:space="preserve">明及必要的证明材料的，在评审现场可不再重复提交。</w:t>
      </w:r>
      <w:r/>
    </w:p>
    <w:p>
      <w:pPr>
        <w:ind w:right="2" w:firstLine="420"/>
        <w:jc w:val="both"/>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w:t>
      </w:r>
      <w:r>
        <w:rPr>
          <w:rFonts w:hint="default" w:ascii="Times New Roman" w:hAnsi="Times New Roman" w:eastAsia="宋体" w:cs="Times New Roman"/>
          <w:spacing w:val="8"/>
          <w:sz w:val="20"/>
          <w:szCs w:val="20"/>
        </w:rPr>
        <w:t xml:space="preserve">会应当将其作为无效投标（响应）处理。</w:t>
      </w:r>
      <w:r/>
    </w:p>
    <w:p>
      <w:pPr>
        <w:ind w:left="2" w:firstLine="418"/>
        <w:jc w:val="both"/>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w:t>
      </w:r>
      <w:r>
        <w:rPr>
          <w:rFonts w:hint="default" w:ascii="Times New Roman" w:hAnsi="Times New Roman" w:eastAsia="宋体" w:cs="Times New Roman"/>
          <w:spacing w:val="5"/>
          <w:sz w:val="20"/>
          <w:szCs w:val="20"/>
        </w:rPr>
        <w:t xml:space="preserve">正的行为。</w:t>
      </w:r>
      <w:r/>
    </w:p>
    <w:p>
      <w:pPr>
        <w:ind w:left="1" w:right="2" w:firstLine="422"/>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异常低价投标（响应）审查的启动原因、审查意见和审查结果应当在评审报告中记录，并随供应商提</w:t>
      </w:r>
      <w:r>
        <w:rPr>
          <w:rFonts w:hint="default" w:ascii="Times New Roman" w:hAnsi="Times New Roman" w:eastAsia="宋体" w:cs="Times New Roman"/>
          <w:spacing w:val="8"/>
          <w:sz w:val="20"/>
          <w:szCs w:val="20"/>
        </w:rPr>
        <w:t xml:space="preserve">供的相关书面说明及证明材料，</w:t>
      </w:r>
      <w:r>
        <w:rPr>
          <w:rFonts w:hint="default" w:ascii="Times New Roman" w:hAnsi="Times New Roman" w:eastAsia="宋体" w:cs="Times New Roman"/>
          <w:spacing w:val="-45"/>
          <w:sz w:val="20"/>
          <w:szCs w:val="20"/>
        </w:rPr>
        <w:t xml:space="preserve"> </w:t>
      </w:r>
      <w:r>
        <w:rPr>
          <w:rFonts w:hint="default" w:ascii="Times New Roman" w:hAnsi="Times New Roman" w:eastAsia="宋体" w:cs="Times New Roman"/>
          <w:spacing w:val="8"/>
          <w:sz w:val="20"/>
          <w:szCs w:val="20"/>
        </w:rPr>
        <w:t xml:space="preserve">以及评审委员会有关互联网浏览、查询历史一并归档。</w:t>
      </w:r>
      <w:r/>
    </w:p>
    <w:p>
      <w:pPr>
        <w:ind w:left="418"/>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8"/>
          <w:sz w:val="20"/>
          <w:szCs w:val="20"/>
        </w:rPr>
        <w:t xml:space="preserve">20.8 </w:t>
      </w:r>
      <w:r>
        <w:rPr>
          <w:rFonts w:hint="default" w:ascii="Times New Roman" w:hAnsi="Times New Roman" w:eastAsia="宋体" w:cs="Times New Roman"/>
          <w:b/>
          <w:bCs/>
          <w:spacing w:val="8"/>
          <w:sz w:val="20"/>
          <w:szCs w:val="20"/>
        </w:rPr>
        <w:t xml:space="preserve">评标委员会在评标时只能依据招标文件规定的办法进</w:t>
      </w:r>
      <w:r>
        <w:rPr>
          <w:rFonts w:hint="default" w:ascii="Times New Roman" w:hAnsi="Times New Roman" w:eastAsia="宋体" w:cs="Times New Roman"/>
          <w:b/>
          <w:bCs/>
          <w:spacing w:val="7"/>
          <w:sz w:val="20"/>
          <w:szCs w:val="20"/>
        </w:rPr>
        <w:t xml:space="preserve">行评审，不得寻求外部的证据。</w:t>
      </w:r>
      <w:r/>
    </w:p>
    <w:p>
      <w:pPr>
        <w:ind w:left="418"/>
        <w:spacing w:before="222" w:line="228" w:lineRule="auto"/>
        <w:rPr>
          <w:rFonts w:hint="default" w:ascii="Times New Roman" w:hAnsi="Times New Roman" w:eastAsia="宋体" w:cs="Times New Roman"/>
          <w:sz w:val="20"/>
          <w:szCs w:val="20"/>
        </w:rPr>
        <w:outlineLvl w:val="2"/>
      </w:pPr>
      <w:r/>
      <w:bookmarkStart w:id="29" w:name="bookmark28"/>
      <w:r/>
      <w:bookmarkEnd w:id="29"/>
      <w:r>
        <w:rPr>
          <w:rFonts w:hint="default" w:ascii="Times New Roman" w:hAnsi="Times New Roman" w:eastAsia="Times New Roman" w:cs="Times New Roman"/>
          <w:b/>
          <w:bCs/>
          <w:spacing w:val="6"/>
          <w:sz w:val="20"/>
          <w:szCs w:val="20"/>
        </w:rPr>
        <w:t xml:space="preserve">21.</w:t>
      </w:r>
      <w:r>
        <w:rPr>
          <w:rFonts w:hint="default" w:ascii="Times New Roman" w:hAnsi="Times New Roman" w:eastAsia="宋体" w:cs="Times New Roman"/>
          <w:b/>
          <w:bCs/>
          <w:spacing w:val="6"/>
          <w:sz w:val="20"/>
          <w:szCs w:val="20"/>
        </w:rPr>
        <w:t xml:space="preserve">投标文件的澄清</w:t>
      </w:r>
      <w:r/>
    </w:p>
    <w:p>
      <w:pPr>
        <w:ind w:left="2" w:firstLine="415"/>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21.</w:t>
      </w:r>
      <w:r>
        <w:rPr>
          <w:rFonts w:hint="default" w:ascii="Times New Roman" w:hAnsi="Times New Roman" w:eastAsia="Times New Roman" w:cs="Times New Roman"/>
          <w:spacing w:val="-26"/>
          <w:sz w:val="20"/>
          <w:szCs w:val="20"/>
        </w:rPr>
        <w:t xml:space="preserve"> </w:t>
      </w:r>
      <w:r>
        <w:rPr>
          <w:rFonts w:hint="default" w:ascii="Times New Roman" w:hAnsi="Times New Roman" w:eastAsia="Times New Roman" w:cs="Times New Roman"/>
          <w:spacing w:val="7"/>
          <w:sz w:val="20"/>
          <w:szCs w:val="20"/>
        </w:rPr>
        <w:t xml:space="preserve">1  </w:t>
      </w:r>
      <w:r>
        <w:rPr>
          <w:rFonts w:hint="default" w:ascii="Times New Roman" w:hAnsi="Times New Roman" w:eastAsia="宋体" w:cs="Times New Roman"/>
          <w:spacing w:val="7"/>
          <w:sz w:val="20"/>
          <w:szCs w:val="20"/>
        </w:rPr>
        <w:t xml:space="preserve">在评标期间，评标委员会有权要求供应商对投标文件中含义不明确、对同类问题表述不一致或者</w:t>
      </w:r>
      <w:r>
        <w:rPr>
          <w:rFonts w:hint="default" w:ascii="Times New Roman" w:hAnsi="Times New Roman" w:eastAsia="宋体" w:cs="Times New Roman"/>
          <w:spacing w:val="9"/>
          <w:sz w:val="20"/>
          <w:szCs w:val="20"/>
        </w:rPr>
        <w:t xml:space="preserve">有明显文字和计算错误等内容作必要的澄清、说明或者补正。该要求应当采用书面形式，并由评标委员会成员签字。如果供应商出现同类问题，评标委员会应当给予供应商均等的澄清机会。</w:t>
      </w:r>
      <w:r/>
    </w:p>
    <w:p>
      <w:pPr>
        <w:ind w:firstLine="417"/>
        <w:spacing w:before="3"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21.2  </w:t>
      </w:r>
      <w:r>
        <w:rPr>
          <w:rFonts w:hint="default" w:ascii="Times New Roman" w:hAnsi="Times New Roman" w:eastAsia="宋体" w:cs="Times New Roman"/>
          <w:spacing w:val="8"/>
          <w:sz w:val="20"/>
          <w:szCs w:val="20"/>
        </w:rPr>
        <w:t xml:space="preserve">评标委员会应当给供应商以足够合理的时间作出</w:t>
      </w:r>
      <w:r>
        <w:rPr>
          <w:rFonts w:hint="default" w:ascii="Times New Roman" w:hAnsi="Times New Roman" w:eastAsia="宋体" w:cs="Times New Roman"/>
          <w:spacing w:val="7"/>
          <w:sz w:val="20"/>
          <w:szCs w:val="20"/>
        </w:rPr>
        <w:t xml:space="preserve">澄清、说明或者补正，供应商必须按照评标委员</w:t>
      </w:r>
      <w:r>
        <w:rPr>
          <w:rFonts w:hint="default" w:ascii="Times New Roman" w:hAnsi="Times New Roman" w:eastAsia="宋体" w:cs="Times New Roman"/>
          <w:spacing w:val="9"/>
          <w:sz w:val="20"/>
          <w:szCs w:val="20"/>
        </w:rPr>
        <w:t xml:space="preserve">会通知的内容和时间作出书面答复，该答复经法定代表人或其授权代表的签字，或者加盖公章认可，将作</w:t>
      </w:r>
      <w:r>
        <w:rPr>
          <w:rFonts w:hint="default" w:ascii="Times New Roman" w:hAnsi="Times New Roman" w:eastAsia="宋体" w:cs="Times New Roman"/>
          <w:spacing w:val="8"/>
          <w:sz w:val="20"/>
          <w:szCs w:val="20"/>
        </w:rPr>
        <w:t xml:space="preserve">为投标文件内容的一部分。</w:t>
      </w:r>
      <w:r/>
    </w:p>
    <w:p>
      <w:pPr>
        <w:ind w:left="7" w:firstLine="410"/>
        <w:spacing w:before="3"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21.3</w:t>
      </w:r>
      <w:r>
        <w:rPr>
          <w:rFonts w:hint="default" w:ascii="Times New Roman" w:hAnsi="Times New Roman" w:eastAsia="Times New Roman" w:cs="Times New Roman"/>
          <w:spacing w:val="35"/>
          <w:sz w:val="20"/>
          <w:szCs w:val="20"/>
        </w:rPr>
        <w:t xml:space="preserve"> </w:t>
      </w:r>
      <w:r>
        <w:rPr>
          <w:rFonts w:hint="default" w:ascii="Times New Roman" w:hAnsi="Times New Roman" w:eastAsia="宋体" w:cs="Times New Roman"/>
          <w:spacing w:val="8"/>
          <w:sz w:val="20"/>
          <w:szCs w:val="20"/>
        </w:rPr>
        <w:t xml:space="preserve">需要供应商进行澄清、说明和补正的，评委会将通过苏采云系统向供应商发出</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澄清要求函</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8"/>
          <w:sz w:val="20"/>
          <w:szCs w:val="20"/>
        </w:rPr>
        <w:t xml:space="preserve">，接</w:t>
      </w:r>
      <w:r>
        <w:rPr>
          <w:rFonts w:hint="default" w:ascii="Times New Roman" w:hAnsi="Times New Roman" w:eastAsia="宋体" w:cs="Times New Roman"/>
          <w:spacing w:val="9"/>
          <w:sz w:val="20"/>
          <w:szCs w:val="20"/>
        </w:rPr>
        <w:t xml:space="preserve">到</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澄清要求函</w:t>
      </w:r>
      <w:r>
        <w:rPr>
          <w:rFonts w:hint="default" w:ascii="Times New Roman" w:hAnsi="Times New Roman" w:eastAsia="Times New Roman" w:cs="Times New Roman"/>
          <w:spacing w:val="9"/>
          <w:sz w:val="20"/>
          <w:szCs w:val="20"/>
        </w:rPr>
        <w:t xml:space="preserve">”</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9"/>
          <w:sz w:val="20"/>
          <w:szCs w:val="20"/>
        </w:rPr>
        <w:t xml:space="preserve">的投标人应当按照要求在苏采云系统中提交</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澄清响应函</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并加盖</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z w:val="20"/>
          <w:szCs w:val="20"/>
        </w:rPr>
        <w:t xml:space="preserve">CA</w:t>
      </w:r>
      <w:r>
        <w:rPr>
          <w:rFonts w:hint="default" w:ascii="Times New Roman" w:hAnsi="Times New Roman" w:eastAsia="Times New Roman" w:cs="Times New Roman"/>
          <w:spacing w:val="38"/>
          <w:sz w:val="20"/>
          <w:szCs w:val="20"/>
        </w:rPr>
        <w:t xml:space="preserve"> </w:t>
      </w:r>
      <w:r>
        <w:rPr>
          <w:rFonts w:hint="default" w:ascii="Times New Roman" w:hAnsi="Times New Roman" w:eastAsia="宋体" w:cs="Times New Roman"/>
          <w:spacing w:val="9"/>
          <w:sz w:val="20"/>
          <w:szCs w:val="20"/>
        </w:rPr>
        <w:t xml:space="preserve">电子公章。澄</w:t>
      </w:r>
      <w:r>
        <w:rPr>
          <w:rFonts w:hint="default" w:ascii="Times New Roman" w:hAnsi="Times New Roman" w:eastAsia="宋体" w:cs="Times New Roman"/>
          <w:spacing w:val="8"/>
          <w:sz w:val="20"/>
          <w:szCs w:val="20"/>
        </w:rPr>
        <w:t xml:space="preserve">清、说</w:t>
      </w:r>
      <w:r>
        <w:rPr>
          <w:rFonts w:hint="default" w:ascii="Times New Roman" w:hAnsi="Times New Roman" w:eastAsia="宋体" w:cs="Times New Roman"/>
          <w:spacing w:val="9"/>
          <w:sz w:val="20"/>
          <w:szCs w:val="20"/>
        </w:rPr>
        <w:t xml:space="preserve">明和补正的内容作为投标文件的补充部分，具体操作方式见《操作</w:t>
      </w:r>
      <w:r>
        <w:rPr>
          <w:rFonts w:hint="default" w:ascii="Times New Roman" w:hAnsi="Times New Roman" w:eastAsia="宋体" w:cs="Times New Roman"/>
          <w:spacing w:val="8"/>
          <w:sz w:val="20"/>
          <w:szCs w:val="20"/>
        </w:rPr>
        <w:t xml:space="preserve">手册》。</w:t>
      </w:r>
      <w:r/>
    </w:p>
    <w:p>
      <w:pPr>
        <w:spacing w:line="432" w:lineRule="auto"/>
        <w:rPr>
          <w:rFonts w:hint="default" w:ascii="Times New Roman" w:hAnsi="Times New Roman" w:eastAsia="宋体" w:cs="Times New Roman"/>
          <w:sz w:val="20"/>
          <w:szCs w:val="20"/>
        </w:rPr>
        <w:sectPr>
          <w:headerReference w:type="default" r:id="rId24"/>
          <w:footerReference w:type="default" r:id="rId93"/>
          <w:footnotePr/>
          <w:endnotePr/>
          <w:type w:val="nextPage"/>
          <w:pgSz w:w="11906" w:h="16839" w:orient="portrait"/>
          <w:pgMar w:top="1278" w:right="1134"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ind w:left="4" w:right="2" w:firstLine="412"/>
        <w:spacing w:before="258"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21.4 </w:t>
      </w:r>
      <w:r>
        <w:rPr>
          <w:rFonts w:hint="default" w:ascii="Times New Roman" w:hAnsi="Times New Roman" w:eastAsia="宋体" w:cs="Times New Roman"/>
          <w:spacing w:val="9"/>
          <w:sz w:val="20"/>
          <w:szCs w:val="20"/>
        </w:rPr>
        <w:t xml:space="preserve">供应商澄清、说明或者补正不得超出投标文件的范围或者改变投标</w:t>
      </w:r>
      <w:r>
        <w:rPr>
          <w:rFonts w:hint="default" w:ascii="Times New Roman" w:hAnsi="Times New Roman" w:eastAsia="宋体" w:cs="Times New Roman"/>
          <w:spacing w:val="8"/>
          <w:sz w:val="20"/>
          <w:szCs w:val="20"/>
        </w:rPr>
        <w:t xml:space="preserve">文件的实质性内容。供应商拒</w:t>
      </w:r>
      <w:r>
        <w:rPr>
          <w:rFonts w:hint="default" w:ascii="Times New Roman" w:hAnsi="Times New Roman" w:eastAsia="宋体" w:cs="Times New Roman"/>
          <w:spacing w:val="9"/>
          <w:sz w:val="20"/>
          <w:szCs w:val="20"/>
        </w:rPr>
        <w:t xml:space="preserve">不按照要求对投标文件进行澄清、说明或者补正的，视其放弃该项权利。</w:t>
      </w:r>
      <w:r/>
    </w:p>
    <w:p>
      <w:pPr>
        <w:ind w:left="417"/>
        <w:spacing w:line="227" w:lineRule="auto"/>
        <w:rPr>
          <w:rFonts w:hint="default" w:ascii="Times New Roman" w:hAnsi="Times New Roman" w:eastAsia="宋体" w:cs="Times New Roman"/>
          <w:sz w:val="20"/>
          <w:szCs w:val="20"/>
        </w:rPr>
        <w:outlineLvl w:val="2"/>
      </w:pPr>
      <w:r/>
      <w:bookmarkStart w:id="30" w:name="bookmark29"/>
      <w:r/>
      <w:bookmarkEnd w:id="30"/>
      <w:r>
        <w:rPr>
          <w:rFonts w:hint="default" w:ascii="Times New Roman" w:hAnsi="Times New Roman" w:eastAsia="Times New Roman" w:cs="Times New Roman"/>
          <w:b/>
          <w:bCs/>
          <w:spacing w:val="7"/>
          <w:sz w:val="20"/>
          <w:szCs w:val="20"/>
        </w:rPr>
        <w:t xml:space="preserve">22.</w:t>
      </w:r>
      <w:r>
        <w:rPr>
          <w:rFonts w:hint="default" w:ascii="Times New Roman" w:hAnsi="Times New Roman" w:eastAsia="宋体" w:cs="Times New Roman"/>
          <w:b/>
          <w:bCs/>
          <w:spacing w:val="7"/>
          <w:sz w:val="20"/>
          <w:szCs w:val="20"/>
        </w:rPr>
        <w:t xml:space="preserve">对投标文件的详细评审</w:t>
      </w:r>
      <w:r/>
    </w:p>
    <w:p>
      <w:pPr>
        <w:ind w:left="5" w:right="2" w:firstLine="412"/>
        <w:jc w:val="both"/>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22.</w:t>
      </w:r>
      <w:r>
        <w:rPr>
          <w:rFonts w:hint="default" w:ascii="Times New Roman" w:hAnsi="Times New Roman" w:eastAsia="Times New Roman" w:cs="Times New Roman"/>
          <w:spacing w:val="-16"/>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采用最低评标价法的采购项目，提供相同品牌产品的不同供应商参加同一合同项下投标的，以其</w:t>
      </w:r>
      <w:r>
        <w:rPr>
          <w:rFonts w:hint="default" w:ascii="Times New Roman" w:hAnsi="Times New Roman" w:eastAsia="宋体" w:cs="Times New Roman"/>
          <w:spacing w:val="9"/>
          <w:sz w:val="20"/>
          <w:szCs w:val="20"/>
        </w:rPr>
        <w:t xml:space="preserve">中通过资格审查、符合性审查且报价最低的参加评标；报价相同的，由评标委员会按照招标文件规定的方式确定一个参加评标的供应商，招标文件未规定的采取随机抽取方式确定，其他投标无效。</w:t>
      </w:r>
      <w:r/>
    </w:p>
    <w:p>
      <w:pPr>
        <w:ind w:firstLine="421"/>
        <w:jc w:val="both"/>
        <w:spacing w:before="4"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left="2" w:right="2" w:firstLine="421"/>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非单一产品采购项目，采购人根据采购项目技术构成、产品价格比重等合理确定核心产品，并在招标文件中载明。多家供应商提供的核心产品品牌相同的，按前述规定处理。</w:t>
      </w:r>
      <w:r/>
    </w:p>
    <w:p>
      <w:pPr>
        <w:ind w:left="1" w:firstLine="415"/>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22.2 </w:t>
      </w:r>
      <w:r>
        <w:rPr>
          <w:rFonts w:hint="default" w:ascii="Times New Roman" w:hAnsi="Times New Roman" w:eastAsia="宋体" w:cs="Times New Roman"/>
          <w:spacing w:val="9"/>
          <w:sz w:val="20"/>
          <w:szCs w:val="20"/>
        </w:rPr>
        <w:t xml:space="preserve">评标委员会应当按照招标文件中规定的评标方法和标准，对符合性审查合</w:t>
      </w:r>
      <w:r>
        <w:rPr>
          <w:rFonts w:hint="default" w:ascii="Times New Roman" w:hAnsi="Times New Roman" w:eastAsia="宋体" w:cs="Times New Roman"/>
          <w:spacing w:val="8"/>
          <w:sz w:val="20"/>
          <w:szCs w:val="20"/>
        </w:rPr>
        <w:t xml:space="preserve">格的投标文件进行商务和技术评估，综合比较与评价。</w:t>
      </w:r>
      <w:r/>
    </w:p>
    <w:p>
      <w:pPr>
        <w:ind w:left="1" w:right="2" w:firstLine="415"/>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22.3</w:t>
      </w:r>
      <w:r>
        <w:rPr>
          <w:rFonts w:hint="default" w:ascii="Times New Roman" w:hAnsi="Times New Roman" w:eastAsia="Times New Roman" w:cs="Times New Roman"/>
          <w:spacing w:val="22"/>
          <w:sz w:val="20"/>
          <w:szCs w:val="20"/>
        </w:rPr>
        <w:t xml:space="preserve"> </w:t>
      </w:r>
      <w:r>
        <w:rPr>
          <w:rFonts w:hint="default" w:ascii="Times New Roman" w:hAnsi="Times New Roman" w:eastAsia="宋体" w:cs="Times New Roman"/>
          <w:spacing w:val="9"/>
          <w:sz w:val="20"/>
          <w:szCs w:val="20"/>
        </w:rPr>
        <w:t xml:space="preserve">除评标方法和评标标准另有规定外，</w:t>
      </w:r>
      <w:r>
        <w:rPr>
          <w:rFonts w:hint="default" w:ascii="Times New Roman" w:hAnsi="Times New Roman" w:eastAsia="宋体" w:cs="Times New Roman"/>
          <w:spacing w:val="8"/>
          <w:sz w:val="20"/>
          <w:szCs w:val="20"/>
        </w:rPr>
        <w:t xml:space="preserve">评标采用综合评分法。即投标文件满足招标文件全部实质性</w:t>
      </w:r>
      <w:r>
        <w:rPr>
          <w:rFonts w:hint="default" w:ascii="Times New Roman" w:hAnsi="Times New Roman" w:eastAsia="宋体" w:cs="Times New Roman"/>
          <w:spacing w:val="9"/>
          <w:sz w:val="20"/>
          <w:szCs w:val="20"/>
        </w:rPr>
        <w:t xml:space="preserve">要求，且按照评审因素的量化指标评审得分最高的供应商为中标候选供应商的评标方法。</w:t>
      </w:r>
      <w:r/>
    </w:p>
    <w:p>
      <w:pPr>
        <w:ind w:left="417"/>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22.4 </w:t>
      </w:r>
      <w:r>
        <w:rPr>
          <w:rFonts w:hint="default" w:ascii="Times New Roman" w:hAnsi="Times New Roman" w:eastAsia="宋体" w:cs="Times New Roman"/>
          <w:spacing w:val="9"/>
          <w:sz w:val="20"/>
          <w:szCs w:val="20"/>
        </w:rPr>
        <w:t xml:space="preserve">评审因素包括投标报价、技术或者服务水平、履约能力、售后</w:t>
      </w:r>
      <w:r>
        <w:rPr>
          <w:rFonts w:hint="default" w:ascii="Times New Roman" w:hAnsi="Times New Roman" w:eastAsia="宋体" w:cs="Times New Roman"/>
          <w:spacing w:val="8"/>
          <w:sz w:val="20"/>
          <w:szCs w:val="20"/>
        </w:rPr>
        <w:t xml:space="preserve">服务等</w:t>
      </w:r>
      <w:r/>
    </w:p>
    <w:p>
      <w:pPr>
        <w:ind w:left="417"/>
        <w:spacing w:before="223"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22.5 </w:t>
      </w:r>
      <w:r>
        <w:rPr>
          <w:rFonts w:hint="default" w:ascii="Times New Roman" w:hAnsi="Times New Roman" w:eastAsia="宋体" w:cs="Times New Roman"/>
          <w:spacing w:val="7"/>
          <w:sz w:val="20"/>
          <w:szCs w:val="20"/>
        </w:rPr>
        <w:t xml:space="preserve">评标标准详见文件第三章。</w:t>
      </w:r>
      <w:r/>
    </w:p>
    <w:p>
      <w:pPr>
        <w:ind w:left="417"/>
        <w:spacing w:before="222" w:line="228" w:lineRule="auto"/>
        <w:rPr>
          <w:rFonts w:hint="default" w:ascii="Times New Roman" w:hAnsi="Times New Roman" w:eastAsia="宋体" w:cs="Times New Roman"/>
          <w:sz w:val="20"/>
          <w:szCs w:val="20"/>
        </w:rPr>
        <w:outlineLvl w:val="2"/>
      </w:pPr>
      <w:r/>
      <w:bookmarkStart w:id="31" w:name="bookmark30"/>
      <w:r/>
      <w:bookmarkEnd w:id="31"/>
      <w:r>
        <w:rPr>
          <w:rFonts w:hint="default" w:ascii="Times New Roman" w:hAnsi="Times New Roman" w:eastAsia="Times New Roman" w:cs="Times New Roman"/>
          <w:b/>
          <w:bCs/>
          <w:spacing w:val="7"/>
          <w:sz w:val="20"/>
          <w:szCs w:val="20"/>
        </w:rPr>
        <w:t xml:space="preserve">23.</w:t>
      </w:r>
      <w:r>
        <w:rPr>
          <w:rFonts w:hint="default" w:ascii="Times New Roman" w:hAnsi="Times New Roman" w:eastAsia="宋体" w:cs="Times New Roman"/>
          <w:b/>
          <w:bCs/>
          <w:spacing w:val="7"/>
          <w:sz w:val="20"/>
          <w:szCs w:val="20"/>
        </w:rPr>
        <w:t xml:space="preserve">评标过程的保密与公正</w:t>
      </w:r>
      <w:r/>
    </w:p>
    <w:p>
      <w:pPr>
        <w:ind w:firstLine="417"/>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23.</w:t>
      </w:r>
      <w:r>
        <w:rPr>
          <w:rFonts w:hint="default" w:ascii="Times New Roman" w:hAnsi="Times New Roman" w:eastAsia="Times New Roman" w:cs="Times New Roman"/>
          <w:spacing w:val="-22"/>
          <w:sz w:val="20"/>
          <w:szCs w:val="20"/>
        </w:rPr>
        <w:t xml:space="preserve"> </w:t>
      </w:r>
      <w:r>
        <w:rPr>
          <w:rFonts w:hint="default" w:ascii="Times New Roman" w:hAnsi="Times New Roman" w:eastAsia="Times New Roman" w:cs="Times New Roman"/>
          <w:spacing w:val="8"/>
          <w:sz w:val="20"/>
          <w:szCs w:val="20"/>
        </w:rPr>
        <w:t xml:space="preserve">1</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公开开标后，直至向中标的供应商授予合同时止，凡是与审查、澄清、评价和比较投标的有关资</w:t>
      </w:r>
      <w:r>
        <w:rPr>
          <w:rFonts w:hint="default" w:ascii="Times New Roman" w:hAnsi="Times New Roman" w:eastAsia="宋体" w:cs="Times New Roman"/>
          <w:spacing w:val="9"/>
          <w:sz w:val="20"/>
          <w:szCs w:val="20"/>
        </w:rPr>
        <w:t xml:space="preserve">料以及授标建议等，采购人、评委、采购代理机构均不得向供应商或与评标无关的其他人员透露。采用综合评分法的项目，未中标的投标人可于中标结果公告期限届满之日起通过苏采云系统查看自己的评审得分</w:t>
      </w:r>
      <w:r>
        <w:rPr>
          <w:rFonts w:hint="default" w:ascii="Times New Roman" w:hAnsi="Times New Roman" w:eastAsia="宋体" w:cs="Times New Roman"/>
          <w:spacing w:val="6"/>
          <w:sz w:val="20"/>
          <w:szCs w:val="20"/>
        </w:rPr>
        <w:t xml:space="preserve">及排序情况。</w:t>
      </w:r>
      <w:r/>
    </w:p>
    <w:p>
      <w:pPr>
        <w:jc w:val="right"/>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23.2 </w:t>
      </w:r>
      <w:r>
        <w:rPr>
          <w:rFonts w:hint="default" w:ascii="Times New Roman" w:hAnsi="Times New Roman" w:eastAsia="宋体" w:cs="Times New Roman"/>
          <w:spacing w:val="9"/>
          <w:sz w:val="20"/>
          <w:szCs w:val="20"/>
        </w:rPr>
        <w:t xml:space="preserve">在评标过程中，供应商不得以任何行为影响</w:t>
      </w:r>
      <w:r>
        <w:rPr>
          <w:rFonts w:hint="default" w:ascii="Times New Roman" w:hAnsi="Times New Roman" w:eastAsia="宋体" w:cs="Times New Roman"/>
          <w:spacing w:val="8"/>
          <w:sz w:val="20"/>
          <w:szCs w:val="20"/>
        </w:rPr>
        <w:t xml:space="preserve">评标过程，否则其投标文件将被作为无效投标文件。</w:t>
      </w:r>
      <w:r/>
    </w:p>
    <w:p>
      <w:pPr>
        <w:ind w:firstLine="416"/>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23.3  </w:t>
      </w:r>
      <w:r>
        <w:rPr>
          <w:rFonts w:hint="default" w:ascii="Times New Roman" w:hAnsi="Times New Roman" w:eastAsia="宋体" w:cs="Times New Roman"/>
          <w:spacing w:val="8"/>
          <w:sz w:val="20"/>
          <w:szCs w:val="20"/>
        </w:rPr>
        <w:t xml:space="preserve">采购代理机构和评标委员会不得向落标的供应商</w:t>
      </w:r>
      <w:r>
        <w:rPr>
          <w:rFonts w:hint="default" w:ascii="Times New Roman" w:hAnsi="Times New Roman" w:eastAsia="宋体" w:cs="Times New Roman"/>
          <w:spacing w:val="7"/>
          <w:sz w:val="20"/>
          <w:szCs w:val="20"/>
        </w:rPr>
        <w:t xml:space="preserve">解释未中标原因，也不公布评标过程中的相关细</w:t>
      </w:r>
      <w:r>
        <w:rPr>
          <w:rFonts w:hint="default" w:ascii="Times New Roman" w:hAnsi="Times New Roman" w:eastAsia="宋体" w:cs="Times New Roman"/>
          <w:sz w:val="20"/>
          <w:szCs w:val="20"/>
        </w:rPr>
        <w:t xml:space="preserve">节。</w:t>
      </w:r>
      <w:r/>
    </w:p>
    <w:p>
      <w:pPr>
        <w:ind w:left="417"/>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23.4  </w:t>
      </w:r>
      <w:r>
        <w:rPr>
          <w:rFonts w:hint="default" w:ascii="Times New Roman" w:hAnsi="Times New Roman" w:eastAsia="宋体" w:cs="Times New Roman"/>
          <w:spacing w:val="8"/>
          <w:sz w:val="20"/>
          <w:szCs w:val="20"/>
        </w:rPr>
        <w:t xml:space="preserve">在评标期间，采购代理机构将指定联络员与供应商进行联络。</w:t>
      </w:r>
      <w:r/>
    </w:p>
    <w:p>
      <w:pPr>
        <w:ind w:left="417"/>
        <w:spacing w:before="222" w:line="228" w:lineRule="auto"/>
        <w:rPr>
          <w:rFonts w:hint="default" w:ascii="Times New Roman" w:hAnsi="Times New Roman" w:eastAsia="宋体" w:cs="Times New Roman"/>
          <w:sz w:val="20"/>
          <w:szCs w:val="20"/>
        </w:rPr>
        <w:outlineLvl w:val="2"/>
      </w:pPr>
      <w:r/>
      <w:bookmarkStart w:id="32" w:name="bookmark31"/>
      <w:r/>
      <w:bookmarkEnd w:id="32"/>
      <w:r>
        <w:rPr>
          <w:rFonts w:hint="default" w:ascii="Times New Roman" w:hAnsi="Times New Roman" w:eastAsia="Times New Roman" w:cs="Times New Roman"/>
          <w:b/>
          <w:bCs/>
          <w:spacing w:val="7"/>
          <w:sz w:val="20"/>
          <w:szCs w:val="20"/>
        </w:rPr>
        <w:t xml:space="preserve">24.</w:t>
      </w:r>
      <w:r>
        <w:rPr>
          <w:rFonts w:hint="default" w:ascii="Times New Roman" w:hAnsi="Times New Roman" w:eastAsia="宋体" w:cs="Times New Roman"/>
          <w:b/>
          <w:bCs/>
          <w:spacing w:val="7"/>
          <w:sz w:val="20"/>
          <w:szCs w:val="20"/>
        </w:rPr>
        <w:t xml:space="preserve">无效投标条款和废标条款</w:t>
      </w:r>
      <w:r/>
    </w:p>
    <w:p>
      <w:pPr>
        <w:ind w:left="417"/>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4"/>
          <w:sz w:val="20"/>
          <w:szCs w:val="20"/>
        </w:rPr>
        <w:t xml:space="preserve">24.</w:t>
      </w:r>
      <w:r>
        <w:rPr>
          <w:rFonts w:hint="default" w:ascii="Times New Roman" w:hAnsi="Times New Roman" w:eastAsia="Times New Roman" w:cs="Times New Roman"/>
          <w:spacing w:val="-22"/>
          <w:sz w:val="20"/>
          <w:szCs w:val="20"/>
        </w:rPr>
        <w:t xml:space="preserve"> </w:t>
      </w:r>
      <w:r>
        <w:rPr>
          <w:rFonts w:hint="default" w:ascii="Times New Roman" w:hAnsi="Times New Roman" w:eastAsia="Times New Roman" w:cs="Times New Roman"/>
          <w:spacing w:val="4"/>
          <w:sz w:val="20"/>
          <w:szCs w:val="20"/>
        </w:rPr>
        <w:t xml:space="preserve">1 </w:t>
      </w:r>
      <w:r>
        <w:rPr>
          <w:rFonts w:hint="default" w:ascii="Times New Roman" w:hAnsi="Times New Roman" w:eastAsia="宋体" w:cs="Times New Roman"/>
          <w:spacing w:val="4"/>
          <w:sz w:val="20"/>
          <w:szCs w:val="20"/>
        </w:rPr>
        <w:t xml:space="preserve">无效投标条款</w:t>
      </w:r>
      <w:r/>
    </w:p>
    <w:p>
      <w:pPr>
        <w:ind w:left="430"/>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）未按要求交纳投标保证金的；</w:t>
      </w:r>
      <w:r/>
    </w:p>
    <w:p>
      <w:pPr>
        <w:spacing w:line="228" w:lineRule="auto"/>
        <w:rPr>
          <w:rFonts w:hint="default" w:ascii="Times New Roman" w:hAnsi="Times New Roman" w:eastAsia="宋体" w:cs="Times New Roman"/>
          <w:sz w:val="20"/>
          <w:szCs w:val="20"/>
        </w:rPr>
        <w:sectPr>
          <w:headerReference w:type="default" r:id="rId25"/>
          <w:footerReference w:type="default" r:id="rId94"/>
          <w:footnotePr/>
          <w:endnotePr/>
          <w:type w:val="nextPage"/>
          <w:pgSz w:w="11906" w:h="16839" w:orient="portrait"/>
          <w:pgMar w:top="1278" w:right="1134"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431"/>
        <w:spacing w:before="258"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2</w:t>
      </w:r>
      <w:r>
        <w:rPr>
          <w:rFonts w:hint="default" w:ascii="Times New Roman" w:hAnsi="Times New Roman" w:eastAsia="宋体" w:cs="Times New Roman"/>
          <w:spacing w:val="9"/>
          <w:sz w:val="20"/>
          <w:szCs w:val="20"/>
        </w:rPr>
        <w:t xml:space="preserve">）供应商在苏采云系统规定的时间内未成功解密电子投标</w:t>
      </w:r>
      <w:r>
        <w:rPr>
          <w:rFonts w:hint="default" w:ascii="Times New Roman" w:hAnsi="Times New Roman" w:eastAsia="宋体" w:cs="Times New Roman"/>
          <w:spacing w:val="8"/>
          <w:sz w:val="20"/>
          <w:szCs w:val="20"/>
        </w:rPr>
        <w:t xml:space="preserve">文件的。</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3</w:t>
      </w:r>
      <w:r>
        <w:rPr>
          <w:rFonts w:hint="default" w:ascii="Times New Roman" w:hAnsi="Times New Roman" w:eastAsia="宋体" w:cs="Times New Roman"/>
          <w:spacing w:val="7"/>
          <w:sz w:val="20"/>
          <w:szCs w:val="20"/>
        </w:rPr>
        <w:t xml:space="preserve">）未按照招标文件规定要求签署、加盖</w:t>
      </w:r>
      <w:r>
        <w:rPr>
          <w:rFonts w:hint="default" w:ascii="Times New Roman" w:hAnsi="Times New Roman" w:eastAsia="宋体" w:cs="Times New Roman"/>
          <w:spacing w:val="-28"/>
          <w:sz w:val="20"/>
          <w:szCs w:val="20"/>
        </w:rPr>
        <w:t xml:space="preserve"> </w:t>
      </w:r>
      <w:r>
        <w:rPr>
          <w:rFonts w:hint="default" w:ascii="Times New Roman" w:hAnsi="Times New Roman" w:eastAsia="Times New Roman" w:cs="Times New Roman"/>
          <w:sz w:val="20"/>
          <w:szCs w:val="20"/>
        </w:rPr>
        <w:t xml:space="preserve">CA</w:t>
      </w:r>
      <w:r>
        <w:rPr>
          <w:rFonts w:hint="default" w:ascii="Times New Roman" w:hAnsi="Times New Roman" w:eastAsia="Times New Roman" w:cs="Times New Roman"/>
          <w:spacing w:val="36"/>
          <w:sz w:val="20"/>
          <w:szCs w:val="20"/>
        </w:rPr>
        <w:t xml:space="preserve"> </w:t>
      </w:r>
      <w:r>
        <w:rPr>
          <w:rFonts w:hint="default" w:ascii="Times New Roman" w:hAnsi="Times New Roman" w:eastAsia="宋体" w:cs="Times New Roman"/>
          <w:spacing w:val="7"/>
          <w:sz w:val="20"/>
          <w:szCs w:val="20"/>
        </w:rPr>
        <w:t xml:space="preserve">电子公章的；</w:t>
      </w:r>
      <w:r/>
    </w:p>
    <w:p>
      <w:pPr>
        <w:ind w:left="431"/>
        <w:spacing w:before="222"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4</w:t>
      </w:r>
      <w:r>
        <w:rPr>
          <w:rFonts w:hint="default" w:ascii="Times New Roman" w:hAnsi="Times New Roman" w:eastAsia="宋体" w:cs="Times New Roman"/>
          <w:spacing w:val="8"/>
          <w:sz w:val="20"/>
          <w:szCs w:val="20"/>
        </w:rPr>
        <w:t xml:space="preserve">）供应商在报价时采用选择性报价；</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5</w:t>
      </w:r>
      <w:r>
        <w:rPr>
          <w:rFonts w:hint="default" w:ascii="Times New Roman" w:hAnsi="Times New Roman" w:eastAsia="宋体" w:cs="Times New Roman"/>
          <w:spacing w:val="8"/>
          <w:sz w:val="20"/>
          <w:szCs w:val="20"/>
        </w:rPr>
        <w:t xml:space="preserve">）供应商不具备招标文件中规定资格要求的；</w:t>
      </w:r>
      <w:r/>
    </w:p>
    <w:p>
      <w:pPr>
        <w:ind w:left="431"/>
        <w:spacing w:before="222"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6</w:t>
      </w:r>
      <w:r>
        <w:rPr>
          <w:rFonts w:hint="default" w:ascii="Times New Roman" w:hAnsi="Times New Roman" w:eastAsia="宋体" w:cs="Times New Roman"/>
          <w:spacing w:val="8"/>
          <w:sz w:val="20"/>
          <w:szCs w:val="20"/>
        </w:rPr>
        <w:t xml:space="preserve">）供应商的报价超过了采购预算的；</w:t>
      </w:r>
      <w:r/>
    </w:p>
    <w:p>
      <w:pPr>
        <w:ind w:left="431"/>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7</w:t>
      </w:r>
      <w:r>
        <w:rPr>
          <w:rFonts w:hint="default" w:ascii="Times New Roman" w:hAnsi="Times New Roman" w:eastAsia="宋体" w:cs="Times New Roman"/>
          <w:spacing w:val="7"/>
          <w:sz w:val="20"/>
          <w:szCs w:val="20"/>
        </w:rPr>
        <w:t xml:space="preserve">）未通过符合性检查的；</w:t>
      </w:r>
      <w:r/>
    </w:p>
    <w:p>
      <w:pPr>
        <w:ind w:left="431"/>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8</w:t>
      </w:r>
      <w:r>
        <w:rPr>
          <w:rFonts w:hint="default" w:ascii="Times New Roman" w:hAnsi="Times New Roman" w:eastAsia="宋体" w:cs="Times New Roman"/>
          <w:spacing w:val="8"/>
          <w:sz w:val="20"/>
          <w:szCs w:val="20"/>
        </w:rPr>
        <w:t xml:space="preserve">）不符合招标文件中规定的其他实质性要求和条件的；</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9</w:t>
      </w:r>
      <w:r>
        <w:rPr>
          <w:rFonts w:hint="default" w:ascii="Times New Roman" w:hAnsi="Times New Roman" w:eastAsia="宋体" w:cs="Times New Roman"/>
          <w:spacing w:val="9"/>
          <w:sz w:val="20"/>
          <w:szCs w:val="20"/>
        </w:rPr>
        <w:t xml:space="preserve">）其他法律、法规及本招标文件规定的属无效</w:t>
      </w:r>
      <w:r>
        <w:rPr>
          <w:rFonts w:hint="default" w:ascii="Times New Roman" w:hAnsi="Times New Roman" w:eastAsia="宋体" w:cs="Times New Roman"/>
          <w:spacing w:val="8"/>
          <w:sz w:val="20"/>
          <w:szCs w:val="20"/>
        </w:rPr>
        <w:t xml:space="preserve">投标的情形。</w:t>
      </w:r>
      <w:r/>
    </w:p>
    <w:p>
      <w:pPr>
        <w:ind w:left="417"/>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24.2 </w:t>
      </w:r>
      <w:r>
        <w:rPr>
          <w:rFonts w:hint="default" w:ascii="Times New Roman" w:hAnsi="Times New Roman" w:eastAsia="宋体" w:cs="Times New Roman"/>
          <w:spacing w:val="5"/>
          <w:sz w:val="20"/>
          <w:szCs w:val="20"/>
        </w:rPr>
        <w:t xml:space="preserve">废标条款：</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）符合专业条件的供应商或者对招标文件作实质响应的供应商不足三家的；</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2</w:t>
      </w:r>
      <w:r>
        <w:rPr>
          <w:rFonts w:hint="default" w:ascii="Times New Roman" w:hAnsi="Times New Roman" w:eastAsia="宋体" w:cs="Times New Roman"/>
          <w:spacing w:val="8"/>
          <w:sz w:val="20"/>
          <w:szCs w:val="20"/>
        </w:rPr>
        <w:t xml:space="preserve">）出现影响采购公正的违法、违规行为的；</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w:t>
      </w:r>
      <w:r>
        <w:rPr>
          <w:rFonts w:hint="default" w:ascii="Times New Roman" w:hAnsi="Times New Roman" w:eastAsia="宋体" w:cs="Times New Roman"/>
          <w:spacing w:val="8"/>
          <w:sz w:val="20"/>
          <w:szCs w:val="20"/>
        </w:rPr>
        <w:t xml:space="preserve">）因重大变故，采购任务取消的；</w:t>
      </w:r>
      <w:r/>
    </w:p>
    <w:p>
      <w:pPr>
        <w:ind w:left="22" w:right="56" w:firstLine="409"/>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4</w:t>
      </w:r>
      <w:r>
        <w:rPr>
          <w:rFonts w:hint="default" w:ascii="Times New Roman" w:hAnsi="Times New Roman" w:eastAsia="宋体" w:cs="Times New Roman"/>
          <w:spacing w:val="7"/>
          <w:sz w:val="20"/>
          <w:szCs w:val="20"/>
        </w:rPr>
        <w:t xml:space="preserve">）评标委员会认定投标文件存在歧义、重大缺陷导致评</w:t>
      </w:r>
      <w:r>
        <w:rPr>
          <w:rFonts w:hint="default" w:ascii="Times New Roman" w:hAnsi="Times New Roman" w:eastAsia="宋体" w:cs="Times New Roman"/>
          <w:spacing w:val="6"/>
          <w:sz w:val="20"/>
          <w:szCs w:val="20"/>
        </w:rPr>
        <w:t xml:space="preserve">审工作无法进行的，或者招标文件内容违反国家有关强制性规定的。</w:t>
      </w:r>
      <w:r/>
    </w:p>
    <w:p>
      <w:pPr>
        <w:ind w:left="431"/>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5</w:t>
      </w:r>
      <w:r>
        <w:rPr>
          <w:rFonts w:hint="default" w:ascii="Times New Roman" w:hAnsi="Times New Roman" w:eastAsia="宋体" w:cs="Times New Roman"/>
          <w:spacing w:val="8"/>
          <w:sz w:val="20"/>
          <w:szCs w:val="20"/>
        </w:rPr>
        <w:t xml:space="preserve">）因苏采云系统故障原因造成开标不成功的。</w:t>
      </w:r>
      <w:r/>
    </w:p>
    <w:p>
      <w:pPr>
        <w:ind w:left="418"/>
        <w:spacing w:before="222" w:line="227" w:lineRule="auto"/>
        <w:rPr>
          <w:rFonts w:hint="default" w:ascii="Times New Roman" w:hAnsi="Times New Roman" w:eastAsia="宋体" w:cs="Times New Roman"/>
          <w:sz w:val="20"/>
          <w:szCs w:val="20"/>
        </w:rPr>
        <w:outlineLvl w:val="2"/>
      </w:pPr>
      <w:r/>
      <w:bookmarkStart w:id="33" w:name="bookmark32"/>
      <w:r/>
      <w:bookmarkEnd w:id="33"/>
      <w:r>
        <w:rPr>
          <w:rFonts w:hint="default" w:ascii="Times New Roman" w:hAnsi="Times New Roman" w:eastAsia="Times New Roman" w:cs="Times New Roman"/>
          <w:b/>
          <w:bCs/>
          <w:spacing w:val="8"/>
          <w:sz w:val="20"/>
          <w:szCs w:val="20"/>
        </w:rPr>
        <w:t xml:space="preserve">25.</w:t>
      </w:r>
      <w:r>
        <w:rPr>
          <w:rFonts w:hint="default" w:ascii="Times New Roman" w:hAnsi="Times New Roman" w:eastAsia="宋体" w:cs="Times New Roman"/>
          <w:b/>
          <w:bCs/>
          <w:spacing w:val="8"/>
          <w:sz w:val="20"/>
          <w:szCs w:val="20"/>
        </w:rPr>
        <w:t xml:space="preserve">投标截止时间结束参加投标的供应商不足三家的处理</w:t>
      </w:r>
      <w:r/>
    </w:p>
    <w:p>
      <w:pPr>
        <w:ind w:right="54" w:firstLine="417"/>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25.</w:t>
      </w:r>
      <w:r>
        <w:rPr>
          <w:rFonts w:hint="default" w:ascii="Times New Roman" w:hAnsi="Times New Roman" w:eastAsia="Times New Roman" w:cs="Times New Roman"/>
          <w:spacing w:val="-13"/>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如出现投标截止时间结束后参加投标的供应商不足三家的情况，不得开标。此采购项目应予以废</w:t>
      </w:r>
      <w:r>
        <w:rPr>
          <w:rFonts w:hint="default" w:ascii="Times New Roman" w:hAnsi="Times New Roman" w:eastAsia="宋体" w:cs="Times New Roman"/>
          <w:spacing w:val="9"/>
          <w:sz w:val="20"/>
          <w:szCs w:val="20"/>
        </w:rPr>
        <w:t xml:space="preserve">标。废标后，除采购任务取消情形外，应当重新组织招标；如果需要采用其他方式采购，根据需要，应当在采购活动开始前获得设区的市、自治州以上人民政府采购监督管理部门或者政府有关部门批准（不需要</w:t>
      </w:r>
      <w:r>
        <w:rPr>
          <w:rFonts w:hint="default" w:ascii="Times New Roman" w:hAnsi="Times New Roman" w:eastAsia="宋体" w:cs="Times New Roman"/>
          <w:spacing w:val="6"/>
          <w:sz w:val="20"/>
          <w:szCs w:val="20"/>
        </w:rPr>
        <w:t xml:space="preserve">获得批准的除外）。</w:t>
      </w:r>
      <w:r/>
    </w:p>
    <w:p>
      <w:pPr>
        <w:ind w:firstLine="417"/>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25.2</w:t>
      </w:r>
      <w:r>
        <w:rPr>
          <w:rFonts w:hint="default" w:ascii="Times New Roman" w:hAnsi="Times New Roman" w:eastAsia="Times New Roman" w:cs="Times New Roman"/>
          <w:spacing w:val="-13"/>
          <w:sz w:val="20"/>
          <w:szCs w:val="20"/>
        </w:rPr>
        <w:t xml:space="preserve"> </w:t>
      </w:r>
      <w:r>
        <w:rPr>
          <w:rFonts w:hint="default" w:ascii="Times New Roman" w:hAnsi="Times New Roman" w:eastAsia="宋体" w:cs="Times New Roman"/>
          <w:spacing w:val="6"/>
          <w:sz w:val="20"/>
          <w:szCs w:val="20"/>
        </w:rPr>
        <w:t xml:space="preserve">在评标期间，出现符合专业条件的供应商或者对招标文件做出实质响应的供应商不足三家情形</w:t>
      </w:r>
      <w:r>
        <w:rPr>
          <w:rFonts w:hint="default" w:ascii="Times New Roman" w:hAnsi="Times New Roman" w:eastAsia="宋体" w:cs="Times New Roman"/>
          <w:spacing w:val="5"/>
          <w:sz w:val="20"/>
          <w:szCs w:val="20"/>
        </w:rPr>
        <w:t xml:space="preserve">的，</w:t>
      </w:r>
      <w:r>
        <w:rPr>
          <w:rFonts w:hint="default" w:ascii="Times New Roman" w:hAnsi="Times New Roman" w:eastAsia="宋体" w:cs="Times New Roman"/>
          <w:spacing w:val="9"/>
          <w:sz w:val="20"/>
          <w:szCs w:val="20"/>
        </w:rPr>
        <w:t xml:space="preserve">此采购项目应予以废标。废标后，除采购任务取消情形外，应当重新组织招标；如果需要采取其他方式采购的，根据需要，应当在采购活动开始前获</w:t>
      </w:r>
      <w:r>
        <w:rPr>
          <w:rFonts w:hint="default" w:ascii="Times New Roman" w:hAnsi="Times New Roman" w:eastAsia="宋体" w:cs="Times New Roman"/>
          <w:spacing w:val="8"/>
          <w:sz w:val="20"/>
          <w:szCs w:val="20"/>
        </w:rPr>
        <w:t xml:space="preserve">得设区的市、</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pacing w:val="8"/>
          <w:sz w:val="20"/>
          <w:szCs w:val="20"/>
        </w:rPr>
        <w:t xml:space="preserve">自治州以上人民政府采购监督管理部门或者政府有关部门批准（不需要获得批准的除外）。</w:t>
      </w:r>
      <w:r/>
    </w:p>
    <w:p>
      <w:pPr>
        <w:ind w:left="5" w:right="56" w:firstLine="412"/>
        <w:spacing w:before="3"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25.3 </w:t>
      </w:r>
      <w:r>
        <w:rPr>
          <w:rFonts w:hint="default" w:ascii="Times New Roman" w:hAnsi="Times New Roman" w:eastAsia="宋体" w:cs="Times New Roman"/>
          <w:spacing w:val="9"/>
          <w:sz w:val="20"/>
          <w:szCs w:val="20"/>
        </w:rPr>
        <w:t xml:space="preserve">供应商若不接受采购方式的改变，应在规定的时间内书面向评标委</w:t>
      </w:r>
      <w:r>
        <w:rPr>
          <w:rFonts w:hint="default" w:ascii="Times New Roman" w:hAnsi="Times New Roman" w:eastAsia="宋体" w:cs="Times New Roman"/>
          <w:spacing w:val="8"/>
          <w:sz w:val="20"/>
          <w:szCs w:val="20"/>
        </w:rPr>
        <w:t xml:space="preserve">员会说明，未在规定时间内提交书面说明的视为接受采购方式的改变。</w:t>
      </w:r>
      <w:r/>
    </w:p>
    <w:p>
      <w:pPr>
        <w:ind w:left="425"/>
        <w:spacing w:line="228" w:lineRule="auto"/>
        <w:rPr>
          <w:rFonts w:hint="default" w:ascii="Times New Roman" w:hAnsi="Times New Roman" w:eastAsia="宋体" w:cs="Times New Roman"/>
          <w:sz w:val="20"/>
          <w:szCs w:val="20"/>
        </w:rPr>
        <w:outlineLvl w:val="1"/>
      </w:pPr>
      <w:r/>
      <w:bookmarkStart w:id="34" w:name="bookmark33"/>
      <w:r/>
      <w:bookmarkEnd w:id="34"/>
      <w:r/>
      <w:bookmarkStart w:id="35" w:name="bookmark34"/>
      <w:r/>
      <w:bookmarkEnd w:id="35"/>
      <w:r>
        <w:rPr>
          <w:rFonts w:hint="default" w:ascii="Times New Roman" w:hAnsi="Times New Roman" w:eastAsia="宋体" w:cs="Times New Roman"/>
          <w:b/>
          <w:bCs/>
          <w:spacing w:val="6"/>
          <w:sz w:val="20"/>
          <w:szCs w:val="20"/>
        </w:rPr>
        <w:t xml:space="preserve">六、授标</w:t>
      </w:r>
      <w:r/>
    </w:p>
    <w:p>
      <w:pPr>
        <w:ind w:left="418"/>
        <w:spacing w:before="220" w:line="227" w:lineRule="auto"/>
        <w:rPr>
          <w:rFonts w:hint="default" w:ascii="Times New Roman" w:hAnsi="Times New Roman" w:eastAsia="宋体" w:cs="Times New Roman"/>
          <w:sz w:val="20"/>
          <w:szCs w:val="20"/>
        </w:rPr>
        <w:outlineLvl w:val="2"/>
      </w:pPr>
      <w:r/>
      <w:bookmarkStart w:id="36" w:name="bookmark76"/>
      <w:r/>
      <w:bookmarkEnd w:id="36"/>
      <w:r>
        <w:rPr>
          <w:rFonts w:hint="default" w:ascii="Times New Roman" w:hAnsi="Times New Roman" w:eastAsia="Times New Roman" w:cs="Times New Roman"/>
          <w:b/>
          <w:bCs/>
          <w:spacing w:val="6"/>
          <w:sz w:val="20"/>
          <w:szCs w:val="20"/>
        </w:rPr>
        <w:t xml:space="preserve">26.</w:t>
      </w:r>
      <w:r>
        <w:rPr>
          <w:rFonts w:hint="default" w:ascii="Times New Roman" w:hAnsi="Times New Roman" w:eastAsia="宋体" w:cs="Times New Roman"/>
          <w:b/>
          <w:bCs/>
          <w:spacing w:val="6"/>
          <w:sz w:val="20"/>
          <w:szCs w:val="20"/>
        </w:rPr>
        <w:t xml:space="preserve">确定中标供应商</w:t>
      </w:r>
      <w:r/>
    </w:p>
    <w:p>
      <w:pPr>
        <w:ind w:left="1" w:right="54" w:firstLine="416"/>
        <w:spacing w:before="222"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26.</w:t>
      </w:r>
      <w:r>
        <w:rPr>
          <w:rFonts w:hint="default" w:ascii="Times New Roman" w:hAnsi="Times New Roman" w:eastAsia="Times New Roman" w:cs="Times New Roman"/>
          <w:spacing w:val="-13"/>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评标委员会根据招标文件规定的评分办法与评分标准的各项因素综合评价每份投标文件，综合比</w:t>
      </w:r>
      <w:r>
        <w:rPr>
          <w:rFonts w:hint="default" w:ascii="Times New Roman" w:hAnsi="Times New Roman" w:eastAsia="宋体" w:cs="Times New Roman"/>
          <w:spacing w:val="9"/>
          <w:sz w:val="20"/>
          <w:szCs w:val="20"/>
        </w:rPr>
        <w:t xml:space="preserve">较与评价后按照得分高低顺序对供应商进行排列。得分相同的，按投标报价由低到高顺序排列。得分且投</w:t>
      </w:r>
      <w:r/>
    </w:p>
    <w:p>
      <w:pPr>
        <w:spacing w:line="433" w:lineRule="auto"/>
        <w:rPr>
          <w:rFonts w:hint="default" w:ascii="Times New Roman" w:hAnsi="Times New Roman" w:eastAsia="宋体" w:cs="Times New Roman"/>
          <w:sz w:val="20"/>
          <w:szCs w:val="20"/>
        </w:rPr>
        <w:sectPr>
          <w:headerReference w:type="default" r:id="rId26"/>
          <w:footerReference w:type="default" r:id="rId95"/>
          <w:footnotePr/>
          <w:endnotePr/>
          <w:type w:val="nextPage"/>
          <w:pgSz w:w="11906" w:h="16839" w:orient="portrait"/>
          <w:pgMar w:top="1278" w:right="1080"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ind w:left="2" w:right="73" w:hanging="1"/>
        <w:spacing w:before="25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标报价相同的，按</w:t>
      </w:r>
      <w:r>
        <w:rPr>
          <w:rFonts w:hint="default" w:ascii="Times New Roman" w:hAnsi="Times New Roman" w:eastAsia="宋体" w:cs="Times New Roman"/>
          <w:spacing w:val="9"/>
          <w:sz w:val="20"/>
          <w:szCs w:val="20"/>
          <w:u w:val="single"/>
        </w:rPr>
        <w:t xml:space="preserve">队伍建设</w:t>
      </w:r>
      <w:r>
        <w:rPr>
          <w:rFonts w:hint="default" w:ascii="Times New Roman" w:hAnsi="Times New Roman" w:eastAsia="宋体" w:cs="Times New Roman"/>
          <w:spacing w:val="9"/>
          <w:sz w:val="20"/>
          <w:szCs w:val="20"/>
        </w:rPr>
        <w:t xml:space="preserve">优劣顺序排列。评标委员会根据最终排名向采购人推荐中标候选供应商。最低投标价等任何单项因素的最优不是中标的必要条</w:t>
      </w:r>
      <w:r>
        <w:rPr>
          <w:rFonts w:hint="default" w:ascii="Times New Roman" w:hAnsi="Times New Roman" w:eastAsia="宋体" w:cs="Times New Roman"/>
          <w:spacing w:val="8"/>
          <w:sz w:val="20"/>
          <w:szCs w:val="20"/>
        </w:rPr>
        <w:t xml:space="preserve">件。</w:t>
      </w:r>
      <w:r/>
    </w:p>
    <w:p>
      <w:pPr>
        <w:ind w:left="417"/>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26.2  </w:t>
      </w:r>
      <w:r>
        <w:rPr>
          <w:rFonts w:hint="default" w:ascii="Times New Roman" w:hAnsi="Times New Roman" w:eastAsia="宋体" w:cs="Times New Roman"/>
          <w:spacing w:val="8"/>
          <w:sz w:val="20"/>
          <w:szCs w:val="20"/>
        </w:rPr>
        <w:t xml:space="preserve">采购人应根据评标委员会推荐的中标候选供应商确定中标供应商。</w:t>
      </w:r>
      <w:r/>
    </w:p>
    <w:p>
      <w:pPr>
        <w:ind w:left="417"/>
        <w:spacing w:before="222"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26.3 </w:t>
      </w:r>
      <w:r>
        <w:rPr>
          <w:rFonts w:hint="default" w:ascii="Times New Roman" w:hAnsi="Times New Roman" w:eastAsia="宋体" w:cs="Times New Roman"/>
          <w:spacing w:val="9"/>
          <w:sz w:val="20"/>
          <w:szCs w:val="20"/>
        </w:rPr>
        <w:t xml:space="preserve">评标委员会根据全体评标成员签字的原始评标记录和评标结</w:t>
      </w:r>
      <w:r>
        <w:rPr>
          <w:rFonts w:hint="default" w:ascii="Times New Roman" w:hAnsi="Times New Roman" w:eastAsia="宋体" w:cs="Times New Roman"/>
          <w:spacing w:val="8"/>
          <w:sz w:val="20"/>
          <w:szCs w:val="20"/>
        </w:rPr>
        <w:t xml:space="preserve">果编写评标报告。</w:t>
      </w:r>
      <w:r/>
    </w:p>
    <w:p>
      <w:pPr>
        <w:ind w:right="16" w:firstLine="416"/>
        <w:spacing w:before="223"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26.4 </w:t>
      </w:r>
      <w:r>
        <w:rPr>
          <w:rFonts w:hint="default" w:ascii="Times New Roman" w:hAnsi="Times New Roman" w:eastAsia="宋体" w:cs="Times New Roman"/>
          <w:spacing w:val="9"/>
          <w:sz w:val="20"/>
          <w:szCs w:val="20"/>
        </w:rPr>
        <w:t xml:space="preserve">评审结束后，采购代理机构应当</w:t>
      </w:r>
      <w:r>
        <w:rPr>
          <w:rFonts w:hint="default" w:ascii="Times New Roman" w:hAnsi="Times New Roman" w:eastAsia="宋体" w:cs="Times New Roman"/>
          <w:spacing w:val="8"/>
          <w:sz w:val="20"/>
          <w:szCs w:val="20"/>
        </w:rPr>
        <w:t xml:space="preserve">自评审结束之日起</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8"/>
          <w:sz w:val="20"/>
          <w:szCs w:val="20"/>
        </w:rPr>
        <w:t xml:space="preserve">2 </w:t>
      </w:r>
      <w:r>
        <w:rPr>
          <w:rFonts w:hint="default" w:ascii="Times New Roman" w:hAnsi="Times New Roman" w:eastAsia="宋体" w:cs="Times New Roman"/>
          <w:spacing w:val="8"/>
          <w:sz w:val="20"/>
          <w:szCs w:val="20"/>
        </w:rPr>
        <w:t xml:space="preserve">个工作日内将评审报告送交采购人。采购人</w:t>
      </w:r>
      <w:r>
        <w:rPr>
          <w:rFonts w:hint="default" w:ascii="Times New Roman" w:hAnsi="Times New Roman" w:eastAsia="宋体" w:cs="Times New Roman"/>
          <w:spacing w:val="9"/>
          <w:sz w:val="20"/>
          <w:szCs w:val="20"/>
        </w:rPr>
        <w:t xml:space="preserve">应当自收到评审报告之日起</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pacing w:val="9"/>
          <w:sz w:val="20"/>
          <w:szCs w:val="20"/>
        </w:rPr>
        <w:t xml:space="preserve">5 </w:t>
      </w:r>
      <w:r>
        <w:rPr>
          <w:rFonts w:hint="default" w:ascii="Times New Roman" w:hAnsi="Times New Roman" w:eastAsia="宋体" w:cs="Times New Roman"/>
          <w:spacing w:val="9"/>
          <w:sz w:val="20"/>
          <w:szCs w:val="20"/>
        </w:rPr>
        <w:t xml:space="preserve">个工作日内在评审报告推荐的中标或者成交候选供应商中按顺序确定中标或</w:t>
      </w:r>
      <w:r>
        <w:rPr>
          <w:rFonts w:hint="default" w:ascii="Times New Roman" w:hAnsi="Times New Roman" w:eastAsia="宋体" w:cs="Times New Roman"/>
          <w:spacing w:val="6"/>
          <w:sz w:val="20"/>
          <w:szCs w:val="20"/>
        </w:rPr>
        <w:t xml:space="preserve">者成交供应商。采购代理机构应当自中标、成交供应商确定之日起</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6"/>
          <w:sz w:val="20"/>
          <w:szCs w:val="20"/>
        </w:rPr>
        <w:t xml:space="preserve">2 </w:t>
      </w:r>
      <w:r>
        <w:rPr>
          <w:rFonts w:hint="default" w:ascii="Times New Roman" w:hAnsi="Times New Roman" w:eastAsia="宋体" w:cs="Times New Roman"/>
          <w:spacing w:val="6"/>
          <w:sz w:val="20"/>
          <w:szCs w:val="20"/>
        </w:rPr>
        <w:t xml:space="preserve">个工作</w:t>
      </w:r>
      <w:r>
        <w:rPr>
          <w:rFonts w:hint="default" w:ascii="Times New Roman" w:hAnsi="Times New Roman" w:eastAsia="宋体" w:cs="Times New Roman"/>
          <w:spacing w:val="5"/>
          <w:sz w:val="20"/>
          <w:szCs w:val="20"/>
        </w:rPr>
        <w:t xml:space="preserve">日内，发出中标、成交通知书，</w:t>
      </w:r>
      <w:r>
        <w:rPr>
          <w:rFonts w:hint="default" w:ascii="Times New Roman" w:hAnsi="Times New Roman" w:eastAsia="宋体" w:cs="Times New Roman"/>
          <w:spacing w:val="9"/>
          <w:sz w:val="20"/>
          <w:szCs w:val="20"/>
        </w:rPr>
        <w:t xml:space="preserve">并在指定的媒体上公告中标、成交结果，招标文件、竞争性谈判文件、询价通知书随中标、成交结果同时</w:t>
      </w:r>
      <w:r>
        <w:rPr>
          <w:rFonts w:hint="default" w:ascii="Times New Roman" w:hAnsi="Times New Roman" w:eastAsia="宋体" w:cs="Times New Roman"/>
          <w:spacing w:val="3"/>
          <w:sz w:val="20"/>
          <w:szCs w:val="20"/>
        </w:rPr>
        <w:t xml:space="preserve">公告。</w:t>
      </w:r>
      <w:r/>
    </w:p>
    <w:p>
      <w:pPr>
        <w:ind w:right="73" w:firstLine="416"/>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26.5</w:t>
      </w:r>
      <w:r>
        <w:rPr>
          <w:rFonts w:hint="default" w:ascii="Times New Roman" w:hAnsi="Times New Roman" w:eastAsia="Times New Roman" w:cs="Times New Roman"/>
          <w:spacing w:val="19"/>
          <w:sz w:val="20"/>
          <w:szCs w:val="20"/>
        </w:rPr>
        <w:t xml:space="preserve">  </w:t>
      </w:r>
      <w:r>
        <w:rPr>
          <w:rFonts w:hint="default" w:ascii="Times New Roman" w:hAnsi="Times New Roman" w:eastAsia="宋体" w:cs="Times New Roman"/>
          <w:spacing w:val="7"/>
          <w:sz w:val="20"/>
          <w:szCs w:val="20"/>
        </w:rPr>
        <w:t xml:space="preserve">中标供应商因不可抗力或者自身原因不能履行采购合同的，采购人可以与排位在中标供应商之后</w:t>
      </w:r>
      <w:r>
        <w:rPr>
          <w:rFonts w:hint="default" w:ascii="Times New Roman" w:hAnsi="Times New Roman" w:eastAsia="宋体" w:cs="Times New Roman"/>
          <w:spacing w:val="8"/>
          <w:sz w:val="20"/>
          <w:szCs w:val="20"/>
        </w:rPr>
        <w:t xml:space="preserve">第一位的中标候选供应商签订采购合同，</w:t>
      </w:r>
      <w:r>
        <w:rPr>
          <w:rFonts w:hint="default" w:ascii="Times New Roman" w:hAnsi="Times New Roman" w:eastAsia="宋体" w:cs="Times New Roman"/>
          <w:spacing w:val="-45"/>
          <w:sz w:val="20"/>
          <w:szCs w:val="20"/>
        </w:rPr>
        <w:t xml:space="preserve"> </w:t>
      </w:r>
      <w:r>
        <w:rPr>
          <w:rFonts w:hint="default" w:ascii="Times New Roman" w:hAnsi="Times New Roman" w:eastAsia="宋体" w:cs="Times New Roman"/>
          <w:spacing w:val="8"/>
          <w:sz w:val="20"/>
          <w:szCs w:val="20"/>
        </w:rPr>
        <w:t xml:space="preserve">以此类推；采购人也可以重新开展采购活动。</w:t>
      </w:r>
      <w:r/>
    </w:p>
    <w:p>
      <w:pPr>
        <w:ind w:left="417"/>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26.6  </w:t>
      </w:r>
      <w:r>
        <w:rPr>
          <w:rFonts w:hint="default" w:ascii="Times New Roman" w:hAnsi="Times New Roman" w:eastAsia="宋体" w:cs="Times New Roman"/>
          <w:spacing w:val="9"/>
          <w:sz w:val="20"/>
          <w:szCs w:val="20"/>
        </w:rPr>
        <w:t xml:space="preserve">若评标委员会发现供应商的投标文件中有弄虚作假行为，则该供</w:t>
      </w:r>
      <w:r>
        <w:rPr>
          <w:rFonts w:hint="default" w:ascii="Times New Roman" w:hAnsi="Times New Roman" w:eastAsia="宋体" w:cs="Times New Roman"/>
          <w:spacing w:val="8"/>
          <w:sz w:val="20"/>
          <w:szCs w:val="20"/>
        </w:rPr>
        <w:t xml:space="preserve">应商将失去中标资格。</w:t>
      </w:r>
      <w:r/>
    </w:p>
    <w:p>
      <w:pPr>
        <w:ind w:left="417"/>
        <w:spacing w:before="223"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26.7  </w:t>
      </w:r>
      <w:r>
        <w:rPr>
          <w:rFonts w:hint="default" w:ascii="Times New Roman" w:hAnsi="Times New Roman" w:eastAsia="宋体" w:cs="Times New Roman"/>
          <w:spacing w:val="8"/>
          <w:sz w:val="20"/>
          <w:szCs w:val="20"/>
        </w:rPr>
        <w:t xml:space="preserve">所有投标文件都将作为档案保存，不论中标与否，代理机构均不退回。</w:t>
      </w:r>
      <w:r/>
    </w:p>
    <w:p>
      <w:pPr>
        <w:ind w:left="417"/>
        <w:spacing w:before="222" w:line="228" w:lineRule="auto"/>
        <w:rPr>
          <w:rFonts w:hint="default" w:ascii="Times New Roman" w:hAnsi="Times New Roman" w:eastAsia="宋体" w:cs="Times New Roman"/>
          <w:sz w:val="20"/>
          <w:szCs w:val="20"/>
        </w:rPr>
        <w:outlineLvl w:val="2"/>
      </w:pPr>
      <w:r/>
      <w:bookmarkStart w:id="37" w:name="bookmark35"/>
      <w:r/>
      <w:bookmarkEnd w:id="37"/>
      <w:r>
        <w:rPr>
          <w:rFonts w:hint="default" w:ascii="Times New Roman" w:hAnsi="Times New Roman" w:eastAsia="Times New Roman" w:cs="Times New Roman"/>
          <w:b/>
          <w:bCs/>
          <w:spacing w:val="2"/>
          <w:sz w:val="20"/>
          <w:szCs w:val="20"/>
        </w:rPr>
        <w:t xml:space="preserve">27.</w:t>
      </w:r>
      <w:r>
        <w:rPr>
          <w:rFonts w:hint="default" w:ascii="Times New Roman" w:hAnsi="Times New Roman" w:eastAsia="Times New Roman" w:cs="Times New Roman"/>
          <w:b/>
          <w:bCs/>
          <w:spacing w:val="-18"/>
          <w:sz w:val="20"/>
          <w:szCs w:val="20"/>
        </w:rPr>
        <w:t xml:space="preserve"> </w:t>
      </w:r>
      <w:r>
        <w:rPr>
          <w:rFonts w:hint="default" w:ascii="Times New Roman" w:hAnsi="Times New Roman" w:eastAsia="宋体" w:cs="Times New Roman"/>
          <w:b/>
          <w:bCs/>
          <w:spacing w:val="2"/>
          <w:sz w:val="20"/>
          <w:szCs w:val="20"/>
        </w:rPr>
        <w:t xml:space="preserve">中标的通知</w:t>
      </w:r>
      <w:r/>
    </w:p>
    <w:p>
      <w:pPr>
        <w:ind w:right="70" w:firstLine="416"/>
        <w:spacing w:before="220"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27.</w:t>
      </w:r>
      <w:r>
        <w:rPr>
          <w:rFonts w:hint="default" w:ascii="Times New Roman" w:hAnsi="Times New Roman" w:eastAsia="Times New Roman" w:cs="Times New Roman"/>
          <w:spacing w:val="-16"/>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定标后，采购代理机构将以公告形式将定标结果通知所有的供应商，请中标人在中标结果公告届</w:t>
      </w:r>
      <w:r>
        <w:rPr>
          <w:rFonts w:hint="default" w:ascii="Times New Roman" w:hAnsi="Times New Roman" w:eastAsia="宋体" w:cs="Times New Roman"/>
          <w:spacing w:val="7"/>
          <w:sz w:val="20"/>
          <w:szCs w:val="20"/>
        </w:rPr>
        <w:t xml:space="preserve">满之日起</w:t>
      </w:r>
      <w:r>
        <w:rPr>
          <w:rFonts w:hint="default" w:ascii="Times New Roman" w:hAnsi="Times New Roman" w:eastAsia="宋体" w:cs="Times New Roman"/>
          <w:spacing w:val="-27"/>
          <w:sz w:val="20"/>
          <w:szCs w:val="20"/>
        </w:rPr>
        <w:t xml:space="preserve"> </w:t>
      </w:r>
      <w:r>
        <w:rPr>
          <w:rFonts w:hint="default" w:ascii="Times New Roman" w:hAnsi="Times New Roman" w:eastAsia="Times New Roman" w:cs="Times New Roman"/>
          <w:spacing w:val="7"/>
          <w:sz w:val="20"/>
          <w:szCs w:val="20"/>
        </w:rPr>
        <w:t xml:space="preserve">30</w:t>
      </w:r>
      <w:r>
        <w:rPr>
          <w:rFonts w:hint="default" w:ascii="Times New Roman" w:hAnsi="Times New Roman" w:eastAsia="Times New Roman" w:cs="Times New Roman"/>
          <w:spacing w:val="48"/>
          <w:sz w:val="20"/>
          <w:szCs w:val="20"/>
        </w:rPr>
        <w:t xml:space="preserve"> </w:t>
      </w:r>
      <w:r>
        <w:rPr>
          <w:rFonts w:hint="default" w:ascii="Times New Roman" w:hAnsi="Times New Roman" w:eastAsia="宋体" w:cs="Times New Roman"/>
          <w:spacing w:val="7"/>
          <w:sz w:val="20"/>
          <w:szCs w:val="20"/>
        </w:rPr>
        <w:t xml:space="preserve">日内，使用</w:t>
      </w:r>
      <w:r>
        <w:rPr>
          <w:rFonts w:hint="default" w:ascii="Times New Roman" w:hAnsi="Times New Roman" w:eastAsia="Times New Roman" w:cs="Times New Roman"/>
          <w:sz w:val="20"/>
          <w:szCs w:val="20"/>
        </w:rPr>
        <w:t xml:space="preserve">CA</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7"/>
          <w:sz w:val="20"/>
          <w:szCs w:val="20"/>
        </w:rPr>
        <w:t xml:space="preserve">数字证书登录苏采云系统及时下载中标通知书。因系统存储空间有限，自中标</w:t>
      </w:r>
      <w:r>
        <w:rPr>
          <w:rFonts w:hint="default" w:ascii="Times New Roman" w:hAnsi="Times New Roman" w:eastAsia="宋体" w:cs="Times New Roman"/>
          <w:spacing w:val="8"/>
          <w:sz w:val="20"/>
          <w:szCs w:val="20"/>
        </w:rPr>
        <w:t xml:space="preserve">结果公告届满之日起</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8"/>
          <w:sz w:val="20"/>
          <w:szCs w:val="20"/>
        </w:rPr>
        <w:t xml:space="preserve">30</w:t>
      </w:r>
      <w:r>
        <w:rPr>
          <w:rFonts w:hint="default" w:ascii="Times New Roman" w:hAnsi="Times New Roman" w:eastAsia="Times New Roman" w:cs="Times New Roman"/>
          <w:spacing w:val="48"/>
          <w:sz w:val="20"/>
          <w:szCs w:val="20"/>
        </w:rPr>
        <w:t xml:space="preserve"> </w:t>
      </w:r>
      <w:r>
        <w:rPr>
          <w:rFonts w:hint="default" w:ascii="Times New Roman" w:hAnsi="Times New Roman" w:eastAsia="宋体" w:cs="Times New Roman"/>
          <w:spacing w:val="8"/>
          <w:sz w:val="20"/>
          <w:szCs w:val="20"/>
        </w:rPr>
        <w:t xml:space="preserve">日后，苏采云系统不再保证提供下载中标通知书服务</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pacing w:val="-23"/>
          <w:sz w:val="20"/>
          <w:szCs w:val="20"/>
        </w:rPr>
        <w:t xml:space="preserve"> </w:t>
      </w:r>
      <w:r>
        <w:rPr>
          <w:rFonts w:hint="default" w:ascii="Times New Roman" w:hAnsi="Times New Roman" w:eastAsia="宋体" w:cs="Times New Roman"/>
          <w:spacing w:val="8"/>
          <w:sz w:val="20"/>
          <w:szCs w:val="20"/>
        </w:rPr>
        <w:t xml:space="preserve">因未及时下载而造成的不利后果由中标人自行承担。</w:t>
      </w:r>
      <w:r/>
    </w:p>
    <w:p>
      <w:pPr>
        <w:ind w:right="16" w:firstLine="417"/>
        <w:spacing w:before="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27.2</w:t>
      </w:r>
      <w:r>
        <w:rPr>
          <w:rFonts w:hint="default" w:ascii="Times New Roman" w:hAnsi="Times New Roman" w:eastAsia="Times New Roman" w:cs="Times New Roman"/>
          <w:spacing w:val="31"/>
          <w:sz w:val="20"/>
          <w:szCs w:val="20"/>
        </w:rPr>
        <w:t xml:space="preserve"> </w:t>
      </w:r>
      <w:r>
        <w:rPr>
          <w:rFonts w:hint="default" w:ascii="Times New Roman" w:hAnsi="Times New Roman" w:eastAsia="宋体" w:cs="Times New Roman"/>
          <w:spacing w:val="10"/>
          <w:sz w:val="20"/>
          <w:szCs w:val="20"/>
        </w:rPr>
        <w:t xml:space="preserve">中标通知书将是合同的一个组成部分。对</w:t>
      </w:r>
      <w:r>
        <w:rPr>
          <w:rFonts w:hint="default" w:ascii="Times New Roman" w:hAnsi="Times New Roman" w:eastAsia="宋体" w:cs="Times New Roman"/>
          <w:spacing w:val="9"/>
          <w:sz w:val="20"/>
          <w:szCs w:val="20"/>
        </w:rPr>
        <w:t xml:space="preserve">采购人和中标人均具有法律效力。中标通知书发出后，采购人改变中标结果的，或者中标人放弃中标项目的，应当依法承担法律责任。</w:t>
      </w:r>
      <w:r/>
    </w:p>
    <w:p>
      <w:pPr>
        <w:ind w:left="417"/>
        <w:spacing w:before="1" w:line="229" w:lineRule="auto"/>
        <w:rPr>
          <w:rFonts w:hint="default" w:ascii="Times New Roman" w:hAnsi="Times New Roman" w:eastAsia="宋体" w:cs="Times New Roman"/>
          <w:sz w:val="20"/>
          <w:szCs w:val="20"/>
        </w:rPr>
        <w:outlineLvl w:val="2"/>
      </w:pPr>
      <w:r/>
      <w:bookmarkStart w:id="38" w:name="bookmark36"/>
      <w:r/>
      <w:bookmarkEnd w:id="38"/>
      <w:r>
        <w:rPr>
          <w:rFonts w:hint="default" w:ascii="Times New Roman" w:hAnsi="Times New Roman" w:eastAsia="Times New Roman" w:cs="Times New Roman"/>
          <w:b/>
          <w:bCs/>
          <w:spacing w:val="6"/>
          <w:sz w:val="20"/>
          <w:szCs w:val="20"/>
        </w:rPr>
        <w:t xml:space="preserve">28.</w:t>
      </w:r>
      <w:r>
        <w:rPr>
          <w:rFonts w:hint="default" w:ascii="Times New Roman" w:hAnsi="Times New Roman" w:eastAsia="宋体" w:cs="Times New Roman"/>
          <w:b/>
          <w:bCs/>
          <w:spacing w:val="6"/>
          <w:sz w:val="20"/>
          <w:szCs w:val="20"/>
        </w:rPr>
        <w:t xml:space="preserve">签订合同</w:t>
      </w:r>
      <w:r/>
    </w:p>
    <w:p>
      <w:pPr>
        <w:ind w:left="3" w:right="70" w:firstLine="413"/>
        <w:spacing w:before="219"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28.</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8"/>
          <w:sz w:val="20"/>
          <w:szCs w:val="20"/>
        </w:rPr>
        <w:t xml:space="preserve">1</w:t>
      </w:r>
      <w:r>
        <w:rPr>
          <w:rFonts w:hint="default" w:ascii="Times New Roman" w:hAnsi="Times New Roman" w:eastAsia="Times New Roman" w:cs="Times New Roman"/>
          <w:spacing w:val="30"/>
          <w:sz w:val="20"/>
          <w:szCs w:val="20"/>
        </w:rPr>
        <w:t xml:space="preserve"> </w:t>
      </w:r>
      <w:r>
        <w:rPr>
          <w:rFonts w:hint="default" w:ascii="Times New Roman" w:hAnsi="Times New Roman" w:eastAsia="宋体" w:cs="Times New Roman"/>
          <w:spacing w:val="8"/>
          <w:sz w:val="20"/>
          <w:szCs w:val="20"/>
        </w:rPr>
        <w:t xml:space="preserve">中标供应商应当自中标通知书发出之日起三十日内，按照招标文件和投标</w:t>
      </w:r>
      <w:r>
        <w:rPr>
          <w:rFonts w:hint="default" w:ascii="Times New Roman" w:hAnsi="Times New Roman" w:eastAsia="宋体" w:cs="Times New Roman"/>
          <w:spacing w:val="7"/>
          <w:sz w:val="20"/>
          <w:szCs w:val="20"/>
        </w:rPr>
        <w:t xml:space="preserve">文件的约定与采购人签</w:t>
      </w:r>
      <w:r>
        <w:rPr>
          <w:rFonts w:hint="default" w:ascii="Times New Roman" w:hAnsi="Times New Roman" w:eastAsia="宋体" w:cs="Times New Roman"/>
          <w:spacing w:val="9"/>
          <w:sz w:val="20"/>
          <w:szCs w:val="20"/>
        </w:rPr>
        <w:t xml:space="preserve">订采购合同，所签订的合同不得对招标文件和投标文件作实质性修改。</w:t>
      </w:r>
      <w:r/>
    </w:p>
    <w:p>
      <w:pPr>
        <w:jc w:val="right"/>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28.2 </w:t>
      </w:r>
      <w:r>
        <w:rPr>
          <w:rFonts w:hint="default" w:ascii="Times New Roman" w:hAnsi="Times New Roman" w:eastAsia="宋体" w:cs="Times New Roman"/>
          <w:spacing w:val="6"/>
          <w:sz w:val="20"/>
          <w:szCs w:val="20"/>
        </w:rPr>
        <w:t xml:space="preserve">招标文件、中标供应商的投标文件及评标过程中有关澄清、说明或者补正文件均应作为合</w:t>
      </w:r>
      <w:r>
        <w:rPr>
          <w:rFonts w:hint="default" w:ascii="Times New Roman" w:hAnsi="Times New Roman" w:eastAsia="宋体" w:cs="Times New Roman"/>
          <w:spacing w:val="5"/>
          <w:sz w:val="20"/>
          <w:szCs w:val="20"/>
        </w:rPr>
        <w:t xml:space="preserve">同附件。</w:t>
      </w:r>
      <w:r/>
    </w:p>
    <w:p>
      <w:pPr>
        <w:ind w:right="73" w:firstLine="417"/>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28.3 </w:t>
      </w:r>
      <w:r>
        <w:rPr>
          <w:rFonts w:hint="default" w:ascii="Times New Roman" w:hAnsi="Times New Roman" w:eastAsia="宋体" w:cs="Times New Roman"/>
          <w:spacing w:val="9"/>
          <w:sz w:val="20"/>
          <w:szCs w:val="20"/>
        </w:rPr>
        <w:t xml:space="preserve">若中标供应商未能按规定签约，中标将被撤销及投标保证金被没收</w:t>
      </w:r>
      <w:r>
        <w:rPr>
          <w:rFonts w:hint="default" w:ascii="Times New Roman" w:hAnsi="Times New Roman" w:eastAsia="宋体" w:cs="Times New Roman"/>
          <w:spacing w:val="8"/>
          <w:sz w:val="20"/>
          <w:szCs w:val="20"/>
        </w:rPr>
        <w:t xml:space="preserve">，在这种情况下采购人可以另选中标供应商或重新招标。</w:t>
      </w:r>
      <w:r/>
    </w:p>
    <w:p>
      <w:pPr>
        <w:ind w:left="24" w:right="70" w:firstLine="392"/>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28.4  </w:t>
      </w:r>
      <w:r>
        <w:rPr>
          <w:rFonts w:hint="default" w:ascii="Times New Roman" w:hAnsi="Times New Roman" w:eastAsia="宋体" w:cs="Times New Roman"/>
          <w:spacing w:val="8"/>
          <w:sz w:val="20"/>
          <w:szCs w:val="20"/>
        </w:rPr>
        <w:t xml:space="preserve">采购合同履行中，采购人需追加与合同标的相同</w:t>
      </w:r>
      <w:r>
        <w:rPr>
          <w:rFonts w:hint="default" w:ascii="Times New Roman" w:hAnsi="Times New Roman" w:eastAsia="宋体" w:cs="Times New Roman"/>
          <w:spacing w:val="7"/>
          <w:sz w:val="20"/>
          <w:szCs w:val="20"/>
        </w:rPr>
        <w:t xml:space="preserve">的货物的，在不改变合同其他条款的前提下，可</w:t>
      </w:r>
      <w:r>
        <w:rPr>
          <w:rFonts w:hint="default" w:ascii="Times New Roman" w:hAnsi="Times New Roman" w:eastAsia="宋体" w:cs="Times New Roman"/>
          <w:spacing w:val="9"/>
          <w:sz w:val="20"/>
          <w:szCs w:val="20"/>
        </w:rPr>
        <w:t xml:space="preserve">以与供应商协商签订补充合同，但所有补充合同的采购金额不得超过原合同采购金额的百分</w:t>
      </w:r>
      <w:r>
        <w:rPr>
          <w:rFonts w:hint="default" w:ascii="Times New Roman" w:hAnsi="Times New Roman" w:eastAsia="宋体" w:cs="Times New Roman"/>
          <w:spacing w:val="8"/>
          <w:sz w:val="20"/>
          <w:szCs w:val="20"/>
        </w:rPr>
        <w:t xml:space="preserve">之十。</w:t>
      </w:r>
      <w:r/>
    </w:p>
    <w:p>
      <w:pPr>
        <w:ind w:left="417"/>
        <w:spacing w:before="1" w:line="227" w:lineRule="auto"/>
        <w:rPr>
          <w:rFonts w:hint="default" w:ascii="Times New Roman" w:hAnsi="Times New Roman" w:eastAsia="宋体" w:cs="Times New Roman"/>
          <w:sz w:val="20"/>
          <w:szCs w:val="20"/>
        </w:rPr>
        <w:outlineLvl w:val="2"/>
      </w:pPr>
      <w:r/>
      <w:bookmarkStart w:id="39" w:name="bookmark37"/>
      <w:r/>
      <w:bookmarkEnd w:id="39"/>
      <w:r>
        <w:rPr>
          <w:rFonts w:hint="default" w:ascii="Times New Roman" w:hAnsi="Times New Roman" w:eastAsia="Times New Roman" w:cs="Times New Roman"/>
          <w:b/>
          <w:bCs/>
          <w:spacing w:val="6"/>
          <w:sz w:val="20"/>
          <w:szCs w:val="20"/>
        </w:rPr>
        <w:t xml:space="preserve">29.</w:t>
      </w:r>
      <w:r>
        <w:rPr>
          <w:rFonts w:hint="default" w:ascii="Times New Roman" w:hAnsi="Times New Roman" w:eastAsia="宋体" w:cs="Times New Roman"/>
          <w:b/>
          <w:bCs/>
          <w:spacing w:val="6"/>
          <w:sz w:val="20"/>
          <w:szCs w:val="20"/>
        </w:rPr>
        <w:t xml:space="preserve">招标代理服务费</w:t>
      </w:r>
      <w:r/>
    </w:p>
    <w:p>
      <w:pPr>
        <w:ind w:left="423"/>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详见投标人须知前附表。</w:t>
      </w:r>
      <w:r/>
    </w:p>
    <w:p>
      <w:pPr>
        <w:spacing w:line="227" w:lineRule="auto"/>
        <w:rPr>
          <w:rFonts w:hint="default" w:ascii="Times New Roman" w:hAnsi="Times New Roman" w:eastAsia="宋体" w:cs="Times New Roman"/>
          <w:sz w:val="20"/>
          <w:szCs w:val="20"/>
        </w:rPr>
        <w:sectPr>
          <w:headerReference w:type="default" r:id="rId27"/>
          <w:footerReference w:type="default" r:id="rId96"/>
          <w:footnotePr/>
          <w:endnotePr/>
          <w:type w:val="nextPage"/>
          <w:pgSz w:w="11906" w:h="16839" w:orient="portrait"/>
          <w:pgMar w:top="1278" w:right="1063"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423"/>
        <w:spacing w:before="259" w:line="228" w:lineRule="auto"/>
        <w:rPr>
          <w:rFonts w:hint="default" w:ascii="Times New Roman" w:hAnsi="Times New Roman" w:eastAsia="宋体" w:cs="Times New Roman"/>
          <w:sz w:val="20"/>
          <w:szCs w:val="20"/>
        </w:rPr>
        <w:outlineLvl w:val="1"/>
      </w:pPr>
      <w:r/>
      <w:bookmarkStart w:id="40" w:name="bookmark39"/>
      <w:r/>
      <w:bookmarkEnd w:id="40"/>
      <w:r/>
      <w:bookmarkStart w:id="41" w:name="bookmark38"/>
      <w:r/>
      <w:bookmarkEnd w:id="41"/>
      <w:r>
        <w:rPr>
          <w:rFonts w:hint="default" w:ascii="Times New Roman" w:hAnsi="Times New Roman" w:eastAsia="宋体" w:cs="Times New Roman"/>
          <w:b/>
          <w:bCs/>
          <w:spacing w:val="6"/>
          <w:sz w:val="20"/>
          <w:szCs w:val="20"/>
        </w:rPr>
        <w:t xml:space="preserve">七、质疑</w:t>
      </w:r>
      <w:r/>
    </w:p>
    <w:p>
      <w:pPr>
        <w:ind w:left="416"/>
        <w:spacing w:before="221" w:line="228" w:lineRule="auto"/>
        <w:rPr>
          <w:rFonts w:hint="default" w:ascii="Times New Roman" w:hAnsi="Times New Roman" w:eastAsia="宋体" w:cs="Times New Roman"/>
          <w:sz w:val="20"/>
          <w:szCs w:val="20"/>
        </w:rPr>
        <w:outlineLvl w:val="2"/>
      </w:pPr>
      <w:r/>
      <w:bookmarkStart w:id="42" w:name="bookmark77"/>
      <w:r/>
      <w:bookmarkEnd w:id="42"/>
      <w:r>
        <w:rPr>
          <w:rFonts w:hint="default" w:ascii="Times New Roman" w:hAnsi="Times New Roman" w:eastAsia="Times New Roman" w:cs="Times New Roman"/>
          <w:b/>
          <w:bCs/>
          <w:spacing w:val="5"/>
          <w:sz w:val="20"/>
          <w:szCs w:val="20"/>
        </w:rPr>
        <w:t xml:space="preserve">30.</w:t>
      </w:r>
      <w:r>
        <w:rPr>
          <w:rFonts w:hint="default" w:ascii="Times New Roman" w:hAnsi="Times New Roman" w:eastAsia="宋体" w:cs="Times New Roman"/>
          <w:b/>
          <w:bCs/>
          <w:spacing w:val="5"/>
          <w:sz w:val="20"/>
          <w:szCs w:val="20"/>
        </w:rPr>
        <w:t xml:space="preserve">质疑</w:t>
      </w:r>
      <w:r/>
    </w:p>
    <w:p>
      <w:pPr>
        <w:ind w:firstLine="422"/>
        <w:spacing w:before="220"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30.</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5"/>
          <w:sz w:val="20"/>
          <w:szCs w:val="20"/>
        </w:rPr>
        <w:t xml:space="preserve">1 </w:t>
      </w:r>
      <w:r>
        <w:rPr>
          <w:rFonts w:hint="default" w:ascii="Times New Roman" w:hAnsi="Times New Roman" w:eastAsia="宋体" w:cs="Times New Roman"/>
          <w:spacing w:val="5"/>
          <w:sz w:val="20"/>
          <w:szCs w:val="20"/>
        </w:rPr>
        <w:t xml:space="preserve">供应商对招标活动事项有疑问的，可以向采购代理机构提出询问，采购代理机构将依法作出答</w:t>
      </w:r>
      <w:r>
        <w:rPr>
          <w:rFonts w:hint="default" w:ascii="Times New Roman" w:hAnsi="Times New Roman" w:eastAsia="宋体" w:cs="Times New Roman"/>
          <w:spacing w:val="4"/>
          <w:sz w:val="20"/>
          <w:szCs w:val="20"/>
        </w:rPr>
        <w:t xml:space="preserve">复，</w:t>
      </w:r>
      <w:r>
        <w:rPr>
          <w:rFonts w:hint="default" w:ascii="Times New Roman" w:hAnsi="Times New Roman" w:eastAsia="宋体" w:cs="Times New Roman"/>
          <w:spacing w:val="8"/>
          <w:sz w:val="20"/>
          <w:szCs w:val="20"/>
        </w:rPr>
        <w:t xml:space="preserve">但答复的内容不涉及商业秘密。</w:t>
      </w:r>
      <w:r/>
    </w:p>
    <w:p>
      <w:pPr>
        <w:ind w:left="2" w:right="54" w:firstLine="419"/>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30.2 </w:t>
      </w:r>
      <w:r>
        <w:rPr>
          <w:rFonts w:hint="default" w:ascii="Times New Roman" w:hAnsi="Times New Roman" w:eastAsia="宋体" w:cs="Times New Roman"/>
          <w:spacing w:val="9"/>
          <w:sz w:val="20"/>
          <w:szCs w:val="20"/>
        </w:rPr>
        <w:t xml:space="preserve">供应商认为采购文件、采购过程和中标结果使自己的合法权益</w:t>
      </w:r>
      <w:r>
        <w:rPr>
          <w:rFonts w:hint="default" w:ascii="Times New Roman" w:hAnsi="Times New Roman" w:eastAsia="宋体" w:cs="Times New Roman"/>
          <w:spacing w:val="8"/>
          <w:sz w:val="20"/>
          <w:szCs w:val="20"/>
        </w:rPr>
        <w:t xml:space="preserve">受到损害的，可以在知道或者应当</w:t>
      </w:r>
      <w:r>
        <w:rPr>
          <w:rFonts w:hint="default" w:ascii="Times New Roman" w:hAnsi="Times New Roman" w:eastAsia="宋体" w:cs="Times New Roman"/>
          <w:spacing w:val="9"/>
          <w:sz w:val="20"/>
          <w:szCs w:val="20"/>
        </w:rPr>
        <w:t xml:space="preserve">知道其权益受到损害之日起七个工作日内，将质疑函以</w:t>
      </w:r>
      <w:r>
        <w:rPr>
          <w:rFonts w:hint="default" w:ascii="Times New Roman" w:hAnsi="Times New Roman" w:eastAsia="宋体" w:cs="Times New Roman"/>
          <w:b/>
          <w:bCs/>
          <w:spacing w:val="9"/>
          <w:sz w:val="20"/>
          <w:szCs w:val="20"/>
        </w:rPr>
        <w:t xml:space="preserve">书面形式（原件）</w:t>
      </w:r>
      <w:r>
        <w:rPr>
          <w:rFonts w:hint="default" w:ascii="Times New Roman" w:hAnsi="Times New Roman" w:eastAsia="宋体" w:cs="Times New Roman"/>
          <w:spacing w:val="9"/>
          <w:sz w:val="20"/>
          <w:szCs w:val="20"/>
        </w:rPr>
        <w:t xml:space="preserve">送达代理机构，质疑期外</w:t>
      </w:r>
      <w:r>
        <w:rPr>
          <w:rFonts w:hint="default" w:ascii="Times New Roman" w:hAnsi="Times New Roman" w:eastAsia="宋体" w:cs="Times New Roman"/>
          <w:spacing w:val="8"/>
          <w:sz w:val="20"/>
          <w:szCs w:val="20"/>
        </w:rPr>
        <w:t xml:space="preserve">提出的质疑，采购代理机构将不予受理。</w:t>
      </w:r>
      <w:r/>
    </w:p>
    <w:p>
      <w:pPr>
        <w:ind w:left="422"/>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30.3 </w:t>
      </w:r>
      <w:r>
        <w:rPr>
          <w:rFonts w:hint="default" w:ascii="Times New Roman" w:hAnsi="Times New Roman" w:eastAsia="宋体" w:cs="Times New Roman"/>
          <w:spacing w:val="8"/>
          <w:sz w:val="20"/>
          <w:szCs w:val="20"/>
        </w:rPr>
        <w:t xml:space="preserve">供应商须在法定质疑期内</w:t>
      </w:r>
      <w:r>
        <w:rPr>
          <w:rFonts w:hint="default" w:ascii="Times New Roman" w:hAnsi="Times New Roman" w:eastAsia="宋体" w:cs="Times New Roman"/>
          <w:b/>
          <w:bCs/>
          <w:spacing w:val="8"/>
          <w:sz w:val="20"/>
          <w:szCs w:val="20"/>
        </w:rPr>
        <w:t xml:space="preserve">一次性提出</w:t>
      </w:r>
      <w:r>
        <w:rPr>
          <w:rFonts w:hint="default" w:ascii="Times New Roman" w:hAnsi="Times New Roman" w:eastAsia="宋体" w:cs="Times New Roman"/>
          <w:spacing w:val="8"/>
          <w:sz w:val="20"/>
          <w:szCs w:val="20"/>
        </w:rPr>
        <w:t xml:space="preserve">针对本项目同一采购程序环节的质疑。</w:t>
      </w:r>
      <w:r/>
    </w:p>
    <w:p>
      <w:pPr>
        <w:ind w:right="54" w:firstLine="421"/>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30.4 </w:t>
      </w:r>
      <w:r>
        <w:rPr>
          <w:rFonts w:hint="default" w:ascii="Times New Roman" w:hAnsi="Times New Roman" w:eastAsia="宋体" w:cs="Times New Roman"/>
          <w:spacing w:val="9"/>
          <w:sz w:val="20"/>
          <w:szCs w:val="20"/>
        </w:rPr>
        <w:t xml:space="preserve">质疑供应商若委托代理人进行质疑的</w:t>
      </w:r>
      <w:r>
        <w:rPr>
          <w:rFonts w:hint="default" w:ascii="Times New Roman" w:hAnsi="Times New Roman" w:eastAsia="宋体" w:cs="Times New Roman"/>
          <w:spacing w:val="8"/>
          <w:sz w:val="20"/>
          <w:szCs w:val="20"/>
        </w:rPr>
        <w:t xml:space="preserve">，质疑函应按招标文件要求列明</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授权代表</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8"/>
          <w:sz w:val="20"/>
          <w:szCs w:val="20"/>
        </w:rPr>
        <w:t xml:space="preserve">的有关内容，并</w:t>
      </w:r>
      <w:r>
        <w:rPr>
          <w:rFonts w:hint="default" w:ascii="Times New Roman" w:hAnsi="Times New Roman" w:eastAsia="宋体" w:cs="Times New Roman"/>
          <w:spacing w:val="9"/>
          <w:sz w:val="20"/>
          <w:szCs w:val="20"/>
        </w:rPr>
        <w:t xml:space="preserve">在附件中提交由质疑供应商签署的授权委托书。授权委托书应载明代理人的姓名或者名称、代理事项、具</w:t>
      </w:r>
      <w:r>
        <w:rPr>
          <w:rFonts w:hint="default" w:ascii="Times New Roman" w:hAnsi="Times New Roman" w:eastAsia="宋体" w:cs="Times New Roman"/>
          <w:spacing w:val="8"/>
          <w:sz w:val="20"/>
          <w:szCs w:val="20"/>
        </w:rPr>
        <w:t xml:space="preserve">体权限、期限和相关事项。</w:t>
      </w:r>
      <w:r/>
    </w:p>
    <w:p>
      <w:pPr>
        <w:ind w:left="422"/>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30.5 </w:t>
      </w:r>
      <w:r>
        <w:rPr>
          <w:rFonts w:hint="default" w:ascii="Times New Roman" w:hAnsi="Times New Roman" w:eastAsia="宋体" w:cs="Times New Roman"/>
          <w:spacing w:val="9"/>
          <w:sz w:val="20"/>
          <w:szCs w:val="20"/>
        </w:rPr>
        <w:t xml:space="preserve">质疑供应商若对项目的某一分包进行质疑</w:t>
      </w:r>
      <w:r>
        <w:rPr>
          <w:rFonts w:hint="default" w:ascii="Times New Roman" w:hAnsi="Times New Roman" w:eastAsia="宋体" w:cs="Times New Roman"/>
          <w:spacing w:val="8"/>
          <w:sz w:val="20"/>
          <w:szCs w:val="20"/>
        </w:rPr>
        <w:t xml:space="preserve">，质疑函中应列明具体分包号。</w:t>
      </w:r>
      <w:r/>
    </w:p>
    <w:p>
      <w:pPr>
        <w:ind w:left="4" w:right="54" w:firstLine="417"/>
        <w:spacing w:before="125" w:line="37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30.6 </w:t>
      </w:r>
      <w:r>
        <w:rPr>
          <w:rFonts w:hint="default" w:ascii="Times New Roman" w:hAnsi="Times New Roman" w:eastAsia="宋体" w:cs="Times New Roman"/>
          <w:spacing w:val="9"/>
          <w:sz w:val="20"/>
          <w:szCs w:val="20"/>
        </w:rPr>
        <w:t xml:space="preserve">质疑函应包括以下主要内容，并按照</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谁主张、谁举证</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8"/>
          <w:sz w:val="20"/>
          <w:szCs w:val="20"/>
        </w:rPr>
        <w:t xml:space="preserve">的原则，附上相关证明材料。质疑函的质</w:t>
      </w:r>
      <w:r>
        <w:rPr>
          <w:rFonts w:hint="default" w:ascii="Times New Roman" w:hAnsi="Times New Roman" w:eastAsia="宋体" w:cs="Times New Roman"/>
          <w:spacing w:val="9"/>
          <w:sz w:val="20"/>
          <w:szCs w:val="20"/>
        </w:rPr>
        <w:t xml:space="preserve">疑事项应具体、明确，并有必要的事实依据和法律依据。质疑函的质疑请求应与质疑事项相关。否则，代</w:t>
      </w:r>
      <w:r>
        <w:rPr>
          <w:rFonts w:hint="default" w:ascii="Times New Roman" w:hAnsi="Times New Roman" w:eastAsia="宋体" w:cs="Times New Roman"/>
          <w:spacing w:val="7"/>
          <w:sz w:val="20"/>
          <w:szCs w:val="20"/>
        </w:rPr>
        <w:t xml:space="preserve">理机构不予受理：</w:t>
      </w:r>
      <w:r/>
    </w:p>
    <w:p>
      <w:pPr>
        <w:ind w:left="431"/>
        <w:spacing w:before="96"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）供应商的姓名或者名称、地址、邮编、联系人</w:t>
      </w:r>
      <w:r>
        <w:rPr>
          <w:rFonts w:hint="default" w:ascii="Times New Roman" w:hAnsi="Times New Roman" w:eastAsia="宋体" w:cs="Times New Roman"/>
          <w:spacing w:val="8"/>
          <w:sz w:val="20"/>
          <w:szCs w:val="20"/>
        </w:rPr>
        <w:t xml:space="preserve">及联系电话；</w:t>
      </w:r>
      <w:r/>
    </w:p>
    <w:p>
      <w:pPr>
        <w:ind w:left="431"/>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）质疑项目的名称、编号；</w:t>
      </w:r>
      <w:r/>
    </w:p>
    <w:p>
      <w:pPr>
        <w:ind w:left="431"/>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w:t>
      </w:r>
      <w:r>
        <w:rPr>
          <w:rFonts w:hint="default" w:ascii="Times New Roman" w:hAnsi="Times New Roman" w:eastAsia="宋体" w:cs="Times New Roman"/>
          <w:spacing w:val="8"/>
          <w:sz w:val="20"/>
          <w:szCs w:val="20"/>
        </w:rPr>
        <w:t xml:space="preserve">）具体、明确的质疑事项和与质疑事项相关的请求；</w:t>
      </w:r>
      <w:r/>
    </w:p>
    <w:p>
      <w:pPr>
        <w:ind w:left="431"/>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w:t>
      </w:r>
      <w:r>
        <w:rPr>
          <w:rFonts w:hint="default" w:ascii="Times New Roman" w:hAnsi="Times New Roman" w:eastAsia="Times New Roman" w:cs="Times New Roman"/>
          <w:spacing w:val="5"/>
          <w:sz w:val="20"/>
          <w:szCs w:val="20"/>
        </w:rPr>
        <w:t xml:space="preserve">4</w:t>
      </w:r>
      <w:r>
        <w:rPr>
          <w:rFonts w:hint="default" w:ascii="Times New Roman" w:hAnsi="Times New Roman" w:eastAsia="宋体" w:cs="Times New Roman"/>
          <w:spacing w:val="5"/>
          <w:sz w:val="20"/>
          <w:szCs w:val="20"/>
        </w:rPr>
        <w:t xml:space="preserve">）事实依据；</w:t>
      </w:r>
      <w:r/>
    </w:p>
    <w:p>
      <w:pPr>
        <w:ind w:left="43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5</w:t>
      </w:r>
      <w:r>
        <w:rPr>
          <w:rFonts w:hint="default" w:ascii="Times New Roman" w:hAnsi="Times New Roman" w:eastAsia="宋体" w:cs="Times New Roman"/>
          <w:spacing w:val="7"/>
          <w:sz w:val="20"/>
          <w:szCs w:val="20"/>
        </w:rPr>
        <w:t xml:space="preserve">）必要的法律依据</w:t>
      </w:r>
      <w:r/>
    </w:p>
    <w:p>
      <w:pPr>
        <w:ind w:left="431"/>
        <w:spacing w:before="22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6</w:t>
      </w:r>
      <w:r>
        <w:rPr>
          <w:rFonts w:hint="default" w:ascii="Times New Roman" w:hAnsi="Times New Roman" w:eastAsia="宋体" w:cs="Times New Roman"/>
          <w:spacing w:val="7"/>
          <w:sz w:val="20"/>
          <w:szCs w:val="20"/>
        </w:rPr>
        <w:t xml:space="preserve">）提出质疑的日期</w:t>
      </w:r>
      <w:r/>
    </w:p>
    <w:p>
      <w:pPr>
        <w:ind w:right="56" w:firstLine="421"/>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质疑人为自然人的，应当由本人签字并附有效身份证明；质疑人为法人或其他组织的，应当由法定代表人、主要负责人，或者其授权代表签署本人姓名或印盖本人姓名章并加盖单位公章。</w:t>
      </w:r>
      <w:r/>
    </w:p>
    <w:p>
      <w:pPr>
        <w:ind w:left="2" w:right="54" w:firstLine="419"/>
        <w:spacing w:before="4"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30.7 </w:t>
      </w:r>
      <w:r>
        <w:rPr>
          <w:rFonts w:hint="default" w:ascii="Times New Roman" w:hAnsi="Times New Roman" w:eastAsia="宋体" w:cs="Times New Roman"/>
          <w:spacing w:val="9"/>
          <w:sz w:val="20"/>
          <w:szCs w:val="20"/>
        </w:rPr>
        <w:t xml:space="preserve">质疑人是指直接参加本项目采购活动的供应商，未参加投标活</w:t>
      </w:r>
      <w:r>
        <w:rPr>
          <w:rFonts w:hint="default" w:ascii="Times New Roman" w:hAnsi="Times New Roman" w:eastAsia="宋体" w:cs="Times New Roman"/>
          <w:spacing w:val="8"/>
          <w:sz w:val="20"/>
          <w:szCs w:val="20"/>
        </w:rPr>
        <w:t xml:space="preserve">动的供应商或在投标活动中自身权</w:t>
      </w:r>
      <w:r>
        <w:rPr>
          <w:rFonts w:hint="default" w:ascii="Times New Roman" w:hAnsi="Times New Roman" w:eastAsia="宋体" w:cs="Times New Roman"/>
          <w:spacing w:val="9"/>
          <w:sz w:val="20"/>
          <w:szCs w:val="20"/>
        </w:rPr>
        <w:t xml:space="preserve">益未受到损害的供应商所提出的质疑不予受理。对采购文件提出质疑的，为供应商收到招标文件之日起或</w:t>
      </w:r>
      <w:r>
        <w:rPr>
          <w:rFonts w:hint="default" w:ascii="Times New Roman" w:hAnsi="Times New Roman" w:eastAsia="宋体" w:cs="Times New Roman"/>
          <w:spacing w:val="8"/>
          <w:sz w:val="20"/>
          <w:szCs w:val="20"/>
        </w:rPr>
        <w:t xml:space="preserve">招标文件公告期限届满之日计算；对采购过程提出质疑的，</w:t>
      </w:r>
      <w:r>
        <w:rPr>
          <w:rFonts w:hint="default" w:ascii="Times New Roman" w:hAnsi="Times New Roman" w:eastAsia="宋体" w:cs="Times New Roman"/>
          <w:spacing w:val="-40"/>
          <w:sz w:val="20"/>
          <w:szCs w:val="20"/>
        </w:rPr>
        <w:t xml:space="preserve"> </w:t>
      </w:r>
      <w:r>
        <w:rPr>
          <w:rFonts w:hint="default" w:ascii="Times New Roman" w:hAnsi="Times New Roman" w:eastAsia="宋体" w:cs="Times New Roman"/>
          <w:spacing w:val="8"/>
          <w:sz w:val="20"/>
          <w:szCs w:val="20"/>
        </w:rPr>
        <w:t xml:space="preserve">自采购程序环节结束之日起计算；对中标结果</w:t>
      </w:r>
      <w:r>
        <w:rPr>
          <w:rFonts w:hint="default" w:ascii="Times New Roman" w:hAnsi="Times New Roman" w:eastAsia="宋体" w:cs="Times New Roman"/>
          <w:spacing w:val="6"/>
          <w:sz w:val="20"/>
          <w:szCs w:val="20"/>
        </w:rPr>
        <w:t xml:space="preserve">提出质疑的，</w:t>
      </w:r>
      <w:r>
        <w:rPr>
          <w:rFonts w:hint="default" w:ascii="Times New Roman" w:hAnsi="Times New Roman" w:eastAsia="宋体" w:cs="Times New Roman"/>
          <w:spacing w:val="-34"/>
          <w:sz w:val="20"/>
          <w:szCs w:val="20"/>
        </w:rPr>
        <w:t xml:space="preserve"> </w:t>
      </w:r>
      <w:r>
        <w:rPr>
          <w:rFonts w:hint="default" w:ascii="Times New Roman" w:hAnsi="Times New Roman" w:eastAsia="宋体" w:cs="Times New Roman"/>
          <w:spacing w:val="6"/>
          <w:sz w:val="20"/>
          <w:szCs w:val="20"/>
        </w:rPr>
        <w:t xml:space="preserve">自中标结果公告期限届满之日计算。</w:t>
      </w:r>
      <w:r/>
    </w:p>
    <w:p>
      <w:pPr>
        <w:ind w:firstLine="421"/>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30.8  </w:t>
      </w:r>
      <w:r>
        <w:rPr>
          <w:rFonts w:hint="default" w:ascii="Times New Roman" w:hAnsi="Times New Roman" w:eastAsia="宋体" w:cs="Times New Roman"/>
          <w:spacing w:val="8"/>
          <w:sz w:val="20"/>
          <w:szCs w:val="20"/>
        </w:rPr>
        <w:t xml:space="preserve">供应商不得虚假质疑和恶意质疑</w:t>
      </w:r>
      <w:r>
        <w:rPr>
          <w:rFonts w:hint="default" w:ascii="Times New Roman" w:hAnsi="Times New Roman" w:eastAsia="宋体" w:cs="Times New Roman"/>
          <w:spacing w:val="7"/>
          <w:sz w:val="20"/>
          <w:szCs w:val="20"/>
        </w:rPr>
        <w:t xml:space="preserve">，并对质疑内容的真实性承担责任。供应商或者其他利害关系人</w:t>
      </w:r>
      <w:r>
        <w:rPr>
          <w:rFonts w:hint="default" w:ascii="Times New Roman" w:hAnsi="Times New Roman" w:eastAsia="宋体" w:cs="Times New Roman"/>
          <w:spacing w:val="11"/>
          <w:sz w:val="20"/>
          <w:szCs w:val="20"/>
        </w:rPr>
        <w:t xml:space="preserve">通过捏造事实、伪造证明材料等方式提出异议或投诉，</w:t>
      </w:r>
      <w:r>
        <w:rPr>
          <w:rFonts w:hint="default" w:ascii="Times New Roman" w:hAnsi="Times New Roman" w:eastAsia="宋体" w:cs="Times New Roman"/>
          <w:spacing w:val="10"/>
          <w:sz w:val="20"/>
          <w:szCs w:val="20"/>
        </w:rPr>
        <w:t xml:space="preserve">阻碍招投标活动正常进行的，属于严重不良行为，</w:t>
      </w:r>
      <w:r>
        <w:rPr>
          <w:rFonts w:hint="default" w:ascii="Times New Roman" w:hAnsi="Times New Roman" w:eastAsia="宋体" w:cs="Times New Roman"/>
          <w:spacing w:val="9"/>
          <w:sz w:val="20"/>
          <w:szCs w:val="20"/>
        </w:rPr>
        <w:t xml:space="preserve">代理机构将提请财政部门将其列入不良行为记录名单，并依法予以处罚。</w:t>
      </w:r>
      <w:r/>
    </w:p>
    <w:p>
      <w:pPr>
        <w:ind w:left="422"/>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30.9 </w:t>
      </w:r>
      <w:r>
        <w:rPr>
          <w:rFonts w:hint="default" w:ascii="Times New Roman" w:hAnsi="Times New Roman" w:eastAsia="宋体" w:cs="Times New Roman"/>
          <w:b/>
          <w:bCs/>
          <w:spacing w:val="8"/>
          <w:sz w:val="20"/>
          <w:szCs w:val="20"/>
        </w:rPr>
        <w:t xml:space="preserve">本项目质疑函的联系部门、联系电话和通讯地</w:t>
      </w:r>
      <w:r>
        <w:rPr>
          <w:rFonts w:hint="default" w:ascii="Times New Roman" w:hAnsi="Times New Roman" w:eastAsia="宋体" w:cs="Times New Roman"/>
          <w:b/>
          <w:bCs/>
          <w:spacing w:val="7"/>
          <w:sz w:val="20"/>
          <w:szCs w:val="20"/>
        </w:rPr>
        <w:t xml:space="preserve">址详见第二章投标人须知前附表</w:t>
      </w:r>
      <w:r>
        <w:rPr>
          <w:rFonts w:hint="default" w:ascii="Times New Roman" w:hAnsi="Times New Roman" w:eastAsia="宋体" w:cs="Times New Roman"/>
          <w:spacing w:val="7"/>
          <w:sz w:val="20"/>
          <w:szCs w:val="20"/>
        </w:rPr>
        <w:t xml:space="preserve">。</w:t>
      </w:r>
      <w:r/>
    </w:p>
    <w:p>
      <w:pPr>
        <w:spacing w:line="226" w:lineRule="auto"/>
        <w:rPr>
          <w:rFonts w:hint="default" w:ascii="Times New Roman" w:hAnsi="Times New Roman" w:eastAsia="宋体" w:cs="Times New Roman"/>
          <w:sz w:val="20"/>
          <w:szCs w:val="20"/>
        </w:rPr>
        <w:sectPr>
          <w:headerReference w:type="default" r:id="rId28"/>
          <w:footerReference w:type="default" r:id="rId97"/>
          <w:footnotePr/>
          <w:endnotePr/>
          <w:type w:val="nextPage"/>
          <w:pgSz w:w="11906" w:h="16839" w:orient="portrait"/>
          <w:pgMar w:top="1278" w:right="1080"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ind w:firstLine="419"/>
        <w:spacing w:before="258"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30.</w:t>
      </w:r>
      <w:r>
        <w:rPr>
          <w:rFonts w:hint="default" w:ascii="Times New Roman" w:hAnsi="Times New Roman" w:eastAsia="Times New Roman" w:cs="Times New Roman"/>
          <w:spacing w:val="-12"/>
          <w:sz w:val="20"/>
          <w:szCs w:val="20"/>
        </w:rPr>
        <w:t xml:space="preserve"> </w:t>
      </w:r>
      <w:r>
        <w:rPr>
          <w:rFonts w:hint="default" w:ascii="Times New Roman" w:hAnsi="Times New Roman" w:eastAsia="Times New Roman" w:cs="Times New Roman"/>
          <w:spacing w:val="10"/>
          <w:sz w:val="20"/>
          <w:szCs w:val="20"/>
        </w:rPr>
        <w:t xml:space="preserve">10 </w:t>
      </w:r>
      <w:r>
        <w:rPr>
          <w:rFonts w:hint="default" w:ascii="Times New Roman" w:hAnsi="Times New Roman" w:eastAsia="宋体" w:cs="Times New Roman"/>
          <w:spacing w:val="10"/>
          <w:sz w:val="20"/>
          <w:szCs w:val="20"/>
        </w:rPr>
        <w:t xml:space="preserve">采购代理机构在收到书面质疑后七个工作日内作出答复，并以书面形式通知质疑供应商和其他</w:t>
      </w:r>
      <w:r>
        <w:rPr>
          <w:rFonts w:hint="default" w:ascii="Times New Roman" w:hAnsi="Times New Roman" w:eastAsia="宋体" w:cs="Times New Roman"/>
          <w:spacing w:val="8"/>
          <w:sz w:val="20"/>
          <w:szCs w:val="20"/>
        </w:rPr>
        <w:t xml:space="preserve">有关供应商，答复的内容不涉及商业秘密。</w:t>
      </w:r>
      <w:r/>
    </w:p>
    <w:p>
      <w:pPr>
        <w:ind w:left="2"/>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八、政府采购履约资金扶持政策</w:t>
      </w:r>
      <w:r/>
    </w:p>
    <w:p>
      <w:pPr>
        <w:ind w:left="438"/>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中标人可凭政府采购合同办理融资贷款，详情请见江苏政府采购网“政采贷</w:t>
      </w:r>
      <w:r>
        <w:rPr>
          <w:rFonts w:hint="default" w:ascii="Times New Roman" w:hAnsi="Times New Roman" w:eastAsia="宋体" w:cs="Times New Roman"/>
          <w:spacing w:val="-67"/>
          <w:sz w:val="20"/>
          <w:szCs w:val="20"/>
        </w:rPr>
        <w:t xml:space="preserve"> </w:t>
      </w:r>
      <w:r>
        <w:rPr>
          <w:rFonts w:hint="default" w:ascii="Times New Roman" w:hAnsi="Times New Roman" w:eastAsia="宋体" w:cs="Times New Roman"/>
          <w:spacing w:val="8"/>
          <w:sz w:val="20"/>
          <w:szCs w:val="20"/>
        </w:rPr>
        <w:t xml:space="preserve">”专栏。</w:t>
      </w:r>
      <w:r/>
    </w:p>
    <w:p>
      <w:pPr>
        <w:spacing w:line="227" w:lineRule="auto"/>
        <w:rPr>
          <w:rFonts w:hint="default" w:ascii="Times New Roman" w:hAnsi="Times New Roman" w:eastAsia="宋体" w:cs="Times New Roman"/>
          <w:sz w:val="20"/>
          <w:szCs w:val="20"/>
        </w:rPr>
        <w:sectPr>
          <w:headerReference w:type="default" r:id="rId29"/>
          <w:footerReference w:type="default" r:id="rId98"/>
          <w:footnotePr/>
          <w:endnotePr/>
          <w:type w:val="nextPage"/>
          <w:pgSz w:w="11906" w:h="16839" w:orient="portrait"/>
          <w:pgMar w:top="1278" w:right="1134" w:bottom="1156" w:left="1141" w:header="875" w:footer="994" w:gutter="0"/>
          <w:cols w:num="1" w:sep="0" w:space="720" w:equalWidth="1"/>
          <w:docGrid w:linePitch="360"/>
        </w:sectPr>
      </w:pPr>
      <w:r>
        <w:rPr>
          <w:rFonts w:hint="default" w:ascii="Times New Roman" w:hAnsi="Times New Roman" w:eastAsia="宋体" w:cs="Times New Roman"/>
          <w:sz w:val="20"/>
          <w:szCs w:val="20"/>
        </w:rPr>
      </w:r>
      <w:r/>
    </w:p>
    <w:p>
      <w:pPr>
        <w:ind w:left="3768"/>
        <w:spacing w:before="300" w:line="219" w:lineRule="auto"/>
        <w:rPr>
          <w:rFonts w:hint="default" w:ascii="Times New Roman" w:hAnsi="Times New Roman" w:eastAsia="宋体" w:cs="Times New Roman"/>
          <w:sz w:val="28"/>
          <w:szCs w:val="28"/>
        </w:rPr>
        <w:outlineLvl w:val="0"/>
      </w:pPr>
      <w:r/>
      <w:bookmarkStart w:id="43" w:name="bookmark40"/>
      <w:r/>
      <w:bookmarkEnd w:id="43"/>
      <w:r>
        <w:rPr>
          <w:rFonts w:hint="default" w:ascii="Times New Roman" w:hAnsi="Times New Roman" w:eastAsia="宋体" w:cs="Times New Roman"/>
          <w:b/>
          <w:bCs/>
          <w:spacing w:val="-4"/>
          <w:sz w:val="28"/>
          <w:szCs w:val="28"/>
        </w:rPr>
        <w:t xml:space="preserve">第三章</w:t>
      </w:r>
      <w:r>
        <w:rPr>
          <w:rFonts w:hint="default" w:ascii="Times New Roman" w:hAnsi="Times New Roman" w:eastAsia="宋体" w:cs="Times New Roman"/>
          <w:spacing w:val="-4"/>
          <w:sz w:val="28"/>
          <w:szCs w:val="28"/>
        </w:rPr>
        <w:t xml:space="preserve"> </w:t>
      </w:r>
      <w:r>
        <w:rPr>
          <w:rFonts w:hint="default" w:ascii="Times New Roman" w:hAnsi="Times New Roman" w:eastAsia="宋体" w:cs="Times New Roman"/>
          <w:b/>
          <w:bCs/>
          <w:spacing w:val="-4"/>
          <w:sz w:val="28"/>
          <w:szCs w:val="28"/>
        </w:rPr>
        <w:t xml:space="preserve">评标标准</w:t>
      </w:r>
      <w:r/>
    </w:p>
    <w:p>
      <w:pPr>
        <w:ind w:left="10"/>
        <w:spacing w:before="250"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5"/>
          <w:sz w:val="20"/>
          <w:szCs w:val="20"/>
        </w:rPr>
        <w:t xml:space="preserve">（一）评标方法</w:t>
      </w:r>
      <w:r/>
    </w:p>
    <w:p>
      <w:pPr>
        <w:ind w:left="423"/>
        <w:spacing w:before="220"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本项目采用综合评分法。</w:t>
      </w:r>
      <w:r/>
    </w:p>
    <w:p>
      <w:pPr>
        <w:ind w:left="10"/>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5"/>
          <w:sz w:val="20"/>
          <w:szCs w:val="20"/>
        </w:rPr>
        <w:t xml:space="preserve">（二）评标标准</w:t>
      </w:r>
      <w:r/>
    </w:p>
    <w:p>
      <w:pPr>
        <w:ind w:left="425"/>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1"/>
          <w:sz w:val="20"/>
          <w:szCs w:val="20"/>
        </w:rPr>
        <w:t xml:space="preserve">1.</w:t>
      </w:r>
      <w:r>
        <w:rPr>
          <w:rFonts w:hint="default" w:ascii="Times New Roman" w:hAnsi="Times New Roman" w:eastAsia="Times New Roman" w:cs="Times New Roman"/>
          <w:b/>
          <w:bCs/>
          <w:spacing w:val="-15"/>
          <w:sz w:val="20"/>
          <w:szCs w:val="20"/>
        </w:rPr>
        <w:t xml:space="preserve"> </w:t>
      </w:r>
      <w:r>
        <w:rPr>
          <w:rFonts w:hint="default" w:ascii="Times New Roman" w:hAnsi="Times New Roman" w:eastAsia="宋体" w:cs="Times New Roman"/>
          <w:b/>
          <w:bCs/>
          <w:spacing w:val="1"/>
          <w:sz w:val="20"/>
          <w:szCs w:val="20"/>
        </w:rPr>
        <w:t xml:space="preserve">国家政策导向</w:t>
      </w:r>
      <w:r/>
    </w:p>
    <w:p>
      <w:pPr>
        <w:ind w:firstLine="432"/>
        <w:spacing w:before="220" w:line="432"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w:t>
      </w:r>
      <w:r>
        <w:rPr>
          <w:rFonts w:hint="default" w:ascii="Times New Roman" w:hAnsi="Times New Roman" w:eastAsia="Times New Roman" w:cs="Times New Roman"/>
          <w:b/>
          <w:bCs/>
          <w:spacing w:val="6"/>
          <w:sz w:val="20"/>
          <w:szCs w:val="20"/>
        </w:rPr>
        <w:t xml:space="preserve">1</w:t>
      </w:r>
      <w:r>
        <w:rPr>
          <w:rFonts w:hint="default" w:ascii="Times New Roman" w:hAnsi="Times New Roman" w:eastAsia="宋体" w:cs="Times New Roman"/>
          <w:b/>
          <w:bCs/>
          <w:spacing w:val="6"/>
          <w:sz w:val="20"/>
          <w:szCs w:val="20"/>
        </w:rPr>
        <w:t xml:space="preserve">）促进小微企业发展政策</w:t>
      </w:r>
      <w:r>
        <w:rPr>
          <w:rFonts w:hint="default" w:ascii="Times New Roman" w:hAnsi="Times New Roman" w:eastAsia="宋体" w:cs="Times New Roman"/>
          <w:spacing w:val="6"/>
          <w:sz w:val="20"/>
          <w:szCs w:val="20"/>
        </w:rPr>
        <w:t xml:space="preserve">：根据《政府采购促进中小企业</w:t>
      </w:r>
      <w:r>
        <w:rPr>
          <w:rFonts w:hint="default" w:ascii="Times New Roman" w:hAnsi="Times New Roman" w:eastAsia="宋体" w:cs="Times New Roman"/>
          <w:spacing w:val="5"/>
          <w:sz w:val="20"/>
          <w:szCs w:val="20"/>
        </w:rPr>
        <w:t xml:space="preserve">发展管理办法》规定，</w:t>
      </w:r>
      <w:r>
        <w:rPr>
          <w:rFonts w:hint="default" w:ascii="Times New Roman" w:hAnsi="Times New Roman" w:eastAsia="宋体" w:cs="Times New Roman"/>
          <w:b/>
          <w:bCs/>
          <w:spacing w:val="5"/>
          <w:sz w:val="20"/>
          <w:szCs w:val="20"/>
        </w:rPr>
        <w:t xml:space="preserve">本项目专门面向中</w:t>
      </w:r>
      <w:r>
        <w:rPr>
          <w:rFonts w:hint="default" w:ascii="Times New Roman" w:hAnsi="Times New Roman" w:eastAsia="宋体" w:cs="Times New Roman"/>
          <w:b/>
          <w:bCs/>
          <w:spacing w:val="9"/>
          <w:sz w:val="20"/>
          <w:szCs w:val="20"/>
        </w:rPr>
        <w:t xml:space="preserve">小企业采购</w:t>
      </w:r>
      <w:r>
        <w:rPr>
          <w:rFonts w:hint="default" w:ascii="Times New Roman" w:hAnsi="Times New Roman" w:eastAsia="宋体" w:cs="Times New Roman"/>
          <w:spacing w:val="9"/>
          <w:sz w:val="20"/>
          <w:szCs w:val="20"/>
        </w:rPr>
        <w:t xml:space="preserve">。参加投标的中小企业，应当按照《政府采购促进中小企业发展管理办法》的规定提供《中小</w:t>
      </w:r>
      <w:r>
        <w:rPr>
          <w:rFonts w:hint="default" w:ascii="Times New Roman" w:hAnsi="Times New Roman" w:eastAsia="宋体" w:cs="Times New Roman"/>
          <w:spacing w:val="10"/>
          <w:sz w:val="20"/>
          <w:szCs w:val="20"/>
        </w:rPr>
        <w:t xml:space="preserve">企业声明函》</w:t>
      </w:r>
      <w:r>
        <w:rPr>
          <w:rFonts w:hint="default" w:ascii="Times New Roman" w:hAnsi="Times New Roman" w:eastAsia="宋体" w:cs="Times New Roman"/>
          <w:spacing w:val="-80"/>
          <w:sz w:val="20"/>
          <w:szCs w:val="20"/>
        </w:rPr>
        <w:t xml:space="preserve"> </w:t>
      </w:r>
      <w:r>
        <w:rPr>
          <w:rFonts w:hint="default" w:ascii="Times New Roman" w:hAnsi="Times New Roman" w:eastAsia="宋体" w:cs="Times New Roman"/>
          <w:spacing w:val="10"/>
          <w:sz w:val="20"/>
          <w:szCs w:val="20"/>
        </w:rPr>
        <w:t xml:space="preserve">（中小企业划型标准详见《关于印发中小企业划型标准规定的通知》工信部联企业〔</w:t>
      </w:r>
      <w:r>
        <w:rPr>
          <w:rFonts w:hint="default" w:ascii="Times New Roman" w:hAnsi="Times New Roman" w:eastAsia="Times New Roman" w:cs="Times New Roman"/>
          <w:spacing w:val="9"/>
          <w:sz w:val="20"/>
          <w:szCs w:val="20"/>
        </w:rPr>
        <w:t xml:space="preserve">2011</w:t>
      </w:r>
      <w:r>
        <w:rPr>
          <w:rFonts w:hint="default" w:ascii="Times New Roman" w:hAnsi="Times New Roman" w:eastAsia="宋体" w:cs="Times New Roman"/>
          <w:spacing w:val="9"/>
          <w:sz w:val="20"/>
          <w:szCs w:val="20"/>
        </w:rPr>
        <w:t xml:space="preserve">〕</w:t>
      </w:r>
      <w:r>
        <w:rPr>
          <w:rFonts w:hint="default" w:ascii="Times New Roman" w:hAnsi="Times New Roman" w:eastAsia="宋体" w:cs="Times New Roman"/>
          <w:sz w:val="20"/>
          <w:szCs w:val="20"/>
        </w:rPr>
        <w:t xml:space="preserve"> </w:t>
      </w:r>
      <w:r>
        <w:rPr>
          <w:rFonts w:hint="default" w:ascii="Times New Roman" w:hAnsi="Times New Roman" w:eastAsia="Times New Roman" w:cs="Times New Roman"/>
          <w:sz w:val="20"/>
          <w:szCs w:val="20"/>
        </w:rPr>
        <w:t xml:space="preserve">300</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z w:val="20"/>
          <w:szCs w:val="20"/>
        </w:rPr>
        <w:t xml:space="preserve">号）。</w:t>
      </w:r>
      <w:r/>
    </w:p>
    <w:p>
      <w:pPr>
        <w:ind w:left="2" w:right="65" w:firstLine="430"/>
        <w:spacing w:before="3" w:line="431"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w:t>
      </w:r>
      <w:r>
        <w:rPr>
          <w:rFonts w:hint="default" w:ascii="Times New Roman" w:hAnsi="Times New Roman" w:eastAsia="Times New Roman" w:cs="Times New Roman"/>
          <w:b/>
          <w:bCs/>
          <w:spacing w:val="6"/>
          <w:sz w:val="20"/>
          <w:szCs w:val="20"/>
        </w:rPr>
        <w:t xml:space="preserve">2</w:t>
      </w:r>
      <w:r>
        <w:rPr>
          <w:rFonts w:hint="default" w:ascii="Times New Roman" w:hAnsi="Times New Roman" w:eastAsia="宋体" w:cs="Times New Roman"/>
          <w:b/>
          <w:bCs/>
          <w:spacing w:val="6"/>
          <w:sz w:val="20"/>
          <w:szCs w:val="20"/>
        </w:rPr>
        <w:t xml:space="preserve">）监狱企业扶持政策：</w:t>
      </w:r>
      <w:r>
        <w:rPr>
          <w:rFonts w:hint="default" w:ascii="Times New Roman" w:hAnsi="Times New Roman" w:eastAsia="宋体" w:cs="Times New Roman"/>
          <w:spacing w:val="6"/>
          <w:sz w:val="20"/>
          <w:szCs w:val="20"/>
        </w:rPr>
        <w:t xml:space="preserve">根据《关于政府采购支持监狱企业发展有关问题的</w:t>
      </w:r>
      <w:r>
        <w:rPr>
          <w:rFonts w:hint="default" w:ascii="Times New Roman" w:hAnsi="Times New Roman" w:eastAsia="宋体" w:cs="Times New Roman"/>
          <w:spacing w:val="5"/>
          <w:sz w:val="20"/>
          <w:szCs w:val="20"/>
        </w:rPr>
        <w:t xml:space="preserve">通知》（财库〔</w:t>
      </w:r>
      <w:r>
        <w:rPr>
          <w:rFonts w:hint="default" w:ascii="Times New Roman" w:hAnsi="Times New Roman" w:eastAsia="Times New Roman" w:cs="Times New Roman"/>
          <w:spacing w:val="5"/>
          <w:sz w:val="20"/>
          <w:szCs w:val="20"/>
        </w:rPr>
        <w:t xml:space="preserve">2014</w:t>
      </w:r>
      <w:r>
        <w:rPr>
          <w:rFonts w:hint="default" w:ascii="Times New Roman" w:hAnsi="Times New Roman" w:eastAsia="宋体" w:cs="Times New Roman"/>
          <w:spacing w:val="5"/>
          <w:sz w:val="20"/>
          <w:szCs w:val="20"/>
        </w:rPr>
        <w:t xml:space="preserve">〕</w:t>
      </w:r>
      <w:r>
        <w:rPr>
          <w:rFonts w:hint="default" w:ascii="Times New Roman" w:hAnsi="Times New Roman" w:eastAsia="Times New Roman" w:cs="Times New Roman"/>
          <w:spacing w:val="5"/>
          <w:sz w:val="20"/>
          <w:szCs w:val="20"/>
        </w:rPr>
        <w:t xml:space="preserve">68</w:t>
      </w:r>
      <w:r>
        <w:rPr>
          <w:rFonts w:hint="default" w:ascii="Times New Roman" w:hAnsi="Times New Roman" w:eastAsia="宋体" w:cs="Times New Roman"/>
          <w:spacing w:val="9"/>
          <w:sz w:val="20"/>
          <w:szCs w:val="20"/>
        </w:rPr>
        <w:t xml:space="preserve">号</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9"/>
          <w:sz w:val="20"/>
          <w:szCs w:val="20"/>
        </w:rPr>
        <w:t xml:space="preserve">监狱企业视同为小型、微型企业，享受以上政策。监狱企业须提供由省级以上监狱管理局、戒毒管理局（含新疆生产建设兵团）出具的属于监狱企业的证明文件，否则不考虑价格扣除。</w:t>
      </w:r>
      <w:r/>
    </w:p>
    <w:p>
      <w:pPr>
        <w:ind w:left="1" w:firstLine="43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w:t>
      </w:r>
      <w:r>
        <w:rPr>
          <w:rFonts w:hint="default" w:ascii="Times New Roman" w:hAnsi="Times New Roman" w:eastAsia="Times New Roman" w:cs="Times New Roman"/>
          <w:b/>
          <w:bCs/>
          <w:spacing w:val="7"/>
          <w:sz w:val="20"/>
          <w:szCs w:val="20"/>
        </w:rPr>
        <w:t xml:space="preserve">3</w:t>
      </w:r>
      <w:r>
        <w:rPr>
          <w:rFonts w:hint="default" w:ascii="Times New Roman" w:hAnsi="Times New Roman" w:eastAsia="宋体" w:cs="Times New Roman"/>
          <w:b/>
          <w:bCs/>
          <w:spacing w:val="7"/>
          <w:sz w:val="20"/>
          <w:szCs w:val="20"/>
        </w:rPr>
        <w:t xml:space="preserve">）残疾人福利性单位扶持政策：</w:t>
      </w:r>
      <w:r>
        <w:rPr>
          <w:rFonts w:hint="default" w:ascii="Times New Roman" w:hAnsi="Times New Roman" w:eastAsia="宋体" w:cs="Times New Roman"/>
          <w:spacing w:val="7"/>
          <w:sz w:val="20"/>
          <w:szCs w:val="20"/>
        </w:rPr>
        <w:t xml:space="preserve">根据《关于促进残疾人就业政府采购政策的通知》（财库〔</w:t>
      </w:r>
      <w:r>
        <w:rPr>
          <w:rFonts w:hint="default" w:ascii="Times New Roman" w:hAnsi="Times New Roman" w:eastAsia="Times New Roman" w:cs="Times New Roman"/>
          <w:spacing w:val="7"/>
          <w:sz w:val="20"/>
          <w:szCs w:val="20"/>
        </w:rPr>
        <w:t xml:space="preserve">2017</w:t>
      </w:r>
      <w:r>
        <w:rPr>
          <w:rFonts w:hint="default" w:ascii="Times New Roman" w:hAnsi="Times New Roman" w:eastAsia="宋体" w:cs="Times New Roman"/>
          <w:spacing w:val="7"/>
          <w:sz w:val="20"/>
          <w:szCs w:val="20"/>
        </w:rPr>
        <w:t xml:space="preserve">〕</w:t>
      </w:r>
      <w:r>
        <w:rPr>
          <w:rFonts w:hint="default" w:ascii="Times New Roman" w:hAnsi="Times New Roman" w:eastAsia="宋体" w:cs="Times New Roman"/>
          <w:spacing w:val="3"/>
          <w:sz w:val="20"/>
          <w:szCs w:val="20"/>
        </w:rPr>
        <w:t xml:space="preserve"> </w:t>
      </w:r>
      <w:r>
        <w:rPr>
          <w:rFonts w:hint="default" w:ascii="Times New Roman" w:hAnsi="Times New Roman" w:eastAsia="Times New Roman" w:cs="Times New Roman"/>
          <w:spacing w:val="10"/>
          <w:sz w:val="20"/>
          <w:szCs w:val="20"/>
        </w:rPr>
        <w:t xml:space="preserve">141</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10"/>
          <w:sz w:val="20"/>
          <w:szCs w:val="20"/>
        </w:rPr>
        <w:t xml:space="preserve">号</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10"/>
          <w:sz w:val="20"/>
          <w:szCs w:val="20"/>
        </w:rPr>
        <w:t xml:space="preserve">在政府采购活动中，残疾人福利性单位视同小型</w:t>
      </w:r>
      <w:r>
        <w:rPr>
          <w:rFonts w:hint="default" w:ascii="Times New Roman" w:hAnsi="Times New Roman" w:eastAsia="宋体" w:cs="Times New Roman"/>
          <w:spacing w:val="9"/>
          <w:sz w:val="20"/>
          <w:szCs w:val="20"/>
        </w:rPr>
        <w:t xml:space="preserve">、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32"/>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3"/>
          <w:sz w:val="20"/>
          <w:szCs w:val="20"/>
        </w:rPr>
        <w:t xml:space="preserve">（</w:t>
      </w:r>
      <w:r>
        <w:rPr>
          <w:rFonts w:hint="default" w:ascii="Times New Roman" w:hAnsi="Times New Roman" w:eastAsia="Times New Roman" w:cs="Times New Roman"/>
          <w:b/>
          <w:bCs/>
          <w:spacing w:val="3"/>
          <w:sz w:val="20"/>
          <w:szCs w:val="20"/>
        </w:rPr>
        <w:t xml:space="preserve">4</w:t>
      </w:r>
      <w:r>
        <w:rPr>
          <w:rFonts w:hint="default" w:ascii="Times New Roman" w:hAnsi="Times New Roman" w:eastAsia="宋体" w:cs="Times New Roman"/>
          <w:b/>
          <w:bCs/>
          <w:spacing w:val="3"/>
          <w:sz w:val="20"/>
          <w:szCs w:val="20"/>
        </w:rPr>
        <w:t xml:space="preserve">）乡村产业振兴支持政策：</w:t>
      </w:r>
      <w:r>
        <w:rPr>
          <w:rFonts w:hint="default" w:ascii="Times New Roman" w:hAnsi="Times New Roman" w:eastAsia="宋体" w:cs="Times New Roman"/>
          <w:spacing w:val="3"/>
          <w:sz w:val="20"/>
          <w:szCs w:val="20"/>
        </w:rPr>
        <w:t xml:space="preserve">根据《关于运用政府采购政策支持乡村产业振兴的通知》（</w:t>
      </w:r>
      <w:r>
        <w:rPr>
          <w:rFonts w:hint="default" w:ascii="Times New Roman" w:hAnsi="Times New Roman" w:eastAsia="宋体" w:cs="Times New Roman"/>
          <w:spacing w:val="2"/>
          <w:sz w:val="20"/>
          <w:szCs w:val="20"/>
        </w:rPr>
        <w:t xml:space="preserve">财库〔</w:t>
      </w:r>
      <w:r>
        <w:rPr>
          <w:rFonts w:hint="default" w:ascii="Times New Roman" w:hAnsi="Times New Roman" w:eastAsia="Times New Roman" w:cs="Times New Roman"/>
          <w:spacing w:val="2"/>
          <w:sz w:val="20"/>
          <w:szCs w:val="20"/>
        </w:rPr>
        <w:t xml:space="preserve">2021</w:t>
      </w:r>
      <w:r>
        <w:rPr>
          <w:rFonts w:hint="default" w:ascii="Times New Roman" w:hAnsi="Times New Roman" w:eastAsia="宋体" w:cs="Times New Roman"/>
          <w:spacing w:val="2"/>
          <w:sz w:val="20"/>
          <w:szCs w:val="20"/>
        </w:rPr>
        <w:t xml:space="preserve">〕</w:t>
      </w:r>
      <w:r>
        <w:rPr>
          <w:rFonts w:hint="default" w:ascii="Times New Roman" w:hAnsi="Times New Roman" w:eastAsia="宋体" w:cs="Times New Roman"/>
          <w:sz w:val="20"/>
          <w:szCs w:val="20"/>
        </w:rPr>
        <w:t xml:space="preserve"> </w:t>
      </w:r>
      <w:r>
        <w:rPr>
          <w:rFonts w:hint="default" w:ascii="Times New Roman" w:hAnsi="Times New Roman" w:eastAsia="Times New Roman" w:cs="Times New Roman"/>
          <w:spacing w:val="8"/>
          <w:sz w:val="20"/>
          <w:szCs w:val="20"/>
        </w:rPr>
        <w:t xml:space="preserve">19</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8"/>
          <w:sz w:val="20"/>
          <w:szCs w:val="20"/>
        </w:rPr>
        <w:t xml:space="preserve">号</w:t>
      </w:r>
      <w:r>
        <w:rPr>
          <w:rFonts w:hint="default" w:ascii="Times New Roman" w:hAnsi="Times New Roman" w:eastAsia="宋体" w:cs="Times New Roman"/>
          <w:spacing w:val="-1"/>
          <w:sz w:val="20"/>
          <w:szCs w:val="20"/>
        </w:rPr>
        <w:t xml:space="preserve">），</w:t>
      </w:r>
      <w:r>
        <w:rPr>
          <w:rFonts w:hint="default" w:ascii="Times New Roman" w:hAnsi="Times New Roman" w:eastAsia="宋体" w:cs="Times New Roman"/>
          <w:spacing w:val="8"/>
          <w:sz w:val="20"/>
          <w:szCs w:val="20"/>
        </w:rPr>
        <w:t xml:space="preserve">鼓励采用预留采购份额方式，通过脱贫地区农副产品网络销售平台（原贫困地区农副产品网络销售平台）采购脱贫地区农副产品。</w:t>
      </w:r>
      <w:r/>
    </w:p>
    <w:p>
      <w:pPr>
        <w:ind w:left="432"/>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w:t>
      </w:r>
      <w:r>
        <w:rPr>
          <w:rFonts w:hint="default" w:ascii="Times New Roman" w:hAnsi="Times New Roman" w:eastAsia="Times New Roman" w:cs="Times New Roman"/>
          <w:b/>
          <w:bCs/>
          <w:spacing w:val="6"/>
          <w:sz w:val="20"/>
          <w:szCs w:val="20"/>
        </w:rPr>
        <w:t xml:space="preserve">5</w:t>
      </w:r>
      <w:r>
        <w:rPr>
          <w:rFonts w:hint="default" w:ascii="Times New Roman" w:hAnsi="Times New Roman" w:eastAsia="宋体" w:cs="Times New Roman"/>
          <w:b/>
          <w:bCs/>
          <w:spacing w:val="6"/>
          <w:sz w:val="20"/>
          <w:szCs w:val="20"/>
        </w:rPr>
        <w:t xml:space="preserve">）采购本国产品的支持政策：</w:t>
      </w:r>
      <w:r/>
    </w:p>
    <w:p>
      <w:pPr>
        <w:ind w:left="8" w:right="69" w:firstLine="410"/>
        <w:spacing w:before="223"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①本项目政府采购活动中既有本国产品又有非本国产品参与竞争的，依法对本国产品给予价格评审优惠，对本国产品的报价给予</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9"/>
          <w:sz w:val="20"/>
          <w:szCs w:val="20"/>
        </w:rPr>
        <w:t xml:space="preserve">20%</w:t>
      </w:r>
      <w:r>
        <w:rPr>
          <w:rFonts w:hint="default" w:ascii="Times New Roman" w:hAnsi="Times New Roman" w:eastAsia="宋体" w:cs="Times New Roman"/>
          <w:spacing w:val="9"/>
          <w:sz w:val="20"/>
          <w:szCs w:val="20"/>
        </w:rPr>
        <w:t xml:space="preserve">的价格扣</w:t>
      </w:r>
      <w:r>
        <w:rPr>
          <w:rFonts w:hint="default" w:ascii="Times New Roman" w:hAnsi="Times New Roman" w:eastAsia="宋体" w:cs="Times New Roman"/>
          <w:spacing w:val="8"/>
          <w:sz w:val="20"/>
          <w:szCs w:val="20"/>
        </w:rPr>
        <w:t xml:space="preserve">除，用扣除后的价格参与评审。</w:t>
      </w:r>
      <w:r/>
    </w:p>
    <w:p>
      <w:pPr>
        <w:ind w:right="67" w:firstLine="418"/>
        <w:spacing w:before="4"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②当采购项目或者采购包中含有多种产品，供应商为该采购项目或者采购包提供的符合本国产品标准</w:t>
      </w:r>
      <w:r>
        <w:rPr>
          <w:rFonts w:hint="default" w:ascii="Times New Roman" w:hAnsi="Times New Roman" w:eastAsia="宋体" w:cs="Times New Roman"/>
          <w:spacing w:val="8"/>
          <w:sz w:val="20"/>
          <w:szCs w:val="20"/>
        </w:rPr>
        <w:t xml:space="preserve">的产品成本之和占该供应商提供的全部产品成本之和的比例达到</w:t>
      </w:r>
      <w:r>
        <w:rPr>
          <w:rFonts w:hint="default" w:ascii="Times New Roman" w:hAnsi="Times New Roman" w:eastAsia="宋体" w:cs="Times New Roman"/>
          <w:spacing w:val="-16"/>
          <w:sz w:val="20"/>
          <w:szCs w:val="20"/>
        </w:rPr>
        <w:t xml:space="preserve"> </w:t>
      </w:r>
      <w:r>
        <w:rPr>
          <w:rFonts w:hint="default" w:ascii="Times New Roman" w:hAnsi="Times New Roman" w:eastAsia="Times New Roman" w:cs="Times New Roman"/>
          <w:spacing w:val="8"/>
          <w:sz w:val="20"/>
          <w:szCs w:val="20"/>
        </w:rPr>
        <w:t xml:space="preserve">80%</w:t>
      </w:r>
      <w:r>
        <w:rPr>
          <w:rFonts w:hint="default" w:ascii="Times New Roman" w:hAnsi="Times New Roman" w:eastAsia="宋体" w:cs="Times New Roman"/>
          <w:spacing w:val="8"/>
          <w:sz w:val="20"/>
          <w:szCs w:val="20"/>
        </w:rPr>
        <w:t xml:space="preserve">以上时，依法对该供应商提供的全部</w:t>
      </w:r>
      <w:r>
        <w:rPr>
          <w:rFonts w:hint="default" w:ascii="Times New Roman" w:hAnsi="Times New Roman" w:eastAsia="宋体" w:cs="Times New Roman"/>
          <w:spacing w:val="9"/>
          <w:sz w:val="20"/>
          <w:szCs w:val="20"/>
        </w:rPr>
        <w:t xml:space="preserve">产品给予价格评审优惠，即对该供应商提供的全部产品的总报</w:t>
      </w:r>
      <w:r>
        <w:rPr>
          <w:rFonts w:hint="default" w:ascii="Times New Roman" w:hAnsi="Times New Roman" w:eastAsia="宋体" w:cs="Times New Roman"/>
          <w:spacing w:val="8"/>
          <w:sz w:val="20"/>
          <w:szCs w:val="20"/>
        </w:rPr>
        <w:t xml:space="preserve">价给予</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8"/>
          <w:sz w:val="20"/>
          <w:szCs w:val="20"/>
        </w:rPr>
        <w:t xml:space="preserve">20%</w:t>
      </w:r>
      <w:r>
        <w:rPr>
          <w:rFonts w:hint="default" w:ascii="Times New Roman" w:hAnsi="Times New Roman" w:eastAsia="宋体" w:cs="Times New Roman"/>
          <w:spacing w:val="8"/>
          <w:sz w:val="20"/>
          <w:szCs w:val="20"/>
        </w:rPr>
        <w:t xml:space="preserve">的价格扣除，用扣除后的价格参</w:t>
      </w:r>
      <w:r>
        <w:rPr>
          <w:rFonts w:hint="default" w:ascii="Times New Roman" w:hAnsi="Times New Roman" w:eastAsia="宋体" w:cs="Times New Roman"/>
          <w:spacing w:val="9"/>
          <w:sz w:val="20"/>
          <w:szCs w:val="20"/>
        </w:rPr>
        <w:t xml:space="preserve">与评审。供应商未填写比例数值，或比例数值未达到</w:t>
      </w:r>
      <w:r>
        <w:rPr>
          <w:rFonts w:hint="default" w:ascii="Times New Roman" w:hAnsi="Times New Roman" w:eastAsia="宋体" w:cs="Times New Roman"/>
          <w:spacing w:val="-33"/>
          <w:sz w:val="20"/>
          <w:szCs w:val="20"/>
        </w:rPr>
        <w:t xml:space="preserve"> </w:t>
      </w:r>
      <w:r>
        <w:rPr>
          <w:rFonts w:hint="default" w:ascii="Times New Roman" w:hAnsi="Times New Roman" w:eastAsia="Times New Roman" w:cs="Times New Roman"/>
          <w:spacing w:val="9"/>
          <w:sz w:val="20"/>
          <w:szCs w:val="20"/>
        </w:rPr>
        <w:t xml:space="preserve">80%</w:t>
      </w:r>
      <w:r>
        <w:rPr>
          <w:rFonts w:hint="default" w:ascii="Times New Roman" w:hAnsi="Times New Roman" w:eastAsia="宋体" w:cs="Times New Roman"/>
          <w:spacing w:val="9"/>
          <w:sz w:val="20"/>
          <w:szCs w:val="20"/>
        </w:rPr>
        <w:t xml:space="preserve">的，将不享受本国产品价格</w:t>
      </w:r>
      <w:r>
        <w:rPr>
          <w:rFonts w:hint="default" w:ascii="Times New Roman" w:hAnsi="Times New Roman" w:eastAsia="宋体" w:cs="Times New Roman"/>
          <w:spacing w:val="8"/>
          <w:sz w:val="20"/>
          <w:szCs w:val="20"/>
        </w:rPr>
        <w:t xml:space="preserve">评审优惠。</w:t>
      </w:r>
      <w:r/>
    </w:p>
    <w:p>
      <w:pPr>
        <w:ind w:left="2" w:right="12" w:firstLine="415"/>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③供应商需按照招标文件的要求提供《关于符合本国产品标准的声明函》（以下简称《声明函》</w:t>
      </w:r>
      <w:r>
        <w:rPr>
          <w:rFonts w:hint="default" w:ascii="Times New Roman" w:hAnsi="Times New Roman" w:eastAsia="宋体" w:cs="Times New Roman"/>
          <w:spacing w:val="-55"/>
          <w:sz w:val="20"/>
          <w:szCs w:val="20"/>
        </w:rPr>
        <w:t xml:space="preserve"> </w:t>
      </w:r>
      <w:r>
        <w:rPr>
          <w:rFonts w:hint="default" w:ascii="Times New Roman" w:hAnsi="Times New Roman" w:eastAsia="宋体" w:cs="Times New Roman"/>
          <w:spacing w:val="-21"/>
          <w:sz w:val="20"/>
          <w:szCs w:val="20"/>
        </w:rPr>
        <w:t xml:space="preserve">），</w:t>
      </w:r>
      <w:r>
        <w:rPr>
          <w:rFonts w:hint="default" w:ascii="Times New Roman" w:hAnsi="Times New Roman" w:eastAsia="宋体" w:cs="Times New Roman"/>
          <w:spacing w:val="9"/>
          <w:sz w:val="20"/>
          <w:szCs w:val="20"/>
        </w:rPr>
        <w:t xml:space="preserve">如不提供将不享受本国产品价格评审优惠。（《关于符合本国产品标准的声明函》格式见投标文件格式部</w:t>
      </w:r>
      <w:r>
        <w:rPr>
          <w:rFonts w:hint="default" w:ascii="Times New Roman" w:hAnsi="Times New Roman" w:eastAsia="宋体" w:cs="Times New Roman"/>
          <w:spacing w:val="-1"/>
          <w:sz w:val="20"/>
          <w:szCs w:val="20"/>
        </w:rPr>
        <w:t xml:space="preserve">分）</w:t>
      </w:r>
      <w:r/>
    </w:p>
    <w:p>
      <w:pPr>
        <w:ind w:left="418"/>
        <w:spacing w:line="225"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④供应商需在《声明函》中逐一、准确填写产品名称、厂名、生产厂址三项信息（《声明函》中用斜</w:t>
      </w:r>
      <w:r/>
    </w:p>
    <w:p>
      <w:pPr>
        <w:spacing w:line="225" w:lineRule="auto"/>
        <w:rPr>
          <w:rFonts w:hint="default" w:ascii="Times New Roman" w:hAnsi="Times New Roman" w:eastAsia="宋体" w:cs="Times New Roman"/>
          <w:sz w:val="20"/>
          <w:szCs w:val="20"/>
        </w:rPr>
        <w:sectPr>
          <w:headerReference w:type="default" r:id="rId30"/>
          <w:footerReference w:type="default" r:id="rId99"/>
          <w:footnotePr/>
          <w:endnotePr/>
          <w:type w:val="nextPage"/>
          <w:pgSz w:w="11906" w:h="16839" w:orient="portrait"/>
          <w:pgMar w:top="1278" w:right="1067"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232" w:right="86" w:firstLine="2"/>
        <w:spacing w:before="25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线划除的地方无需填写</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9"/>
          <w:sz w:val="20"/>
          <w:szCs w:val="20"/>
        </w:rPr>
        <w:t xml:space="preserve">三项信息中任意一项未填写的视为该项产品不符合本国产品标准，不享受本国</w:t>
      </w:r>
      <w:r>
        <w:rPr>
          <w:rFonts w:hint="default" w:ascii="Times New Roman" w:hAnsi="Times New Roman" w:eastAsia="宋体" w:cs="Times New Roman"/>
          <w:spacing w:val="7"/>
          <w:sz w:val="20"/>
          <w:szCs w:val="20"/>
        </w:rPr>
        <w:t xml:space="preserve">产品价格评审优惠。</w:t>
      </w:r>
      <w:r/>
    </w:p>
    <w:p>
      <w:pPr>
        <w:ind w:left="232" w:right="15" w:firstLine="418"/>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⑤评标过程中，如发现供应商在《声明函》内容含义不明确、同类事项与投标（响应）文件表述不一</w:t>
      </w:r>
      <w:r>
        <w:rPr>
          <w:rFonts w:hint="default" w:ascii="Times New Roman" w:hAnsi="Times New Roman" w:eastAsia="宋体" w:cs="Times New Roman"/>
          <w:spacing w:val="6"/>
          <w:sz w:val="20"/>
          <w:szCs w:val="20"/>
        </w:rPr>
        <w:t xml:space="preserve">致或者有明显文字错误等情况的，评标委员会应当以书面形式要求供应商作出必要的澄清、说明或者补正。</w:t>
      </w:r>
      <w:r>
        <w:rPr>
          <w:rFonts w:hint="default" w:ascii="Times New Roman" w:hAnsi="Times New Roman" w:eastAsia="宋体" w:cs="Times New Roman"/>
          <w:spacing w:val="9"/>
          <w:sz w:val="20"/>
          <w:szCs w:val="20"/>
        </w:rPr>
        <w:t xml:space="preserve">经澄清、说明或者补正的《声明函》仍然不符合《国务院办公厅关于在政府采购中实施本国产品标准及相</w:t>
      </w:r>
      <w:r>
        <w:rPr>
          <w:rFonts w:hint="default" w:ascii="Times New Roman" w:hAnsi="Times New Roman" w:eastAsia="宋体" w:cs="Times New Roman"/>
          <w:spacing w:val="8"/>
          <w:sz w:val="20"/>
          <w:szCs w:val="20"/>
        </w:rPr>
        <w:t xml:space="preserve">关政策的通知》（国办发〔</w:t>
      </w:r>
      <w:r>
        <w:rPr>
          <w:rFonts w:hint="default" w:ascii="Times New Roman" w:hAnsi="Times New Roman" w:eastAsia="Times New Roman" w:cs="Times New Roman"/>
          <w:spacing w:val="8"/>
          <w:sz w:val="20"/>
          <w:szCs w:val="20"/>
        </w:rPr>
        <w:t xml:space="preserve">2025</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34 </w:t>
      </w:r>
      <w:r>
        <w:rPr>
          <w:rFonts w:hint="default" w:ascii="Times New Roman" w:hAnsi="Times New Roman" w:eastAsia="宋体" w:cs="Times New Roman"/>
          <w:spacing w:val="8"/>
          <w:sz w:val="20"/>
          <w:szCs w:val="20"/>
        </w:rPr>
        <w:t xml:space="preserve">号）和招标文件规定</w:t>
      </w:r>
      <w:r>
        <w:rPr>
          <w:rFonts w:hint="default" w:ascii="Times New Roman" w:hAnsi="Times New Roman" w:eastAsia="宋体" w:cs="Times New Roman"/>
          <w:spacing w:val="7"/>
          <w:sz w:val="20"/>
          <w:szCs w:val="20"/>
        </w:rPr>
        <w:t xml:space="preserve">的，供应商提供的相关产品视为不符合本国产品</w:t>
      </w:r>
      <w:r>
        <w:rPr>
          <w:rFonts w:hint="default" w:ascii="Times New Roman" w:hAnsi="Times New Roman" w:eastAsia="宋体" w:cs="Times New Roman"/>
          <w:spacing w:val="3"/>
          <w:sz w:val="20"/>
          <w:szCs w:val="20"/>
        </w:rPr>
        <w:t xml:space="preserve">标准。</w:t>
      </w:r>
      <w:r/>
    </w:p>
    <w:p>
      <w:pPr>
        <w:ind w:left="231" w:right="88" w:firstLine="417"/>
        <w:spacing w:before="3"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2.</w:t>
      </w:r>
      <w:r>
        <w:rPr>
          <w:rFonts w:hint="default" w:ascii="Times New Roman" w:hAnsi="Times New Roman" w:eastAsia="宋体" w:cs="Times New Roman"/>
          <w:spacing w:val="10"/>
          <w:sz w:val="20"/>
          <w:szCs w:val="20"/>
        </w:rPr>
        <w:t xml:space="preserve">本项目总分为</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10"/>
          <w:sz w:val="20"/>
          <w:szCs w:val="20"/>
        </w:rPr>
        <w:t xml:space="preserve">100 </w:t>
      </w:r>
      <w:r>
        <w:rPr>
          <w:rFonts w:hint="default" w:ascii="Times New Roman" w:hAnsi="Times New Roman" w:eastAsia="宋体" w:cs="Times New Roman"/>
          <w:spacing w:val="10"/>
          <w:sz w:val="20"/>
          <w:szCs w:val="20"/>
        </w:rPr>
        <w:t xml:space="preserve">分，小数点后保留</w:t>
      </w:r>
      <w:r>
        <w:rPr>
          <w:rFonts w:hint="default" w:ascii="Times New Roman" w:hAnsi="Times New Roman" w:eastAsia="Times New Roman" w:cs="Times New Roman"/>
          <w:spacing w:val="10"/>
          <w:sz w:val="20"/>
          <w:szCs w:val="20"/>
        </w:rPr>
        <w:t xml:space="preserve">2 </w:t>
      </w:r>
      <w:r>
        <w:rPr>
          <w:rFonts w:hint="default" w:ascii="Times New Roman" w:hAnsi="Times New Roman" w:eastAsia="宋体" w:cs="Times New Roman"/>
          <w:spacing w:val="10"/>
          <w:sz w:val="20"/>
          <w:szCs w:val="20"/>
        </w:rPr>
        <w:t xml:space="preserve">位。按评审后得分由高到低顺序排列，得分相同的，按投标</w:t>
      </w:r>
      <w:r>
        <w:rPr>
          <w:rFonts w:hint="default" w:ascii="Times New Roman" w:hAnsi="Times New Roman" w:eastAsia="宋体" w:cs="Times New Roman"/>
          <w:spacing w:val="9"/>
          <w:sz w:val="20"/>
          <w:szCs w:val="20"/>
        </w:rPr>
        <w:t xml:space="preserve">报价由低到高顺序排列，得分且投标报价相同的，按</w:t>
      </w:r>
      <w:r>
        <w:rPr>
          <w:rFonts w:hint="default" w:ascii="Times New Roman" w:hAnsi="Times New Roman" w:eastAsia="宋体" w:cs="Times New Roman"/>
          <w:spacing w:val="9"/>
          <w:sz w:val="20"/>
          <w:szCs w:val="20"/>
          <w:u w:val="single"/>
        </w:rPr>
        <w:t xml:space="preserve">技术响应</w:t>
      </w:r>
      <w:r>
        <w:rPr>
          <w:rFonts w:hint="default" w:ascii="Times New Roman" w:hAnsi="Times New Roman" w:eastAsia="宋体" w:cs="Times New Roman"/>
          <w:spacing w:val="9"/>
          <w:sz w:val="20"/>
          <w:szCs w:val="20"/>
        </w:rPr>
        <w:t xml:space="preserve">优劣顺序排列，评标委员会根据最终排名向</w:t>
      </w:r>
      <w:r>
        <w:rPr>
          <w:rFonts w:hint="default" w:ascii="Times New Roman" w:hAnsi="Times New Roman" w:eastAsia="宋体" w:cs="Times New Roman"/>
          <w:spacing w:val="10"/>
          <w:sz w:val="20"/>
          <w:szCs w:val="20"/>
        </w:rPr>
        <w:t xml:space="preserve">采购人推荐中标候选供应商。最低投标价等</w:t>
      </w:r>
      <w:r>
        <w:rPr>
          <w:rFonts w:hint="default" w:ascii="Times New Roman" w:hAnsi="Times New Roman" w:eastAsia="宋体" w:cs="Times New Roman"/>
          <w:spacing w:val="9"/>
          <w:sz w:val="20"/>
          <w:szCs w:val="20"/>
        </w:rPr>
        <w:t xml:space="preserve">任何单项因素的最优不是中标的必要条件。</w:t>
      </w:r>
      <w:r/>
    </w:p>
    <w:p>
      <w:pPr>
        <w:ind w:left="659"/>
        <w:spacing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5"/>
          <w:sz w:val="20"/>
          <w:szCs w:val="20"/>
        </w:rPr>
        <w:t xml:space="preserve">具体打分方法如下：</w:t>
      </w:r>
      <w:r/>
    </w:p>
    <w:p>
      <w:pPr>
        <w:spacing w:line="90" w:lineRule="exact"/>
        <w:rPr>
          <w:rFonts w:hint="default" w:ascii="Times New Roman" w:hAnsi="Times New Roman" w:cs="Times New Roman"/>
        </w:rPr>
      </w:pPr>
      <w:r>
        <w:rPr>
          <w:rFonts w:hint="default" w:ascii="Times New Roman" w:hAnsi="Times New Roman" w:cs="Times New Roman"/>
        </w:rPr>
      </w:r>
      <w:r/>
    </w:p>
    <w:tbl>
      <w:tblPr>
        <w:tblStyle w:val="3922"/>
        <w:tblW w:w="99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4"/>
        <w:gridCol w:w="1123"/>
        <w:gridCol w:w="7557"/>
        <w:gridCol w:w="590"/>
      </w:tblGrid>
      <w:tr>
        <w:trPr>
          <w:trHeight w:val="569"/>
        </w:trPr>
        <w:tc>
          <w:tcPr>
            <w:tcW w:w="674" w:type="dxa"/>
            <w:vAlign w:val="top"/>
            <w:textDirection w:val="lrTb"/>
            <w:noWrap w:val="false"/>
          </w:tcPr>
          <w:p>
            <w:pPr>
              <w:pStyle w:val="3923"/>
              <w:ind w:left="130"/>
              <w:spacing w:before="226" w:line="229" w:lineRule="auto"/>
              <w:rPr>
                <w:rFonts w:hint="default" w:ascii="Times New Roman" w:hAnsi="Times New Roman" w:cs="Times New Roman"/>
              </w:rPr>
            </w:pPr>
            <w:r>
              <w:rPr>
                <w:rFonts w:hint="default" w:ascii="Times New Roman" w:hAnsi="Times New Roman" w:cs="Times New Roman"/>
                <w:b/>
                <w:bCs/>
                <w:spacing w:val="4"/>
              </w:rPr>
              <w:t xml:space="preserve">序号</w:t>
            </w:r>
            <w:r/>
          </w:p>
        </w:tc>
        <w:tc>
          <w:tcPr>
            <w:tcW w:w="1123" w:type="dxa"/>
            <w:vAlign w:val="top"/>
            <w:textDirection w:val="lrTb"/>
            <w:noWrap w:val="false"/>
          </w:tcPr>
          <w:p>
            <w:pPr>
              <w:pStyle w:val="3923"/>
              <w:ind w:left="143"/>
              <w:spacing w:before="225" w:line="228" w:lineRule="auto"/>
              <w:rPr>
                <w:rFonts w:hint="default" w:ascii="Times New Roman" w:hAnsi="Times New Roman" w:cs="Times New Roman"/>
              </w:rPr>
            </w:pPr>
            <w:r>
              <w:rPr>
                <w:rFonts w:hint="default" w:ascii="Times New Roman" w:hAnsi="Times New Roman" w:cs="Times New Roman"/>
                <w:b/>
                <w:bCs/>
                <w:spacing w:val="6"/>
              </w:rPr>
              <w:t xml:space="preserve">评分因素</w:t>
            </w:r>
            <w:r/>
          </w:p>
        </w:tc>
        <w:tc>
          <w:tcPr>
            <w:tcW w:w="7557" w:type="dxa"/>
            <w:vAlign w:val="top"/>
            <w:textDirection w:val="lrTb"/>
            <w:noWrap w:val="false"/>
          </w:tcPr>
          <w:p>
            <w:pPr>
              <w:pStyle w:val="3923"/>
              <w:ind w:left="3361"/>
              <w:spacing w:before="226" w:line="228" w:lineRule="auto"/>
              <w:rPr>
                <w:rFonts w:hint="default" w:ascii="Times New Roman" w:hAnsi="Times New Roman" w:cs="Times New Roman"/>
              </w:rPr>
            </w:pPr>
            <w:r>
              <w:rPr>
                <w:rFonts w:hint="default" w:ascii="Times New Roman" w:hAnsi="Times New Roman" w:cs="Times New Roman"/>
                <w:b/>
                <w:bCs/>
                <w:spacing w:val="6"/>
              </w:rPr>
              <w:t xml:space="preserve">评审标准</w:t>
            </w:r>
            <w:r/>
          </w:p>
        </w:tc>
        <w:tc>
          <w:tcPr>
            <w:tcW w:w="590" w:type="dxa"/>
            <w:vAlign w:val="top"/>
            <w:textDirection w:val="lrTb"/>
            <w:noWrap w:val="false"/>
          </w:tcPr>
          <w:p>
            <w:pPr>
              <w:pStyle w:val="3923"/>
              <w:ind w:left="92"/>
              <w:spacing w:before="225" w:line="228" w:lineRule="auto"/>
              <w:rPr>
                <w:rFonts w:hint="default" w:ascii="Times New Roman" w:hAnsi="Times New Roman" w:cs="Times New Roman"/>
              </w:rPr>
            </w:pPr>
            <w:r>
              <w:rPr>
                <w:rFonts w:hint="default" w:ascii="Times New Roman" w:hAnsi="Times New Roman" w:cs="Times New Roman"/>
                <w:b/>
                <w:bCs/>
                <w:spacing w:val="2"/>
              </w:rPr>
              <w:t xml:space="preserve">分值</w:t>
            </w:r>
            <w:r/>
          </w:p>
        </w:tc>
      </w:tr>
      <w:tr>
        <w:trPr>
          <w:trHeight w:val="1364"/>
        </w:trPr>
        <w:tc>
          <w:tcPr>
            <w:tcW w:w="674" w:type="dxa"/>
            <w:vAlign w:val="top"/>
            <w:textDirection w:val="lrTb"/>
            <w:noWrap w:val="false"/>
          </w:tcPr>
          <w:p>
            <w:pPr>
              <w:spacing w:line="298" w:lineRule="auto"/>
              <w:rPr>
                <w:rFonts w:hint="default" w:ascii="Times New Roman" w:hAnsi="Times New Roman" w:cs="Times New Roman"/>
                <w:sz w:val="21"/>
              </w:rPr>
            </w:pPr>
            <w:r>
              <w:rPr>
                <w:rFonts w:hint="default" w:ascii="Times New Roman" w:hAnsi="Times New Roman" w:cs="Times New Roman"/>
                <w:sz w:val="21"/>
              </w:rPr>
            </w:r>
            <w:r/>
          </w:p>
          <w:p>
            <w:pPr>
              <w:spacing w:line="298" w:lineRule="auto"/>
              <w:rPr>
                <w:rFonts w:hint="default" w:ascii="Times New Roman" w:hAnsi="Times New Roman" w:cs="Times New Roman"/>
                <w:sz w:val="21"/>
              </w:rPr>
            </w:pPr>
            <w:r>
              <w:rPr>
                <w:rFonts w:hint="default" w:ascii="Times New Roman" w:hAnsi="Times New Roman" w:cs="Times New Roman"/>
                <w:sz w:val="21"/>
              </w:rPr>
            </w:r>
            <w:r/>
          </w:p>
          <w:p>
            <w:pPr>
              <w:ind w:left="295"/>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b/>
                <w:bCs/>
                <w:sz w:val="20"/>
                <w:szCs w:val="20"/>
              </w:rPr>
              <w:t xml:space="preserve">1</w:t>
            </w:r>
            <w:r/>
          </w:p>
        </w:tc>
        <w:tc>
          <w:tcPr>
            <w:tcW w:w="1123" w:type="dxa"/>
            <w:vAlign w:val="top"/>
            <w:textDirection w:val="lrTb"/>
            <w:noWrap w:val="false"/>
          </w:tcPr>
          <w:p>
            <w:pPr>
              <w:spacing w:line="276" w:lineRule="auto"/>
              <w:rPr>
                <w:rFonts w:hint="default" w:ascii="Times New Roman" w:hAnsi="Times New Roman" w:cs="Times New Roman"/>
                <w:sz w:val="21"/>
              </w:rPr>
            </w:pPr>
            <w:r>
              <w:rPr>
                <w:rFonts w:hint="default" w:ascii="Times New Roman" w:hAnsi="Times New Roman" w:cs="Times New Roman"/>
                <w:sz w:val="21"/>
              </w:rPr>
            </w:r>
            <w:r/>
          </w:p>
          <w:p>
            <w:pPr>
              <w:spacing w:line="277" w:lineRule="auto"/>
              <w:rPr>
                <w:rFonts w:hint="default" w:ascii="Times New Roman" w:hAnsi="Times New Roman" w:cs="Times New Roman"/>
                <w:sz w:val="21"/>
              </w:rPr>
            </w:pPr>
            <w:r>
              <w:rPr>
                <w:rFonts w:hint="default" w:ascii="Times New Roman" w:hAnsi="Times New Roman" w:cs="Times New Roman"/>
                <w:sz w:val="21"/>
              </w:rPr>
            </w:r>
            <w:r/>
          </w:p>
          <w:p>
            <w:pPr>
              <w:pStyle w:val="3923"/>
              <w:ind w:left="356"/>
              <w:spacing w:before="65" w:line="226" w:lineRule="auto"/>
              <w:rPr>
                <w:rFonts w:hint="default" w:ascii="Times New Roman" w:hAnsi="Times New Roman" w:cs="Times New Roman"/>
              </w:rPr>
            </w:pPr>
            <w:r>
              <w:rPr>
                <w:rFonts w:hint="default" w:ascii="Times New Roman" w:hAnsi="Times New Roman" w:cs="Times New Roman"/>
                <w:b/>
                <w:bCs/>
                <w:spacing w:val="3"/>
              </w:rPr>
              <w:t xml:space="preserve">价格</w:t>
            </w:r>
            <w:r/>
          </w:p>
        </w:tc>
        <w:tc>
          <w:tcPr>
            <w:tcW w:w="7557" w:type="dxa"/>
            <w:vAlign w:val="top"/>
            <w:textDirection w:val="lrTb"/>
            <w:noWrap w:val="false"/>
          </w:tcPr>
          <w:p>
            <w:pPr>
              <w:pStyle w:val="3923"/>
              <w:ind w:left="84" w:right="76"/>
              <w:spacing w:before="219" w:line="349" w:lineRule="auto"/>
              <w:rPr>
                <w:rFonts w:hint="default" w:ascii="Times New Roman" w:hAnsi="Times New Roman" w:cs="Times New Roman"/>
              </w:rPr>
            </w:pPr>
            <w:r>
              <w:rPr>
                <w:rFonts w:hint="default" w:ascii="Times New Roman" w:hAnsi="Times New Roman" w:cs="Times New Roman"/>
                <w:spacing w:val="11"/>
              </w:rPr>
              <w:t xml:space="preserve">满足招标文件要求且投标价格最低的投标报价为评标基准价，其价格分为满分。</w:t>
            </w:r>
            <w:r>
              <w:rPr>
                <w:rFonts w:hint="default" w:ascii="Times New Roman" w:hAnsi="Times New Roman" w:cs="Times New Roman"/>
                <w:spacing w:val="10"/>
              </w:rPr>
              <w:t xml:space="preserve">其他投标人的价格分统一按照下列公式计算：投</w:t>
            </w:r>
            <w:r>
              <w:rPr>
                <w:rFonts w:hint="default" w:ascii="Times New Roman" w:hAnsi="Times New Roman" w:cs="Times New Roman"/>
                <w:spacing w:val="9"/>
              </w:rPr>
              <w:t xml:space="preserve">标报价得分</w:t>
            </w:r>
            <w:r>
              <w:rPr>
                <w:rFonts w:hint="default" w:ascii="Times New Roman" w:hAnsi="Times New Roman" w:eastAsia="Times New Roman" w:cs="Times New Roman"/>
                <w:spacing w:val="9"/>
              </w:rPr>
              <w:t xml:space="preserve">=(</w:t>
            </w:r>
            <w:r>
              <w:rPr>
                <w:rFonts w:hint="default" w:ascii="Times New Roman" w:hAnsi="Times New Roman" w:cs="Times New Roman"/>
                <w:spacing w:val="9"/>
              </w:rPr>
              <w:t xml:space="preserve">评标基准价</w:t>
            </w:r>
            <w:r>
              <w:rPr>
                <w:rFonts w:hint="default" w:ascii="Times New Roman" w:hAnsi="Times New Roman" w:eastAsia="Times New Roman" w:cs="Times New Roman"/>
                <w:spacing w:val="9"/>
              </w:rPr>
              <w:t xml:space="preserve">/</w:t>
            </w:r>
            <w:r>
              <w:rPr>
                <w:rFonts w:hint="default" w:ascii="Times New Roman" w:hAnsi="Times New Roman" w:cs="Times New Roman"/>
                <w:spacing w:val="9"/>
              </w:rPr>
              <w:t xml:space="preserve">投标报</w:t>
            </w:r>
            <w:r>
              <w:rPr>
                <w:rFonts w:hint="default" w:ascii="Times New Roman" w:hAnsi="Times New Roman" w:cs="Times New Roman"/>
                <w:spacing w:val="3"/>
              </w:rPr>
              <w:t xml:space="preserve">价</w:t>
            </w:r>
            <w:r>
              <w:rPr>
                <w:rFonts w:hint="default" w:ascii="Times New Roman" w:hAnsi="Times New Roman" w:eastAsia="Times New Roman" w:cs="Times New Roman"/>
                <w:spacing w:val="3"/>
              </w:rPr>
              <w:t xml:space="preserve">)×40</w:t>
            </w:r>
            <w:r>
              <w:rPr>
                <w:rFonts w:hint="default" w:ascii="Times New Roman" w:hAnsi="Times New Roman" w:cs="Times New Roman"/>
                <w:spacing w:val="3"/>
              </w:rPr>
              <w:t xml:space="preserve">。</w:t>
            </w:r>
            <w:r/>
          </w:p>
        </w:tc>
        <w:tc>
          <w:tcPr>
            <w:tcW w:w="590" w:type="dxa"/>
            <w:vAlign w:val="top"/>
            <w:textDirection w:val="lrTb"/>
            <w:noWrap w:val="false"/>
          </w:tcPr>
          <w:p>
            <w:pPr>
              <w:spacing w:line="298" w:lineRule="auto"/>
              <w:rPr>
                <w:rFonts w:hint="default" w:ascii="Times New Roman" w:hAnsi="Times New Roman" w:cs="Times New Roman"/>
                <w:sz w:val="21"/>
              </w:rPr>
            </w:pPr>
            <w:r>
              <w:rPr>
                <w:rFonts w:hint="default" w:ascii="Times New Roman" w:hAnsi="Times New Roman" w:cs="Times New Roman"/>
                <w:sz w:val="21"/>
              </w:rPr>
            </w:r>
            <w:r/>
          </w:p>
          <w:p>
            <w:pPr>
              <w:spacing w:line="298" w:lineRule="auto"/>
              <w:rPr>
                <w:rFonts w:hint="default" w:ascii="Times New Roman" w:hAnsi="Times New Roman" w:cs="Times New Roman"/>
                <w:sz w:val="21"/>
              </w:rPr>
            </w:pPr>
            <w:r>
              <w:rPr>
                <w:rFonts w:hint="default" w:ascii="Times New Roman" w:hAnsi="Times New Roman" w:cs="Times New Roman"/>
                <w:sz w:val="21"/>
              </w:rPr>
            </w:r>
            <w:r/>
          </w:p>
          <w:p>
            <w:pPr>
              <w:ind w:left="190"/>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3"/>
                <w:sz w:val="20"/>
                <w:szCs w:val="20"/>
              </w:rPr>
              <w:t xml:space="preserve">40</w:t>
            </w:r>
            <w:r/>
          </w:p>
        </w:tc>
      </w:tr>
      <w:tr>
        <w:trPr>
          <w:trHeight w:val="4248"/>
        </w:trPr>
        <w:tc>
          <w:tcPr>
            <w:tcW w:w="67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p>
            <w:pPr>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ind w:left="286"/>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2</w:t>
            </w:r>
            <w:r/>
          </w:p>
        </w:tc>
        <w:tc>
          <w:tcPr>
            <w:tcW w:w="1123" w:type="dxa"/>
            <w:vAlign w:val="top"/>
            <w:textDirection w:val="lrTb"/>
            <w:noWrap w:val="false"/>
          </w:tcPr>
          <w:p>
            <w:pPr>
              <w:spacing w:line="267" w:lineRule="auto"/>
              <w:rPr>
                <w:rFonts w:hint="default" w:ascii="Times New Roman" w:hAnsi="Times New Roman" w:cs="Times New Roman"/>
                <w:sz w:val="21"/>
              </w:rPr>
            </w:pPr>
            <w:r>
              <w:rPr>
                <w:rFonts w:hint="default" w:ascii="Times New Roman" w:hAnsi="Times New Roman" w:cs="Times New Roman"/>
                <w:sz w:val="21"/>
              </w:rPr>
            </w:r>
            <w:r/>
          </w:p>
          <w:p>
            <w:pPr>
              <w:spacing w:line="267" w:lineRule="auto"/>
              <w:rPr>
                <w:rFonts w:hint="default" w:ascii="Times New Roman" w:hAnsi="Times New Roman" w:cs="Times New Roman"/>
                <w:sz w:val="21"/>
              </w:rPr>
            </w:pPr>
            <w:r>
              <w:rPr>
                <w:rFonts w:hint="default" w:ascii="Times New Roman" w:hAnsi="Times New Roman" w:cs="Times New Roman"/>
                <w:sz w:val="21"/>
              </w:rPr>
            </w:r>
            <w:r/>
          </w:p>
          <w:p>
            <w:pPr>
              <w:spacing w:line="267" w:lineRule="auto"/>
              <w:rPr>
                <w:rFonts w:hint="default" w:ascii="Times New Roman" w:hAnsi="Times New Roman" w:cs="Times New Roman"/>
                <w:sz w:val="21"/>
              </w:rPr>
            </w:pPr>
            <w:r>
              <w:rPr>
                <w:rFonts w:hint="default" w:ascii="Times New Roman" w:hAnsi="Times New Roman" w:cs="Times New Roman"/>
                <w:sz w:val="21"/>
              </w:rPr>
            </w:r>
            <w:r/>
          </w:p>
          <w:p>
            <w:pPr>
              <w:spacing w:line="268" w:lineRule="auto"/>
              <w:rPr>
                <w:rFonts w:hint="default" w:ascii="Times New Roman" w:hAnsi="Times New Roman" w:cs="Times New Roman"/>
                <w:sz w:val="21"/>
              </w:rPr>
            </w:pPr>
            <w:r>
              <w:rPr>
                <w:rFonts w:hint="default" w:ascii="Times New Roman" w:hAnsi="Times New Roman" w:cs="Times New Roman"/>
                <w:sz w:val="21"/>
              </w:rPr>
            </w:r>
            <w:r/>
          </w:p>
          <w:p>
            <w:pPr>
              <w:spacing w:line="268" w:lineRule="auto"/>
              <w:rPr>
                <w:rFonts w:hint="default" w:ascii="Times New Roman" w:hAnsi="Times New Roman" w:cs="Times New Roman"/>
                <w:sz w:val="21"/>
              </w:rPr>
            </w:pPr>
            <w:r>
              <w:rPr>
                <w:rFonts w:hint="default" w:ascii="Times New Roman" w:hAnsi="Times New Roman" w:cs="Times New Roman"/>
                <w:sz w:val="21"/>
              </w:rPr>
            </w:r>
            <w:r/>
          </w:p>
          <w:p>
            <w:pPr>
              <w:spacing w:line="268" w:lineRule="auto"/>
              <w:rPr>
                <w:rFonts w:hint="default" w:ascii="Times New Roman" w:hAnsi="Times New Roman" w:cs="Times New Roman"/>
                <w:sz w:val="21"/>
              </w:rPr>
            </w:pPr>
            <w:r>
              <w:rPr>
                <w:rFonts w:hint="default" w:ascii="Times New Roman" w:hAnsi="Times New Roman" w:cs="Times New Roman"/>
                <w:sz w:val="21"/>
              </w:rPr>
            </w:r>
            <w:r/>
          </w:p>
          <w:p>
            <w:pPr>
              <w:spacing w:line="268" w:lineRule="auto"/>
              <w:rPr>
                <w:rFonts w:hint="default" w:ascii="Times New Roman" w:hAnsi="Times New Roman" w:cs="Times New Roman"/>
                <w:sz w:val="21"/>
              </w:rPr>
            </w:pPr>
            <w:r>
              <w:rPr>
                <w:rFonts w:hint="default" w:ascii="Times New Roman" w:hAnsi="Times New Roman" w:cs="Times New Roman"/>
                <w:sz w:val="21"/>
              </w:rPr>
            </w:r>
            <w:r/>
          </w:p>
          <w:p>
            <w:pPr>
              <w:pStyle w:val="3923"/>
              <w:ind w:left="144"/>
              <w:spacing w:before="65" w:line="228" w:lineRule="auto"/>
              <w:rPr>
                <w:rFonts w:hint="default" w:ascii="Times New Roman" w:hAnsi="Times New Roman" w:cs="Times New Roman"/>
              </w:rPr>
            </w:pPr>
            <w:r>
              <w:rPr>
                <w:rFonts w:hint="default" w:ascii="Times New Roman" w:hAnsi="Times New Roman" w:cs="Times New Roman"/>
                <w:b/>
                <w:bCs/>
                <w:spacing w:val="6"/>
              </w:rPr>
              <w:t xml:space="preserve">技术响应</w:t>
            </w:r>
            <w:r/>
          </w:p>
        </w:tc>
        <w:tc>
          <w:tcPr>
            <w:tcW w:w="7557" w:type="dxa"/>
            <w:vAlign w:val="top"/>
            <w:textDirection w:val="lrTb"/>
            <w:noWrap w:val="false"/>
          </w:tcPr>
          <w:p>
            <w:pPr>
              <w:pStyle w:val="3923"/>
              <w:ind w:left="84"/>
              <w:spacing w:before="114" w:line="227" w:lineRule="auto"/>
              <w:rPr>
                <w:rFonts w:hint="default" w:ascii="Times New Roman" w:hAnsi="Times New Roman" w:cs="Times New Roman"/>
              </w:rPr>
            </w:pPr>
            <w:r>
              <w:rPr>
                <w:rFonts w:hint="default" w:ascii="Times New Roman" w:hAnsi="Times New Roman" w:cs="Times New Roman"/>
                <w:spacing w:val="9"/>
              </w:rPr>
              <w:t xml:space="preserve">根据投标文件所提供产品对技术参数的响应情况综合打分，满</w:t>
            </w:r>
            <w:r>
              <w:rPr>
                <w:rFonts w:hint="default" w:ascii="Times New Roman" w:hAnsi="Times New Roman" w:cs="Times New Roman"/>
                <w:spacing w:val="8"/>
              </w:rPr>
              <w:t xml:space="preserve">分为</w:t>
            </w:r>
            <w:r>
              <w:rPr>
                <w:rFonts w:hint="default" w:ascii="Times New Roman" w:hAnsi="Times New Roman" w:cs="Times New Roman"/>
                <w:spacing w:val="-44"/>
              </w:rPr>
              <w:t xml:space="preserve"> </w:t>
            </w:r>
            <w:r>
              <w:rPr>
                <w:rFonts w:hint="default" w:ascii="Times New Roman" w:hAnsi="Times New Roman" w:eastAsia="Times New Roman" w:cs="Times New Roman"/>
                <w:spacing w:val="8"/>
              </w:rPr>
              <w:t xml:space="preserve">45 </w:t>
            </w:r>
            <w:r>
              <w:rPr>
                <w:rFonts w:hint="default" w:ascii="Times New Roman" w:hAnsi="Times New Roman" w:cs="Times New Roman"/>
                <w:spacing w:val="8"/>
              </w:rPr>
              <w:t xml:space="preserve">分。</w:t>
            </w:r>
            <w:r/>
          </w:p>
          <w:p>
            <w:pPr>
              <w:pStyle w:val="3923"/>
              <w:ind w:left="84" w:right="21"/>
              <w:spacing w:before="163" w:line="377" w:lineRule="auto"/>
              <w:rPr>
                <w:rFonts w:hint="default" w:ascii="Times New Roman" w:hAnsi="Times New Roman" w:cs="Times New Roman"/>
              </w:rPr>
            </w:pPr>
            <w:r>
              <w:rPr>
                <w:rFonts w:hint="default" w:ascii="Times New Roman" w:hAnsi="Times New Roman" w:cs="Times New Roman"/>
                <w:spacing w:val="6"/>
              </w:rPr>
              <w:t xml:space="preserve">标★项为实质性响应指标，如有负偏离作无效投标处理；标“▲</w:t>
            </w:r>
            <w:r>
              <w:rPr>
                <w:rFonts w:hint="default" w:ascii="Times New Roman" w:hAnsi="Times New Roman" w:cs="Times New Roman"/>
                <w:spacing w:val="-73"/>
              </w:rPr>
              <w:t xml:space="preserve"> </w:t>
            </w:r>
            <w:r>
              <w:rPr>
                <w:rFonts w:hint="default" w:ascii="Times New Roman" w:hAnsi="Times New Roman" w:cs="Times New Roman"/>
                <w:spacing w:val="6"/>
              </w:rPr>
              <w:t xml:space="preserve">”项为重要参数，</w:t>
            </w:r>
            <w:r>
              <w:rPr>
                <w:rFonts w:hint="default" w:ascii="Times New Roman" w:hAnsi="Times New Roman" w:cs="Times New Roman"/>
                <w:spacing w:val="9"/>
              </w:rPr>
              <w:t xml:space="preserve">每有一项负偏离扣</w:t>
            </w:r>
            <w:r>
              <w:rPr>
                <w:rFonts w:hint="default" w:ascii="Times New Roman" w:hAnsi="Times New Roman" w:cs="Times New Roman"/>
                <w:spacing w:val="-36"/>
              </w:rPr>
              <w:t xml:space="preserve"> </w:t>
            </w:r>
            <w:r>
              <w:rPr>
                <w:rFonts w:hint="default" w:ascii="Times New Roman" w:hAnsi="Times New Roman" w:eastAsia="Times New Roman" w:cs="Times New Roman"/>
                <w:spacing w:val="9"/>
              </w:rPr>
              <w:t xml:space="preserve">6 </w:t>
            </w:r>
            <w:r>
              <w:rPr>
                <w:rFonts w:hint="default" w:ascii="Times New Roman" w:hAnsi="Times New Roman" w:cs="Times New Roman"/>
                <w:spacing w:val="9"/>
              </w:rPr>
              <w:t xml:space="preserve">分；其余为一般参数，每有</w:t>
            </w:r>
            <w:r>
              <w:rPr>
                <w:rFonts w:hint="default" w:ascii="Times New Roman" w:hAnsi="Times New Roman" w:cs="Times New Roman"/>
                <w:spacing w:val="8"/>
              </w:rPr>
              <w:t xml:space="preserve">一项负偏离扣</w:t>
            </w:r>
            <w:r>
              <w:rPr>
                <w:rFonts w:hint="default" w:ascii="Times New Roman" w:hAnsi="Times New Roman" w:cs="Times New Roman"/>
                <w:spacing w:val="-23"/>
              </w:rPr>
              <w:t xml:space="preserve"> </w:t>
            </w:r>
            <w:r>
              <w:rPr>
                <w:rFonts w:hint="default" w:ascii="Times New Roman" w:hAnsi="Times New Roman" w:eastAsia="Times New Roman" w:cs="Times New Roman"/>
                <w:spacing w:val="8"/>
              </w:rPr>
              <w:t xml:space="preserve">1 </w:t>
            </w:r>
            <w:r>
              <w:rPr>
                <w:rFonts w:hint="default" w:ascii="Times New Roman" w:hAnsi="Times New Roman" w:cs="Times New Roman"/>
                <w:spacing w:val="8"/>
              </w:rPr>
              <w:t xml:space="preserve">分，扣完为止。</w:t>
            </w:r>
            <w:r>
              <w:rPr>
                <w:rFonts w:hint="default" w:ascii="Times New Roman" w:hAnsi="Times New Roman" w:cs="Times New Roman"/>
                <w:spacing w:val="10"/>
              </w:rPr>
              <w:t xml:space="preserve">注：供应商需在《技术条款偏离表》</w:t>
            </w:r>
            <w:r>
              <w:rPr>
                <w:rFonts w:hint="default" w:ascii="Times New Roman" w:hAnsi="Times New Roman" w:cs="Times New Roman"/>
                <w:spacing w:val="-59"/>
              </w:rPr>
              <w:t xml:space="preserve"> </w:t>
            </w:r>
            <w:r>
              <w:rPr>
                <w:rFonts w:hint="default" w:ascii="Times New Roman" w:hAnsi="Times New Roman" w:cs="Times New Roman"/>
                <w:spacing w:val="10"/>
              </w:rPr>
              <w:t xml:space="preserve">中逐条进行应答，列明所投产品详细技</w:t>
            </w:r>
            <w:r>
              <w:rPr>
                <w:rFonts w:hint="default" w:ascii="Times New Roman" w:hAnsi="Times New Roman" w:cs="Times New Roman"/>
                <w:spacing w:val="9"/>
              </w:rPr>
              <w:t xml:space="preserve">术特</w:t>
            </w:r>
            <w:r>
              <w:rPr>
                <w:rFonts w:hint="default" w:ascii="Times New Roman" w:hAnsi="Times New Roman" w:cs="Times New Roman"/>
                <w:spacing w:val="5"/>
              </w:rPr>
              <w:t xml:space="preserve">性，并说明偏离情况。标★项和标▲项须提供相关证明资料【如产品彩页、官网截</w:t>
            </w:r>
            <w:r>
              <w:rPr>
                <w:rFonts w:hint="default" w:ascii="Times New Roman" w:hAnsi="Times New Roman" w:cs="Times New Roman"/>
                <w:spacing w:val="11"/>
              </w:rPr>
              <w:t xml:space="preserve">图、功能截图、第三方检测报告等证明材料扫描件加盖电子公章，投标人自行承</w:t>
            </w:r>
            <w:r>
              <w:rPr>
                <w:rFonts w:hint="default" w:ascii="Times New Roman" w:hAnsi="Times New Roman" w:cs="Times New Roman"/>
                <w:spacing w:val="5"/>
              </w:rPr>
              <w:t xml:space="preserve">诺的材料不予认可】，所有标注“★</w:t>
            </w:r>
            <w:r>
              <w:rPr>
                <w:rFonts w:hint="default" w:ascii="Times New Roman" w:hAnsi="Times New Roman" w:cs="Times New Roman"/>
                <w:spacing w:val="-66"/>
              </w:rPr>
              <w:t xml:space="preserve"> </w:t>
            </w:r>
            <w:r>
              <w:rPr>
                <w:rFonts w:hint="default" w:ascii="Times New Roman" w:hAnsi="Times New Roman" w:cs="Times New Roman"/>
                <w:spacing w:val="5"/>
              </w:rPr>
              <w:t xml:space="preserve">”及“▲</w:t>
            </w:r>
            <w:r>
              <w:rPr>
                <w:rFonts w:hint="default" w:ascii="Times New Roman" w:hAnsi="Times New Roman" w:cs="Times New Roman"/>
                <w:spacing w:val="-70"/>
              </w:rPr>
              <w:t xml:space="preserve"> </w:t>
            </w:r>
            <w:r>
              <w:rPr>
                <w:rFonts w:hint="default" w:ascii="Times New Roman" w:hAnsi="Times New Roman" w:cs="Times New Roman"/>
                <w:spacing w:val="5"/>
              </w:rPr>
              <w:t xml:space="preserve">”的技术参数，均须提供证明材料；</w:t>
            </w:r>
            <w:r>
              <w:rPr>
                <w:rFonts w:hint="default" w:ascii="Times New Roman" w:hAnsi="Times New Roman" w:cs="Times New Roman"/>
                <w:spacing w:val="11"/>
              </w:rPr>
              <w:t xml:space="preserve">并在《技术条款偏离表》注明证明材料具体位置；一般参数以技术条款偏离表应答为准。标★项指标未按要求提供技术支持资料的作无效投标处理，标▲项指标</w:t>
            </w:r>
            <w:r>
              <w:rPr>
                <w:rFonts w:hint="default" w:ascii="Times New Roman" w:hAnsi="Times New Roman" w:cs="Times New Roman"/>
                <w:spacing w:val="8"/>
              </w:rPr>
              <w:t xml:space="preserve">未按要求提供支持资料的作负偏离处理。</w:t>
            </w:r>
            <w:r/>
          </w:p>
        </w:tc>
        <w:tc>
          <w:tcPr>
            <w:tcW w:w="59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p>
            <w:pPr>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spacing w:line="241" w:lineRule="auto"/>
              <w:rPr>
                <w:rFonts w:hint="default" w:ascii="Times New Roman" w:hAnsi="Times New Roman" w:cs="Times New Roman"/>
                <w:sz w:val="21"/>
              </w:rPr>
            </w:pPr>
            <w:r>
              <w:rPr>
                <w:rFonts w:hint="default" w:ascii="Times New Roman" w:hAnsi="Times New Roman" w:cs="Times New Roman"/>
                <w:sz w:val="21"/>
              </w:rPr>
            </w:r>
            <w:r/>
          </w:p>
          <w:p>
            <w:pPr>
              <w:ind w:left="190"/>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3"/>
                <w:sz w:val="20"/>
                <w:szCs w:val="20"/>
              </w:rPr>
              <w:t xml:space="preserve">45</w:t>
            </w:r>
            <w:r/>
          </w:p>
        </w:tc>
      </w:tr>
      <w:tr>
        <w:trPr>
          <w:trHeight w:val="1764"/>
        </w:trPr>
        <w:tc>
          <w:tcPr>
            <w:tcW w:w="674" w:type="dxa"/>
            <w:vAlign w:val="top"/>
            <w:textDirection w:val="lrTb"/>
            <w:noWrap w:val="false"/>
          </w:tcPr>
          <w:p>
            <w:pPr>
              <w:spacing w:line="266" w:lineRule="auto"/>
              <w:rPr>
                <w:rFonts w:hint="default" w:ascii="Times New Roman" w:hAnsi="Times New Roman" w:cs="Times New Roman"/>
                <w:sz w:val="21"/>
              </w:rPr>
            </w:pPr>
            <w:r>
              <w:rPr>
                <w:rFonts w:hint="default" w:ascii="Times New Roman" w:hAnsi="Times New Roman" w:cs="Times New Roman"/>
                <w:sz w:val="21"/>
              </w:rPr>
            </w:r>
            <w:r/>
          </w:p>
          <w:p>
            <w:pPr>
              <w:spacing w:line="266" w:lineRule="auto"/>
              <w:rPr>
                <w:rFonts w:hint="default" w:ascii="Times New Roman" w:hAnsi="Times New Roman" w:cs="Times New Roman"/>
                <w:sz w:val="21"/>
              </w:rPr>
            </w:pPr>
            <w:r>
              <w:rPr>
                <w:rFonts w:hint="default" w:ascii="Times New Roman" w:hAnsi="Times New Roman" w:cs="Times New Roman"/>
                <w:sz w:val="21"/>
              </w:rPr>
            </w:r>
            <w:r/>
          </w:p>
          <w:p>
            <w:pPr>
              <w:spacing w:line="266" w:lineRule="auto"/>
              <w:rPr>
                <w:rFonts w:hint="default" w:ascii="Times New Roman" w:hAnsi="Times New Roman" w:cs="Times New Roman"/>
                <w:sz w:val="21"/>
              </w:rPr>
            </w:pPr>
            <w:r>
              <w:rPr>
                <w:rFonts w:hint="default" w:ascii="Times New Roman" w:hAnsi="Times New Roman" w:cs="Times New Roman"/>
                <w:sz w:val="21"/>
              </w:rPr>
            </w:r>
            <w:r/>
          </w:p>
          <w:p>
            <w:pPr>
              <w:ind w:left="285"/>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b/>
                <w:bCs/>
                <w:spacing w:val="1"/>
                <w:sz w:val="20"/>
                <w:szCs w:val="20"/>
              </w:rPr>
              <w:t xml:space="preserve">3</w:t>
            </w:r>
            <w:r/>
          </w:p>
        </w:tc>
        <w:tc>
          <w:tcPr>
            <w:tcW w:w="1123" w:type="dxa"/>
            <w:vAlign w:val="top"/>
            <w:textDirection w:val="lrTb"/>
            <w:noWrap w:val="false"/>
          </w:tcPr>
          <w:p>
            <w:pPr>
              <w:spacing w:line="251" w:lineRule="auto"/>
              <w:rPr>
                <w:rFonts w:hint="default" w:ascii="Times New Roman" w:hAnsi="Times New Roman" w:cs="Times New Roman"/>
                <w:sz w:val="21"/>
              </w:rPr>
            </w:pPr>
            <w:r>
              <w:rPr>
                <w:rFonts w:hint="default" w:ascii="Times New Roman" w:hAnsi="Times New Roman" w:cs="Times New Roman"/>
                <w:sz w:val="21"/>
              </w:rPr>
            </w:r>
            <w:r/>
          </w:p>
          <w:p>
            <w:pPr>
              <w:spacing w:line="251" w:lineRule="auto"/>
              <w:rPr>
                <w:rFonts w:hint="default" w:ascii="Times New Roman" w:hAnsi="Times New Roman" w:cs="Times New Roman"/>
                <w:sz w:val="21"/>
              </w:rPr>
            </w:pPr>
            <w:r>
              <w:rPr>
                <w:rFonts w:hint="default" w:ascii="Times New Roman" w:hAnsi="Times New Roman" w:cs="Times New Roman"/>
                <w:sz w:val="21"/>
              </w:rPr>
            </w:r>
            <w:r/>
          </w:p>
          <w:p>
            <w:pPr>
              <w:spacing w:line="252" w:lineRule="auto"/>
              <w:rPr>
                <w:rFonts w:hint="default" w:ascii="Times New Roman" w:hAnsi="Times New Roman" w:cs="Times New Roman"/>
                <w:sz w:val="21"/>
              </w:rPr>
            </w:pPr>
            <w:r>
              <w:rPr>
                <w:rFonts w:hint="default" w:ascii="Times New Roman" w:hAnsi="Times New Roman" w:cs="Times New Roman"/>
                <w:sz w:val="21"/>
              </w:rPr>
            </w:r>
            <w:r/>
          </w:p>
          <w:p>
            <w:pPr>
              <w:pStyle w:val="3923"/>
              <w:ind w:left="144"/>
              <w:spacing w:before="65" w:line="228" w:lineRule="auto"/>
              <w:rPr>
                <w:rFonts w:hint="default" w:ascii="Times New Roman" w:hAnsi="Times New Roman" w:cs="Times New Roman"/>
              </w:rPr>
            </w:pPr>
            <w:r>
              <w:rPr>
                <w:rFonts w:hint="default" w:ascii="Times New Roman" w:hAnsi="Times New Roman" w:cs="Times New Roman"/>
                <w:b/>
                <w:bCs/>
                <w:spacing w:val="6"/>
              </w:rPr>
              <w:t xml:space="preserve">服务承诺</w:t>
            </w:r>
            <w:r/>
          </w:p>
        </w:tc>
        <w:tc>
          <w:tcPr>
            <w:tcW w:w="7557" w:type="dxa"/>
            <w:vAlign w:val="top"/>
            <w:textDirection w:val="lrTb"/>
            <w:noWrap w:val="false"/>
          </w:tcPr>
          <w:p>
            <w:pPr>
              <w:pStyle w:val="3923"/>
              <w:ind w:left="83" w:right="74" w:firstLine="3"/>
              <w:jc w:val="both"/>
              <w:spacing w:before="224" w:line="353" w:lineRule="auto"/>
              <w:rPr>
                <w:rFonts w:hint="default" w:ascii="Times New Roman" w:hAnsi="Times New Roman" w:cs="Times New Roman"/>
              </w:rPr>
            </w:pPr>
            <w:r>
              <w:rPr>
                <w:rFonts w:hint="default" w:ascii="Times New Roman" w:hAnsi="Times New Roman" w:cs="Times New Roman"/>
                <w:spacing w:val="10"/>
              </w:rPr>
              <w:t xml:space="preserve">投标人承诺有专业技术人员进行售后服务，且应在接到报修电话</w:t>
            </w:r>
            <w:r>
              <w:rPr>
                <w:rFonts w:hint="default" w:ascii="Times New Roman" w:hAnsi="Times New Roman" w:cs="Times New Roman"/>
                <w:spacing w:val="-31"/>
              </w:rPr>
              <w:t xml:space="preserve"> </w:t>
            </w:r>
            <w:r>
              <w:rPr>
                <w:rFonts w:hint="default" w:ascii="Times New Roman" w:hAnsi="Times New Roman" w:eastAsia="Times New Roman" w:cs="Times New Roman"/>
                <w:spacing w:val="10"/>
              </w:rPr>
              <w:t xml:space="preserve">8</w:t>
            </w:r>
            <w:r>
              <w:rPr>
                <w:rFonts w:hint="default" w:ascii="Times New Roman" w:hAnsi="Times New Roman" w:eastAsia="Times New Roman" w:cs="Times New Roman"/>
                <w:spacing w:val="21"/>
              </w:rPr>
              <w:t xml:space="preserve"> </w:t>
            </w:r>
            <w:r>
              <w:rPr>
                <w:rFonts w:hint="default" w:ascii="Times New Roman" w:hAnsi="Times New Roman" w:cs="Times New Roman"/>
                <w:spacing w:val="10"/>
              </w:rPr>
              <w:t xml:space="preserve">小时内，至现</w:t>
            </w:r>
            <w:r>
              <w:rPr>
                <w:rFonts w:hint="default" w:ascii="Times New Roman" w:hAnsi="Times New Roman" w:cs="Times New Roman"/>
                <w:spacing w:val="11"/>
              </w:rPr>
              <w:t xml:space="preserve">场提供技术支持并解决故障。如维修工程师安排困难，应以线上方式先行了解故障情况、原因并指导招标人仪器管理人员妥善处置；如故障未能解决，维修工程</w:t>
            </w:r>
            <w:r>
              <w:rPr>
                <w:rFonts w:hint="default" w:ascii="Times New Roman" w:hAnsi="Times New Roman" w:cs="Times New Roman"/>
                <w:spacing w:val="7"/>
              </w:rPr>
              <w:t xml:space="preserve">师须于</w:t>
            </w:r>
            <w:r>
              <w:rPr>
                <w:rFonts w:hint="default" w:ascii="Times New Roman" w:hAnsi="Times New Roman" w:cs="Times New Roman"/>
                <w:spacing w:val="-45"/>
              </w:rPr>
              <w:t xml:space="preserve"> </w:t>
            </w:r>
            <w:r>
              <w:rPr>
                <w:rFonts w:hint="default" w:ascii="Times New Roman" w:hAnsi="Times New Roman" w:eastAsia="Times New Roman" w:cs="Times New Roman"/>
                <w:spacing w:val="7"/>
              </w:rPr>
              <w:t xml:space="preserve">48</w:t>
            </w:r>
            <w:r>
              <w:rPr>
                <w:rFonts w:hint="default" w:ascii="Times New Roman" w:hAnsi="Times New Roman" w:eastAsia="Times New Roman" w:cs="Times New Roman"/>
                <w:spacing w:val="18"/>
              </w:rPr>
              <w:t xml:space="preserve"> </w:t>
            </w:r>
            <w:r>
              <w:rPr>
                <w:rFonts w:hint="default" w:ascii="Times New Roman" w:hAnsi="Times New Roman" w:cs="Times New Roman"/>
                <w:spacing w:val="7"/>
              </w:rPr>
              <w:t xml:space="preserve">小时内至现场提供技术支持并解决。本项得</w:t>
            </w:r>
            <w:r>
              <w:rPr>
                <w:rFonts w:hint="default" w:ascii="Times New Roman" w:hAnsi="Times New Roman" w:cs="Times New Roman"/>
                <w:spacing w:val="-23"/>
              </w:rPr>
              <w:t xml:space="preserve"> </w:t>
            </w:r>
            <w:r>
              <w:rPr>
                <w:rFonts w:hint="default" w:ascii="Times New Roman" w:hAnsi="Times New Roman" w:eastAsia="Times New Roman" w:cs="Times New Roman"/>
                <w:spacing w:val="7"/>
              </w:rPr>
              <w:t xml:space="preserve">1 </w:t>
            </w:r>
            <w:r>
              <w:rPr>
                <w:rFonts w:hint="default" w:ascii="Times New Roman" w:hAnsi="Times New Roman" w:cs="Times New Roman"/>
                <w:spacing w:val="7"/>
              </w:rPr>
              <w:t xml:space="preserve">分。</w:t>
            </w:r>
            <w:r/>
          </w:p>
        </w:tc>
        <w:tc>
          <w:tcPr>
            <w:tcW w:w="590" w:type="dxa"/>
            <w:vAlign w:val="top"/>
            <w:textDirection w:val="lrTb"/>
            <w:noWrap w:val="false"/>
          </w:tcPr>
          <w:p>
            <w:pPr>
              <w:spacing w:line="266" w:lineRule="auto"/>
              <w:rPr>
                <w:rFonts w:hint="default" w:ascii="Times New Roman" w:hAnsi="Times New Roman" w:cs="Times New Roman"/>
                <w:sz w:val="21"/>
              </w:rPr>
            </w:pPr>
            <w:r>
              <w:rPr>
                <w:rFonts w:hint="default" w:ascii="Times New Roman" w:hAnsi="Times New Roman" w:cs="Times New Roman"/>
                <w:sz w:val="21"/>
              </w:rPr>
            </w:r>
            <w:r/>
          </w:p>
          <w:p>
            <w:pPr>
              <w:spacing w:line="266" w:lineRule="auto"/>
              <w:rPr>
                <w:rFonts w:hint="default" w:ascii="Times New Roman" w:hAnsi="Times New Roman" w:cs="Times New Roman"/>
                <w:sz w:val="21"/>
              </w:rPr>
            </w:pPr>
            <w:r>
              <w:rPr>
                <w:rFonts w:hint="default" w:ascii="Times New Roman" w:hAnsi="Times New Roman" w:cs="Times New Roman"/>
                <w:sz w:val="21"/>
              </w:rPr>
            </w:r>
            <w:r/>
          </w:p>
          <w:p>
            <w:pPr>
              <w:spacing w:line="266" w:lineRule="auto"/>
              <w:rPr>
                <w:rFonts w:hint="default" w:ascii="Times New Roman" w:hAnsi="Times New Roman" w:cs="Times New Roman"/>
                <w:sz w:val="21"/>
              </w:rPr>
            </w:pPr>
            <w:r>
              <w:rPr>
                <w:rFonts w:hint="default" w:ascii="Times New Roman" w:hAnsi="Times New Roman" w:cs="Times New Roman"/>
                <w:sz w:val="21"/>
              </w:rPr>
            </w:r>
            <w:r/>
          </w:p>
          <w:p>
            <w:pPr>
              <w:ind w:left="264"/>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1</w:t>
            </w:r>
            <w:r/>
          </w:p>
        </w:tc>
      </w:tr>
      <w:tr>
        <w:trPr>
          <w:trHeight w:val="967"/>
        </w:trPr>
        <w:tc>
          <w:tcPr>
            <w:tcW w:w="674" w:type="dxa"/>
            <w:vAlign w:val="top"/>
            <w:textDirection w:val="lrTb"/>
            <w:noWrap w:val="false"/>
          </w:tcPr>
          <w:p>
            <w:pPr>
              <w:spacing w:line="402" w:lineRule="auto"/>
              <w:rPr>
                <w:rFonts w:hint="default" w:ascii="Times New Roman" w:hAnsi="Times New Roman" w:cs="Times New Roman"/>
                <w:sz w:val="21"/>
              </w:rPr>
            </w:pPr>
            <w:r>
              <w:rPr>
                <w:rFonts w:hint="default" w:ascii="Times New Roman" w:hAnsi="Times New Roman" w:cs="Times New Roman"/>
                <w:sz w:val="21"/>
              </w:rPr>
            </w:r>
            <w:r/>
          </w:p>
          <w:p>
            <w:pPr>
              <w:ind w:left="287"/>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b/>
                <w:bCs/>
                <w:sz w:val="20"/>
                <w:szCs w:val="20"/>
              </w:rPr>
              <w:t xml:space="preserve">4</w:t>
            </w:r>
            <w:r/>
          </w:p>
        </w:tc>
        <w:tc>
          <w:tcPr>
            <w:tcW w:w="1123" w:type="dxa"/>
            <w:vAlign w:val="top"/>
            <w:textDirection w:val="lrTb"/>
            <w:noWrap w:val="false"/>
          </w:tcPr>
          <w:p>
            <w:pPr>
              <w:pStyle w:val="3923"/>
              <w:ind w:left="356" w:right="139" w:hanging="212"/>
              <w:spacing w:before="224" w:line="338" w:lineRule="auto"/>
              <w:rPr>
                <w:rFonts w:hint="default" w:ascii="Times New Roman" w:hAnsi="Times New Roman" w:cs="Times New Roman"/>
              </w:rPr>
            </w:pPr>
            <w:r>
              <w:rPr>
                <w:rFonts w:hint="default" w:ascii="Times New Roman" w:hAnsi="Times New Roman" w:cs="Times New Roman"/>
                <w:b/>
                <w:bCs/>
                <w:spacing w:val="6"/>
              </w:rPr>
              <w:t xml:space="preserve">售后服务</w:t>
            </w:r>
            <w:r>
              <w:rPr>
                <w:rFonts w:hint="default" w:ascii="Times New Roman" w:hAnsi="Times New Roman" w:cs="Times New Roman"/>
                <w:b/>
                <w:bCs/>
                <w:spacing w:val="3"/>
              </w:rPr>
              <w:t xml:space="preserve">方案</w:t>
            </w:r>
            <w:r/>
          </w:p>
        </w:tc>
        <w:tc>
          <w:tcPr>
            <w:tcW w:w="7557" w:type="dxa"/>
            <w:vAlign w:val="top"/>
            <w:textDirection w:val="lrTb"/>
            <w:noWrap w:val="false"/>
          </w:tcPr>
          <w:p>
            <w:pPr>
              <w:pStyle w:val="3923"/>
              <w:ind w:left="109" w:right="76" w:hanging="25"/>
              <w:spacing w:before="224" w:line="338" w:lineRule="auto"/>
              <w:rPr>
                <w:rFonts w:hint="default" w:ascii="Times New Roman" w:hAnsi="Times New Roman" w:cs="Times New Roman"/>
              </w:rPr>
            </w:pPr>
            <w:r>
              <w:rPr>
                <w:rFonts w:hint="default" w:ascii="Times New Roman" w:hAnsi="Times New Roman" w:cs="Times New Roman"/>
                <w:spacing w:val="11"/>
              </w:rPr>
              <w:t xml:space="preserve">根据投标人提供的售后服务方案中对售后服务体系、售后服务承诺，质量保证期</w:t>
            </w:r>
            <w:r>
              <w:rPr>
                <w:rFonts w:hint="default" w:ascii="Times New Roman" w:hAnsi="Times New Roman" w:cs="Times New Roman"/>
                <w:spacing w:val="10"/>
              </w:rPr>
              <w:t xml:space="preserve">内的售后服务范围、质保期满后的售后服务范围和收费情况、备品备件的承诺情</w:t>
            </w:r>
            <w:r/>
          </w:p>
        </w:tc>
        <w:tc>
          <w:tcPr>
            <w:tcW w:w="590" w:type="dxa"/>
            <w:vAlign w:val="top"/>
            <w:textDirection w:val="lrTb"/>
            <w:noWrap w:val="false"/>
          </w:tcPr>
          <w:p>
            <w:pPr>
              <w:spacing w:line="401" w:lineRule="auto"/>
              <w:rPr>
                <w:rFonts w:hint="default" w:ascii="Times New Roman" w:hAnsi="Times New Roman" w:cs="Times New Roman"/>
                <w:sz w:val="21"/>
              </w:rPr>
            </w:pPr>
            <w:r>
              <w:rPr>
                <w:rFonts w:hint="default" w:ascii="Times New Roman" w:hAnsi="Times New Roman" w:cs="Times New Roman"/>
                <w:sz w:val="21"/>
              </w:rPr>
            </w:r>
            <w:r/>
          </w:p>
          <w:p>
            <w:pPr>
              <w:ind w:left="248"/>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3</w:t>
            </w:r>
            <w:r/>
          </w:p>
        </w:tc>
      </w:tr>
    </w:tbl>
    <w:p>
      <w:pPr>
        <w:pStyle w:val="3921"/>
        <w:spacing w:line="173" w:lineRule="exact"/>
        <w:rPr>
          <w:rFonts w:hint="default" w:ascii="Times New Roman" w:hAnsi="Times New Roman" w:cs="Times New Roman"/>
          <w:sz w:val="15"/>
        </w:rPr>
      </w:pPr>
      <w:r>
        <w:rPr>
          <w:rFonts w:hint="default" w:ascii="Times New Roman" w:hAnsi="Times New Roman" w:cs="Times New Roman"/>
          <w:sz w:val="15"/>
        </w:rPr>
      </w:r>
      <w:r/>
    </w:p>
    <w:p>
      <w:pPr>
        <w:spacing w:line="173" w:lineRule="exact"/>
        <w:rPr>
          <w:rFonts w:hint="default" w:ascii="Times New Roman" w:hAnsi="Times New Roman" w:cs="Times New Roman"/>
          <w:sz w:val="15"/>
          <w:szCs w:val="15"/>
        </w:rPr>
        <w:sectPr>
          <w:headerReference w:type="default" r:id="rId31"/>
          <w:footerReference w:type="default" r:id="rId100"/>
          <w:footnotePr/>
          <w:endnotePr/>
          <w:type w:val="nextPage"/>
          <w:pgSz w:w="11906" w:h="16839" w:orient="portrait"/>
          <w:pgMar w:top="1278" w:right="1048" w:bottom="1156" w:left="908" w:header="875" w:footer="994" w:gutter="0"/>
          <w:cols w:num="1" w:sep="0" w:space="720" w:equalWidth="1"/>
          <w:docGrid w:linePitch="360"/>
        </w:sectPr>
      </w:pPr>
      <w:r>
        <w:rPr>
          <w:rFonts w:hint="default" w:ascii="Times New Roman" w:hAnsi="Times New Roman" w:cs="Times New Roman"/>
          <w:sz w:val="15"/>
          <w:szCs w:val="15"/>
        </w:rPr>
      </w:r>
      <w:r/>
    </w:p>
    <w:p>
      <w:pPr>
        <w:spacing w:line="128" w:lineRule="exact"/>
        <w:rPr>
          <w:rFonts w:hint="default" w:ascii="Times New Roman" w:hAnsi="Times New Roman" w:cs="Times New Roman"/>
        </w:rPr>
      </w:pPr>
      <w:r>
        <w:rPr>
          <w:rFonts w:hint="default" w:ascii="Times New Roman" w:hAnsi="Times New Roman" w:cs="Times New Roman"/>
        </w:rPr>
      </w:r>
      <w:r/>
    </w:p>
    <w:tbl>
      <w:tblPr>
        <w:tblStyle w:val="3922"/>
        <w:tblW w:w="99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4"/>
        <w:gridCol w:w="1123"/>
        <w:gridCol w:w="7557"/>
        <w:gridCol w:w="590"/>
      </w:tblGrid>
      <w:tr>
        <w:trPr>
          <w:trHeight w:val="1369"/>
        </w:trPr>
        <w:tc>
          <w:tcPr>
            <w:tcW w:w="67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2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7557" w:type="dxa"/>
            <w:vAlign w:val="top"/>
            <w:textDirection w:val="lrTb"/>
            <w:noWrap w:val="false"/>
          </w:tcPr>
          <w:p>
            <w:pPr>
              <w:pStyle w:val="3923"/>
              <w:ind w:left="83" w:right="76" w:firstLine="2"/>
              <w:jc w:val="both"/>
              <w:spacing w:before="224" w:line="349" w:lineRule="auto"/>
              <w:rPr>
                <w:rFonts w:hint="default" w:ascii="Times New Roman" w:hAnsi="Times New Roman" w:cs="Times New Roman"/>
              </w:rPr>
            </w:pPr>
            <w:r>
              <w:rPr>
                <w:rFonts w:hint="default" w:ascii="Times New Roman" w:hAnsi="Times New Roman" w:cs="Times New Roman"/>
                <w:spacing w:val="5"/>
              </w:rPr>
              <w:t xml:space="preserve">况进行评审。方案完整、合理可行，售后服务范围广、质保期满后收费低，备品备</w:t>
            </w:r>
            <w:r>
              <w:rPr>
                <w:rFonts w:hint="default" w:ascii="Times New Roman" w:hAnsi="Times New Roman" w:cs="Times New Roman"/>
                <w:spacing w:val="10"/>
              </w:rPr>
              <w:t xml:space="preserve">件全，得</w:t>
            </w:r>
            <w:r>
              <w:rPr>
                <w:rFonts w:hint="default" w:ascii="Times New Roman" w:hAnsi="Times New Roman" w:cs="Times New Roman"/>
                <w:spacing w:val="-27"/>
              </w:rPr>
              <w:t xml:space="preserve"> </w:t>
            </w:r>
            <w:r>
              <w:rPr>
                <w:rFonts w:hint="default" w:ascii="Times New Roman" w:hAnsi="Times New Roman" w:eastAsia="Times New Roman" w:cs="Times New Roman"/>
                <w:spacing w:val="10"/>
              </w:rPr>
              <w:t xml:space="preserve">3</w:t>
            </w:r>
            <w:r>
              <w:rPr>
                <w:rFonts w:hint="default" w:ascii="Times New Roman" w:hAnsi="Times New Roman" w:eastAsia="Times New Roman" w:cs="Times New Roman"/>
                <w:spacing w:val="17"/>
              </w:rPr>
              <w:t xml:space="preserve"> </w:t>
            </w:r>
            <w:r>
              <w:rPr>
                <w:rFonts w:hint="default" w:ascii="Times New Roman" w:hAnsi="Times New Roman" w:cs="Times New Roman"/>
                <w:spacing w:val="10"/>
              </w:rPr>
              <w:t xml:space="preserve">分；方案较完整、较合理可行，质保期满后收费较低，提供相应备品</w:t>
            </w:r>
            <w:r>
              <w:rPr>
                <w:rFonts w:hint="default" w:ascii="Times New Roman" w:hAnsi="Times New Roman" w:cs="Times New Roman"/>
                <w:spacing w:val="7"/>
              </w:rPr>
              <w:t xml:space="preserve">备件，得</w:t>
            </w:r>
            <w:r>
              <w:rPr>
                <w:rFonts w:hint="default" w:ascii="Times New Roman" w:hAnsi="Times New Roman" w:cs="Times New Roman"/>
                <w:spacing w:val="-27"/>
              </w:rPr>
              <w:t xml:space="preserve"> </w:t>
            </w:r>
            <w:r>
              <w:rPr>
                <w:rFonts w:hint="default" w:ascii="Times New Roman" w:hAnsi="Times New Roman" w:eastAsia="Times New Roman" w:cs="Times New Roman"/>
                <w:spacing w:val="7"/>
              </w:rPr>
              <w:t xml:space="preserve">2 </w:t>
            </w:r>
            <w:r>
              <w:rPr>
                <w:rFonts w:hint="default" w:ascii="Times New Roman" w:hAnsi="Times New Roman" w:cs="Times New Roman"/>
                <w:spacing w:val="7"/>
              </w:rPr>
              <w:t xml:space="preserve">分；方案不完整、不合理的得</w:t>
            </w:r>
            <w:r>
              <w:rPr>
                <w:rFonts w:hint="default" w:ascii="Times New Roman" w:hAnsi="Times New Roman" w:cs="Times New Roman"/>
                <w:spacing w:val="-23"/>
              </w:rPr>
              <w:t xml:space="preserve"> </w:t>
            </w:r>
            <w:r>
              <w:rPr>
                <w:rFonts w:hint="default" w:ascii="Times New Roman" w:hAnsi="Times New Roman" w:eastAsia="Times New Roman" w:cs="Times New Roman"/>
                <w:spacing w:val="7"/>
              </w:rPr>
              <w:t xml:space="preserve">1 </w:t>
            </w:r>
            <w:r>
              <w:rPr>
                <w:rFonts w:hint="default" w:ascii="Times New Roman" w:hAnsi="Times New Roman" w:cs="Times New Roman"/>
                <w:spacing w:val="7"/>
              </w:rPr>
              <w:t xml:space="preserve">分；没有的不得分。</w:t>
            </w:r>
            <w:r/>
          </w:p>
        </w:tc>
        <w:tc>
          <w:tcPr>
            <w:tcW w:w="59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1390"/>
        </w:trPr>
        <w:tc>
          <w:tcPr>
            <w:tcW w:w="674" w:type="dxa"/>
            <w:vAlign w:val="top"/>
            <w:textDirection w:val="lrTb"/>
            <w:noWrap w:val="false"/>
          </w:tcPr>
          <w:p>
            <w:pPr>
              <w:spacing w:line="305" w:lineRule="auto"/>
              <w:rPr>
                <w:rFonts w:hint="default" w:ascii="Times New Roman" w:hAnsi="Times New Roman" w:cs="Times New Roman"/>
                <w:sz w:val="21"/>
              </w:rPr>
            </w:pPr>
            <w:r>
              <w:rPr>
                <w:rFonts w:hint="default" w:ascii="Times New Roman" w:hAnsi="Times New Roman" w:cs="Times New Roman"/>
                <w:sz w:val="21"/>
              </w:rPr>
            </w:r>
            <w:r/>
          </w:p>
          <w:p>
            <w:pPr>
              <w:spacing w:line="305" w:lineRule="auto"/>
              <w:rPr>
                <w:rFonts w:hint="default" w:ascii="Times New Roman" w:hAnsi="Times New Roman" w:cs="Times New Roman"/>
                <w:sz w:val="21"/>
              </w:rPr>
            </w:pPr>
            <w:r>
              <w:rPr>
                <w:rFonts w:hint="default" w:ascii="Times New Roman" w:hAnsi="Times New Roman" w:cs="Times New Roman"/>
                <w:sz w:val="21"/>
              </w:rPr>
            </w:r>
            <w:r/>
          </w:p>
          <w:p>
            <w:pPr>
              <w:ind w:left="289"/>
              <w:spacing w:before="58" w:line="192"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b/>
                <w:bCs/>
                <w:sz w:val="20"/>
                <w:szCs w:val="20"/>
              </w:rPr>
              <w:t xml:space="preserve">5</w:t>
            </w:r>
            <w:r/>
          </w:p>
        </w:tc>
        <w:tc>
          <w:tcPr>
            <w:tcW w:w="1123" w:type="dxa"/>
            <w:vAlign w:val="top"/>
            <w:textDirection w:val="lrTb"/>
            <w:noWrap w:val="false"/>
          </w:tcPr>
          <w:p>
            <w:pPr>
              <w:spacing w:line="282" w:lineRule="auto"/>
              <w:rPr>
                <w:rFonts w:hint="default" w:ascii="Times New Roman" w:hAnsi="Times New Roman" w:cs="Times New Roman"/>
                <w:sz w:val="21"/>
              </w:rPr>
            </w:pPr>
            <w:r>
              <w:rPr>
                <w:rFonts w:hint="default" w:ascii="Times New Roman" w:hAnsi="Times New Roman" w:cs="Times New Roman"/>
                <w:sz w:val="21"/>
              </w:rPr>
            </w:r>
            <w:r/>
          </w:p>
          <w:p>
            <w:pPr>
              <w:spacing w:line="282" w:lineRule="auto"/>
              <w:rPr>
                <w:rFonts w:hint="default" w:ascii="Times New Roman" w:hAnsi="Times New Roman" w:cs="Times New Roman"/>
                <w:sz w:val="21"/>
              </w:rPr>
            </w:pPr>
            <w:r>
              <w:rPr>
                <w:rFonts w:hint="default" w:ascii="Times New Roman" w:hAnsi="Times New Roman" w:cs="Times New Roman"/>
                <w:sz w:val="21"/>
              </w:rPr>
            </w:r>
            <w:r/>
          </w:p>
          <w:p>
            <w:pPr>
              <w:pStyle w:val="3923"/>
              <w:ind w:left="144"/>
              <w:spacing w:before="65" w:line="228" w:lineRule="auto"/>
              <w:rPr>
                <w:rFonts w:hint="default" w:ascii="Times New Roman" w:hAnsi="Times New Roman" w:cs="Times New Roman"/>
              </w:rPr>
            </w:pPr>
            <w:r>
              <w:rPr>
                <w:rFonts w:hint="default" w:ascii="Times New Roman" w:hAnsi="Times New Roman" w:cs="Times New Roman"/>
                <w:b/>
                <w:bCs/>
                <w:spacing w:val="6"/>
              </w:rPr>
              <w:t xml:space="preserve">培训方案</w:t>
            </w:r>
            <w:r/>
          </w:p>
        </w:tc>
        <w:tc>
          <w:tcPr>
            <w:tcW w:w="7557" w:type="dxa"/>
            <w:vAlign w:val="top"/>
            <w:textDirection w:val="lrTb"/>
            <w:noWrap w:val="false"/>
          </w:tcPr>
          <w:p>
            <w:pPr>
              <w:pStyle w:val="3923"/>
              <w:ind w:left="86" w:right="72" w:hanging="2"/>
              <w:jc w:val="both"/>
              <w:spacing w:before="110" w:line="378" w:lineRule="auto"/>
              <w:rPr>
                <w:rFonts w:hint="default" w:ascii="Times New Roman" w:hAnsi="Times New Roman" w:cs="Times New Roman"/>
              </w:rPr>
            </w:pPr>
            <w:r>
              <w:rPr>
                <w:rFonts w:hint="default" w:ascii="Times New Roman" w:hAnsi="Times New Roman" w:cs="Times New Roman"/>
                <w:spacing w:val="11"/>
              </w:rPr>
              <w:t xml:space="preserve">根据投标人提供的对招标人仪器操作人员、维护人员等的培训方案及计划进行评</w:t>
            </w:r>
            <w:r>
              <w:rPr>
                <w:rFonts w:hint="default" w:ascii="Times New Roman" w:hAnsi="Times New Roman" w:cs="Times New Roman"/>
                <w:spacing w:val="6"/>
              </w:rPr>
              <w:t xml:space="preserve">审。培训方案完整详细，计划合理的得</w:t>
            </w:r>
            <w:r>
              <w:rPr>
                <w:rFonts w:hint="default" w:ascii="Times New Roman" w:hAnsi="Times New Roman" w:cs="Times New Roman"/>
                <w:spacing w:val="-37"/>
              </w:rPr>
              <w:t xml:space="preserve"> </w:t>
            </w:r>
            <w:r>
              <w:rPr>
                <w:rFonts w:hint="default" w:ascii="Times New Roman" w:hAnsi="Times New Roman" w:eastAsia="Times New Roman" w:cs="Times New Roman"/>
                <w:spacing w:val="6"/>
              </w:rPr>
              <w:t xml:space="preserve">3 </w:t>
            </w:r>
            <w:r>
              <w:rPr>
                <w:rFonts w:hint="default" w:ascii="Times New Roman" w:hAnsi="Times New Roman" w:cs="Times New Roman"/>
                <w:spacing w:val="6"/>
              </w:rPr>
              <w:t xml:space="preserve">分；培训方案较完整，计划较合</w:t>
            </w:r>
            <w:r>
              <w:rPr>
                <w:rFonts w:hint="default" w:ascii="Times New Roman" w:hAnsi="Times New Roman" w:cs="Times New Roman"/>
                <w:spacing w:val="5"/>
              </w:rPr>
              <w:t xml:space="preserve">理的得</w:t>
            </w:r>
            <w:r>
              <w:rPr>
                <w:rFonts w:hint="default" w:ascii="Times New Roman" w:hAnsi="Times New Roman" w:cs="Times New Roman"/>
                <w:spacing w:val="-40"/>
              </w:rPr>
              <w:t xml:space="preserve"> </w:t>
            </w:r>
            <w:r>
              <w:rPr>
                <w:rFonts w:hint="default" w:ascii="Times New Roman" w:hAnsi="Times New Roman" w:eastAsia="Times New Roman" w:cs="Times New Roman"/>
                <w:spacing w:val="5"/>
              </w:rPr>
              <w:t xml:space="preserve">2</w:t>
            </w:r>
            <w:r>
              <w:rPr>
                <w:rFonts w:hint="default" w:ascii="Times New Roman" w:hAnsi="Times New Roman" w:cs="Times New Roman"/>
                <w:spacing w:val="8"/>
              </w:rPr>
              <w:t xml:space="preserve">分；培训方案不完整，计划不合理的得</w:t>
            </w:r>
            <w:r>
              <w:rPr>
                <w:rFonts w:hint="default" w:ascii="Times New Roman" w:hAnsi="Times New Roman" w:cs="Times New Roman"/>
                <w:spacing w:val="-22"/>
              </w:rPr>
              <w:t xml:space="preserve"> </w:t>
            </w:r>
            <w:r>
              <w:rPr>
                <w:rFonts w:hint="default" w:ascii="Times New Roman" w:hAnsi="Times New Roman" w:eastAsia="Times New Roman" w:cs="Times New Roman"/>
                <w:spacing w:val="8"/>
              </w:rPr>
              <w:t xml:space="preserve">1 </w:t>
            </w:r>
            <w:r>
              <w:rPr>
                <w:rFonts w:hint="default" w:ascii="Times New Roman" w:hAnsi="Times New Roman" w:cs="Times New Roman"/>
                <w:spacing w:val="8"/>
              </w:rPr>
              <w:t xml:space="preserve">分；没</w:t>
            </w:r>
            <w:r>
              <w:rPr>
                <w:rFonts w:hint="default" w:ascii="Times New Roman" w:hAnsi="Times New Roman" w:cs="Times New Roman"/>
                <w:spacing w:val="7"/>
              </w:rPr>
              <w:t xml:space="preserve">有的不得分。</w:t>
            </w:r>
            <w:r/>
          </w:p>
        </w:tc>
        <w:tc>
          <w:tcPr>
            <w:tcW w:w="590" w:type="dxa"/>
            <w:vAlign w:val="top"/>
            <w:textDirection w:val="lrTb"/>
            <w:noWrap w:val="false"/>
          </w:tcPr>
          <w:p>
            <w:pPr>
              <w:spacing w:line="303" w:lineRule="auto"/>
              <w:rPr>
                <w:rFonts w:hint="default" w:ascii="Times New Roman" w:hAnsi="Times New Roman" w:cs="Times New Roman"/>
                <w:sz w:val="21"/>
              </w:rPr>
            </w:pPr>
            <w:r>
              <w:rPr>
                <w:rFonts w:hint="default" w:ascii="Times New Roman" w:hAnsi="Times New Roman" w:cs="Times New Roman"/>
                <w:sz w:val="21"/>
              </w:rPr>
            </w:r>
            <w:r/>
          </w:p>
          <w:p>
            <w:pPr>
              <w:spacing w:line="304" w:lineRule="auto"/>
              <w:rPr>
                <w:rFonts w:hint="default" w:ascii="Times New Roman" w:hAnsi="Times New Roman" w:cs="Times New Roman"/>
                <w:sz w:val="21"/>
              </w:rPr>
            </w:pPr>
            <w:r>
              <w:rPr>
                <w:rFonts w:hint="default" w:ascii="Times New Roman" w:hAnsi="Times New Roman" w:cs="Times New Roman"/>
                <w:sz w:val="21"/>
              </w:rPr>
            </w:r>
            <w:r/>
          </w:p>
          <w:p>
            <w:pPr>
              <w:ind w:left="248"/>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3</w:t>
            </w:r>
            <w:r/>
          </w:p>
        </w:tc>
      </w:tr>
      <w:tr>
        <w:trPr>
          <w:trHeight w:val="965"/>
        </w:trPr>
        <w:tc>
          <w:tcPr>
            <w:tcW w:w="674" w:type="dxa"/>
            <w:vAlign w:val="top"/>
            <w:textDirection w:val="lrTb"/>
            <w:noWrap w:val="false"/>
          </w:tcPr>
          <w:p>
            <w:pPr>
              <w:spacing w:line="397" w:lineRule="auto"/>
              <w:rPr>
                <w:rFonts w:hint="default" w:ascii="Times New Roman" w:hAnsi="Times New Roman" w:cs="Times New Roman"/>
                <w:sz w:val="21"/>
              </w:rPr>
            </w:pPr>
            <w:r>
              <w:rPr>
                <w:rFonts w:hint="default" w:ascii="Times New Roman" w:hAnsi="Times New Roman" w:cs="Times New Roman"/>
                <w:sz w:val="21"/>
              </w:rPr>
            </w:r>
            <w:r/>
          </w:p>
          <w:p>
            <w:pPr>
              <w:ind w:left="289"/>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b/>
                <w:bCs/>
                <w:sz w:val="20"/>
                <w:szCs w:val="20"/>
              </w:rPr>
              <w:t xml:space="preserve">6</w:t>
            </w:r>
            <w:r/>
          </w:p>
        </w:tc>
        <w:tc>
          <w:tcPr>
            <w:tcW w:w="1123" w:type="dxa"/>
            <w:vAlign w:val="top"/>
            <w:textDirection w:val="lrTb"/>
            <w:noWrap w:val="false"/>
          </w:tcPr>
          <w:p>
            <w:pPr>
              <w:spacing w:line="353" w:lineRule="auto"/>
              <w:rPr>
                <w:rFonts w:hint="default" w:ascii="Times New Roman" w:hAnsi="Times New Roman" w:cs="Times New Roman"/>
                <w:sz w:val="21"/>
              </w:rPr>
            </w:pPr>
            <w:r>
              <w:rPr>
                <w:rFonts w:hint="default" w:ascii="Times New Roman" w:hAnsi="Times New Roman" w:cs="Times New Roman"/>
                <w:sz w:val="21"/>
              </w:rPr>
            </w:r>
            <w:r/>
          </w:p>
          <w:p>
            <w:pPr>
              <w:pStyle w:val="3923"/>
              <w:ind w:left="144"/>
              <w:spacing w:before="65" w:line="228" w:lineRule="auto"/>
              <w:rPr>
                <w:rFonts w:hint="default" w:ascii="Times New Roman" w:hAnsi="Times New Roman" w:cs="Times New Roman"/>
              </w:rPr>
            </w:pPr>
            <w:r>
              <w:rPr>
                <w:rFonts w:hint="default" w:ascii="Times New Roman" w:hAnsi="Times New Roman" w:cs="Times New Roman"/>
                <w:b/>
                <w:bCs/>
                <w:spacing w:val="6"/>
              </w:rPr>
              <w:t xml:space="preserve">质保承诺</w:t>
            </w:r>
            <w:r/>
          </w:p>
        </w:tc>
        <w:tc>
          <w:tcPr>
            <w:tcW w:w="7557" w:type="dxa"/>
            <w:vAlign w:val="top"/>
            <w:textDirection w:val="lrTb"/>
            <w:noWrap w:val="false"/>
          </w:tcPr>
          <w:p>
            <w:pPr>
              <w:pStyle w:val="3923"/>
              <w:ind w:left="84" w:right="75" w:hanging="1"/>
              <w:spacing w:before="222" w:line="338" w:lineRule="auto"/>
              <w:rPr>
                <w:rFonts w:hint="default" w:ascii="Times New Roman" w:hAnsi="Times New Roman" w:cs="Times New Roman"/>
              </w:rPr>
            </w:pPr>
            <w:r>
              <w:rPr>
                <w:rFonts w:hint="default" w:ascii="Times New Roman" w:hAnsi="Times New Roman" w:cs="Times New Roman"/>
                <w:spacing w:val="6"/>
              </w:rPr>
              <w:t xml:space="preserve">在满足采购文件中对质量保证期（</w:t>
            </w:r>
            <w:r>
              <w:rPr>
                <w:rFonts w:hint="default" w:ascii="Times New Roman" w:hAnsi="Times New Roman" w:eastAsia="Times New Roman" w:cs="Times New Roman"/>
                <w:spacing w:val="6"/>
              </w:rPr>
              <w:t xml:space="preserve">2 </w:t>
            </w:r>
            <w:r>
              <w:rPr>
                <w:rFonts w:hint="default" w:ascii="Times New Roman" w:hAnsi="Times New Roman" w:cs="Times New Roman"/>
                <w:spacing w:val="6"/>
              </w:rPr>
              <w:t xml:space="preserve">年）</w:t>
            </w:r>
            <w:r>
              <w:rPr>
                <w:rFonts w:hint="default" w:ascii="Times New Roman" w:hAnsi="Times New Roman" w:cs="Times New Roman"/>
                <w:spacing w:val="5"/>
              </w:rPr>
              <w:t xml:space="preserve">要求的基础上，增加</w:t>
            </w:r>
            <w:r>
              <w:rPr>
                <w:rFonts w:hint="default" w:ascii="Times New Roman" w:hAnsi="Times New Roman" w:cs="Times New Roman"/>
                <w:spacing w:val="-21"/>
              </w:rPr>
              <w:t xml:space="preserve"> </w:t>
            </w:r>
            <w:r>
              <w:rPr>
                <w:rFonts w:hint="default" w:ascii="Times New Roman" w:hAnsi="Times New Roman" w:eastAsia="Times New Roman" w:cs="Times New Roman"/>
                <w:spacing w:val="5"/>
              </w:rPr>
              <w:t xml:space="preserve">1 </w:t>
            </w:r>
            <w:r>
              <w:rPr>
                <w:rFonts w:hint="default" w:ascii="Times New Roman" w:hAnsi="Times New Roman" w:cs="Times New Roman"/>
                <w:spacing w:val="5"/>
              </w:rPr>
              <w:t xml:space="preserve">年加</w:t>
            </w:r>
            <w:r>
              <w:rPr>
                <w:rFonts w:hint="default" w:ascii="Times New Roman" w:hAnsi="Times New Roman" w:cs="Times New Roman"/>
                <w:spacing w:val="-20"/>
              </w:rPr>
              <w:t xml:space="preserve"> </w:t>
            </w:r>
            <w:r>
              <w:rPr>
                <w:rFonts w:hint="default" w:ascii="Times New Roman" w:hAnsi="Times New Roman" w:eastAsia="Times New Roman" w:cs="Times New Roman"/>
                <w:spacing w:val="5"/>
              </w:rPr>
              <w:t xml:space="preserve">1</w:t>
            </w:r>
            <w:r>
              <w:rPr>
                <w:rFonts w:hint="default" w:ascii="Times New Roman" w:hAnsi="Times New Roman" w:eastAsia="Times New Roman" w:cs="Times New Roman"/>
                <w:spacing w:val="14"/>
              </w:rPr>
              <w:t xml:space="preserve"> </w:t>
            </w:r>
            <w:r>
              <w:rPr>
                <w:rFonts w:hint="default" w:ascii="Times New Roman" w:hAnsi="Times New Roman" w:cs="Times New Roman"/>
                <w:spacing w:val="5"/>
              </w:rPr>
              <w:t xml:space="preserve">分，增加</w:t>
            </w:r>
            <w:r>
              <w:rPr>
                <w:rFonts w:hint="default" w:ascii="Times New Roman" w:hAnsi="Times New Roman" w:cs="Times New Roman"/>
                <w:spacing w:val="-41"/>
              </w:rPr>
              <w:t xml:space="preserve"> </w:t>
            </w:r>
            <w:r>
              <w:rPr>
                <w:rFonts w:hint="default" w:ascii="Times New Roman" w:hAnsi="Times New Roman" w:eastAsia="Times New Roman" w:cs="Times New Roman"/>
                <w:spacing w:val="5"/>
              </w:rPr>
              <w:t xml:space="preserve">2</w:t>
            </w:r>
            <w:r>
              <w:rPr>
                <w:rFonts w:hint="default" w:ascii="Times New Roman" w:hAnsi="Times New Roman" w:cs="Times New Roman"/>
                <w:spacing w:val="4"/>
              </w:rPr>
              <w:t xml:space="preserve">年加</w:t>
            </w:r>
            <w:r>
              <w:rPr>
                <w:rFonts w:hint="default" w:ascii="Times New Roman" w:hAnsi="Times New Roman" w:cs="Times New Roman"/>
                <w:spacing w:val="-33"/>
              </w:rPr>
              <w:t xml:space="preserve"> </w:t>
            </w:r>
            <w:r>
              <w:rPr>
                <w:rFonts w:hint="default" w:ascii="Times New Roman" w:hAnsi="Times New Roman" w:eastAsia="Times New Roman" w:cs="Times New Roman"/>
                <w:spacing w:val="4"/>
              </w:rPr>
              <w:t xml:space="preserve">3</w:t>
            </w:r>
            <w:r>
              <w:rPr>
                <w:rFonts w:hint="default" w:ascii="Times New Roman" w:hAnsi="Times New Roman" w:eastAsia="Times New Roman" w:cs="Times New Roman"/>
                <w:spacing w:val="15"/>
              </w:rPr>
              <w:t xml:space="preserve"> </w:t>
            </w:r>
            <w:r>
              <w:rPr>
                <w:rFonts w:hint="default" w:ascii="Times New Roman" w:hAnsi="Times New Roman" w:cs="Times New Roman"/>
                <w:spacing w:val="4"/>
              </w:rPr>
              <w:t xml:space="preserve">分。本项最高得</w:t>
            </w:r>
            <w:r>
              <w:rPr>
                <w:rFonts w:hint="default" w:ascii="Times New Roman" w:hAnsi="Times New Roman" w:cs="Times New Roman"/>
                <w:spacing w:val="-39"/>
              </w:rPr>
              <w:t xml:space="preserve"> </w:t>
            </w:r>
            <w:r>
              <w:rPr>
                <w:rFonts w:hint="default" w:ascii="Times New Roman" w:hAnsi="Times New Roman" w:eastAsia="Times New Roman" w:cs="Times New Roman"/>
                <w:spacing w:val="4"/>
              </w:rPr>
              <w:t xml:space="preserve">3</w:t>
            </w:r>
            <w:r>
              <w:rPr>
                <w:rFonts w:hint="default" w:ascii="Times New Roman" w:hAnsi="Times New Roman" w:eastAsia="Times New Roman" w:cs="Times New Roman"/>
                <w:spacing w:val="15"/>
              </w:rPr>
              <w:t xml:space="preserve"> </w:t>
            </w:r>
            <w:r>
              <w:rPr>
                <w:rFonts w:hint="default" w:ascii="Times New Roman" w:hAnsi="Times New Roman" w:cs="Times New Roman"/>
                <w:spacing w:val="4"/>
              </w:rPr>
              <w:t xml:space="preserve">分。</w:t>
            </w:r>
            <w:r/>
          </w:p>
        </w:tc>
        <w:tc>
          <w:tcPr>
            <w:tcW w:w="590" w:type="dxa"/>
            <w:vAlign w:val="top"/>
            <w:textDirection w:val="lrTb"/>
            <w:noWrap w:val="false"/>
          </w:tcPr>
          <w:p>
            <w:pPr>
              <w:spacing w:line="397" w:lineRule="auto"/>
              <w:rPr>
                <w:rFonts w:hint="default" w:ascii="Times New Roman" w:hAnsi="Times New Roman" w:cs="Times New Roman"/>
                <w:sz w:val="21"/>
              </w:rPr>
            </w:pPr>
            <w:r>
              <w:rPr>
                <w:rFonts w:hint="default" w:ascii="Times New Roman" w:hAnsi="Times New Roman" w:cs="Times New Roman"/>
                <w:sz w:val="21"/>
              </w:rPr>
            </w:r>
            <w:r/>
          </w:p>
          <w:p>
            <w:pPr>
              <w:ind w:left="248"/>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3</w:t>
            </w:r>
            <w:r/>
          </w:p>
        </w:tc>
      </w:tr>
      <w:tr>
        <w:trPr>
          <w:trHeight w:val="2164"/>
        </w:trPr>
        <w:tc>
          <w:tcPr>
            <w:tcW w:w="674" w:type="dxa"/>
            <w:vAlign w:val="top"/>
            <w:textDirection w:val="lrTb"/>
            <w:noWrap w:val="false"/>
          </w:tcPr>
          <w:p>
            <w:pPr>
              <w:spacing w:line="249" w:lineRule="auto"/>
              <w:rPr>
                <w:rFonts w:hint="default" w:ascii="Times New Roman" w:hAnsi="Times New Roman" w:cs="Times New Roman"/>
                <w:sz w:val="21"/>
              </w:rPr>
            </w:pPr>
            <w:r>
              <w:rPr>
                <w:rFonts w:hint="default" w:ascii="Times New Roman" w:hAnsi="Times New Roman" w:cs="Times New Roman"/>
                <w:sz w:val="21"/>
              </w:rPr>
            </w:r>
            <w:r/>
          </w:p>
          <w:p>
            <w:pPr>
              <w:spacing w:line="249" w:lineRule="auto"/>
              <w:rPr>
                <w:rFonts w:hint="default" w:ascii="Times New Roman" w:hAnsi="Times New Roman" w:cs="Times New Roman"/>
                <w:sz w:val="21"/>
              </w:rPr>
            </w:pPr>
            <w:r>
              <w:rPr>
                <w:rFonts w:hint="default" w:ascii="Times New Roman" w:hAnsi="Times New Roman" w:cs="Times New Roman"/>
                <w:sz w:val="21"/>
              </w:rPr>
            </w:r>
            <w:r/>
          </w:p>
          <w:p>
            <w:pPr>
              <w:spacing w:line="249" w:lineRule="auto"/>
              <w:rPr>
                <w:rFonts w:hint="default" w:ascii="Times New Roman" w:hAnsi="Times New Roman" w:cs="Times New Roman"/>
                <w:sz w:val="21"/>
              </w:rPr>
            </w:pPr>
            <w:r>
              <w:rPr>
                <w:rFonts w:hint="default" w:ascii="Times New Roman" w:hAnsi="Times New Roman" w:cs="Times New Roman"/>
                <w:sz w:val="21"/>
              </w:rPr>
            </w:r>
            <w:r/>
          </w:p>
          <w:p>
            <w:pPr>
              <w:spacing w:line="249" w:lineRule="auto"/>
              <w:rPr>
                <w:rFonts w:hint="default" w:ascii="Times New Roman" w:hAnsi="Times New Roman" w:cs="Times New Roman"/>
                <w:sz w:val="21"/>
              </w:rPr>
            </w:pPr>
            <w:r>
              <w:rPr>
                <w:rFonts w:hint="default" w:ascii="Times New Roman" w:hAnsi="Times New Roman" w:cs="Times New Roman"/>
                <w:sz w:val="21"/>
              </w:rPr>
            </w:r>
            <w:r/>
          </w:p>
          <w:p>
            <w:pPr>
              <w:ind w:left="289"/>
              <w:spacing w:before="57" w:line="192"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b/>
                <w:bCs/>
                <w:sz w:val="20"/>
                <w:szCs w:val="20"/>
              </w:rPr>
              <w:t xml:space="preserve">7</w:t>
            </w:r>
            <w:r/>
          </w:p>
        </w:tc>
        <w:tc>
          <w:tcPr>
            <w:tcW w:w="1123" w:type="dxa"/>
            <w:vAlign w:val="top"/>
            <w:textDirection w:val="lrTb"/>
            <w:noWrap w:val="false"/>
          </w:tcPr>
          <w:p>
            <w:pPr>
              <w:spacing w:line="316" w:lineRule="auto"/>
              <w:rPr>
                <w:rFonts w:hint="default" w:ascii="Times New Roman" w:hAnsi="Times New Roman" w:cs="Times New Roman"/>
                <w:sz w:val="21"/>
              </w:rPr>
            </w:pPr>
            <w:r>
              <w:rPr>
                <w:rFonts w:hint="default" w:ascii="Times New Roman" w:hAnsi="Times New Roman" w:cs="Times New Roman"/>
                <w:sz w:val="21"/>
              </w:rPr>
            </w:r>
            <w:r/>
          </w:p>
          <w:p>
            <w:pPr>
              <w:spacing w:line="317" w:lineRule="auto"/>
              <w:rPr>
                <w:rFonts w:hint="default" w:ascii="Times New Roman" w:hAnsi="Times New Roman" w:cs="Times New Roman"/>
                <w:sz w:val="21"/>
              </w:rPr>
            </w:pPr>
            <w:r>
              <w:rPr>
                <w:rFonts w:hint="default" w:ascii="Times New Roman" w:hAnsi="Times New Roman" w:cs="Times New Roman"/>
                <w:sz w:val="21"/>
              </w:rPr>
            </w:r>
            <w:r/>
          </w:p>
          <w:p>
            <w:pPr>
              <w:spacing w:line="317" w:lineRule="auto"/>
              <w:rPr>
                <w:rFonts w:hint="default" w:ascii="Times New Roman" w:hAnsi="Times New Roman" w:cs="Times New Roman"/>
                <w:sz w:val="21"/>
              </w:rPr>
            </w:pPr>
            <w:r>
              <w:rPr>
                <w:rFonts w:hint="default" w:ascii="Times New Roman" w:hAnsi="Times New Roman" w:cs="Times New Roman"/>
                <w:sz w:val="21"/>
              </w:rPr>
            </w:r>
            <w:r/>
          </w:p>
          <w:p>
            <w:pPr>
              <w:pStyle w:val="3923"/>
              <w:ind w:left="354"/>
              <w:spacing w:before="65" w:line="228" w:lineRule="auto"/>
              <w:rPr>
                <w:rFonts w:hint="default" w:ascii="Times New Roman" w:hAnsi="Times New Roman" w:cs="Times New Roman"/>
              </w:rPr>
            </w:pPr>
            <w:r>
              <w:rPr>
                <w:rFonts w:hint="default" w:ascii="Times New Roman" w:hAnsi="Times New Roman" w:cs="Times New Roman"/>
                <w:b/>
                <w:bCs/>
                <w:spacing w:val="4"/>
              </w:rPr>
              <w:t xml:space="preserve">业绩</w:t>
            </w:r>
            <w:r/>
          </w:p>
        </w:tc>
        <w:tc>
          <w:tcPr>
            <w:tcW w:w="7557" w:type="dxa"/>
            <w:vAlign w:val="top"/>
            <w:textDirection w:val="lrTb"/>
            <w:noWrap w:val="false"/>
          </w:tcPr>
          <w:p>
            <w:pPr>
              <w:pStyle w:val="3923"/>
              <w:ind w:left="84" w:right="76" w:firstLine="2"/>
              <w:jc w:val="both"/>
              <w:spacing w:before="222" w:line="369" w:lineRule="auto"/>
              <w:rPr>
                <w:rFonts w:hint="default" w:ascii="Times New Roman" w:hAnsi="Times New Roman" w:cs="Times New Roman"/>
              </w:rPr>
            </w:pPr>
            <w:r>
              <w:rPr>
                <w:rFonts w:hint="default" w:ascii="Times New Roman" w:hAnsi="Times New Roman" w:cs="Times New Roman"/>
                <w:spacing w:val="3"/>
              </w:rPr>
              <w:t xml:space="preserve">投标人提供</w:t>
            </w:r>
            <w:r>
              <w:rPr>
                <w:rFonts w:hint="default" w:ascii="Times New Roman" w:hAnsi="Times New Roman" w:cs="Times New Roman"/>
                <w:spacing w:val="-31"/>
              </w:rPr>
              <w:t xml:space="preserve"> </w:t>
            </w:r>
            <w:r>
              <w:rPr>
                <w:rFonts w:hint="default" w:ascii="Times New Roman" w:hAnsi="Times New Roman" w:eastAsia="Times New Roman" w:cs="Times New Roman"/>
                <w:spacing w:val="3"/>
              </w:rPr>
              <w:t xml:space="preserve">2023 </w:t>
            </w:r>
            <w:r>
              <w:rPr>
                <w:rFonts w:hint="default" w:ascii="Times New Roman" w:hAnsi="Times New Roman" w:cs="Times New Roman"/>
                <w:spacing w:val="3"/>
              </w:rPr>
              <w:t xml:space="preserve">年</w:t>
            </w:r>
            <w:r>
              <w:rPr>
                <w:rFonts w:hint="default" w:ascii="Times New Roman" w:hAnsi="Times New Roman" w:cs="Times New Roman"/>
                <w:spacing w:val="-37"/>
              </w:rPr>
              <w:t xml:space="preserve"> </w:t>
            </w:r>
            <w:r>
              <w:rPr>
                <w:rFonts w:hint="default" w:ascii="Times New Roman" w:hAnsi="Times New Roman" w:eastAsia="Times New Roman" w:cs="Times New Roman"/>
                <w:spacing w:val="3"/>
              </w:rPr>
              <w:t xml:space="preserve">7</w:t>
            </w:r>
            <w:r>
              <w:rPr>
                <w:rFonts w:hint="default" w:ascii="Times New Roman" w:hAnsi="Times New Roman" w:eastAsia="Times New Roman" w:cs="Times New Roman"/>
                <w:spacing w:val="14"/>
              </w:rPr>
              <w:t xml:space="preserve"> </w:t>
            </w:r>
            <w:r>
              <w:rPr>
                <w:rFonts w:hint="default" w:ascii="Times New Roman" w:hAnsi="Times New Roman" w:cs="Times New Roman"/>
                <w:spacing w:val="3"/>
              </w:rPr>
              <w:t xml:space="preserve">月</w:t>
            </w:r>
            <w:r>
              <w:rPr>
                <w:rFonts w:hint="default" w:ascii="Times New Roman" w:hAnsi="Times New Roman" w:cs="Times New Roman"/>
                <w:spacing w:val="-21"/>
              </w:rPr>
              <w:t xml:space="preserve"> </w:t>
            </w:r>
            <w:r>
              <w:rPr>
                <w:rFonts w:hint="default" w:ascii="Times New Roman" w:hAnsi="Times New Roman" w:eastAsia="Times New Roman" w:cs="Times New Roman"/>
                <w:spacing w:val="3"/>
              </w:rPr>
              <w:t xml:space="preserve">1  </w:t>
            </w:r>
            <w:r>
              <w:rPr>
                <w:rFonts w:hint="default" w:ascii="Times New Roman" w:hAnsi="Times New Roman" w:cs="Times New Roman"/>
                <w:spacing w:val="3"/>
              </w:rPr>
              <w:t xml:space="preserve">日以来的同类产品业绩合同，每提供一个得</w:t>
            </w:r>
            <w:r>
              <w:rPr>
                <w:rFonts w:hint="default" w:ascii="Times New Roman" w:hAnsi="Times New Roman" w:cs="Times New Roman"/>
                <w:spacing w:val="-23"/>
              </w:rPr>
              <w:t xml:space="preserve"> </w:t>
            </w:r>
            <w:r>
              <w:rPr>
                <w:rFonts w:hint="default" w:ascii="Times New Roman" w:hAnsi="Times New Roman" w:eastAsia="Times New Roman" w:cs="Times New Roman"/>
                <w:spacing w:val="3"/>
              </w:rPr>
              <w:t xml:space="preserve">1</w:t>
            </w:r>
            <w:r>
              <w:rPr>
                <w:rFonts w:hint="default" w:ascii="Times New Roman" w:hAnsi="Times New Roman" w:eastAsia="Times New Roman" w:cs="Times New Roman"/>
                <w:spacing w:val="15"/>
              </w:rPr>
              <w:t xml:space="preserve"> </w:t>
            </w:r>
            <w:r>
              <w:rPr>
                <w:rFonts w:hint="default" w:ascii="Times New Roman" w:hAnsi="Times New Roman" w:cs="Times New Roman"/>
                <w:spacing w:val="3"/>
              </w:rPr>
              <w:t xml:space="preserve">分，最多</w:t>
            </w:r>
            <w:r>
              <w:rPr>
                <w:rFonts w:hint="default" w:ascii="Times New Roman" w:hAnsi="Times New Roman" w:cs="Times New Roman"/>
                <w:spacing w:val="11"/>
              </w:rPr>
              <w:t xml:space="preserve">得</w:t>
            </w:r>
            <w:r>
              <w:rPr>
                <w:rFonts w:hint="default" w:ascii="Times New Roman" w:hAnsi="Times New Roman" w:cs="Times New Roman"/>
                <w:spacing w:val="-41"/>
              </w:rPr>
              <w:t xml:space="preserve"> </w:t>
            </w:r>
            <w:r>
              <w:rPr>
                <w:rFonts w:hint="default" w:ascii="Times New Roman" w:hAnsi="Times New Roman" w:eastAsia="Times New Roman" w:cs="Times New Roman"/>
                <w:spacing w:val="11"/>
              </w:rPr>
              <w:t xml:space="preserve">4 </w:t>
            </w:r>
            <w:r>
              <w:rPr>
                <w:rFonts w:hint="default" w:ascii="Times New Roman" w:hAnsi="Times New Roman" w:cs="Times New Roman"/>
                <w:spacing w:val="11"/>
              </w:rPr>
              <w:t xml:space="preserve">分。（时间以合同签订日期为准，提供有</w:t>
            </w:r>
            <w:r>
              <w:rPr>
                <w:rFonts w:hint="default" w:ascii="Times New Roman" w:hAnsi="Times New Roman" w:cs="Times New Roman"/>
                <w:spacing w:val="10"/>
              </w:rPr>
              <w:t xml:space="preserve">效的合同扫描件加盖电子公章，提</w:t>
            </w:r>
            <w:r>
              <w:rPr>
                <w:rFonts w:hint="default" w:ascii="Times New Roman" w:hAnsi="Times New Roman" w:cs="Times New Roman"/>
                <w:spacing w:val="8"/>
              </w:rPr>
              <w:t xml:space="preserve">供的材料需能反映上述内容，否则视为未提供。）</w:t>
            </w:r>
            <w:r/>
          </w:p>
          <w:p>
            <w:pPr>
              <w:pStyle w:val="3923"/>
              <w:ind w:left="101" w:right="76" w:hanging="17"/>
              <w:jc w:val="both"/>
              <w:spacing w:line="338" w:lineRule="auto"/>
              <w:rPr>
                <w:rFonts w:hint="default" w:ascii="Times New Roman" w:hAnsi="Times New Roman" w:cs="Times New Roman"/>
              </w:rPr>
            </w:pPr>
            <w:r>
              <w:rPr>
                <w:rFonts w:hint="default" w:ascii="Times New Roman" w:hAnsi="Times New Roman" w:cs="Times New Roman"/>
                <w:spacing w:val="5"/>
              </w:rPr>
              <w:t xml:space="preserve">注：合同中设备名称可与本项目的设备名称不同，但属于设备功能（或参数）相近</w:t>
            </w:r>
            <w:r>
              <w:rPr>
                <w:rFonts w:hint="default" w:ascii="Times New Roman" w:hAnsi="Times New Roman" w:cs="Times New Roman"/>
                <w:spacing w:val="3"/>
              </w:rPr>
              <w:t xml:space="preserve">的予以认可。</w:t>
            </w:r>
            <w:r/>
          </w:p>
        </w:tc>
        <w:tc>
          <w:tcPr>
            <w:tcW w:w="590" w:type="dxa"/>
            <w:vAlign w:val="top"/>
            <w:textDirection w:val="lrTb"/>
            <w:noWrap w:val="false"/>
          </w:tcPr>
          <w:p>
            <w:pPr>
              <w:spacing w:line="248" w:lineRule="auto"/>
              <w:rPr>
                <w:rFonts w:hint="default" w:ascii="Times New Roman" w:hAnsi="Times New Roman" w:cs="Times New Roman"/>
                <w:sz w:val="21"/>
              </w:rPr>
            </w:pPr>
            <w:r>
              <w:rPr>
                <w:rFonts w:hint="default" w:ascii="Times New Roman" w:hAnsi="Times New Roman" w:cs="Times New Roman"/>
                <w:sz w:val="21"/>
              </w:rPr>
            </w:r>
            <w:r/>
          </w:p>
          <w:p>
            <w:pPr>
              <w:spacing w:line="248" w:lineRule="auto"/>
              <w:rPr>
                <w:rFonts w:hint="default" w:ascii="Times New Roman" w:hAnsi="Times New Roman" w:cs="Times New Roman"/>
                <w:sz w:val="21"/>
              </w:rPr>
            </w:pPr>
            <w:r>
              <w:rPr>
                <w:rFonts w:hint="default" w:ascii="Times New Roman" w:hAnsi="Times New Roman" w:cs="Times New Roman"/>
                <w:sz w:val="21"/>
              </w:rPr>
            </w:r>
            <w:r/>
          </w:p>
          <w:p>
            <w:pPr>
              <w:spacing w:line="248" w:lineRule="auto"/>
              <w:rPr>
                <w:rFonts w:hint="default" w:ascii="Times New Roman" w:hAnsi="Times New Roman" w:cs="Times New Roman"/>
                <w:sz w:val="21"/>
              </w:rPr>
            </w:pPr>
            <w:r>
              <w:rPr>
                <w:rFonts w:hint="default" w:ascii="Times New Roman" w:hAnsi="Times New Roman" w:cs="Times New Roman"/>
                <w:sz w:val="21"/>
              </w:rPr>
            </w:r>
            <w:r/>
          </w:p>
          <w:p>
            <w:pPr>
              <w:spacing w:line="249" w:lineRule="auto"/>
              <w:rPr>
                <w:rFonts w:hint="default" w:ascii="Times New Roman" w:hAnsi="Times New Roman" w:cs="Times New Roman"/>
                <w:sz w:val="21"/>
              </w:rPr>
            </w:pPr>
            <w:r>
              <w:rPr>
                <w:rFonts w:hint="default" w:ascii="Times New Roman" w:hAnsi="Times New Roman" w:cs="Times New Roman"/>
                <w:sz w:val="21"/>
              </w:rPr>
            </w:r>
            <w:r/>
          </w:p>
          <w:p>
            <w:pPr>
              <w:ind w:left="243"/>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1"/>
                <w:sz w:val="20"/>
                <w:szCs w:val="20"/>
              </w:rPr>
              <w:t xml:space="preserve">4</w:t>
            </w:r>
            <w:r/>
          </w:p>
        </w:tc>
      </w:tr>
      <w:tr>
        <w:trPr>
          <w:trHeight w:val="5069"/>
        </w:trPr>
        <w:tc>
          <w:tcPr>
            <w:tcW w:w="674" w:type="dxa"/>
            <w:vAlign w:val="top"/>
            <w:textDirection w:val="lrTb"/>
            <w:noWrap w:val="false"/>
          </w:tcPr>
          <w:p>
            <w:pPr>
              <w:spacing w:line="243" w:lineRule="auto"/>
              <w:rPr>
                <w:rFonts w:hint="default" w:ascii="Times New Roman" w:hAnsi="Times New Roman" w:cs="Times New Roman"/>
                <w:sz w:val="21"/>
              </w:rPr>
            </w:pPr>
            <w:r>
              <w:rPr>
                <w:rFonts w:hint="default" w:ascii="Times New Roman" w:hAnsi="Times New Roman" w:cs="Times New Roman"/>
                <w:sz w:val="21"/>
              </w:rPr>
            </w:r>
            <w:r/>
          </w:p>
          <w:p>
            <w:pPr>
              <w:spacing w:line="243" w:lineRule="auto"/>
              <w:rPr>
                <w:rFonts w:hint="default" w:ascii="Times New Roman" w:hAnsi="Times New Roman" w:cs="Times New Roman"/>
                <w:sz w:val="21"/>
              </w:rPr>
            </w:pPr>
            <w:r>
              <w:rPr>
                <w:rFonts w:hint="default" w:ascii="Times New Roman" w:hAnsi="Times New Roman" w:cs="Times New Roman"/>
                <w:sz w:val="21"/>
              </w:rPr>
            </w:r>
            <w:r/>
          </w:p>
          <w:p>
            <w:pPr>
              <w:spacing w:line="243"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ind w:left="289"/>
              <w:spacing w:before="58" w:line="194"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b/>
                <w:bCs/>
                <w:sz w:val="20"/>
                <w:szCs w:val="20"/>
              </w:rPr>
              <w:t xml:space="preserve">8</w:t>
            </w:r>
            <w:r/>
          </w:p>
        </w:tc>
        <w:tc>
          <w:tcPr>
            <w:tcW w:w="1123" w:type="dxa"/>
            <w:vAlign w:val="top"/>
            <w:textDirection w:val="lrTb"/>
            <w:noWrap w:val="false"/>
          </w:tcPr>
          <w:p>
            <w:pPr>
              <w:spacing w:line="253" w:lineRule="auto"/>
              <w:rPr>
                <w:rFonts w:hint="default" w:ascii="Times New Roman" w:hAnsi="Times New Roman" w:cs="Times New Roman"/>
                <w:sz w:val="21"/>
              </w:rPr>
            </w:pPr>
            <w:r>
              <w:rPr>
                <w:rFonts w:hint="default" w:ascii="Times New Roman" w:hAnsi="Times New Roman" w:cs="Times New Roman"/>
                <w:sz w:val="21"/>
              </w:rPr>
            </w:r>
            <w:r/>
          </w:p>
          <w:p>
            <w:pPr>
              <w:spacing w:line="253" w:lineRule="auto"/>
              <w:rPr>
                <w:rFonts w:hint="default" w:ascii="Times New Roman" w:hAnsi="Times New Roman" w:cs="Times New Roman"/>
                <w:sz w:val="21"/>
              </w:rPr>
            </w:pPr>
            <w:r>
              <w:rPr>
                <w:rFonts w:hint="default" w:ascii="Times New Roman" w:hAnsi="Times New Roman" w:cs="Times New Roman"/>
                <w:sz w:val="21"/>
              </w:rPr>
            </w:r>
            <w:r/>
          </w:p>
          <w:p>
            <w:pPr>
              <w:spacing w:line="253" w:lineRule="auto"/>
              <w:rPr>
                <w:rFonts w:hint="default" w:ascii="Times New Roman" w:hAnsi="Times New Roman" w:cs="Times New Roman"/>
                <w:sz w:val="21"/>
              </w:rPr>
            </w:pPr>
            <w:r>
              <w:rPr>
                <w:rFonts w:hint="default" w:ascii="Times New Roman" w:hAnsi="Times New Roman" w:cs="Times New Roman"/>
                <w:sz w:val="21"/>
              </w:rPr>
            </w:r>
            <w:r/>
          </w:p>
          <w:p>
            <w:pPr>
              <w:spacing w:line="253" w:lineRule="auto"/>
              <w:rPr>
                <w:rFonts w:hint="default" w:ascii="Times New Roman" w:hAnsi="Times New Roman" w:cs="Times New Roman"/>
                <w:sz w:val="21"/>
              </w:rPr>
            </w:pPr>
            <w:r>
              <w:rPr>
                <w:rFonts w:hint="default" w:ascii="Times New Roman" w:hAnsi="Times New Roman" w:cs="Times New Roman"/>
                <w:sz w:val="21"/>
              </w:rPr>
            </w:r>
            <w:r/>
          </w:p>
          <w:p>
            <w:pPr>
              <w:spacing w:line="253" w:lineRule="auto"/>
              <w:rPr>
                <w:rFonts w:hint="default" w:ascii="Times New Roman" w:hAnsi="Times New Roman" w:cs="Times New Roman"/>
                <w:sz w:val="21"/>
              </w:rPr>
            </w:pPr>
            <w:r>
              <w:rPr>
                <w:rFonts w:hint="default" w:ascii="Times New Roman" w:hAnsi="Times New Roman" w:cs="Times New Roman"/>
                <w:sz w:val="21"/>
              </w:rPr>
            </w:r>
            <w:r/>
          </w:p>
          <w:p>
            <w:pPr>
              <w:spacing w:line="253" w:lineRule="auto"/>
              <w:rPr>
                <w:rFonts w:hint="default" w:ascii="Times New Roman" w:hAnsi="Times New Roman" w:cs="Times New Roman"/>
                <w:sz w:val="21"/>
              </w:rPr>
            </w:pPr>
            <w:r>
              <w:rPr>
                <w:rFonts w:hint="default" w:ascii="Times New Roman" w:hAnsi="Times New Roman" w:cs="Times New Roman"/>
                <w:sz w:val="21"/>
              </w:rPr>
            </w:r>
            <w:r/>
          </w:p>
          <w:p>
            <w:pPr>
              <w:spacing w:line="253" w:lineRule="auto"/>
              <w:rPr>
                <w:rFonts w:hint="default" w:ascii="Times New Roman" w:hAnsi="Times New Roman" w:cs="Times New Roman"/>
                <w:sz w:val="21"/>
              </w:rPr>
            </w:pPr>
            <w:r>
              <w:rPr>
                <w:rFonts w:hint="default" w:ascii="Times New Roman" w:hAnsi="Times New Roman" w:cs="Times New Roman"/>
                <w:sz w:val="21"/>
              </w:rPr>
            </w:r>
            <w:r/>
          </w:p>
          <w:p>
            <w:pPr>
              <w:spacing w:line="254" w:lineRule="auto"/>
              <w:rPr>
                <w:rFonts w:hint="default" w:ascii="Times New Roman" w:hAnsi="Times New Roman" w:cs="Times New Roman"/>
                <w:sz w:val="21"/>
              </w:rPr>
            </w:pPr>
            <w:r>
              <w:rPr>
                <w:rFonts w:hint="default" w:ascii="Times New Roman" w:hAnsi="Times New Roman" w:cs="Times New Roman"/>
                <w:sz w:val="21"/>
              </w:rPr>
            </w:r>
            <w:r/>
          </w:p>
          <w:p>
            <w:pPr>
              <w:spacing w:line="254" w:lineRule="auto"/>
              <w:rPr>
                <w:rFonts w:hint="default" w:ascii="Times New Roman" w:hAnsi="Times New Roman" w:cs="Times New Roman"/>
                <w:sz w:val="21"/>
              </w:rPr>
            </w:pPr>
            <w:r>
              <w:rPr>
                <w:rFonts w:hint="default" w:ascii="Times New Roman" w:hAnsi="Times New Roman" w:cs="Times New Roman"/>
                <w:sz w:val="21"/>
              </w:rPr>
            </w:r>
            <w:r/>
          </w:p>
          <w:p>
            <w:pPr>
              <w:pStyle w:val="3923"/>
              <w:ind w:left="143"/>
              <w:spacing w:before="65" w:line="228" w:lineRule="auto"/>
              <w:rPr>
                <w:rFonts w:hint="default" w:ascii="Times New Roman" w:hAnsi="Times New Roman" w:cs="Times New Roman"/>
              </w:rPr>
            </w:pPr>
            <w:r>
              <w:rPr>
                <w:rFonts w:hint="default" w:ascii="Times New Roman" w:hAnsi="Times New Roman" w:cs="Times New Roman"/>
                <w:b/>
                <w:bCs/>
                <w:spacing w:val="6"/>
              </w:rPr>
              <w:t xml:space="preserve">政策功能</w:t>
            </w:r>
            <w:r/>
          </w:p>
        </w:tc>
        <w:tc>
          <w:tcPr>
            <w:tcW w:w="7557" w:type="dxa"/>
            <w:vAlign w:val="top"/>
            <w:textDirection w:val="lrTb"/>
            <w:noWrap w:val="false"/>
          </w:tcPr>
          <w:p>
            <w:pPr>
              <w:pStyle w:val="3923"/>
              <w:ind w:left="84" w:right="124"/>
              <w:spacing w:before="112" w:line="377" w:lineRule="auto"/>
              <w:rPr>
                <w:rFonts w:hint="default" w:ascii="Times New Roman" w:hAnsi="Times New Roman" w:cs="Times New Roman"/>
              </w:rPr>
            </w:pPr>
            <w:r>
              <w:rPr>
                <w:rFonts w:hint="default" w:ascii="Times New Roman" w:hAnsi="Times New Roman" w:cs="Times New Roman"/>
                <w:b/>
                <w:bCs/>
                <w:spacing w:val="9"/>
              </w:rPr>
              <w:t xml:space="preserve">节能产品：</w:t>
            </w:r>
            <w:r>
              <w:rPr>
                <w:rFonts w:hint="default" w:ascii="Times New Roman" w:hAnsi="Times New Roman" w:cs="Times New Roman"/>
                <w:spacing w:val="9"/>
              </w:rPr>
              <w:t xml:space="preserve">根据财政部、发展改革委、生态环境部、市场监管总局《关于调整优</w:t>
            </w:r>
            <w:r>
              <w:rPr>
                <w:rFonts w:hint="default" w:ascii="Times New Roman" w:hAnsi="Times New Roman" w:cs="Times New Roman"/>
                <w:spacing w:val="10"/>
              </w:rPr>
              <w:t xml:space="preserve">化节能产品、环境标志产品政府采购执行机制的通知</w:t>
            </w:r>
            <w:r>
              <w:rPr>
                <w:rFonts w:hint="default" w:ascii="Times New Roman" w:hAnsi="Times New Roman" w:cs="Times New Roman"/>
                <w:spacing w:val="9"/>
              </w:rPr>
              <w:t xml:space="preserve">》，投标标的如是《节能产</w:t>
            </w:r>
            <w:r>
              <w:rPr>
                <w:rFonts w:hint="default" w:ascii="Times New Roman" w:hAnsi="Times New Roman" w:cs="Times New Roman"/>
                <w:spacing w:val="8"/>
              </w:rPr>
              <w:t xml:space="preserve">品政府采购品目清单》（最新一期）</w:t>
            </w:r>
            <w:r>
              <w:rPr>
                <w:rFonts w:hint="default" w:ascii="Times New Roman" w:hAnsi="Times New Roman" w:cs="Times New Roman"/>
                <w:spacing w:val="-42"/>
              </w:rPr>
              <w:t xml:space="preserve"> </w:t>
            </w:r>
            <w:r>
              <w:rPr>
                <w:rFonts w:hint="default" w:ascii="Times New Roman" w:hAnsi="Times New Roman" w:cs="Times New Roman"/>
                <w:spacing w:val="8"/>
              </w:rPr>
              <w:t xml:space="preserve">内的产品，供应商需提供国家确定的认证机</w:t>
            </w:r>
            <w:r>
              <w:rPr>
                <w:rFonts w:hint="default" w:ascii="Times New Roman" w:hAnsi="Times New Roman" w:cs="Times New Roman"/>
                <w:spacing w:val="10"/>
              </w:rPr>
              <w:t xml:space="preserve">构出具的、处于有效期之内的节能产品认证证书</w:t>
            </w:r>
            <w:r>
              <w:rPr>
                <w:rFonts w:hint="default" w:ascii="Times New Roman" w:hAnsi="Times New Roman" w:cs="Times New Roman"/>
                <w:spacing w:val="9"/>
              </w:rPr>
              <w:t xml:space="preserve">，且同时提供《节能产品信息</w:t>
            </w:r>
            <w:r/>
          </w:p>
          <w:p>
            <w:pPr>
              <w:pStyle w:val="3923"/>
              <w:ind w:left="83" w:right="127"/>
              <w:spacing w:before="1" w:line="377" w:lineRule="auto"/>
              <w:rPr>
                <w:rFonts w:hint="default" w:ascii="Times New Roman" w:hAnsi="Times New Roman" w:cs="Times New Roman"/>
              </w:rPr>
            </w:pPr>
            <w:r>
              <w:rPr>
                <w:rFonts w:hint="default" w:ascii="Times New Roman" w:hAnsi="Times New Roman" w:cs="Times New Roman"/>
                <w:spacing w:val="10"/>
              </w:rPr>
              <w:t xml:space="preserve">表》明确说明此产品在《节能产品政府采购品目清单》（</w:t>
            </w:r>
            <w:r>
              <w:rPr>
                <w:rFonts w:hint="default" w:ascii="Times New Roman" w:hAnsi="Times New Roman" w:cs="Times New Roman"/>
                <w:spacing w:val="9"/>
              </w:rPr>
              <w:t xml:space="preserve">最新一期）中归属的编</w:t>
            </w:r>
            <w:r>
              <w:rPr>
                <w:rFonts w:hint="default" w:ascii="Times New Roman" w:hAnsi="Times New Roman" w:cs="Times New Roman"/>
                <w:spacing w:val="7"/>
              </w:rPr>
              <w:t xml:space="preserve">码及名称。以上条件均符合情况下，得</w:t>
            </w:r>
            <w:r>
              <w:rPr>
                <w:rFonts w:hint="default" w:ascii="Times New Roman" w:hAnsi="Times New Roman" w:cs="Times New Roman"/>
                <w:spacing w:val="-22"/>
              </w:rPr>
              <w:t xml:space="preserve"> </w:t>
            </w:r>
            <w:r>
              <w:rPr>
                <w:rFonts w:hint="default" w:ascii="Times New Roman" w:hAnsi="Times New Roman" w:eastAsia="Times New Roman" w:cs="Times New Roman"/>
                <w:spacing w:val="7"/>
              </w:rPr>
              <w:t xml:space="preserve">0.5 </w:t>
            </w:r>
            <w:r>
              <w:rPr>
                <w:rFonts w:hint="default" w:ascii="Times New Roman" w:hAnsi="Times New Roman" w:cs="Times New Roman"/>
                <w:spacing w:val="7"/>
              </w:rPr>
              <w:t xml:space="preserve">分。</w:t>
            </w:r>
            <w:r/>
          </w:p>
          <w:p>
            <w:pPr>
              <w:pStyle w:val="3923"/>
              <w:ind w:left="84" w:right="122"/>
              <w:spacing w:before="3" w:line="377" w:lineRule="auto"/>
              <w:rPr>
                <w:rFonts w:hint="default" w:ascii="Times New Roman" w:hAnsi="Times New Roman" w:cs="Times New Roman"/>
              </w:rPr>
            </w:pPr>
            <w:r>
              <w:rPr>
                <w:rFonts w:hint="default" w:ascii="Times New Roman" w:hAnsi="Times New Roman" w:cs="Times New Roman"/>
                <w:b/>
                <w:bCs/>
                <w:spacing w:val="9"/>
              </w:rPr>
              <w:t xml:space="preserve">环境标志产品：</w:t>
            </w:r>
            <w:r>
              <w:rPr>
                <w:rFonts w:hint="default" w:ascii="Times New Roman" w:hAnsi="Times New Roman" w:cs="Times New Roman"/>
                <w:spacing w:val="9"/>
              </w:rPr>
              <w:t xml:space="preserve">根据财政部、发展改革委、生态环境部、市场监管总局《关于调</w:t>
            </w:r>
            <w:r>
              <w:rPr>
                <w:rFonts w:hint="default" w:ascii="Times New Roman" w:hAnsi="Times New Roman" w:cs="Times New Roman"/>
                <w:spacing w:val="10"/>
              </w:rPr>
              <w:t xml:space="preserve">整优化节能产品、环境标志产品政府采购执行机制的</w:t>
            </w:r>
            <w:r>
              <w:rPr>
                <w:rFonts w:hint="default" w:ascii="Times New Roman" w:hAnsi="Times New Roman" w:cs="Times New Roman"/>
                <w:spacing w:val="9"/>
              </w:rPr>
              <w:t xml:space="preserve">通知》，投标标的如是《环</w:t>
            </w:r>
            <w:r>
              <w:rPr>
                <w:rFonts w:hint="default" w:ascii="Times New Roman" w:hAnsi="Times New Roman" w:cs="Times New Roman"/>
                <w:spacing w:val="8"/>
              </w:rPr>
              <w:t xml:space="preserve">境标志产品政府采购品目清单》（最新一期）</w:t>
            </w:r>
            <w:r>
              <w:rPr>
                <w:rFonts w:hint="default" w:ascii="Times New Roman" w:hAnsi="Times New Roman" w:cs="Times New Roman"/>
                <w:spacing w:val="-42"/>
              </w:rPr>
              <w:t xml:space="preserve"> </w:t>
            </w:r>
            <w:r>
              <w:rPr>
                <w:rFonts w:hint="default" w:ascii="Times New Roman" w:hAnsi="Times New Roman" w:cs="Times New Roman"/>
                <w:spacing w:val="8"/>
              </w:rPr>
              <w:t xml:space="preserve">内的产品，供应商需提供国家确定</w:t>
            </w:r>
            <w:r>
              <w:rPr>
                <w:rFonts w:hint="default" w:ascii="Times New Roman" w:hAnsi="Times New Roman" w:cs="Times New Roman"/>
                <w:spacing w:val="10"/>
              </w:rPr>
              <w:t xml:space="preserve">的认证机构出具的、处于有效期之内的环境标志产品</w:t>
            </w:r>
            <w:r>
              <w:rPr>
                <w:rFonts w:hint="default" w:ascii="Times New Roman" w:hAnsi="Times New Roman" w:cs="Times New Roman"/>
                <w:spacing w:val="9"/>
              </w:rPr>
              <w:t xml:space="preserve">认证证书，且同时提供《环</w:t>
            </w:r>
            <w:r>
              <w:rPr>
                <w:rFonts w:hint="default" w:ascii="Times New Roman" w:hAnsi="Times New Roman" w:cs="Times New Roman"/>
                <w:spacing w:val="10"/>
              </w:rPr>
              <w:t xml:space="preserve">境标志产品信息表》明确说明此产品在《环境标志产</w:t>
            </w:r>
            <w:r>
              <w:rPr>
                <w:rFonts w:hint="default" w:ascii="Times New Roman" w:hAnsi="Times New Roman" w:cs="Times New Roman"/>
                <w:spacing w:val="9"/>
              </w:rPr>
              <w:t xml:space="preserve">品政府采购品目清单》（最</w:t>
            </w:r>
            <w:r>
              <w:rPr>
                <w:rFonts w:hint="default" w:ascii="Times New Roman" w:hAnsi="Times New Roman" w:cs="Times New Roman"/>
                <w:spacing w:val="8"/>
              </w:rPr>
              <w:t xml:space="preserve">新一期）中归属的编码及名称。以上条件均符合情况下，得</w:t>
            </w:r>
            <w:r>
              <w:rPr>
                <w:rFonts w:hint="default" w:ascii="Times New Roman" w:hAnsi="Times New Roman" w:cs="Times New Roman"/>
                <w:spacing w:val="-30"/>
              </w:rPr>
              <w:t xml:space="preserve"> </w:t>
            </w:r>
            <w:r>
              <w:rPr>
                <w:rFonts w:hint="default" w:ascii="Times New Roman" w:hAnsi="Times New Roman" w:eastAsia="Times New Roman" w:cs="Times New Roman"/>
                <w:spacing w:val="8"/>
              </w:rPr>
              <w:t xml:space="preserve">0.5 </w:t>
            </w:r>
            <w:r>
              <w:rPr>
                <w:rFonts w:hint="default" w:ascii="Times New Roman" w:hAnsi="Times New Roman" w:cs="Times New Roman"/>
                <w:spacing w:val="8"/>
              </w:rPr>
              <w:t xml:space="preserve">分。</w:t>
            </w:r>
            <w:r/>
          </w:p>
        </w:tc>
        <w:tc>
          <w:tcPr>
            <w:tcW w:w="590" w:type="dxa"/>
            <w:vAlign w:val="top"/>
            <w:textDirection w:val="lrTb"/>
            <w:noWrap w:val="false"/>
          </w:tcPr>
          <w:p>
            <w:pPr>
              <w:spacing w:line="243" w:lineRule="auto"/>
              <w:rPr>
                <w:rFonts w:hint="default" w:ascii="Times New Roman" w:hAnsi="Times New Roman" w:cs="Times New Roman"/>
                <w:sz w:val="21"/>
              </w:rPr>
            </w:pPr>
            <w:r>
              <w:rPr>
                <w:rFonts w:hint="default" w:ascii="Times New Roman" w:hAnsi="Times New Roman" w:cs="Times New Roman"/>
                <w:sz w:val="21"/>
              </w:rPr>
            </w:r>
            <w:r/>
          </w:p>
          <w:p>
            <w:pPr>
              <w:spacing w:line="243" w:lineRule="auto"/>
              <w:rPr>
                <w:rFonts w:hint="default" w:ascii="Times New Roman" w:hAnsi="Times New Roman" w:cs="Times New Roman"/>
                <w:sz w:val="21"/>
              </w:rPr>
            </w:pPr>
            <w:r>
              <w:rPr>
                <w:rFonts w:hint="default" w:ascii="Times New Roman" w:hAnsi="Times New Roman" w:cs="Times New Roman"/>
                <w:sz w:val="21"/>
              </w:rPr>
            </w:r>
            <w:r/>
          </w:p>
          <w:p>
            <w:pPr>
              <w:spacing w:line="243" w:lineRule="auto"/>
              <w:rPr>
                <w:rFonts w:hint="default" w:ascii="Times New Roman" w:hAnsi="Times New Roman" w:cs="Times New Roman"/>
                <w:sz w:val="21"/>
              </w:rPr>
            </w:pPr>
            <w:r>
              <w:rPr>
                <w:rFonts w:hint="default" w:ascii="Times New Roman" w:hAnsi="Times New Roman" w:cs="Times New Roman"/>
                <w:sz w:val="21"/>
              </w:rPr>
            </w:r>
            <w:r/>
          </w:p>
          <w:p>
            <w:pPr>
              <w:spacing w:line="243"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spacing w:line="244" w:lineRule="auto"/>
              <w:rPr>
                <w:rFonts w:hint="default" w:ascii="Times New Roman" w:hAnsi="Times New Roman" w:cs="Times New Roman"/>
                <w:sz w:val="21"/>
              </w:rPr>
            </w:pPr>
            <w:r>
              <w:rPr>
                <w:rFonts w:hint="default" w:ascii="Times New Roman" w:hAnsi="Times New Roman" w:cs="Times New Roman"/>
                <w:sz w:val="21"/>
              </w:rPr>
            </w:r>
            <w:r/>
          </w:p>
          <w:p>
            <w:pPr>
              <w:ind w:left="264"/>
              <w:spacing w:before="58"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1</w:t>
            </w:r>
            <w:r/>
          </w:p>
        </w:tc>
      </w:tr>
    </w:tbl>
    <w:p>
      <w:pPr>
        <w:ind w:left="657"/>
        <w:spacing w:before="127"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8"/>
          <w:sz w:val="20"/>
          <w:szCs w:val="20"/>
        </w:rPr>
        <w:t xml:space="preserve">说明：评审标准中涉及的证明材料均需附入投标文件内（</w:t>
      </w:r>
      <w:r>
        <w:rPr>
          <w:rFonts w:hint="default" w:ascii="Times New Roman" w:hAnsi="Times New Roman" w:eastAsia="宋体" w:cs="Times New Roman"/>
          <w:b/>
          <w:bCs/>
          <w:spacing w:val="7"/>
          <w:sz w:val="20"/>
          <w:szCs w:val="20"/>
        </w:rPr>
        <w:t xml:space="preserve">复印件加盖公章）。</w:t>
      </w:r>
      <w:r/>
    </w:p>
    <w:p>
      <w:pPr>
        <w:spacing w:line="227" w:lineRule="auto"/>
        <w:rPr>
          <w:rFonts w:hint="default" w:ascii="Times New Roman" w:hAnsi="Times New Roman" w:eastAsia="宋体" w:cs="Times New Roman"/>
          <w:sz w:val="20"/>
          <w:szCs w:val="20"/>
        </w:rPr>
        <w:sectPr>
          <w:footerReference w:type="default" r:id="rId101"/>
          <w:footnotePr/>
          <w:endnotePr/>
          <w:type w:val="nextPage"/>
          <w:pgSz w:w="11906" w:h="16839" w:orient="portrait"/>
          <w:pgMar w:top="1278" w:right="1048" w:bottom="1156" w:left="908" w:header="875" w:footer="994" w:gutter="0"/>
          <w:cols w:num="1" w:sep="0" w:space="720" w:equalWidth="1"/>
          <w:docGrid w:linePitch="360"/>
        </w:sectPr>
      </w:pPr>
      <w:r>
        <w:rPr>
          <w:rFonts w:hint="default" w:ascii="Times New Roman" w:hAnsi="Times New Roman" w:eastAsia="宋体" w:cs="Times New Roman"/>
          <w:sz w:val="20"/>
          <w:szCs w:val="20"/>
        </w:rPr>
      </w:r>
      <w:r/>
    </w:p>
    <w:p>
      <w:pPr>
        <w:spacing w:line="115" w:lineRule="exact"/>
        <w:rPr>
          <w:rFonts w:hint="default" w:ascii="Times New Roman" w:hAnsi="Times New Roman" w:cs="Times New Roman"/>
        </w:rPr>
      </w:pPr>
      <w:r>
        <w:rPr>
          <w:rFonts w:hint="default" w:ascii="Times New Roman" w:hAnsi="Times New Roman" w:cs="Times New Roman"/>
        </w:rPr>
      </w:r>
      <w:r/>
    </w:p>
    <w:p>
      <w:pPr>
        <w:spacing w:line="115" w:lineRule="exact"/>
        <w:rPr>
          <w:rFonts w:hint="default" w:ascii="Times New Roman" w:hAnsi="Times New Roman" w:cs="Times New Roman"/>
        </w:rPr>
        <w:sectPr>
          <w:headerReference w:type="default" r:id="rId32"/>
          <w:footerReference w:type="default" r:id="rId102"/>
          <w:footnotePr/>
          <w:endnotePr/>
          <w:type w:val="nextPage"/>
          <w:pgSz w:w="11906" w:h="16839" w:orient="portrait"/>
          <w:pgMar w:top="1265" w:right="1134" w:bottom="1156" w:left="1134" w:header="852" w:footer="994" w:gutter="0"/>
          <w:cols w:num="1" w:sep="0" w:space="1701" w:equalWidth="0">
            <w:col w:w="9638" w:space="0"/>
          </w:cols>
          <w:docGrid w:linePitch="360"/>
        </w:sectPr>
      </w:pPr>
      <w:r>
        <w:rPr>
          <w:rFonts w:hint="default" w:ascii="Times New Roman" w:hAnsi="Times New Roman" w:cs="Times New Roman"/>
        </w:rPr>
      </w:r>
      <w:r/>
    </w:p>
    <w:p>
      <w:pPr>
        <w:pStyle w:val="3921"/>
        <w:spacing w:line="285" w:lineRule="auto"/>
        <w:rPr>
          <w:rFonts w:hint="default" w:ascii="Times New Roman" w:hAnsi="Times New Roman" w:cs="Times New Roman"/>
        </w:rPr>
      </w:pPr>
      <w:r>
        <w:rPr>
          <w:rFonts w:hint="default" w:ascii="Times New Roman" w:hAnsi="Times New Roman" w:cs="Times New Roman"/>
        </w:rPr>
      </w:r>
      <w:r/>
    </w:p>
    <w:p>
      <w:pPr>
        <w:pStyle w:val="3921"/>
        <w:spacing w:line="285" w:lineRule="auto"/>
        <w:rPr>
          <w:rFonts w:hint="default" w:ascii="Times New Roman" w:hAnsi="Times New Roman" w:cs="Times New Roman"/>
        </w:rPr>
      </w:pPr>
      <w:r>
        <w:rPr>
          <w:rFonts w:hint="default" w:ascii="Times New Roman" w:hAnsi="Times New Roman" w:cs="Times New Roman"/>
        </w:rPr>
      </w:r>
      <w:r/>
    </w:p>
    <w:p>
      <w:pPr>
        <w:ind w:left="432"/>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一、采购清单</w:t>
      </w:r>
      <w:r/>
    </w:p>
    <w:p>
      <w:pPr>
        <w:spacing w:line="19" w:lineRule="exact"/>
        <w:rPr>
          <w:rFonts w:hint="default" w:ascii="Times New Roman" w:hAnsi="Times New Roman" w:cs="Times New Roman"/>
        </w:rPr>
      </w:pPr>
      <w:r>
        <w:rPr>
          <w:rFonts w:hint="default" w:ascii="Times New Roman" w:hAnsi="Times New Roman" w:cs="Times New Roman"/>
        </w:rPr>
      </w:r>
      <w:r/>
    </w:p>
    <w:p>
      <w:pPr>
        <w:pStyle w:val="3921"/>
        <w:spacing w:line="14" w:lineRule="auto"/>
        <w:rPr>
          <w:rFonts w:hint="default" w:ascii="Times New Roman" w:hAnsi="Times New Roman" w:cs="Times New Roman"/>
          <w:sz w:val="2"/>
        </w:rPr>
      </w:pPr>
      <w:r>
        <w:rPr>
          <w:rFonts w:hint="default" w:ascii="Times New Roman" w:hAnsi="Times New Roman" w:cs="Times New Roman"/>
          <w:sz w:val="2"/>
          <w:szCs w:val="2"/>
        </w:rPr>
        <w:br w:type="column"/>
      </w:r>
      <w:r/>
    </w:p>
    <w:p>
      <w:pPr>
        <w:spacing w:before="55" w:line="219" w:lineRule="auto"/>
        <w:rPr>
          <w:rFonts w:hint="default" w:ascii="Times New Roman" w:hAnsi="Times New Roman" w:eastAsia="宋体" w:cs="Times New Roman"/>
          <w:sz w:val="28"/>
          <w:szCs w:val="28"/>
        </w:rPr>
        <w:outlineLvl w:val="0"/>
      </w:pPr>
      <w:r/>
      <w:bookmarkStart w:id="44" w:name="bookmark41"/>
      <w:r/>
      <w:bookmarkEnd w:id="44"/>
      <w:r>
        <w:rPr>
          <w:rFonts w:hint="default" w:ascii="Times New Roman" w:hAnsi="Times New Roman" w:eastAsia="宋体" w:cs="Times New Roman"/>
          <w:b/>
          <w:bCs/>
          <w:spacing w:val="-3"/>
          <w:sz w:val="28"/>
          <w:szCs w:val="28"/>
        </w:rPr>
        <w:t xml:space="preserve">第四章</w:t>
      </w:r>
      <w:r>
        <w:rPr>
          <w:rFonts w:hint="default" w:ascii="Times New Roman" w:hAnsi="Times New Roman" w:eastAsia="宋体" w:cs="Times New Roman"/>
          <w:spacing w:val="-3"/>
          <w:sz w:val="28"/>
          <w:szCs w:val="28"/>
        </w:rPr>
        <w:t xml:space="preserve"> </w:t>
      </w:r>
      <w:r>
        <w:rPr>
          <w:rFonts w:hint="default" w:ascii="Times New Roman" w:hAnsi="Times New Roman" w:eastAsia="宋体" w:cs="Times New Roman"/>
          <w:b/>
          <w:bCs/>
          <w:spacing w:val="-3"/>
          <w:sz w:val="28"/>
          <w:szCs w:val="28"/>
        </w:rPr>
        <w:t xml:space="preserve">招标技术规格及要求</w:t>
      </w:r>
      <w:r/>
    </w:p>
    <w:p>
      <w:pPr>
        <w:spacing w:line="219" w:lineRule="auto"/>
        <w:rPr>
          <w:rFonts w:hint="default" w:ascii="Times New Roman" w:hAnsi="Times New Roman" w:eastAsia="宋体" w:cs="Times New Roman"/>
          <w:sz w:val="28"/>
          <w:szCs w:val="28"/>
        </w:rPr>
        <w:sectPr>
          <w:footnotePr/>
          <w:endnotePr/>
          <w:type w:val="continuous"/>
          <w:pgSz w:w="11906" w:h="16839" w:orient="portrait"/>
          <w:pgMar w:top="1265" w:right="1134" w:bottom="1156" w:left="1134" w:header="852" w:footer="994" w:gutter="0"/>
          <w:cols w:num="2" w:sep="0" w:space="1701" w:equalWidth="0">
            <w:col w:w="2973" w:space="100"/>
            <w:col w:w="6566" w:space="0"/>
          </w:cols>
          <w:docGrid w:linePitch="360"/>
        </w:sectPr>
      </w:pPr>
      <w:r>
        <w:rPr>
          <w:rFonts w:hint="default" w:ascii="Times New Roman" w:hAnsi="Times New Roman" w:eastAsia="宋体" w:cs="Times New Roman"/>
          <w:sz w:val="28"/>
          <w:szCs w:val="28"/>
        </w:rPr>
      </w:r>
      <w:r/>
    </w:p>
    <w:p>
      <w:pPr>
        <w:spacing w:line="73" w:lineRule="exact"/>
        <w:rPr>
          <w:rFonts w:hint="default" w:ascii="Times New Roman" w:hAnsi="Times New Roman" w:cs="Times New Roman"/>
        </w:rPr>
      </w:pPr>
      <w:r>
        <w:rPr>
          <w:rFonts w:hint="default" w:ascii="Times New Roman" w:hAnsi="Times New Roman" w:cs="Times New Roman"/>
        </w:rPr>
      </w:r>
      <w:r/>
    </w:p>
    <w:tbl>
      <w:tblPr>
        <w:tblStyle w:val="3922"/>
        <w:tblW w:w="9052" w:type="dxa"/>
        <w:tblInd w:w="29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4"/>
        <w:gridCol w:w="3710"/>
        <w:gridCol w:w="1412"/>
        <w:gridCol w:w="1136"/>
        <w:gridCol w:w="1740"/>
      </w:tblGrid>
      <w:tr>
        <w:trPr>
          <w:trHeight w:val="416"/>
        </w:trPr>
        <w:tc>
          <w:tcPr>
            <w:tcW w:w="1054" w:type="dxa"/>
            <w:vAlign w:val="top"/>
            <w:textDirection w:val="lrTb"/>
            <w:noWrap w:val="false"/>
          </w:tcPr>
          <w:p>
            <w:pPr>
              <w:pStyle w:val="3923"/>
              <w:ind w:left="322"/>
              <w:spacing w:before="103" w:line="229" w:lineRule="auto"/>
              <w:rPr>
                <w:rFonts w:hint="default" w:ascii="Times New Roman" w:hAnsi="Times New Roman" w:cs="Times New Roman"/>
              </w:rPr>
            </w:pPr>
            <w:r>
              <w:rPr>
                <w:rFonts w:hint="default" w:ascii="Times New Roman" w:hAnsi="Times New Roman" w:cs="Times New Roman"/>
                <w:spacing w:val="5"/>
              </w:rPr>
              <w:t xml:space="preserve">序号</w:t>
            </w:r>
            <w:r/>
          </w:p>
        </w:tc>
        <w:tc>
          <w:tcPr>
            <w:tcW w:w="3710" w:type="dxa"/>
            <w:vAlign w:val="top"/>
            <w:textDirection w:val="lrTb"/>
            <w:noWrap w:val="false"/>
          </w:tcPr>
          <w:p>
            <w:pPr>
              <w:pStyle w:val="3923"/>
              <w:ind w:left="1442"/>
              <w:spacing w:before="103" w:line="229" w:lineRule="auto"/>
              <w:rPr>
                <w:rFonts w:hint="default" w:ascii="Times New Roman" w:hAnsi="Times New Roman" w:cs="Times New Roman"/>
              </w:rPr>
            </w:pPr>
            <w:r>
              <w:rPr>
                <w:rFonts w:hint="default" w:ascii="Times New Roman" w:hAnsi="Times New Roman" w:cs="Times New Roman"/>
                <w:spacing w:val="6"/>
              </w:rPr>
              <w:t xml:space="preserve">设备名称</w:t>
            </w:r>
            <w:r/>
          </w:p>
        </w:tc>
        <w:tc>
          <w:tcPr>
            <w:tcW w:w="1412" w:type="dxa"/>
            <w:vAlign w:val="top"/>
            <w:textDirection w:val="lrTb"/>
            <w:noWrap w:val="false"/>
          </w:tcPr>
          <w:p>
            <w:pPr>
              <w:pStyle w:val="3923"/>
              <w:ind w:left="503"/>
              <w:spacing w:before="102" w:line="228" w:lineRule="auto"/>
              <w:rPr>
                <w:rFonts w:hint="default" w:ascii="Times New Roman" w:hAnsi="Times New Roman" w:cs="Times New Roman"/>
              </w:rPr>
            </w:pPr>
            <w:r>
              <w:rPr>
                <w:rFonts w:hint="default" w:ascii="Times New Roman" w:hAnsi="Times New Roman" w:cs="Times New Roman"/>
                <w:spacing w:val="3"/>
              </w:rPr>
              <w:t xml:space="preserve">数量</w:t>
            </w:r>
            <w:r/>
          </w:p>
        </w:tc>
        <w:tc>
          <w:tcPr>
            <w:tcW w:w="1136" w:type="dxa"/>
            <w:vAlign w:val="top"/>
            <w:textDirection w:val="lrTb"/>
            <w:noWrap w:val="false"/>
          </w:tcPr>
          <w:p>
            <w:pPr>
              <w:pStyle w:val="3923"/>
              <w:ind w:left="365"/>
              <w:spacing w:before="103" w:line="228" w:lineRule="auto"/>
              <w:rPr>
                <w:rFonts w:hint="default" w:ascii="Times New Roman" w:hAnsi="Times New Roman" w:cs="Times New Roman"/>
              </w:rPr>
            </w:pPr>
            <w:r>
              <w:rPr>
                <w:rFonts w:hint="default" w:ascii="Times New Roman" w:hAnsi="Times New Roman" w:cs="Times New Roman"/>
                <w:spacing w:val="3"/>
              </w:rPr>
              <w:t xml:space="preserve">单位</w:t>
            </w:r>
            <w:r/>
          </w:p>
        </w:tc>
        <w:tc>
          <w:tcPr>
            <w:tcW w:w="1740" w:type="dxa"/>
            <w:vAlign w:val="top"/>
            <w:textDirection w:val="lrTb"/>
            <w:noWrap w:val="false"/>
          </w:tcPr>
          <w:p>
            <w:pPr>
              <w:pStyle w:val="3923"/>
              <w:ind w:left="248"/>
              <w:spacing w:before="36" w:line="228" w:lineRule="auto"/>
              <w:rPr>
                <w:rFonts w:hint="default" w:ascii="Times New Roman" w:hAnsi="Times New Roman" w:cs="Times New Roman"/>
              </w:rPr>
            </w:pPr>
            <w:r>
              <w:rPr>
                <w:rFonts w:hint="default" w:ascii="Times New Roman" w:hAnsi="Times New Roman" w:cs="Times New Roman"/>
                <w:spacing w:val="7"/>
              </w:rPr>
              <w:t xml:space="preserve">是否接受进口</w:t>
            </w:r>
            <w:r/>
          </w:p>
        </w:tc>
      </w:tr>
      <w:tr>
        <w:trPr>
          <w:trHeight w:val="473"/>
        </w:trPr>
        <w:tc>
          <w:tcPr>
            <w:tcW w:w="1054" w:type="dxa"/>
            <w:vAlign w:val="top"/>
            <w:textDirection w:val="lrTb"/>
            <w:noWrap w:val="false"/>
          </w:tcPr>
          <w:p>
            <w:pPr>
              <w:ind w:left="496"/>
              <w:spacing w:before="16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1</w:t>
            </w:r>
            <w:r/>
          </w:p>
        </w:tc>
        <w:tc>
          <w:tcPr>
            <w:tcW w:w="3710" w:type="dxa"/>
            <w:vAlign w:val="top"/>
            <w:textDirection w:val="lrTb"/>
            <w:noWrap w:val="false"/>
          </w:tcPr>
          <w:p>
            <w:pPr>
              <w:pStyle w:val="3923"/>
              <w:ind w:left="710"/>
              <w:spacing w:before="128" w:line="228" w:lineRule="auto"/>
              <w:rPr>
                <w:rFonts w:hint="default" w:ascii="Times New Roman" w:hAnsi="Times New Roman" w:cs="Times New Roman"/>
              </w:rPr>
            </w:pPr>
            <w:r>
              <w:rPr>
                <w:rFonts w:hint="default" w:ascii="Times New Roman" w:hAnsi="Times New Roman" w:cs="Times New Roman"/>
                <w:spacing w:val="8"/>
              </w:rPr>
              <w:t xml:space="preserve">小动物神经运动检测系统</w:t>
            </w:r>
            <w:r/>
          </w:p>
        </w:tc>
        <w:tc>
          <w:tcPr>
            <w:tcW w:w="1412" w:type="dxa"/>
            <w:vAlign w:val="top"/>
            <w:textDirection w:val="lrTb"/>
            <w:noWrap w:val="false"/>
          </w:tcPr>
          <w:p>
            <w:pPr>
              <w:ind w:left="676"/>
              <w:spacing w:before="16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1</w:t>
            </w:r>
            <w:r/>
          </w:p>
        </w:tc>
        <w:tc>
          <w:tcPr>
            <w:tcW w:w="1136" w:type="dxa"/>
            <w:vAlign w:val="top"/>
            <w:textDirection w:val="lrTb"/>
            <w:noWrap w:val="false"/>
          </w:tcPr>
          <w:p>
            <w:pPr>
              <w:pStyle w:val="3923"/>
              <w:ind w:left="485"/>
              <w:spacing w:before="128" w:line="230" w:lineRule="auto"/>
              <w:rPr>
                <w:rFonts w:hint="default" w:ascii="Times New Roman" w:hAnsi="Times New Roman" w:cs="Times New Roman"/>
              </w:rPr>
            </w:pPr>
            <w:r>
              <w:rPr>
                <w:rFonts w:hint="default" w:ascii="Times New Roman" w:hAnsi="Times New Roman" w:cs="Times New Roman"/>
              </w:rPr>
              <w:t xml:space="preserve">台</w:t>
            </w:r>
            <w:r/>
          </w:p>
        </w:tc>
        <w:tc>
          <w:tcPr>
            <w:tcW w:w="1740" w:type="dxa"/>
            <w:vAlign w:val="top"/>
            <w:textDirection w:val="lrTb"/>
            <w:noWrap w:val="false"/>
          </w:tcPr>
          <w:p>
            <w:pPr>
              <w:pStyle w:val="3923"/>
              <w:ind w:left="774"/>
              <w:spacing w:before="128" w:line="231" w:lineRule="auto"/>
              <w:rPr>
                <w:rFonts w:hint="default" w:ascii="Times New Roman" w:hAnsi="Times New Roman" w:cs="Times New Roman"/>
              </w:rPr>
            </w:pPr>
            <w:r>
              <w:rPr>
                <w:rFonts w:hint="default" w:ascii="Times New Roman" w:hAnsi="Times New Roman" w:cs="Times New Roman"/>
              </w:rPr>
              <w:t xml:space="preserve">是</w:t>
            </w:r>
            <w:r/>
          </w:p>
        </w:tc>
      </w:tr>
    </w:tbl>
    <w:p>
      <w:pPr>
        <w:ind w:left="6" w:right="3" w:firstLine="425"/>
        <w:jc w:val="both"/>
        <w:spacing w:before="126" w:line="433"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w:t>
      </w:r>
      <w:r>
        <w:rPr>
          <w:rFonts w:hint="default" w:ascii="Times New Roman" w:hAnsi="Times New Roman" w:eastAsia="宋体" w:cs="Times New Roman"/>
          <w:b/>
          <w:bCs/>
          <w:spacing w:val="12"/>
          <w:sz w:val="20"/>
          <w:szCs w:val="20"/>
        </w:rPr>
        <w:t xml:space="preserve">设备。</w:t>
      </w:r>
      <w:r>
        <w:rPr>
          <w:rFonts w:hint="default" w:ascii="Times New Roman" w:hAnsi="Times New Roman" w:eastAsia="宋体" w:cs="Times New Roman"/>
          <w:b/>
          <w:bCs/>
          <w:spacing w:val="-20"/>
          <w:sz w:val="20"/>
          <w:szCs w:val="20"/>
        </w:rPr>
        <w:t xml:space="preserve">）（</w:t>
      </w:r>
      <w:r>
        <w:rPr>
          <w:rFonts w:hint="default" w:ascii="Times New Roman" w:hAnsi="Times New Roman" w:eastAsia="宋体" w:cs="Times New Roman"/>
          <w:b/>
          <w:bCs/>
          <w:spacing w:val="12"/>
          <w:sz w:val="20"/>
          <w:szCs w:val="20"/>
        </w:rPr>
        <w:t xml:space="preserve">技术响应评分项）</w:t>
      </w:r>
      <w:r/>
    </w:p>
    <w:p>
      <w:pPr>
        <w:ind w:left="6" w:right="103" w:firstLine="422"/>
        <w:jc w:val="both"/>
        <w:spacing w:before="31" w:line="394" w:lineRule="auto"/>
        <w:rPr>
          <w:rFonts w:hint="default" w:ascii="Times New Roman" w:hAnsi="Times New Roman" w:eastAsia="宋体" w:cs="Times New Roman"/>
          <w:sz w:val="20"/>
          <w:szCs w:val="20"/>
        </w:rPr>
      </w:pPr>
      <w:r>
        <w:rPr>
          <w:rFonts w:hint="default" w:ascii="Times New Roman" w:hAnsi="Times New Roman" w:eastAsia="Segoe UI Symbol" w:cs="Times New Roman"/>
          <w:spacing w:val="9"/>
          <w:sz w:val="20"/>
          <w:szCs w:val="20"/>
        </w:rPr>
        <w:t xml:space="preserve">★</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系统可追踪任何一个区域的一只动物的重心，如水迷宫、</w:t>
      </w:r>
      <w:r>
        <w:rPr>
          <w:rFonts w:hint="default" w:ascii="Times New Roman" w:hAnsi="Times New Roman" w:eastAsia="Times New Roman" w:cs="Times New Roman"/>
          <w:spacing w:val="9"/>
          <w:sz w:val="20"/>
          <w:szCs w:val="20"/>
        </w:rPr>
        <w:t xml:space="preserve">T </w:t>
      </w:r>
      <w:r>
        <w:rPr>
          <w:rFonts w:hint="default" w:ascii="Times New Roman" w:hAnsi="Times New Roman" w:eastAsia="宋体" w:cs="Times New Roman"/>
          <w:spacing w:val="9"/>
          <w:sz w:val="20"/>
          <w:szCs w:val="20"/>
        </w:rPr>
        <w:t xml:space="preserve">迷宫、</w:t>
      </w:r>
      <w:r>
        <w:rPr>
          <w:rFonts w:hint="default" w:ascii="Times New Roman" w:hAnsi="Times New Roman" w:eastAsia="Times New Roman" w:cs="Times New Roman"/>
          <w:spacing w:val="9"/>
          <w:sz w:val="20"/>
          <w:szCs w:val="20"/>
        </w:rPr>
        <w:t xml:space="preserve">Y </w:t>
      </w:r>
      <w:r>
        <w:rPr>
          <w:rFonts w:hint="default" w:ascii="Times New Roman" w:hAnsi="Times New Roman" w:eastAsia="宋体" w:cs="Times New Roman"/>
          <w:spacing w:val="9"/>
          <w:sz w:val="20"/>
          <w:szCs w:val="20"/>
        </w:rPr>
        <w:t xml:space="preserve">迷宫、高架十字迷宫</w:t>
      </w:r>
      <w:r>
        <w:rPr>
          <w:rFonts w:hint="default" w:ascii="Times New Roman" w:hAnsi="Times New Roman" w:eastAsia="宋体" w:cs="Times New Roman"/>
          <w:spacing w:val="8"/>
          <w:sz w:val="20"/>
          <w:szCs w:val="20"/>
        </w:rPr>
        <w:t xml:space="preserve">、巴恩</w:t>
      </w:r>
      <w:r>
        <w:rPr>
          <w:rFonts w:hint="default" w:ascii="Times New Roman" w:hAnsi="Times New Roman" w:eastAsia="宋体" w:cs="Times New Roman"/>
          <w:spacing w:val="10"/>
          <w:sz w:val="20"/>
          <w:szCs w:val="20"/>
        </w:rPr>
        <w:t xml:space="preserve">斯迷宫、旷场、强迫游泳等各类实验。提供可视化分析，包括集合视频、动物</w:t>
      </w:r>
      <w:r>
        <w:rPr>
          <w:rFonts w:hint="default" w:ascii="Times New Roman" w:hAnsi="Times New Roman" w:eastAsia="宋体" w:cs="Times New Roman"/>
          <w:spacing w:val="9"/>
          <w:sz w:val="20"/>
          <w:szCs w:val="20"/>
        </w:rPr>
        <w:t xml:space="preserve">轨迹、并内嵌屏幕录制工具和视频教程，所有的参数可以图表的形式呈现。</w:t>
      </w:r>
      <w:r>
        <w:rPr>
          <w:rFonts w:hint="default" w:ascii="Times New Roman" w:hAnsi="Times New Roman" w:eastAsia="宋体" w:cs="Times New Roman"/>
          <w:b/>
          <w:bCs/>
          <w:spacing w:val="9"/>
          <w:sz w:val="20"/>
          <w:szCs w:val="20"/>
        </w:rPr>
        <w:t xml:space="preserve">【投标文件中提供产品彩页或官网截图或功能截图或</w:t>
      </w:r>
      <w:r>
        <w:rPr>
          <w:rFonts w:hint="default" w:ascii="Times New Roman" w:hAnsi="Times New Roman" w:eastAsia="宋体" w:cs="Times New Roman"/>
          <w:b/>
          <w:bCs/>
          <w:spacing w:val="6"/>
          <w:sz w:val="20"/>
          <w:szCs w:val="20"/>
        </w:rPr>
        <w:t xml:space="preserve">第三方检测报告】</w:t>
      </w:r>
      <w:r/>
    </w:p>
    <w:p>
      <w:pPr>
        <w:ind w:left="10" w:right="205" w:firstLine="412"/>
        <w:spacing w:before="1" w:line="39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8"/>
          <w:sz w:val="20"/>
          <w:szCs w:val="20"/>
        </w:rPr>
        <w:t xml:space="preserve">内嵌编码系统，可以在数据采集中或数据采集后手动编码各个行为，分开始</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停止行为、点</w:t>
      </w:r>
      <w:r>
        <w:rPr>
          <w:rFonts w:hint="default" w:ascii="Times New Roman" w:hAnsi="Times New Roman" w:eastAsia="宋体" w:cs="Times New Roman"/>
          <w:spacing w:val="7"/>
          <w:sz w:val="20"/>
          <w:szCs w:val="20"/>
        </w:rPr>
        <w:t xml:space="preserve">行为、互斥行为，可以使用键盘定义不少于</w:t>
      </w:r>
      <w:r>
        <w:rPr>
          <w:rFonts w:hint="default" w:ascii="Times New Roman" w:hAnsi="Times New Roman" w:eastAsia="宋体" w:cs="Times New Roman"/>
          <w:spacing w:val="-18"/>
          <w:sz w:val="20"/>
          <w:szCs w:val="20"/>
        </w:rPr>
        <w:t xml:space="preserve"> </w:t>
      </w:r>
      <w:r>
        <w:rPr>
          <w:rFonts w:hint="default" w:ascii="Times New Roman" w:hAnsi="Times New Roman" w:eastAsia="Times New Roman" w:cs="Times New Roman"/>
          <w:spacing w:val="7"/>
          <w:sz w:val="20"/>
          <w:szCs w:val="20"/>
        </w:rPr>
        <w:t xml:space="preserve">32 </w:t>
      </w:r>
      <w:r>
        <w:rPr>
          <w:rFonts w:hint="default" w:ascii="Times New Roman" w:hAnsi="Times New Roman" w:eastAsia="宋体" w:cs="Times New Roman"/>
          <w:spacing w:val="7"/>
          <w:sz w:val="20"/>
          <w:szCs w:val="20"/>
        </w:rPr>
        <w:t xml:space="preserve">种行为。</w:t>
      </w:r>
      <w:r/>
    </w:p>
    <w:p>
      <w:pPr>
        <w:ind w:left="5" w:right="187" w:firstLine="235"/>
        <w:spacing w:before="1" w:line="39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w:t>
      </w:r>
      <w:r>
        <w:rPr>
          <w:rFonts w:hint="default" w:ascii="Times New Roman" w:hAnsi="Times New Roman" w:eastAsia="宋体" w:cs="Times New Roman"/>
          <w:spacing w:val="9"/>
          <w:sz w:val="20"/>
          <w:szCs w:val="20"/>
        </w:rPr>
        <w:t xml:space="preserve">系统有不低于</w:t>
      </w:r>
      <w:r>
        <w:rPr>
          <w:rFonts w:hint="default" w:ascii="Times New Roman" w:hAnsi="Times New Roman" w:eastAsia="宋体" w:cs="Times New Roman"/>
          <w:spacing w:val="-33"/>
          <w:sz w:val="20"/>
          <w:szCs w:val="20"/>
        </w:rPr>
        <w:t xml:space="preserve"> </w:t>
      </w:r>
      <w:r>
        <w:rPr>
          <w:rFonts w:hint="default" w:ascii="Times New Roman" w:hAnsi="Times New Roman" w:eastAsia="Times New Roman" w:cs="Times New Roman"/>
          <w:spacing w:val="9"/>
          <w:sz w:val="20"/>
          <w:szCs w:val="20"/>
        </w:rPr>
        <w:t xml:space="preserve">8 </w:t>
      </w:r>
      <w:r>
        <w:rPr>
          <w:rFonts w:hint="default" w:ascii="Times New Roman" w:hAnsi="Times New Roman" w:eastAsia="宋体" w:cs="Times New Roman"/>
          <w:spacing w:val="9"/>
          <w:sz w:val="20"/>
          <w:szCs w:val="20"/>
        </w:rPr>
        <w:t xml:space="preserve">种检测方法，灰度</w:t>
      </w:r>
      <w:r>
        <w:rPr>
          <w:rFonts w:hint="default" w:ascii="Times New Roman" w:hAnsi="Times New Roman" w:eastAsia="宋体" w:cs="Times New Roman"/>
          <w:spacing w:val="8"/>
          <w:sz w:val="20"/>
          <w:szCs w:val="20"/>
        </w:rPr>
        <w:t xml:space="preserve">梯度法，静态剪影法，动态剪影法，差分检测法，检测自动设</w:t>
      </w:r>
      <w:r>
        <w:rPr>
          <w:rFonts w:hint="default" w:ascii="Times New Roman" w:hAnsi="Times New Roman" w:eastAsia="宋体" w:cs="Times New Roman"/>
          <w:spacing w:val="10"/>
          <w:sz w:val="20"/>
          <w:szCs w:val="20"/>
        </w:rPr>
        <w:t xml:space="preserve">置，中心点检测，中心点、鼻尖和尾根检测，颜色标记跟踪，可</w:t>
      </w:r>
      <w:r>
        <w:rPr>
          <w:rFonts w:hint="default" w:ascii="Times New Roman" w:hAnsi="Times New Roman" w:eastAsia="宋体" w:cs="Times New Roman"/>
          <w:spacing w:val="9"/>
          <w:sz w:val="20"/>
          <w:szCs w:val="20"/>
        </w:rPr>
        <w:t xml:space="preserve">以应对几乎所有的试验环境</w:t>
      </w:r>
      <w:r>
        <w:rPr>
          <w:rFonts w:hint="default" w:ascii="Times New Roman" w:hAnsi="Times New Roman" w:eastAsia="宋体" w:cs="Times New Roman"/>
          <w:b/>
          <w:bCs/>
          <w:spacing w:val="9"/>
          <w:sz w:val="20"/>
          <w:szCs w:val="20"/>
        </w:rPr>
        <w:t xml:space="preserve">【投标文件</w:t>
      </w:r>
      <w:r>
        <w:rPr>
          <w:rFonts w:hint="default" w:ascii="Times New Roman" w:hAnsi="Times New Roman" w:eastAsia="宋体" w:cs="Times New Roman"/>
          <w:b/>
          <w:bCs/>
          <w:spacing w:val="5"/>
          <w:sz w:val="20"/>
          <w:szCs w:val="20"/>
        </w:rPr>
        <w:t xml:space="preserve">中提供软件截图，不超过</w:t>
      </w:r>
      <w:r>
        <w:rPr>
          <w:rFonts w:hint="default" w:ascii="Times New Roman" w:hAnsi="Times New Roman" w:eastAsia="宋体" w:cs="Times New Roman"/>
          <w:spacing w:val="-29"/>
          <w:sz w:val="20"/>
          <w:szCs w:val="20"/>
        </w:rPr>
        <w:t xml:space="preserve"> </w:t>
      </w:r>
      <w:r>
        <w:rPr>
          <w:rFonts w:hint="default" w:ascii="Times New Roman" w:hAnsi="Times New Roman" w:eastAsia="Times New Roman" w:cs="Times New Roman"/>
          <w:b/>
          <w:bCs/>
          <w:spacing w:val="5"/>
          <w:sz w:val="20"/>
          <w:szCs w:val="20"/>
        </w:rPr>
        <w:t xml:space="preserve">2</w:t>
      </w:r>
      <w:r>
        <w:rPr>
          <w:rFonts w:hint="default" w:ascii="Times New Roman" w:hAnsi="Times New Roman" w:eastAsia="Times New Roman" w:cs="Times New Roman"/>
          <w:b/>
          <w:bCs/>
          <w:spacing w:val="17"/>
          <w:sz w:val="20"/>
          <w:szCs w:val="20"/>
        </w:rPr>
        <w:t xml:space="preserve"> </w:t>
      </w:r>
      <w:r>
        <w:rPr>
          <w:rFonts w:hint="default" w:ascii="Times New Roman" w:hAnsi="Times New Roman" w:eastAsia="宋体" w:cs="Times New Roman"/>
          <w:b/>
          <w:bCs/>
          <w:spacing w:val="5"/>
          <w:sz w:val="20"/>
          <w:szCs w:val="20"/>
        </w:rPr>
        <w:t xml:space="preserve">张】</w:t>
      </w:r>
      <w:r/>
    </w:p>
    <w:p>
      <w:pPr>
        <w:ind w:left="6" w:right="91" w:firstLine="234"/>
        <w:spacing w:line="39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▲4.</w:t>
      </w:r>
      <w:r>
        <w:rPr>
          <w:rFonts w:hint="default" w:ascii="Times New Roman" w:hAnsi="Times New Roman" w:eastAsia="宋体" w:cs="Times New Roman"/>
          <w:spacing w:val="7"/>
          <w:sz w:val="20"/>
          <w:szCs w:val="20"/>
        </w:rPr>
        <w:t xml:space="preserve">系统提供热区图，最高分辨率不低于</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7"/>
          <w:sz w:val="20"/>
          <w:szCs w:val="20"/>
        </w:rPr>
        <w:t xml:space="preserve">2K</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7"/>
          <w:sz w:val="20"/>
          <w:szCs w:val="20"/>
        </w:rPr>
        <w:t xml:space="preserve">即</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7"/>
          <w:sz w:val="20"/>
          <w:szCs w:val="20"/>
        </w:rPr>
        <w:t xml:space="preserve">2560*</w:t>
      </w:r>
      <w:r>
        <w:rPr>
          <w:rFonts w:hint="default" w:ascii="Times New Roman" w:hAnsi="Times New Roman" w:eastAsia="Times New Roman" w:cs="Times New Roman"/>
          <w:spacing w:val="-27"/>
          <w:sz w:val="20"/>
          <w:szCs w:val="20"/>
        </w:rPr>
        <w:t xml:space="preserve"> </w:t>
      </w:r>
      <w:r>
        <w:rPr>
          <w:rFonts w:hint="default" w:ascii="Times New Roman" w:hAnsi="Times New Roman" w:eastAsia="Times New Roman" w:cs="Times New Roman"/>
          <w:spacing w:val="7"/>
          <w:sz w:val="20"/>
          <w:szCs w:val="20"/>
        </w:rPr>
        <w:t xml:space="preserve">14</w:t>
      </w:r>
      <w:r>
        <w:rPr>
          <w:rFonts w:hint="default" w:ascii="Times New Roman" w:hAnsi="Times New Roman" w:eastAsia="Times New Roman" w:cs="Times New Roman"/>
          <w:spacing w:val="6"/>
          <w:sz w:val="20"/>
          <w:szCs w:val="20"/>
        </w:rPr>
        <w:t xml:space="preserve">40</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6"/>
          <w:sz w:val="20"/>
          <w:szCs w:val="20"/>
        </w:rPr>
        <w:t xml:space="preserve">高清图片，热区图具有数值量度。热区图可</w:t>
      </w:r>
      <w:r>
        <w:rPr>
          <w:rFonts w:hint="default" w:ascii="Times New Roman" w:hAnsi="Times New Roman" w:eastAsia="宋体" w:cs="Times New Roman"/>
          <w:spacing w:val="9"/>
          <w:sz w:val="20"/>
          <w:szCs w:val="20"/>
        </w:rPr>
        <w:t xml:space="preserve">以根据停留时间、移动距离、速度、靶向次数等任意参数可视化呈现。</w:t>
      </w:r>
      <w:r>
        <w:rPr>
          <w:rFonts w:hint="default" w:ascii="Times New Roman" w:hAnsi="Times New Roman" w:eastAsia="宋体" w:cs="Times New Roman"/>
          <w:b/>
          <w:bCs/>
          <w:spacing w:val="9"/>
          <w:sz w:val="20"/>
          <w:szCs w:val="20"/>
        </w:rPr>
        <w:t xml:space="preserve">【投标文件中提供软件截图，不</w:t>
      </w:r>
      <w:r>
        <w:rPr>
          <w:rFonts w:hint="default" w:ascii="Times New Roman" w:hAnsi="Times New Roman" w:eastAsia="宋体" w:cs="Times New Roman"/>
          <w:b/>
          <w:bCs/>
          <w:sz w:val="20"/>
          <w:szCs w:val="20"/>
        </w:rPr>
        <w:t xml:space="preserve">超过</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b/>
          <w:bCs/>
          <w:sz w:val="20"/>
          <w:szCs w:val="20"/>
        </w:rPr>
        <w:t xml:space="preserve">2</w:t>
      </w:r>
      <w:r>
        <w:rPr>
          <w:rFonts w:hint="default" w:ascii="Times New Roman" w:hAnsi="Times New Roman" w:eastAsia="Times New Roman" w:cs="Times New Roman"/>
          <w:b/>
          <w:bCs/>
          <w:spacing w:val="15"/>
          <w:sz w:val="20"/>
          <w:szCs w:val="20"/>
        </w:rPr>
        <w:t xml:space="preserve"> </w:t>
      </w:r>
      <w:r>
        <w:rPr>
          <w:rFonts w:hint="default" w:ascii="Times New Roman" w:hAnsi="Times New Roman" w:eastAsia="宋体" w:cs="Times New Roman"/>
          <w:b/>
          <w:bCs/>
          <w:sz w:val="20"/>
          <w:szCs w:val="20"/>
        </w:rPr>
        <w:t xml:space="preserve">张】</w:t>
      </w:r>
      <w:r/>
    </w:p>
    <w:p>
      <w:pPr>
        <w:ind w:left="5" w:right="101" w:firstLine="423"/>
        <w:spacing w:before="4" w:line="39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5.</w:t>
      </w:r>
      <w:r>
        <w:rPr>
          <w:rFonts w:hint="default" w:ascii="Times New Roman" w:hAnsi="Times New Roman" w:eastAsia="宋体" w:cs="Times New Roman"/>
          <w:spacing w:val="9"/>
          <w:sz w:val="20"/>
          <w:szCs w:val="20"/>
        </w:rPr>
        <w:t xml:space="preserve">系统分析参数包括运动速度、运动距离、在任意特定观察区域的</w:t>
      </w:r>
      <w:r>
        <w:rPr>
          <w:rFonts w:hint="default" w:ascii="Times New Roman" w:hAnsi="Times New Roman" w:eastAsia="宋体" w:cs="Times New Roman"/>
          <w:spacing w:val="-39"/>
          <w:sz w:val="20"/>
          <w:szCs w:val="20"/>
        </w:rPr>
        <w:t xml:space="preserve"> </w:t>
      </w:r>
      <w:r>
        <w:rPr>
          <w:rFonts w:hint="default" w:ascii="Times New Roman" w:hAnsi="Times New Roman" w:eastAsia="Times New Roman" w:cs="Times New Roman"/>
          <w:sz w:val="20"/>
          <w:szCs w:val="20"/>
        </w:rPr>
        <w:t xml:space="preserve">in</w:t>
      </w:r>
      <w:r>
        <w:rPr>
          <w:rFonts w:hint="default" w:ascii="Times New Roman" w:hAnsi="Times New Roman" w:eastAsia="Times New Roman" w:cs="Times New Roman"/>
          <w:spacing w:val="9"/>
          <w:sz w:val="20"/>
          <w:szCs w:val="20"/>
        </w:rPr>
        <w:t xml:space="preserve">  </w:t>
      </w:r>
      <w:r>
        <w:rPr>
          <w:rFonts w:hint="default" w:ascii="Times New Roman" w:hAnsi="Times New Roman" w:eastAsia="Times New Roman" w:cs="Times New Roman"/>
          <w:sz w:val="20"/>
          <w:szCs w:val="20"/>
        </w:rPr>
        <w:t xml:space="preserve">or</w:t>
      </w:r>
      <w:r>
        <w:rPr>
          <w:rFonts w:hint="default" w:ascii="Times New Roman" w:hAnsi="Times New Roman" w:eastAsia="Times New Roman" w:cs="Times New Roman"/>
          <w:spacing w:val="9"/>
          <w:sz w:val="20"/>
          <w:szCs w:val="20"/>
        </w:rPr>
        <w:t xml:space="preserve">  </w:t>
      </w:r>
      <w:r>
        <w:rPr>
          <w:rFonts w:hint="default" w:ascii="Times New Roman" w:hAnsi="Times New Roman" w:eastAsia="Times New Roman" w:cs="Times New Roman"/>
          <w:sz w:val="20"/>
          <w:szCs w:val="20"/>
        </w:rPr>
        <w:t xml:space="preserve">not</w:t>
      </w:r>
      <w:r>
        <w:rPr>
          <w:rFonts w:hint="default" w:ascii="Times New Roman" w:hAnsi="Times New Roman" w:eastAsia="Times New Roman" w:cs="Times New Roman"/>
          <w:spacing w:val="9"/>
          <w:sz w:val="20"/>
          <w:szCs w:val="20"/>
        </w:rPr>
        <w:t xml:space="preserve">  </w:t>
      </w:r>
      <w:r>
        <w:rPr>
          <w:rFonts w:hint="default" w:ascii="Times New Roman" w:hAnsi="Times New Roman" w:eastAsia="Times New Roman" w:cs="Times New Roman"/>
          <w:sz w:val="20"/>
          <w:szCs w:val="20"/>
        </w:rPr>
        <w:t xml:space="preserve">in</w:t>
      </w:r>
      <w:r>
        <w:rPr>
          <w:rFonts w:hint="default" w:ascii="Times New Roman" w:hAnsi="Times New Roman" w:eastAsia="Times New Roman" w:cs="Times New Roman"/>
          <w:spacing w:val="9"/>
          <w:sz w:val="20"/>
          <w:szCs w:val="20"/>
        </w:rPr>
        <w:t xml:space="preserve"> </w:t>
      </w:r>
      <w:r>
        <w:rPr>
          <w:rFonts w:hint="default" w:ascii="Times New Roman" w:hAnsi="Times New Roman" w:eastAsia="宋体" w:cs="Times New Roman"/>
          <w:spacing w:val="9"/>
          <w:sz w:val="20"/>
          <w:szCs w:val="20"/>
        </w:rPr>
        <w:t xml:space="preserve">状态、到特定区</w:t>
      </w:r>
      <w:r>
        <w:rPr>
          <w:rFonts w:hint="default" w:ascii="Times New Roman" w:hAnsi="Times New Roman" w:eastAsia="宋体" w:cs="Times New Roman"/>
          <w:spacing w:val="8"/>
          <w:sz w:val="20"/>
          <w:szCs w:val="20"/>
        </w:rPr>
        <w:t xml:space="preserve">域的</w:t>
      </w:r>
      <w:r>
        <w:rPr>
          <w:rFonts w:hint="default" w:ascii="Times New Roman" w:hAnsi="Times New Roman" w:eastAsia="宋体" w:cs="Times New Roman"/>
          <w:spacing w:val="10"/>
          <w:sz w:val="20"/>
          <w:szCs w:val="20"/>
        </w:rPr>
        <w:t xml:space="preserve">最短距离、到特定点的最短距离、不同区域的转变次数、不同区域连续进入次数、</w:t>
      </w:r>
      <w:r>
        <w:rPr>
          <w:rFonts w:hint="default" w:ascii="Times New Roman" w:hAnsi="Times New Roman" w:eastAsia="宋体" w:cs="Times New Roman"/>
          <w:spacing w:val="9"/>
          <w:sz w:val="20"/>
          <w:szCs w:val="20"/>
        </w:rPr>
        <w:t xml:space="preserve">靶向区域的成功或错</w:t>
      </w:r>
      <w:r>
        <w:rPr>
          <w:rFonts w:hint="default" w:ascii="Times New Roman" w:hAnsi="Times New Roman" w:eastAsia="宋体" w:cs="Times New Roman"/>
          <w:spacing w:val="12"/>
          <w:sz w:val="20"/>
          <w:szCs w:val="20"/>
        </w:rPr>
        <w:t xml:space="preserve">误进入次数、相对特定点的运动方向、运动方向、转角、角速度、蜿蜒度、运</w:t>
      </w:r>
      <w:r>
        <w:rPr>
          <w:rFonts w:hint="default" w:ascii="Times New Roman" w:hAnsi="Times New Roman" w:eastAsia="宋体" w:cs="Times New Roman"/>
          <w:spacing w:val="11"/>
          <w:sz w:val="20"/>
          <w:szCs w:val="20"/>
        </w:rPr>
        <w:t xml:space="preserve">动</w:t>
      </w:r>
      <w:r>
        <w:rPr>
          <w:rFonts w:hint="default" w:ascii="Times New Roman" w:hAnsi="Times New Roman" w:eastAsia="Times New Roman" w:cs="Times New Roman"/>
          <w:sz w:val="20"/>
          <w:szCs w:val="20"/>
        </w:rPr>
        <w:t xml:space="preserve">moving</w:t>
      </w:r>
      <w:r>
        <w:rPr>
          <w:rFonts w:hint="default" w:ascii="Times New Roman" w:hAnsi="Times New Roman" w:eastAsia="Times New Roman" w:cs="Times New Roman"/>
          <w:spacing w:val="11"/>
          <w:sz w:val="20"/>
          <w:szCs w:val="20"/>
        </w:rPr>
        <w:t xml:space="preserve">  </w:t>
      </w:r>
      <w:r>
        <w:rPr>
          <w:rFonts w:hint="default" w:ascii="Times New Roman" w:hAnsi="Times New Roman" w:eastAsia="Times New Roman" w:cs="Times New Roman"/>
          <w:sz w:val="20"/>
          <w:szCs w:val="20"/>
        </w:rPr>
        <w:t xml:space="preserve">or</w:t>
      </w:r>
      <w:r>
        <w:rPr>
          <w:rFonts w:hint="default" w:ascii="Times New Roman" w:hAnsi="Times New Roman" w:eastAsia="Times New Roman" w:cs="Times New Roman"/>
          <w:spacing w:val="11"/>
          <w:sz w:val="20"/>
          <w:szCs w:val="20"/>
        </w:rPr>
        <w:t xml:space="preserve">  </w:t>
      </w:r>
      <w:r>
        <w:rPr>
          <w:rFonts w:hint="default" w:ascii="Times New Roman" w:hAnsi="Times New Roman" w:eastAsia="Times New Roman" w:cs="Times New Roman"/>
          <w:sz w:val="20"/>
          <w:szCs w:val="20"/>
        </w:rPr>
        <w:t xml:space="preserve">not</w:t>
      </w:r>
      <w:r>
        <w:rPr>
          <w:rFonts w:hint="default" w:ascii="Times New Roman" w:hAnsi="Times New Roman" w:eastAsia="Times New Roman" w:cs="Times New Roman"/>
          <w:spacing w:val="11"/>
          <w:sz w:val="20"/>
          <w:szCs w:val="20"/>
        </w:rPr>
        <w:t xml:space="preserve">  </w:t>
      </w:r>
      <w:r>
        <w:rPr>
          <w:rFonts w:hint="default" w:ascii="Times New Roman" w:hAnsi="Times New Roman" w:eastAsia="Times New Roman" w:cs="Times New Roman"/>
          <w:sz w:val="20"/>
          <w:szCs w:val="20"/>
        </w:rPr>
        <w:t xml:space="preserve">movin  </w:t>
      </w:r>
      <w:r>
        <w:rPr>
          <w:rFonts w:hint="default" w:ascii="Times New Roman" w:hAnsi="Times New Roman" w:eastAsia="Times New Roman" w:cs="Times New Roman"/>
          <w:spacing w:val="9"/>
          <w:sz w:val="20"/>
          <w:szCs w:val="20"/>
        </w:rPr>
        <w:t xml:space="preserve">g</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9"/>
          <w:sz w:val="20"/>
          <w:szCs w:val="20"/>
        </w:rPr>
        <w:t xml:space="preserve">、移动状态、移动连续性、旋转、活跃性、连续活跃性、手</w:t>
      </w:r>
      <w:r>
        <w:rPr>
          <w:rFonts w:hint="default" w:ascii="Times New Roman" w:hAnsi="Times New Roman" w:eastAsia="宋体" w:cs="Times New Roman"/>
          <w:spacing w:val="8"/>
          <w:sz w:val="20"/>
          <w:szCs w:val="20"/>
        </w:rPr>
        <w:t xml:space="preserve">动记录事件、定制间距。</w:t>
      </w:r>
      <w:r/>
    </w:p>
    <w:p>
      <w:pPr>
        <w:ind w:left="9" w:right="120" w:firstLine="210"/>
        <w:spacing w:before="3" w:line="380" w:lineRule="auto"/>
        <w:rPr>
          <w:rFonts w:hint="default" w:ascii="Times New Roman" w:hAnsi="Times New Roman" w:eastAsia="宋体" w:cs="Times New Roman"/>
          <w:sz w:val="20"/>
          <w:szCs w:val="20"/>
        </w:rPr>
      </w:pPr>
      <w:r>
        <w:rPr>
          <w:rFonts w:hint="default" w:ascii="Times New Roman" w:hAnsi="Times New Roman" w:eastAsia="Segoe UI Symbol" w:cs="Times New Roman"/>
          <w:spacing w:val="8"/>
          <w:sz w:val="20"/>
          <w:szCs w:val="20"/>
        </w:rPr>
        <w:t xml:space="preserve">★</w:t>
      </w:r>
      <w:r>
        <w:rPr>
          <w:rFonts w:hint="default" w:ascii="Times New Roman" w:hAnsi="Times New Roman" w:eastAsia="Times New Roman" w:cs="Times New Roman"/>
          <w:spacing w:val="8"/>
          <w:sz w:val="20"/>
          <w:szCs w:val="20"/>
        </w:rPr>
        <w:t xml:space="preserve">6.</w:t>
      </w:r>
      <w:r>
        <w:rPr>
          <w:rFonts w:hint="default" w:ascii="Times New Roman" w:hAnsi="Times New Roman" w:eastAsia="宋体" w:cs="Times New Roman"/>
          <w:spacing w:val="8"/>
          <w:sz w:val="20"/>
          <w:szCs w:val="20"/>
        </w:rPr>
        <w:t xml:space="preserve">系统支持深度学习以及</w:t>
      </w:r>
      <w:r>
        <w:rPr>
          <w:rFonts w:hint="default" w:ascii="Times New Roman" w:hAnsi="Times New Roman" w:eastAsia="宋体" w:cs="Times New Roman"/>
          <w:spacing w:val="-25"/>
          <w:sz w:val="20"/>
          <w:szCs w:val="20"/>
        </w:rPr>
        <w:t xml:space="preserve"> </w:t>
      </w:r>
      <w:r>
        <w:rPr>
          <w:rFonts w:hint="default" w:ascii="Times New Roman" w:hAnsi="Times New Roman" w:eastAsia="Times New Roman" w:cs="Times New Roman"/>
          <w:sz w:val="20"/>
          <w:szCs w:val="20"/>
        </w:rPr>
        <w:t xml:space="preserve">JavaScript</w:t>
      </w:r>
      <w:r>
        <w:rPr>
          <w:rFonts w:hint="default" w:ascii="Times New Roman" w:hAnsi="Times New Roman" w:eastAsia="Times New Roman" w:cs="Times New Roman"/>
          <w:spacing w:val="47"/>
          <w:sz w:val="20"/>
          <w:szCs w:val="20"/>
        </w:rPr>
        <w:t xml:space="preserve"> </w:t>
      </w:r>
      <w:r>
        <w:rPr>
          <w:rFonts w:hint="default" w:ascii="Times New Roman" w:hAnsi="Times New Roman" w:eastAsia="宋体" w:cs="Times New Roman"/>
          <w:spacing w:val="8"/>
          <w:sz w:val="20"/>
          <w:szCs w:val="20"/>
        </w:rPr>
        <w:t xml:space="preserve">自定义参数。</w:t>
      </w:r>
      <w:r>
        <w:rPr>
          <w:rFonts w:hint="default" w:ascii="Times New Roman" w:hAnsi="Times New Roman" w:eastAsia="宋体" w:cs="Times New Roman"/>
          <w:b/>
          <w:bCs/>
          <w:spacing w:val="8"/>
          <w:sz w:val="20"/>
          <w:szCs w:val="20"/>
        </w:rPr>
        <w:t xml:space="preserve">【投标文件中提供产品彩页或官网截图或功能截图</w:t>
      </w:r>
      <w:r>
        <w:rPr>
          <w:rFonts w:hint="default" w:ascii="Times New Roman" w:hAnsi="Times New Roman" w:eastAsia="宋体" w:cs="Times New Roman"/>
          <w:b/>
          <w:bCs/>
          <w:spacing w:val="6"/>
          <w:sz w:val="20"/>
          <w:szCs w:val="20"/>
        </w:rPr>
        <w:t xml:space="preserve">或第三方检测报告】</w:t>
      </w:r>
      <w:r/>
    </w:p>
    <w:p>
      <w:pPr>
        <w:ind w:left="11" w:right="34" w:firstLine="228"/>
        <w:spacing w:before="24" w:line="39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▲7.</w:t>
      </w:r>
      <w:r>
        <w:rPr>
          <w:rFonts w:hint="default" w:ascii="Times New Roman" w:hAnsi="Times New Roman" w:eastAsia="宋体" w:cs="Times New Roman"/>
          <w:spacing w:val="9"/>
          <w:sz w:val="20"/>
          <w:szCs w:val="20"/>
        </w:rPr>
        <w:t xml:space="preserve">具有轨迹编辑器，对于异常困难的分析情况可以通过算法进行轨迹的编辑，可将所选样本设置为缺</w:t>
      </w:r>
      <w:r>
        <w:rPr>
          <w:rFonts w:hint="default" w:ascii="Times New Roman" w:hAnsi="Times New Roman" w:eastAsia="宋体" w:cs="Times New Roman"/>
          <w:spacing w:val="10"/>
          <w:sz w:val="20"/>
          <w:szCs w:val="20"/>
        </w:rPr>
        <w:t xml:space="preserve">失以及内插选择（取代明显不对的追踪点，通过</w:t>
      </w:r>
      <w:r>
        <w:rPr>
          <w:rFonts w:hint="default" w:ascii="Times New Roman" w:hAnsi="Times New Roman" w:eastAsia="宋体" w:cs="Times New Roman"/>
          <w:spacing w:val="9"/>
          <w:sz w:val="20"/>
          <w:szCs w:val="20"/>
        </w:rPr>
        <w:t xml:space="preserve">第一个之前准确的点以及后面未丢失的点）</w:t>
      </w:r>
      <w:r>
        <w:rPr>
          <w:rFonts w:hint="default" w:ascii="Times New Roman" w:hAnsi="Times New Roman" w:eastAsia="宋体" w:cs="Times New Roman"/>
          <w:b/>
          <w:bCs/>
          <w:spacing w:val="9"/>
          <w:sz w:val="20"/>
          <w:szCs w:val="20"/>
        </w:rPr>
        <w:t xml:space="preserve">【投标文件</w:t>
      </w:r>
      <w:r>
        <w:rPr>
          <w:rFonts w:hint="default" w:ascii="Times New Roman" w:hAnsi="Times New Roman" w:eastAsia="宋体" w:cs="Times New Roman"/>
          <w:b/>
          <w:bCs/>
          <w:spacing w:val="5"/>
          <w:sz w:val="20"/>
          <w:szCs w:val="20"/>
        </w:rPr>
        <w:t xml:space="preserve">中提供软件截图，不超过</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b/>
          <w:bCs/>
          <w:spacing w:val="5"/>
          <w:sz w:val="20"/>
          <w:szCs w:val="20"/>
        </w:rPr>
        <w:t xml:space="preserve">2</w:t>
      </w:r>
      <w:r>
        <w:rPr>
          <w:rFonts w:hint="default" w:ascii="Times New Roman" w:hAnsi="Times New Roman" w:eastAsia="Times New Roman" w:cs="Times New Roman"/>
          <w:b/>
          <w:bCs/>
          <w:spacing w:val="17"/>
          <w:sz w:val="20"/>
          <w:szCs w:val="20"/>
        </w:rPr>
        <w:t xml:space="preserve"> </w:t>
      </w:r>
      <w:r>
        <w:rPr>
          <w:rFonts w:hint="default" w:ascii="Times New Roman" w:hAnsi="Times New Roman" w:eastAsia="宋体" w:cs="Times New Roman"/>
          <w:b/>
          <w:bCs/>
          <w:spacing w:val="5"/>
          <w:sz w:val="20"/>
          <w:szCs w:val="20"/>
        </w:rPr>
        <w:t xml:space="preserve">张】</w:t>
      </w:r>
      <w:r/>
    </w:p>
    <w:p>
      <w:pPr>
        <w:ind w:left="12" w:right="17" w:firstLine="228"/>
        <w:spacing w:before="1" w:line="329"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▲8.</w:t>
      </w:r>
      <w:r>
        <w:rPr>
          <w:rFonts w:hint="default" w:ascii="Times New Roman" w:hAnsi="Times New Roman" w:eastAsia="宋体" w:cs="Times New Roman"/>
          <w:spacing w:val="8"/>
          <w:sz w:val="20"/>
          <w:szCs w:val="20"/>
        </w:rPr>
        <w:t xml:space="preserve">系统预置不少于</w:t>
      </w:r>
      <w:r>
        <w:rPr>
          <w:rFonts w:hint="default" w:ascii="Times New Roman" w:hAnsi="Times New Roman" w:eastAsia="宋体" w:cs="Times New Roman"/>
          <w:spacing w:val="-18"/>
          <w:sz w:val="20"/>
          <w:szCs w:val="20"/>
        </w:rPr>
        <w:t xml:space="preserve"> </w:t>
      </w:r>
      <w:r>
        <w:rPr>
          <w:rFonts w:hint="default" w:ascii="Times New Roman" w:hAnsi="Times New Roman" w:eastAsia="Times New Roman" w:cs="Times New Roman"/>
          <w:spacing w:val="8"/>
          <w:sz w:val="20"/>
          <w:szCs w:val="20"/>
        </w:rPr>
        <w:t xml:space="preserve">17 </w:t>
      </w:r>
      <w:r>
        <w:rPr>
          <w:rFonts w:hint="default" w:ascii="Times New Roman" w:hAnsi="Times New Roman" w:eastAsia="宋体" w:cs="Times New Roman"/>
          <w:spacing w:val="8"/>
          <w:sz w:val="20"/>
          <w:szCs w:val="20"/>
        </w:rPr>
        <w:t xml:space="preserve">种行为学实验模板，至少内置大小鼠啮齿动物水迷宫、高架十字迷宫、八臂迷</w:t>
      </w:r>
      <w:r>
        <w:rPr>
          <w:rFonts w:hint="default" w:ascii="Times New Roman" w:hAnsi="Times New Roman" w:eastAsia="宋体" w:cs="Times New Roman"/>
          <w:spacing w:val="9"/>
          <w:sz w:val="20"/>
          <w:szCs w:val="20"/>
        </w:rPr>
        <w:t xml:space="preserve">宫、开放旷场、</w:t>
      </w:r>
      <w:r>
        <w:rPr>
          <w:rFonts w:hint="default" w:ascii="Times New Roman" w:hAnsi="Times New Roman" w:eastAsia="Times New Roman" w:cs="Times New Roman"/>
          <w:spacing w:val="9"/>
          <w:sz w:val="20"/>
          <w:szCs w:val="20"/>
        </w:rPr>
        <w:t xml:space="preserve">T </w:t>
      </w:r>
      <w:r>
        <w:rPr>
          <w:rFonts w:hint="default" w:ascii="Times New Roman" w:hAnsi="Times New Roman" w:eastAsia="宋体" w:cs="Times New Roman"/>
          <w:spacing w:val="9"/>
          <w:sz w:val="20"/>
          <w:szCs w:val="20"/>
        </w:rPr>
        <w:t xml:space="preserve">迷宫、</w:t>
      </w:r>
      <w:r>
        <w:rPr>
          <w:rFonts w:hint="default" w:ascii="Times New Roman" w:hAnsi="Times New Roman" w:eastAsia="Times New Roman" w:cs="Times New Roman"/>
          <w:spacing w:val="9"/>
          <w:sz w:val="20"/>
          <w:szCs w:val="20"/>
        </w:rPr>
        <w:t xml:space="preserve">Y </w:t>
      </w:r>
      <w:r>
        <w:rPr>
          <w:rFonts w:hint="default" w:ascii="Times New Roman" w:hAnsi="Times New Roman" w:eastAsia="宋体" w:cs="Times New Roman"/>
          <w:spacing w:val="9"/>
          <w:sz w:val="20"/>
          <w:szCs w:val="20"/>
        </w:rPr>
        <w:t xml:space="preserve">迷宫等、鱼类包括斑马鱼幼体、斑马鱼成鱼、小热带鱼、金鱼等、节肢类包括寄生蜂、螨、扁虱、果蝇幼虫等、</w:t>
      </w:r>
      <w:r>
        <w:rPr>
          <w:rFonts w:hint="default" w:ascii="Times New Roman" w:hAnsi="Times New Roman" w:eastAsia="Times New Roman" w:cs="Times New Roman"/>
          <w:spacing w:val="9"/>
          <w:sz w:val="20"/>
          <w:szCs w:val="20"/>
        </w:rPr>
        <w:t xml:space="preserve">24 </w:t>
      </w:r>
      <w:r>
        <w:rPr>
          <w:rFonts w:hint="default" w:ascii="Times New Roman" w:hAnsi="Times New Roman" w:eastAsia="宋体" w:cs="Times New Roman"/>
          <w:spacing w:val="9"/>
          <w:sz w:val="20"/>
          <w:szCs w:val="20"/>
        </w:rPr>
        <w:t xml:space="preserve">孔板、</w:t>
      </w:r>
      <w:r>
        <w:rPr>
          <w:rFonts w:hint="default" w:ascii="Times New Roman" w:hAnsi="Times New Roman" w:eastAsia="Times New Roman" w:cs="Times New Roman"/>
          <w:spacing w:val="9"/>
          <w:sz w:val="20"/>
          <w:szCs w:val="20"/>
        </w:rPr>
        <w:t xml:space="preserve">48 </w:t>
      </w:r>
      <w:r>
        <w:rPr>
          <w:rFonts w:hint="default" w:ascii="Times New Roman" w:hAnsi="Times New Roman" w:eastAsia="宋体" w:cs="Times New Roman"/>
          <w:spacing w:val="9"/>
          <w:sz w:val="20"/>
          <w:szCs w:val="20"/>
        </w:rPr>
        <w:t xml:space="preserve">孔板、</w:t>
      </w:r>
      <w:r>
        <w:rPr>
          <w:rFonts w:hint="default" w:ascii="Times New Roman" w:hAnsi="Times New Roman" w:eastAsia="Times New Roman" w:cs="Times New Roman"/>
          <w:spacing w:val="9"/>
          <w:sz w:val="20"/>
          <w:szCs w:val="20"/>
        </w:rPr>
        <w:t xml:space="preserve">96 </w:t>
      </w:r>
      <w:r>
        <w:rPr>
          <w:rFonts w:hint="default" w:ascii="Times New Roman" w:hAnsi="Times New Roman" w:eastAsia="宋体" w:cs="Times New Roman"/>
          <w:spacing w:val="9"/>
          <w:sz w:val="20"/>
          <w:szCs w:val="20"/>
        </w:rPr>
        <w:t xml:space="preserve">孔板等模</w:t>
      </w:r>
      <w:r>
        <w:rPr>
          <w:rFonts w:hint="default" w:ascii="Times New Roman" w:hAnsi="Times New Roman" w:eastAsia="宋体" w:cs="Times New Roman"/>
          <w:spacing w:val="8"/>
          <w:sz w:val="20"/>
          <w:szCs w:val="20"/>
        </w:rPr>
        <w:t xml:space="preserve">版。使用预定义的实验模板，可简化实</w:t>
      </w:r>
      <w:r/>
    </w:p>
    <w:p>
      <w:pPr>
        <w:spacing w:line="329" w:lineRule="auto"/>
        <w:rPr>
          <w:rFonts w:hint="default" w:ascii="Times New Roman" w:hAnsi="Times New Roman" w:eastAsia="宋体" w:cs="Times New Roman"/>
          <w:sz w:val="20"/>
          <w:szCs w:val="20"/>
        </w:rPr>
        <w:sectPr>
          <w:footnotePr/>
          <w:endnotePr/>
          <w:type w:val="continuous"/>
          <w:pgSz w:w="11906" w:h="16839" w:orient="portrait"/>
          <w:pgMar w:top="1265" w:right="1134" w:bottom="1156" w:left="1134" w:header="852" w:footer="994" w:gutter="0"/>
          <w:cols w:num="1" w:sep="0" w:space="1701" w:equalWidth="0">
            <w:col w:w="9638" w:space="0"/>
          </w:cols>
          <w:docGrid w:linePitch="360"/>
        </w:sectPr>
      </w:pPr>
      <w:r>
        <w:rPr>
          <w:rFonts w:hint="default" w:ascii="Times New Roman" w:hAnsi="Times New Roman" w:eastAsia="宋体" w:cs="Times New Roman"/>
          <w:sz w:val="20"/>
          <w:szCs w:val="20"/>
        </w:rPr>
      </w:r>
      <w:r/>
    </w:p>
    <w:p>
      <w:pPr>
        <w:spacing w:before="29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验建立过程。</w:t>
      </w:r>
      <w:r>
        <w:rPr>
          <w:rFonts w:hint="default" w:ascii="Times New Roman" w:hAnsi="Times New Roman" w:eastAsia="宋体" w:cs="Times New Roman"/>
          <w:b/>
          <w:bCs/>
          <w:spacing w:val="8"/>
          <w:sz w:val="20"/>
          <w:szCs w:val="20"/>
        </w:rPr>
        <w:t xml:space="preserve">【投标文件中提供软件截图】</w:t>
      </w:r>
      <w:r/>
    </w:p>
    <w:p>
      <w:pPr>
        <w:ind w:right="189" w:firstLine="420"/>
        <w:spacing w:before="187" w:line="39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9.</w:t>
      </w:r>
      <w:r>
        <w:rPr>
          <w:rFonts w:hint="default" w:ascii="Times New Roman" w:hAnsi="Times New Roman" w:eastAsia="宋体" w:cs="Times New Roman"/>
          <w:spacing w:val="9"/>
          <w:sz w:val="20"/>
          <w:szCs w:val="20"/>
        </w:rPr>
        <w:t xml:space="preserve">可自动识别不少于</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9"/>
          <w:sz w:val="20"/>
          <w:szCs w:val="20"/>
        </w:rPr>
        <w:t xml:space="preserve">10 </w:t>
      </w:r>
      <w:r>
        <w:rPr>
          <w:rFonts w:hint="default" w:ascii="Times New Roman" w:hAnsi="Times New Roman" w:eastAsia="宋体" w:cs="Times New Roman"/>
          <w:spacing w:val="9"/>
          <w:sz w:val="20"/>
          <w:szCs w:val="20"/>
        </w:rPr>
        <w:t xml:space="preserve">种小鼠的精细行为</w:t>
      </w:r>
      <w:r>
        <w:rPr>
          <w:rFonts w:hint="default" w:ascii="Times New Roman" w:hAnsi="Times New Roman" w:eastAsia="宋体" w:cs="Times New Roman"/>
          <w:spacing w:val="8"/>
          <w:sz w:val="20"/>
          <w:szCs w:val="20"/>
        </w:rPr>
        <w:t xml:space="preserve">，如饮水、饮食、理毛、跳跃、有支持站立、无支持站</w:t>
      </w:r>
      <w:r>
        <w:rPr>
          <w:rFonts w:hint="default" w:ascii="Times New Roman" w:hAnsi="Times New Roman" w:eastAsia="宋体" w:cs="Times New Roman"/>
          <w:spacing w:val="10"/>
          <w:sz w:val="20"/>
          <w:szCs w:val="20"/>
        </w:rPr>
        <w:t xml:space="preserve">立、休息、嗅探、行走、挖掘、可分析行为可能性、混合行为（饮水和饮食结</w:t>
      </w:r>
      <w:r>
        <w:rPr>
          <w:rFonts w:hint="default" w:ascii="Times New Roman" w:hAnsi="Times New Roman" w:eastAsia="宋体" w:cs="Times New Roman"/>
          <w:spacing w:val="9"/>
          <w:sz w:val="20"/>
          <w:szCs w:val="20"/>
        </w:rPr>
        <w:t xml:space="preserve">合；有支持站立和无支持</w:t>
      </w:r>
      <w:r>
        <w:rPr>
          <w:rFonts w:hint="default" w:ascii="Times New Roman" w:hAnsi="Times New Roman" w:eastAsia="宋体" w:cs="Times New Roman"/>
          <w:spacing w:val="4"/>
          <w:sz w:val="20"/>
          <w:szCs w:val="20"/>
        </w:rPr>
        <w:t xml:space="preserve">站立结合）。</w:t>
      </w:r>
      <w:r/>
    </w:p>
    <w:p>
      <w:pPr>
        <w:ind w:left="2" w:right="171" w:firstLine="434"/>
        <w:spacing w:line="39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10.</w:t>
      </w:r>
      <w:r>
        <w:rPr>
          <w:rFonts w:hint="default" w:ascii="Times New Roman" w:hAnsi="Times New Roman" w:eastAsia="Times New Roman" w:cs="Times New Roman"/>
          <w:spacing w:val="-28"/>
          <w:sz w:val="20"/>
          <w:szCs w:val="20"/>
        </w:rPr>
        <w:t xml:space="preserve"> </w:t>
      </w:r>
      <w:r>
        <w:rPr>
          <w:rFonts w:hint="default" w:ascii="Times New Roman" w:hAnsi="Times New Roman" w:eastAsia="宋体" w:cs="Times New Roman"/>
          <w:spacing w:val="7"/>
          <w:sz w:val="20"/>
          <w:szCs w:val="20"/>
        </w:rPr>
        <w:t xml:space="preserve">除了中心点，还可以追踪鼻子和尾巴，共</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7"/>
          <w:sz w:val="20"/>
          <w:szCs w:val="20"/>
        </w:rPr>
        <w:t xml:space="preserve">3</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7"/>
          <w:sz w:val="20"/>
          <w:szCs w:val="20"/>
        </w:rPr>
        <w:t xml:space="preserve">点的追踪。可分析头部朝向、身体延长状态（正常、</w:t>
      </w:r>
      <w:r>
        <w:rPr>
          <w:rFonts w:hint="default" w:ascii="Times New Roman" w:hAnsi="Times New Roman" w:eastAsia="宋体" w:cs="Times New Roman"/>
          <w:spacing w:val="10"/>
          <w:sz w:val="20"/>
          <w:szCs w:val="20"/>
        </w:rPr>
        <w:t xml:space="preserve">拉伸、收缩）、身体延长、头部对特定区域的朝向、身体角度状态（直、</w:t>
      </w:r>
      <w:r>
        <w:rPr>
          <w:rFonts w:hint="default" w:ascii="Times New Roman" w:hAnsi="Times New Roman" w:eastAsia="宋体" w:cs="Times New Roman"/>
          <w:spacing w:val="9"/>
          <w:sz w:val="20"/>
          <w:szCs w:val="20"/>
        </w:rPr>
        <w:t xml:space="preserve">弯曲、顺时针弯曲、逆时针弯曲）、身体角度。可追踪不少于</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9"/>
          <w:sz w:val="20"/>
          <w:szCs w:val="20"/>
        </w:rPr>
        <w:t xml:space="preserve">100 </w:t>
      </w:r>
      <w:r>
        <w:rPr>
          <w:rFonts w:hint="default" w:ascii="Times New Roman" w:hAnsi="Times New Roman" w:eastAsia="宋体" w:cs="Times New Roman"/>
          <w:spacing w:val="9"/>
          <w:sz w:val="20"/>
          <w:szCs w:val="20"/>
        </w:rPr>
        <w:t xml:space="preserve">个区域的动物。记录同一区域不</w:t>
      </w:r>
      <w:r>
        <w:rPr>
          <w:rFonts w:hint="default" w:ascii="Times New Roman" w:hAnsi="Times New Roman" w:eastAsia="宋体" w:cs="Times New Roman"/>
          <w:spacing w:val="8"/>
          <w:sz w:val="20"/>
          <w:szCs w:val="20"/>
        </w:rPr>
        <w:t xml:space="preserve">同动物的距离、身体接触、接近与</w:t>
      </w:r>
      <w:r>
        <w:rPr>
          <w:rFonts w:hint="default" w:ascii="Times New Roman" w:hAnsi="Times New Roman" w:eastAsia="宋体" w:cs="Times New Roman"/>
          <w:spacing w:val="9"/>
          <w:sz w:val="20"/>
          <w:szCs w:val="20"/>
        </w:rPr>
        <w:t xml:space="preserve">否、相对运动、加权运动、加权运动朝向、加权运动背向等。</w:t>
      </w:r>
      <w:r/>
    </w:p>
    <w:p>
      <w:pPr>
        <w:ind w:right="58" w:firstLine="233"/>
        <w:spacing w:line="38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▲11.</w:t>
      </w:r>
      <w:r>
        <w:rPr>
          <w:rFonts w:hint="default" w:ascii="Times New Roman" w:hAnsi="Times New Roman" w:eastAsia="宋体" w:cs="Times New Roman"/>
          <w:spacing w:val="9"/>
          <w:sz w:val="20"/>
          <w:szCs w:val="20"/>
        </w:rPr>
        <w:t xml:space="preserve">可追踪一个区域的不低于</w:t>
      </w:r>
      <w:r>
        <w:rPr>
          <w:rFonts w:hint="default" w:ascii="Times New Roman" w:hAnsi="Times New Roman" w:eastAsia="宋体" w:cs="Times New Roman"/>
          <w:spacing w:val="-9"/>
          <w:sz w:val="20"/>
          <w:szCs w:val="20"/>
        </w:rPr>
        <w:t xml:space="preserve"> </w:t>
      </w:r>
      <w:r>
        <w:rPr>
          <w:rFonts w:hint="default" w:ascii="Times New Roman" w:hAnsi="Times New Roman" w:eastAsia="Times New Roman" w:cs="Times New Roman"/>
          <w:spacing w:val="9"/>
          <w:sz w:val="20"/>
          <w:szCs w:val="20"/>
        </w:rPr>
        <w:t xml:space="preserve">16</w:t>
      </w:r>
      <w:r>
        <w:rPr>
          <w:rFonts w:hint="default" w:ascii="Times New Roman" w:hAnsi="Times New Roman" w:eastAsia="Times New Roman" w:cs="Times New Roman"/>
          <w:spacing w:val="22"/>
          <w:sz w:val="20"/>
          <w:szCs w:val="20"/>
        </w:rPr>
        <w:t xml:space="preserve"> </w:t>
      </w:r>
      <w:r>
        <w:rPr>
          <w:rFonts w:hint="default" w:ascii="Times New Roman" w:hAnsi="Times New Roman" w:eastAsia="宋体" w:cs="Times New Roman"/>
          <w:spacing w:val="9"/>
          <w:sz w:val="20"/>
          <w:szCs w:val="20"/>
        </w:rPr>
        <w:t xml:space="preserve">只动物。可记录</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z w:val="20"/>
          <w:szCs w:val="20"/>
        </w:rPr>
        <w:t xml:space="preserve">Social</w:t>
      </w:r>
      <w:r>
        <w:rPr>
          <w:rFonts w:hint="default" w:ascii="Times New Roman" w:hAnsi="Times New Roman" w:eastAsia="Times New Roman" w:cs="Times New Roman"/>
          <w:spacing w:val="9"/>
          <w:sz w:val="20"/>
          <w:szCs w:val="20"/>
        </w:rPr>
        <w:t xml:space="preserve">  </w:t>
      </w:r>
      <w:r>
        <w:rPr>
          <w:rFonts w:hint="default" w:ascii="Times New Roman" w:hAnsi="Times New Roman" w:eastAsia="Times New Roman" w:cs="Times New Roman"/>
          <w:sz w:val="20"/>
          <w:szCs w:val="20"/>
        </w:rPr>
        <w:t xml:space="preserve">Contact</w:t>
      </w:r>
      <w:r>
        <w:rPr>
          <w:rFonts w:hint="default" w:ascii="Times New Roman" w:hAnsi="Times New Roman" w:eastAsia="Times New Roman" w:cs="Times New Roman"/>
          <w:spacing w:val="9"/>
          <w:sz w:val="20"/>
          <w:szCs w:val="20"/>
        </w:rPr>
        <w:t xml:space="preserve"> </w:t>
      </w:r>
      <w:r>
        <w:rPr>
          <w:rFonts w:hint="default" w:ascii="Times New Roman" w:hAnsi="Times New Roman" w:eastAsia="宋体" w:cs="Times New Roman"/>
          <w:spacing w:val="9"/>
          <w:sz w:val="20"/>
          <w:szCs w:val="20"/>
        </w:rPr>
        <w:t xml:space="preserve">社会接触、</w:t>
      </w:r>
      <w:r>
        <w:rPr>
          <w:rFonts w:hint="default" w:ascii="Times New Roman" w:hAnsi="Times New Roman" w:eastAsia="Times New Roman" w:cs="Times New Roman"/>
          <w:sz w:val="20"/>
          <w:szCs w:val="20"/>
        </w:rPr>
        <w:t xml:space="preserve">Approach</w:t>
      </w:r>
      <w:r>
        <w:rPr>
          <w:rFonts w:hint="default" w:ascii="Times New Roman" w:hAnsi="Times New Roman" w:eastAsia="Times New Roman" w:cs="Times New Roman"/>
          <w:spacing w:val="9"/>
          <w:sz w:val="20"/>
          <w:szCs w:val="20"/>
        </w:rPr>
        <w:t xml:space="preserve"> </w:t>
      </w:r>
      <w:r>
        <w:rPr>
          <w:rFonts w:hint="default" w:ascii="Times New Roman" w:hAnsi="Times New Roman" w:eastAsia="宋体" w:cs="Times New Roman"/>
          <w:spacing w:val="9"/>
          <w:sz w:val="20"/>
          <w:szCs w:val="20"/>
        </w:rPr>
        <w:t xml:space="preserve">靠近、</w:t>
      </w:r>
      <w:r>
        <w:rPr>
          <w:rFonts w:hint="default" w:ascii="Times New Roman" w:hAnsi="Times New Roman" w:eastAsia="Times New Roman" w:cs="Times New Roman"/>
          <w:sz w:val="20"/>
          <w:szCs w:val="20"/>
        </w:rPr>
        <w:t xml:space="preserve">Following</w:t>
      </w:r>
      <w:r>
        <w:rPr>
          <w:rFonts w:hint="default" w:ascii="Times New Roman" w:hAnsi="Times New Roman" w:eastAsia="宋体" w:cs="Times New Roman"/>
          <w:spacing w:val="9"/>
          <w:sz w:val="20"/>
          <w:szCs w:val="20"/>
        </w:rPr>
        <w:t xml:space="preserve">尾随、</w:t>
      </w:r>
      <w:r>
        <w:rPr>
          <w:rFonts w:hint="default" w:ascii="Times New Roman" w:hAnsi="Times New Roman" w:eastAsia="Times New Roman" w:cs="Times New Roman"/>
          <w:sz w:val="20"/>
          <w:szCs w:val="20"/>
        </w:rPr>
        <w:t xml:space="preserve">Leaving</w:t>
      </w:r>
      <w:r>
        <w:rPr>
          <w:rFonts w:hint="default" w:ascii="Times New Roman" w:hAnsi="Times New Roman" w:eastAsia="Times New Roman" w:cs="Times New Roman"/>
          <w:spacing w:val="9"/>
          <w:sz w:val="20"/>
          <w:szCs w:val="20"/>
        </w:rPr>
        <w:t xml:space="preserve"> </w:t>
      </w:r>
      <w:r>
        <w:rPr>
          <w:rFonts w:hint="default" w:ascii="Times New Roman" w:hAnsi="Times New Roman" w:eastAsia="宋体" w:cs="Times New Roman"/>
          <w:spacing w:val="9"/>
          <w:sz w:val="20"/>
          <w:szCs w:val="20"/>
        </w:rPr>
        <w:t xml:space="preserve">离开等社交行为。</w:t>
      </w:r>
      <w:r>
        <w:rPr>
          <w:rFonts w:hint="default" w:ascii="Times New Roman" w:hAnsi="Times New Roman" w:eastAsia="宋体" w:cs="Times New Roman"/>
          <w:b/>
          <w:bCs/>
          <w:spacing w:val="9"/>
          <w:sz w:val="20"/>
          <w:szCs w:val="20"/>
        </w:rPr>
        <w:t xml:space="preserve">【投标文件中提供软件截图】</w:t>
      </w:r>
      <w:r/>
    </w:p>
    <w:p>
      <w:pPr>
        <w:ind w:left="2" w:right="189" w:firstLine="434"/>
        <w:spacing w:before="24" w:line="39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12.</w:t>
      </w:r>
      <w:r>
        <w:rPr>
          <w:rFonts w:hint="default" w:ascii="Times New Roman" w:hAnsi="Times New Roman" w:eastAsia="宋体" w:cs="Times New Roman"/>
          <w:spacing w:val="9"/>
          <w:sz w:val="20"/>
          <w:szCs w:val="20"/>
        </w:rPr>
        <w:t xml:space="preserve">系统包含配套硬件及摄像系统：水迷宫、</w:t>
      </w:r>
      <w:r>
        <w:rPr>
          <w:rFonts w:hint="default" w:ascii="Times New Roman" w:hAnsi="Times New Roman" w:eastAsia="Times New Roman" w:cs="Times New Roman"/>
          <w:spacing w:val="9"/>
          <w:sz w:val="20"/>
          <w:szCs w:val="20"/>
        </w:rPr>
        <w:t xml:space="preserve">T/Y </w:t>
      </w:r>
      <w:r>
        <w:rPr>
          <w:rFonts w:hint="default" w:ascii="Times New Roman" w:hAnsi="Times New Roman" w:eastAsia="宋体" w:cs="Times New Roman"/>
          <w:spacing w:val="9"/>
          <w:sz w:val="20"/>
          <w:szCs w:val="20"/>
        </w:rPr>
        <w:t xml:space="preserve">迷宫、</w:t>
      </w:r>
      <w:r>
        <w:rPr>
          <w:rFonts w:hint="default" w:ascii="Times New Roman" w:hAnsi="Times New Roman" w:eastAsia="宋体" w:cs="Times New Roman"/>
          <w:spacing w:val="8"/>
          <w:sz w:val="20"/>
          <w:szCs w:val="20"/>
        </w:rPr>
        <w:t xml:space="preserve">高架十字迷宫、旷场、位置偏爱箱、黑白</w:t>
      </w:r>
      <w:r>
        <w:rPr>
          <w:rFonts w:hint="default" w:ascii="Times New Roman" w:hAnsi="Times New Roman" w:eastAsia="宋体" w:cs="Times New Roman"/>
          <w:spacing w:val="9"/>
          <w:sz w:val="20"/>
          <w:szCs w:val="20"/>
        </w:rPr>
        <w:t xml:space="preserve">箱、强迫游泳测试、悬尾测试箱、条件恐惧箱、穿梭箱、抓力</w:t>
      </w:r>
      <w:r>
        <w:rPr>
          <w:rFonts w:hint="default" w:ascii="Times New Roman" w:hAnsi="Times New Roman" w:eastAsia="宋体" w:cs="Times New Roman"/>
          <w:spacing w:val="8"/>
          <w:sz w:val="20"/>
          <w:szCs w:val="20"/>
        </w:rPr>
        <w:t xml:space="preserve">测定仪、爬杆、跑步机、转棒疲劳仪、</w:t>
      </w:r>
      <w:r>
        <w:rPr>
          <w:rFonts w:hint="default" w:ascii="Times New Roman" w:hAnsi="Times New Roman" w:eastAsia="宋体" w:cs="Times New Roman"/>
          <w:spacing w:val="-50"/>
          <w:sz w:val="20"/>
          <w:szCs w:val="20"/>
        </w:rPr>
        <w:t xml:space="preserve"> </w:t>
      </w:r>
      <w:r>
        <w:rPr>
          <w:rFonts w:hint="default" w:ascii="Times New Roman" w:hAnsi="Times New Roman" w:eastAsia="宋体" w:cs="Times New Roman"/>
          <w:spacing w:val="8"/>
          <w:sz w:val="20"/>
          <w:szCs w:val="20"/>
        </w:rPr>
        <w:t xml:space="preserve">自</w:t>
      </w:r>
      <w:r>
        <w:rPr>
          <w:rFonts w:hint="default" w:ascii="Times New Roman" w:hAnsi="Times New Roman" w:eastAsia="宋体" w:cs="Times New Roman"/>
          <w:spacing w:val="9"/>
          <w:sz w:val="20"/>
          <w:szCs w:val="20"/>
        </w:rPr>
        <w:t xml:space="preserve">主活动转轮、强迫运动转轮、睡眠剥夺仪</w:t>
      </w:r>
      <w:r/>
    </w:p>
    <w:p>
      <w:pPr>
        <w:ind w:left="425"/>
        <w:spacing w:before="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具体参数如下：</w:t>
      </w:r>
      <w:r/>
    </w:p>
    <w:p>
      <w:pPr>
        <w:ind w:left="423"/>
        <w:spacing w:before="18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水迷宫：</w:t>
      </w:r>
      <w:r/>
    </w:p>
    <w:p>
      <w:pPr>
        <w:ind w:left="420"/>
        <w:spacing w:before="186"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材质：有机玻璃</w:t>
      </w:r>
      <w:r/>
    </w:p>
    <w:p>
      <w:pPr>
        <w:ind w:left="426"/>
        <w:spacing w:before="183"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小鼠：水池直径</w:t>
      </w:r>
      <w:r>
        <w:rPr>
          <w:rFonts w:hint="default" w:ascii="Times New Roman" w:hAnsi="Times New Roman" w:eastAsia="Times New Roman" w:cs="Times New Roman"/>
          <w:spacing w:val="6"/>
          <w:sz w:val="20"/>
          <w:szCs w:val="20"/>
        </w:rPr>
        <w:t xml:space="preserve">≥1100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12"/>
          <w:sz w:val="20"/>
          <w:szCs w:val="20"/>
        </w:rPr>
        <w:t xml:space="preserve"> </w:t>
      </w:r>
      <w:r>
        <w:rPr>
          <w:rFonts w:hint="default" w:ascii="Times New Roman" w:hAnsi="Times New Roman" w:eastAsia="宋体" w:cs="Times New Roman"/>
          <w:spacing w:val="6"/>
          <w:sz w:val="20"/>
          <w:szCs w:val="20"/>
        </w:rPr>
        <w:t xml:space="preserve">，深度</w:t>
      </w:r>
      <w:r>
        <w:rPr>
          <w:rFonts w:hint="default" w:ascii="Times New Roman" w:hAnsi="Times New Roman" w:eastAsia="Times New Roman" w:cs="Times New Roman"/>
          <w:spacing w:val="6"/>
          <w:sz w:val="20"/>
          <w:szCs w:val="20"/>
        </w:rPr>
        <w:t xml:space="preserve">≥400</w:t>
      </w:r>
      <w:r>
        <w:rPr>
          <w:rFonts w:hint="default" w:ascii="Times New Roman" w:hAnsi="Times New Roman" w:eastAsia="Times New Roman" w:cs="Times New Roman"/>
          <w:sz w:val="20"/>
          <w:szCs w:val="20"/>
        </w:rPr>
        <w:t xml:space="preserve">mm</w:t>
      </w:r>
      <w:r/>
    </w:p>
    <w:p>
      <w:pPr>
        <w:ind w:left="423"/>
        <w:spacing w:before="185"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7"/>
          <w:sz w:val="20"/>
          <w:szCs w:val="20"/>
        </w:rPr>
        <w:t xml:space="preserve">大鼠：水池直径</w:t>
      </w:r>
      <w:r>
        <w:rPr>
          <w:rFonts w:hint="default" w:ascii="Times New Roman" w:hAnsi="Times New Roman" w:eastAsia="Times New Roman" w:cs="Times New Roman"/>
          <w:spacing w:val="7"/>
          <w:sz w:val="20"/>
          <w:szCs w:val="20"/>
        </w:rPr>
        <w:t xml:space="preserve">≥1500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7"/>
          <w:sz w:val="20"/>
          <w:szCs w:val="20"/>
        </w:rPr>
        <w:t xml:space="preserve">，深度</w:t>
      </w:r>
      <w:r>
        <w:rPr>
          <w:rFonts w:hint="default" w:ascii="Times New Roman" w:hAnsi="Times New Roman" w:eastAsia="Times New Roman" w:cs="Times New Roman"/>
          <w:spacing w:val="7"/>
          <w:sz w:val="20"/>
          <w:szCs w:val="20"/>
        </w:rPr>
        <w:t xml:space="preserve">≥450</w:t>
      </w:r>
      <w:r>
        <w:rPr>
          <w:rFonts w:hint="default" w:ascii="Times New Roman" w:hAnsi="Times New Roman" w:eastAsia="Times New Roman" w:cs="Times New Roman"/>
          <w:sz w:val="20"/>
          <w:szCs w:val="20"/>
        </w:rPr>
        <w:t xml:space="preserve">mm</w:t>
      </w:r>
      <w:r/>
    </w:p>
    <w:p>
      <w:pPr>
        <w:ind w:left="418"/>
        <w:spacing w:before="186"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4"/>
          <w:sz w:val="20"/>
          <w:szCs w:val="20"/>
        </w:rPr>
        <w:t xml:space="preserve">T </w:t>
      </w:r>
      <w:r>
        <w:rPr>
          <w:rFonts w:hint="default" w:ascii="Times New Roman" w:hAnsi="Times New Roman" w:eastAsia="宋体" w:cs="Times New Roman"/>
          <w:spacing w:val="4"/>
          <w:sz w:val="20"/>
          <w:szCs w:val="20"/>
        </w:rPr>
        <w:t xml:space="preserve">迷宫</w:t>
      </w:r>
      <w:r>
        <w:rPr>
          <w:rFonts w:hint="default" w:ascii="Times New Roman" w:hAnsi="Times New Roman" w:eastAsia="Times New Roman" w:cs="Times New Roman"/>
          <w:spacing w:val="4"/>
          <w:sz w:val="20"/>
          <w:szCs w:val="20"/>
        </w:rPr>
        <w:t xml:space="preserve">/Y</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4"/>
          <w:sz w:val="20"/>
          <w:szCs w:val="20"/>
        </w:rPr>
        <w:t xml:space="preserve">迷宫：</w:t>
      </w:r>
      <w:r/>
    </w:p>
    <w:p>
      <w:pPr>
        <w:ind w:left="420"/>
        <w:spacing w:before="18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材质：有机玻璃</w:t>
      </w:r>
      <w:r/>
    </w:p>
    <w:p>
      <w:pPr>
        <w:ind w:left="423"/>
        <w:spacing w:before="186" w:line="227"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大鼠单臂</w:t>
      </w:r>
      <w:r>
        <w:rPr>
          <w:rFonts w:hint="default" w:ascii="Times New Roman" w:hAnsi="Times New Roman" w:eastAsia="Times New Roman" w:cs="Times New Roman"/>
          <w:spacing w:val="6"/>
          <w:sz w:val="20"/>
          <w:szCs w:val="20"/>
        </w:rPr>
        <w:t xml:space="preserve">≥400×80×200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13"/>
          <w:sz w:val="20"/>
          <w:szCs w:val="20"/>
        </w:rPr>
        <w:t xml:space="preserve"> </w:t>
      </w:r>
      <w:r>
        <w:rPr>
          <w:rFonts w:hint="default" w:ascii="Times New Roman" w:hAnsi="Times New Roman" w:eastAsia="宋体" w:cs="Times New Roman"/>
          <w:spacing w:val="6"/>
          <w:sz w:val="20"/>
          <w:szCs w:val="20"/>
        </w:rPr>
        <w:t xml:space="preserve">、起始臂</w:t>
      </w:r>
      <w:r>
        <w:rPr>
          <w:rFonts w:hint="default" w:ascii="Times New Roman" w:hAnsi="Times New Roman" w:eastAsia="Times New Roman" w:cs="Times New Roman"/>
          <w:spacing w:val="6"/>
          <w:sz w:val="20"/>
          <w:szCs w:val="20"/>
        </w:rPr>
        <w:t xml:space="preserve">≥500</w:t>
      </w:r>
      <w:r>
        <w:rPr>
          <w:rFonts w:hint="default" w:ascii="Times New Roman" w:hAnsi="Times New Roman" w:eastAsia="Times New Roman" w:cs="Times New Roman"/>
          <w:sz w:val="20"/>
          <w:szCs w:val="20"/>
        </w:rPr>
        <w:t xml:space="preserve">mm</w:t>
      </w:r>
      <w:r/>
    </w:p>
    <w:p>
      <w:pPr>
        <w:ind w:left="426"/>
        <w:spacing w:before="184" w:line="227"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小鼠单臂</w:t>
      </w:r>
      <w:r>
        <w:rPr>
          <w:rFonts w:hint="default" w:ascii="Times New Roman" w:hAnsi="Times New Roman" w:eastAsia="Times New Roman" w:cs="Times New Roman"/>
          <w:spacing w:val="6"/>
          <w:sz w:val="20"/>
          <w:szCs w:val="20"/>
        </w:rPr>
        <w:t xml:space="preserve">≥280×60×150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6"/>
          <w:sz w:val="20"/>
          <w:szCs w:val="20"/>
        </w:rPr>
        <w:t xml:space="preserve">、起始臂</w:t>
      </w:r>
      <w:r>
        <w:rPr>
          <w:rFonts w:hint="default" w:ascii="Times New Roman" w:hAnsi="Times New Roman" w:eastAsia="Times New Roman" w:cs="Times New Roman"/>
          <w:spacing w:val="6"/>
          <w:sz w:val="20"/>
          <w:szCs w:val="20"/>
        </w:rPr>
        <w:t xml:space="preserve">≥350</w:t>
      </w:r>
      <w:r>
        <w:rPr>
          <w:rFonts w:hint="default" w:ascii="Times New Roman" w:hAnsi="Times New Roman" w:eastAsia="Times New Roman" w:cs="Times New Roman"/>
          <w:sz w:val="20"/>
          <w:szCs w:val="20"/>
        </w:rPr>
        <w:t xml:space="preserve">mm</w:t>
      </w:r>
      <w:r/>
    </w:p>
    <w:p>
      <w:pPr>
        <w:ind w:left="426"/>
        <w:spacing w:before="18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高架十字迷宫：</w:t>
      </w:r>
      <w:r/>
    </w:p>
    <w:p>
      <w:pPr>
        <w:ind w:left="420"/>
        <w:spacing w:before="18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材质：有机玻璃</w:t>
      </w:r>
      <w:r/>
    </w:p>
    <w:p>
      <w:pPr>
        <w:ind w:left="426"/>
        <w:spacing w:before="184" w:line="227"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小鼠：闭臂</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长</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宽</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≥280×60×150</w:t>
      </w:r>
      <w:r>
        <w:rPr>
          <w:rFonts w:hint="default" w:ascii="Times New Roman" w:hAnsi="Times New Roman" w:eastAsia="Times New Roman" w:cs="Times New Roman"/>
          <w:sz w:val="20"/>
          <w:szCs w:val="20"/>
        </w:rPr>
        <w:t xml:space="preserve">mm</w:t>
      </w:r>
      <w:r/>
    </w:p>
    <w:p>
      <w:pPr>
        <w:ind w:left="423"/>
        <w:spacing w:before="186" w:line="227"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7"/>
          <w:sz w:val="20"/>
          <w:szCs w:val="20"/>
        </w:rPr>
        <w:t xml:space="preserve">大鼠：闭臂</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长</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宽</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高</w:t>
      </w:r>
      <w:r>
        <w:rPr>
          <w:rFonts w:hint="default" w:ascii="Times New Roman" w:hAnsi="Times New Roman" w:eastAsia="Times New Roman" w:cs="Times New Roman"/>
          <w:spacing w:val="7"/>
          <w:sz w:val="20"/>
          <w:szCs w:val="20"/>
        </w:rPr>
        <w:t xml:space="preserve">≥400×80×2</w:t>
      </w:r>
      <w:r>
        <w:rPr>
          <w:rFonts w:hint="default" w:ascii="Times New Roman" w:hAnsi="Times New Roman" w:eastAsia="Times New Roman" w:cs="Times New Roman"/>
          <w:spacing w:val="6"/>
          <w:sz w:val="20"/>
          <w:szCs w:val="20"/>
        </w:rPr>
        <w:t xml:space="preserve">50</w:t>
      </w:r>
      <w:r>
        <w:rPr>
          <w:rFonts w:hint="default" w:ascii="Times New Roman" w:hAnsi="Times New Roman" w:eastAsia="Times New Roman" w:cs="Times New Roman"/>
          <w:sz w:val="20"/>
          <w:szCs w:val="20"/>
        </w:rPr>
        <w:t xml:space="preserve">mm</w:t>
      </w:r>
      <w:r/>
    </w:p>
    <w:p>
      <w:pPr>
        <w:ind w:left="429"/>
        <w:spacing w:before="184" w:line="228" w:lineRule="auto"/>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旷场：</w:t>
      </w:r>
      <w:r/>
    </w:p>
    <w:p>
      <w:pPr>
        <w:ind w:left="420"/>
        <w:spacing w:before="184"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材质：有机玻璃</w:t>
      </w:r>
      <w:r/>
    </w:p>
    <w:p>
      <w:pPr>
        <w:ind w:left="426"/>
        <w:spacing w:before="184"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小鼠：长</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宽</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≥380×380×300</w:t>
      </w:r>
      <w:r>
        <w:rPr>
          <w:rFonts w:hint="default" w:ascii="Times New Roman" w:hAnsi="Times New Roman" w:eastAsia="Times New Roman" w:cs="Times New Roman"/>
          <w:sz w:val="20"/>
          <w:szCs w:val="20"/>
        </w:rPr>
        <w:t xml:space="preserve">mm</w:t>
      </w:r>
      <w:r/>
    </w:p>
    <w:p>
      <w:pPr>
        <w:ind w:left="423"/>
        <w:spacing w:before="185"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大鼠：长</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宽</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≥780×780×350</w:t>
      </w:r>
      <w:r>
        <w:rPr>
          <w:rFonts w:hint="default" w:ascii="Times New Roman" w:hAnsi="Times New Roman" w:eastAsia="Times New Roman" w:cs="Times New Roman"/>
          <w:sz w:val="20"/>
          <w:szCs w:val="20"/>
        </w:rPr>
        <w:t xml:space="preserve">mm</w:t>
      </w:r>
      <w:r/>
    </w:p>
    <w:p>
      <w:pPr>
        <w:ind w:left="420"/>
        <w:spacing w:before="18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位置偏爱箱：</w:t>
      </w:r>
      <w:r/>
    </w:p>
    <w:p>
      <w:pPr>
        <w:ind w:left="426"/>
        <w:spacing w:before="18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小鼠</w:t>
      </w:r>
      <w:r>
        <w:rPr>
          <w:rFonts w:hint="default" w:ascii="Times New Roman" w:hAnsi="Times New Roman" w:eastAsia="宋体" w:cs="Times New Roman"/>
          <w:spacing w:val="-34"/>
          <w:sz w:val="20"/>
          <w:szCs w:val="20"/>
        </w:rPr>
        <w:t xml:space="preserve"> </w:t>
      </w:r>
      <w:r>
        <w:rPr>
          <w:rFonts w:hint="default" w:ascii="Times New Roman" w:hAnsi="Times New Roman" w:eastAsia="Times New Roman" w:cs="Times New Roman"/>
          <w:sz w:val="20"/>
          <w:szCs w:val="20"/>
        </w:rPr>
        <w:t xml:space="preserve">CPP</w:t>
      </w:r>
      <w:r>
        <w:rPr>
          <w:rFonts w:hint="default" w:ascii="Times New Roman" w:hAnsi="Times New Roman" w:eastAsia="Times New Roman" w:cs="Times New Roman"/>
          <w:spacing w:val="47"/>
          <w:sz w:val="20"/>
          <w:szCs w:val="20"/>
        </w:rPr>
        <w:t xml:space="preserve"> </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黑白箱：</w:t>
      </w:r>
      <w:r/>
    </w:p>
    <w:p>
      <w:pPr>
        <w:ind w:left="422"/>
        <w:spacing w:before="184"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7"/>
          <w:sz w:val="20"/>
          <w:szCs w:val="20"/>
        </w:rPr>
        <w:t xml:space="preserve">单箱</w:t>
      </w:r>
      <w:r>
        <w:rPr>
          <w:rFonts w:hint="default" w:ascii="Times New Roman" w:hAnsi="Times New Roman" w:eastAsia="Times New Roman" w:cs="Times New Roman"/>
          <w:spacing w:val="7"/>
          <w:sz w:val="20"/>
          <w:szCs w:val="20"/>
        </w:rPr>
        <w:t xml:space="preserve">≥14</w:t>
      </w:r>
      <w:r>
        <w:rPr>
          <w:rFonts w:hint="default" w:ascii="Times New Roman" w:hAnsi="Times New Roman" w:eastAsia="Times New Roman" w:cs="Times New Roman"/>
          <w:sz w:val="20"/>
          <w:szCs w:val="20"/>
        </w:rPr>
        <w:t xml:space="preserve">cm</w:t>
      </w:r>
      <w:r>
        <w:rPr>
          <w:rFonts w:hint="default" w:ascii="Times New Roman" w:hAnsi="Times New Roman" w:eastAsia="Times New Roman" w:cs="Times New Roman"/>
          <w:spacing w:val="7"/>
          <w:sz w:val="20"/>
          <w:szCs w:val="20"/>
        </w:rPr>
        <w:t xml:space="preserve">×14</w:t>
      </w:r>
      <w:r>
        <w:rPr>
          <w:rFonts w:hint="default" w:ascii="Times New Roman" w:hAnsi="Times New Roman" w:eastAsia="Times New Roman" w:cs="Times New Roman"/>
          <w:sz w:val="20"/>
          <w:szCs w:val="20"/>
        </w:rPr>
        <w:t xml:space="preserve">cm</w:t>
      </w:r>
      <w:r>
        <w:rPr>
          <w:rFonts w:hint="default" w:ascii="Times New Roman" w:hAnsi="Times New Roman" w:eastAsia="Times New Roman" w:cs="Times New Roman"/>
          <w:spacing w:val="7"/>
          <w:sz w:val="20"/>
          <w:szCs w:val="20"/>
        </w:rPr>
        <w:t xml:space="preserve">  </w:t>
      </w:r>
      <w:r>
        <w:rPr>
          <w:rFonts w:hint="default" w:ascii="Times New Roman" w:hAnsi="Times New Roman" w:eastAsia="宋体" w:cs="Times New Roman"/>
          <w:spacing w:val="7"/>
          <w:sz w:val="20"/>
          <w:szCs w:val="20"/>
        </w:rPr>
        <w:t xml:space="preserve">高度</w:t>
      </w:r>
      <w:r>
        <w:rPr>
          <w:rFonts w:hint="default" w:ascii="Times New Roman" w:hAnsi="Times New Roman" w:eastAsia="Times New Roman" w:cs="Times New Roman"/>
          <w:spacing w:val="7"/>
          <w:sz w:val="20"/>
          <w:szCs w:val="20"/>
        </w:rPr>
        <w:t xml:space="preserve">≥26</w:t>
      </w:r>
      <w:r>
        <w:rPr>
          <w:rFonts w:hint="default" w:ascii="Times New Roman" w:hAnsi="Times New Roman" w:eastAsia="Times New Roman" w:cs="Times New Roman"/>
          <w:sz w:val="20"/>
          <w:szCs w:val="20"/>
        </w:rPr>
        <w:t xml:space="preserve">cm</w:t>
      </w:r>
      <w:r/>
    </w:p>
    <w:p>
      <w:pPr>
        <w:spacing w:line="228" w:lineRule="auto"/>
        <w:rPr>
          <w:rFonts w:hint="default" w:ascii="Times New Roman" w:hAnsi="Times New Roman" w:eastAsia="Times New Roman" w:cs="Times New Roman"/>
          <w:sz w:val="20"/>
          <w:szCs w:val="20"/>
        </w:rPr>
        <w:sectPr>
          <w:headerReference w:type="default" r:id="rId33"/>
          <w:footerReference w:type="default" r:id="rId103"/>
          <w:footnotePr/>
          <w:endnotePr/>
          <w:type w:val="nextPage"/>
          <w:pgSz w:w="11906" w:h="16839" w:orient="portrait"/>
          <w:pgMar w:top="1278" w:right="1135" w:bottom="1156" w:left="1140" w:header="875" w:footer="994" w:gutter="0"/>
          <w:cols w:num="1" w:sep="0" w:space="720" w:equalWidth="1"/>
          <w:docGrid w:linePitch="360"/>
        </w:sectPr>
      </w:pPr>
      <w:r>
        <w:rPr>
          <w:rFonts w:hint="default" w:ascii="Times New Roman" w:hAnsi="Times New Roman" w:eastAsia="Times New Roman" w:cs="Times New Roman"/>
          <w:sz w:val="20"/>
          <w:szCs w:val="20"/>
        </w:rPr>
      </w:r>
      <w:r/>
    </w:p>
    <w:p>
      <w:pPr>
        <w:ind w:left="424"/>
        <w:spacing w:before="2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大鼠</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z w:val="20"/>
          <w:szCs w:val="20"/>
        </w:rPr>
        <w:t xml:space="preserve">CPP</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黑白箱</w:t>
      </w:r>
      <w:r/>
    </w:p>
    <w:p>
      <w:pPr>
        <w:ind w:left="423"/>
        <w:spacing w:before="184"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7"/>
          <w:sz w:val="20"/>
          <w:szCs w:val="20"/>
        </w:rPr>
        <w:t xml:space="preserve">单箱</w:t>
      </w:r>
      <w:r>
        <w:rPr>
          <w:rFonts w:hint="default" w:ascii="Times New Roman" w:hAnsi="Times New Roman" w:eastAsia="Times New Roman" w:cs="Times New Roman"/>
          <w:spacing w:val="7"/>
          <w:sz w:val="20"/>
          <w:szCs w:val="20"/>
        </w:rPr>
        <w:t xml:space="preserve">≥24×24</w:t>
      </w:r>
      <w:r>
        <w:rPr>
          <w:rFonts w:hint="default" w:ascii="Times New Roman" w:hAnsi="Times New Roman" w:eastAsia="Times New Roman" w:cs="Times New Roman"/>
          <w:sz w:val="20"/>
          <w:szCs w:val="20"/>
        </w:rPr>
        <w:t xml:space="preserve">cm</w:t>
      </w:r>
      <w:r>
        <w:rPr>
          <w:rFonts w:hint="default" w:ascii="Times New Roman" w:hAnsi="Times New Roman" w:eastAsia="Times New Roman" w:cs="Times New Roman"/>
          <w:spacing w:val="7"/>
          <w:sz w:val="20"/>
          <w:szCs w:val="20"/>
        </w:rPr>
        <w:t xml:space="preserve">  </w:t>
      </w:r>
      <w:r>
        <w:rPr>
          <w:rFonts w:hint="default" w:ascii="Times New Roman" w:hAnsi="Times New Roman" w:eastAsia="宋体" w:cs="Times New Roman"/>
          <w:spacing w:val="7"/>
          <w:sz w:val="20"/>
          <w:szCs w:val="20"/>
        </w:rPr>
        <w:t xml:space="preserve">高度</w:t>
      </w:r>
      <w:r>
        <w:rPr>
          <w:rFonts w:hint="default" w:ascii="Times New Roman" w:hAnsi="Times New Roman" w:eastAsia="Times New Roman" w:cs="Times New Roman"/>
          <w:spacing w:val="7"/>
          <w:sz w:val="20"/>
          <w:szCs w:val="20"/>
        </w:rPr>
        <w:t xml:space="preserve">≥33</w:t>
      </w:r>
      <w:r>
        <w:rPr>
          <w:rFonts w:hint="default" w:ascii="Times New Roman" w:hAnsi="Times New Roman" w:eastAsia="Times New Roman" w:cs="Times New Roman"/>
          <w:sz w:val="20"/>
          <w:szCs w:val="20"/>
        </w:rPr>
        <w:t xml:space="preserve">cm</w:t>
      </w:r>
      <w:r/>
    </w:p>
    <w:p>
      <w:pPr>
        <w:ind w:left="426"/>
        <w:spacing w:before="18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强迫游泳：</w:t>
      </w:r>
      <w:r/>
    </w:p>
    <w:p>
      <w:pPr>
        <w:ind w:left="421"/>
        <w:spacing w:before="184"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材质：有机玻璃</w:t>
      </w:r>
      <w:r/>
    </w:p>
    <w:p>
      <w:pPr>
        <w:ind w:left="427"/>
        <w:spacing w:before="183"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小鼠：直径</w:t>
      </w:r>
      <w:r>
        <w:rPr>
          <w:rFonts w:hint="default" w:ascii="Times New Roman" w:hAnsi="Times New Roman" w:eastAsia="Times New Roman" w:cs="Times New Roman"/>
          <w:spacing w:val="6"/>
          <w:sz w:val="20"/>
          <w:szCs w:val="20"/>
        </w:rPr>
        <w:t xml:space="preserve">≥100</w:t>
      </w:r>
      <w:r>
        <w:rPr>
          <w:rFonts w:hint="default" w:ascii="Times New Roman" w:hAnsi="Times New Roman" w:eastAsia="Times New Roman" w:cs="Times New Roman"/>
          <w:spacing w:val="-29"/>
          <w:sz w:val="20"/>
          <w:szCs w:val="20"/>
        </w:rPr>
        <w:t xml:space="preserve"> </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≥180</w:t>
      </w:r>
      <w:r>
        <w:rPr>
          <w:rFonts w:hint="default" w:ascii="Times New Roman" w:hAnsi="Times New Roman" w:eastAsia="Times New Roman" w:cs="Times New Roman"/>
          <w:sz w:val="20"/>
          <w:szCs w:val="20"/>
        </w:rPr>
        <w:t xml:space="preserve">mm</w:t>
      </w:r>
      <w:r/>
    </w:p>
    <w:p>
      <w:pPr>
        <w:ind w:left="424"/>
        <w:spacing w:before="185"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大鼠：直径</w:t>
      </w:r>
      <w:r>
        <w:rPr>
          <w:rFonts w:hint="default" w:ascii="Times New Roman" w:hAnsi="Times New Roman" w:eastAsia="Times New Roman" w:cs="Times New Roman"/>
          <w:spacing w:val="6"/>
          <w:sz w:val="20"/>
          <w:szCs w:val="20"/>
        </w:rPr>
        <w:t xml:space="preserve">≥180</w:t>
      </w:r>
      <w:r>
        <w:rPr>
          <w:rFonts w:hint="default" w:ascii="Times New Roman" w:hAnsi="Times New Roman" w:eastAsia="Times New Roman" w:cs="Times New Roman"/>
          <w:spacing w:val="-27"/>
          <w:sz w:val="20"/>
          <w:szCs w:val="20"/>
        </w:rPr>
        <w:t xml:space="preserve"> </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≥400</w:t>
      </w:r>
      <w:r>
        <w:rPr>
          <w:rFonts w:hint="default" w:ascii="Times New Roman" w:hAnsi="Times New Roman" w:eastAsia="Times New Roman" w:cs="Times New Roman"/>
          <w:sz w:val="20"/>
          <w:szCs w:val="20"/>
        </w:rPr>
        <w:t xml:space="preserve">mm</w:t>
      </w:r>
      <w:r/>
    </w:p>
    <w:p>
      <w:pPr>
        <w:ind w:left="424"/>
        <w:spacing w:before="185" w:line="230" w:lineRule="auto"/>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 xml:space="preserve">悬尾：</w:t>
      </w:r>
      <w:r/>
    </w:p>
    <w:p>
      <w:pPr>
        <w:ind w:left="421"/>
        <w:spacing w:before="180"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材质：有机玻璃</w:t>
      </w:r>
      <w:r/>
    </w:p>
    <w:p>
      <w:pPr>
        <w:ind w:left="427"/>
        <w:spacing w:before="186"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小鼠：长</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宽</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≥180×180×260</w:t>
      </w:r>
      <w:r>
        <w:rPr>
          <w:rFonts w:hint="default" w:ascii="Times New Roman" w:hAnsi="Times New Roman" w:eastAsia="Times New Roman" w:cs="Times New Roman"/>
          <w:sz w:val="20"/>
          <w:szCs w:val="20"/>
        </w:rPr>
        <w:t xml:space="preserve">mm</w:t>
      </w:r>
      <w:r/>
    </w:p>
    <w:p>
      <w:pPr>
        <w:ind w:left="424"/>
        <w:spacing w:before="183"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大鼠：长</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宽</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≥280×280×350</w:t>
      </w:r>
      <w:r>
        <w:rPr>
          <w:rFonts w:hint="default" w:ascii="Times New Roman" w:hAnsi="Times New Roman" w:eastAsia="Times New Roman" w:cs="Times New Roman"/>
          <w:sz w:val="20"/>
          <w:szCs w:val="20"/>
        </w:rPr>
        <w:t xml:space="preserve">mm</w:t>
      </w:r>
      <w:r/>
    </w:p>
    <w:p>
      <w:pPr>
        <w:ind w:left="423"/>
        <w:spacing w:before="18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条件恐惧（双通道</w:t>
      </w:r>
      <w:r>
        <w:rPr>
          <w:rFonts w:hint="default" w:ascii="Times New Roman" w:hAnsi="Times New Roman" w:eastAsia="宋体" w:cs="Times New Roman"/>
          <w:spacing w:val="1"/>
          <w:sz w:val="20"/>
          <w:szCs w:val="20"/>
        </w:rPr>
        <w:t xml:space="preserve">）：</w:t>
      </w:r>
      <w:r/>
    </w:p>
    <w:p>
      <w:pPr>
        <w:ind w:left="3" w:right="71" w:firstLine="422"/>
        <w:spacing w:before="186" w:line="39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声音频率可调范围</w:t>
      </w:r>
      <w:r>
        <w:rPr>
          <w:rFonts w:hint="default" w:ascii="Times New Roman" w:hAnsi="Times New Roman" w:eastAsia="宋体" w:cs="Times New Roman"/>
          <w:spacing w:val="-3"/>
          <w:sz w:val="20"/>
          <w:szCs w:val="20"/>
        </w:rPr>
        <w:t xml:space="preserve"> </w:t>
      </w: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40</w:t>
      </w:r>
      <w:r>
        <w:rPr>
          <w:rFonts w:hint="default" w:ascii="Times New Roman" w:hAnsi="Times New Roman" w:eastAsia="Times New Roman" w:cs="Times New Roman"/>
          <w:sz w:val="20"/>
          <w:szCs w:val="20"/>
        </w:rPr>
        <w:t xml:space="preserve">KHz</w:t>
      </w:r>
      <w:r>
        <w:rPr>
          <w:rFonts w:hint="default" w:ascii="Times New Roman" w:hAnsi="Times New Roman" w:eastAsia="Times New Roman" w:cs="Times New Roman"/>
          <w:spacing w:val="-22"/>
          <w:sz w:val="20"/>
          <w:szCs w:val="20"/>
        </w:rPr>
        <w:t xml:space="preserve"> </w:t>
      </w:r>
      <w:r>
        <w:rPr>
          <w:rFonts w:hint="default" w:ascii="Times New Roman" w:hAnsi="Times New Roman" w:eastAsia="宋体" w:cs="Times New Roman"/>
          <w:spacing w:val="7"/>
          <w:sz w:val="20"/>
          <w:szCs w:val="20"/>
        </w:rPr>
        <w:t xml:space="preserve">，声强可调</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15</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130</w:t>
      </w:r>
      <w:r>
        <w:rPr>
          <w:rFonts w:hint="default" w:ascii="Times New Roman" w:hAnsi="Times New Roman" w:eastAsia="Times New Roman" w:cs="Times New Roman"/>
          <w:sz w:val="20"/>
          <w:szCs w:val="20"/>
        </w:rPr>
        <w:t xml:space="preserve">dB</w:t>
      </w:r>
      <w:r>
        <w:rPr>
          <w:rFonts w:hint="default" w:ascii="Times New Roman" w:hAnsi="Times New Roman" w:eastAsia="宋体" w:cs="Times New Roman"/>
          <w:spacing w:val="7"/>
          <w:sz w:val="20"/>
          <w:szCs w:val="20"/>
        </w:rPr>
        <w:t xml:space="preserve">；通过图像识别技术和算法判断动物僵立状态；</w:t>
      </w:r>
      <w:r>
        <w:rPr>
          <w:rFonts w:hint="default" w:ascii="Times New Roman" w:hAnsi="Times New Roman" w:eastAsia="宋体" w:cs="Times New Roman"/>
          <w:spacing w:val="9"/>
          <w:sz w:val="20"/>
          <w:szCs w:val="20"/>
        </w:rPr>
        <w:t xml:space="preserve">可监测数据有：僵立的次数、每次僵立持续时间等；</w:t>
      </w:r>
      <w:r>
        <w:rPr>
          <w:rFonts w:hint="default" w:ascii="Times New Roman" w:hAnsi="Times New Roman" w:eastAsia="宋体" w:cs="Times New Roman"/>
          <w:spacing w:val="8"/>
          <w:sz w:val="20"/>
          <w:szCs w:val="20"/>
        </w:rPr>
        <w:t xml:space="preserve">地板格栅：不大于</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8"/>
          <w:sz w:val="20"/>
          <w:szCs w:val="20"/>
        </w:rPr>
        <w:t xml:space="preserve">5</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28"/>
          <w:sz w:val="20"/>
          <w:szCs w:val="20"/>
        </w:rPr>
        <w:t xml:space="preserve"> </w:t>
      </w:r>
      <w:r>
        <w:rPr>
          <w:rFonts w:hint="default" w:ascii="Times New Roman" w:hAnsi="Times New Roman" w:eastAsia="宋体" w:cs="Times New Roman"/>
          <w:spacing w:val="8"/>
          <w:sz w:val="20"/>
          <w:szCs w:val="20"/>
        </w:rPr>
        <w:t xml:space="preserve">间距，不少于连续</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pacing w:val="8"/>
          <w:sz w:val="20"/>
          <w:szCs w:val="20"/>
        </w:rPr>
        <w:t xml:space="preserve">8 </w:t>
      </w:r>
      <w:r>
        <w:rPr>
          <w:rFonts w:hint="default" w:ascii="Times New Roman" w:hAnsi="Times New Roman" w:eastAsia="宋体" w:cs="Times New Roman"/>
          <w:spacing w:val="8"/>
          <w:sz w:val="20"/>
          <w:szCs w:val="20"/>
        </w:rPr>
        <w:t xml:space="preserve">根格栅</w:t>
      </w:r>
      <w:r>
        <w:rPr>
          <w:rFonts w:hint="default" w:ascii="Times New Roman" w:hAnsi="Times New Roman" w:eastAsia="宋体" w:cs="Times New Roman"/>
          <w:spacing w:val="9"/>
          <w:sz w:val="20"/>
          <w:szCs w:val="20"/>
        </w:rPr>
        <w:t xml:space="preserve">都有电势差，确保厌恶刺激发放；材料成分：磨砂亚</w:t>
      </w:r>
      <w:r>
        <w:rPr>
          <w:rFonts w:hint="default" w:ascii="Times New Roman" w:hAnsi="Times New Roman" w:eastAsia="宋体" w:cs="Times New Roman"/>
          <w:spacing w:val="8"/>
          <w:sz w:val="20"/>
          <w:szCs w:val="20"/>
        </w:rPr>
        <w:t xml:space="preserve">克力，铝合金，不锈钢；</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pacing w:val="8"/>
          <w:sz w:val="20"/>
          <w:szCs w:val="20"/>
        </w:rPr>
        <w:t xml:space="preserve">电刺激时间：软件可控；</w:t>
      </w:r>
      <w:r/>
    </w:p>
    <w:p>
      <w:pPr>
        <w:ind w:right="189" w:firstLine="3"/>
        <w:spacing w:before="2" w:line="397"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可以在软件中设置控制各种刺激（光、声、电击</w:t>
      </w:r>
      <w:r>
        <w:rPr>
          <w:rFonts w:hint="default" w:ascii="Times New Roman" w:hAnsi="Times New Roman" w:eastAsia="宋体" w:cs="Times New Roman"/>
          <w:spacing w:val="9"/>
          <w:sz w:val="20"/>
          <w:szCs w:val="20"/>
        </w:rPr>
        <w:t xml:space="preserve">、吹风等</w:t>
      </w:r>
      <w:r>
        <w:rPr>
          <w:rFonts w:hint="default" w:ascii="Times New Roman" w:hAnsi="Times New Roman" w:eastAsia="宋体" w:cs="Times New Roman"/>
          <w:spacing w:val="14"/>
          <w:sz w:val="20"/>
          <w:szCs w:val="20"/>
        </w:rPr>
        <w:t xml:space="preserve">），</w:t>
      </w:r>
      <w:r>
        <w:rPr>
          <w:rFonts w:hint="default" w:ascii="Times New Roman" w:hAnsi="Times New Roman" w:eastAsia="宋体" w:cs="Times New Roman"/>
          <w:spacing w:val="9"/>
          <w:sz w:val="20"/>
          <w:szCs w:val="20"/>
        </w:rPr>
        <w:t xml:space="preserve">完成多阶段、多条件的实验设计兼容光遗</w:t>
      </w:r>
      <w:r>
        <w:rPr>
          <w:rFonts w:hint="default" w:ascii="Times New Roman" w:hAnsi="Times New Roman" w:eastAsia="宋体" w:cs="Times New Roman"/>
          <w:spacing w:val="5"/>
          <w:sz w:val="20"/>
          <w:szCs w:val="20"/>
        </w:rPr>
        <w:t xml:space="preserve">传实验。</w:t>
      </w:r>
      <w:r/>
    </w:p>
    <w:p>
      <w:pPr>
        <w:ind w:left="420"/>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尺寸：小鼠：长</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宽</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高</w:t>
      </w:r>
      <w:r>
        <w:rPr>
          <w:rFonts w:hint="default" w:ascii="Times New Roman" w:hAnsi="Times New Roman" w:eastAsia="Times New Roman" w:cs="Times New Roman"/>
          <w:spacing w:val="7"/>
          <w:sz w:val="20"/>
          <w:szCs w:val="20"/>
        </w:rPr>
        <w:t xml:space="preserve">≥180×180×260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22"/>
          <w:sz w:val="20"/>
          <w:szCs w:val="20"/>
        </w:rPr>
        <w:t xml:space="preserve"> </w:t>
      </w:r>
      <w:r>
        <w:rPr>
          <w:rFonts w:hint="default" w:ascii="Times New Roman" w:hAnsi="Times New Roman" w:eastAsia="宋体" w:cs="Times New Roman"/>
          <w:spacing w:val="7"/>
          <w:sz w:val="20"/>
          <w:szCs w:val="20"/>
        </w:rPr>
        <w:t xml:space="preserve">，大鼠：长</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宽</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≥280×260×260</w:t>
      </w:r>
      <w:r>
        <w:rPr>
          <w:rFonts w:hint="default" w:ascii="Times New Roman" w:hAnsi="Times New Roman" w:eastAsia="Times New Roman" w:cs="Times New Roman"/>
          <w:sz w:val="20"/>
          <w:szCs w:val="20"/>
        </w:rPr>
        <w:t xml:space="preserve">mm</w:t>
      </w:r>
      <w:r>
        <w:rPr>
          <w:rFonts w:hint="default" w:ascii="Times New Roman" w:hAnsi="Times New Roman" w:eastAsia="宋体" w:cs="Times New Roman"/>
          <w:spacing w:val="6"/>
          <w:sz w:val="20"/>
          <w:szCs w:val="20"/>
        </w:rPr>
        <w:t xml:space="preserve">。</w:t>
      </w:r>
      <w:r/>
    </w:p>
    <w:p>
      <w:pPr>
        <w:ind w:left="432"/>
        <w:spacing w:before="18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 xml:space="preserve">穿梭箱：</w:t>
      </w:r>
      <w:r/>
    </w:p>
    <w:p>
      <w:pPr>
        <w:ind w:left="2" w:right="14" w:firstLine="419"/>
        <w:jc w:val="both"/>
        <w:spacing w:before="186" w:line="39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包含声光电刺激，采用</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z w:val="20"/>
          <w:szCs w:val="20"/>
        </w:rPr>
        <w:t xml:space="preserve">RJ</w:t>
      </w:r>
      <w:r>
        <w:rPr>
          <w:rFonts w:hint="default" w:ascii="Times New Roman" w:hAnsi="Times New Roman" w:eastAsia="Times New Roman" w:cs="Times New Roman"/>
          <w:spacing w:val="8"/>
          <w:sz w:val="20"/>
          <w:szCs w:val="20"/>
        </w:rPr>
        <w:t xml:space="preserve">45,</w:t>
      </w:r>
      <w:r>
        <w:rPr>
          <w:rFonts w:hint="default" w:ascii="Times New Roman" w:hAnsi="Times New Roman" w:eastAsia="Times New Roman" w:cs="Times New Roman"/>
          <w:sz w:val="20"/>
          <w:szCs w:val="20"/>
        </w:rPr>
        <w:t xml:space="preserve">RJ</w:t>
      </w:r>
      <w:r>
        <w:rPr>
          <w:rFonts w:hint="default" w:ascii="Times New Roman" w:hAnsi="Times New Roman" w:eastAsia="Times New Roman" w:cs="Times New Roman"/>
          <w:spacing w:val="8"/>
          <w:sz w:val="20"/>
          <w:szCs w:val="20"/>
        </w:rPr>
        <w:t xml:space="preserve">11 </w:t>
      </w:r>
      <w:r>
        <w:rPr>
          <w:rFonts w:hint="default" w:ascii="Times New Roman" w:hAnsi="Times New Roman" w:eastAsia="宋体" w:cs="Times New Roman"/>
          <w:spacing w:val="8"/>
          <w:sz w:val="20"/>
          <w:szCs w:val="20"/>
        </w:rPr>
        <w:t xml:space="preserve">端口连接，方便插拔，方便更换；</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pacing w:val="8"/>
          <w:sz w:val="20"/>
          <w:szCs w:val="20"/>
        </w:rPr>
        <w:t xml:space="preserve">电刺激电网采用实心不锈钢棒配</w:t>
      </w:r>
      <w:r>
        <w:rPr>
          <w:rFonts w:hint="default" w:ascii="Times New Roman" w:hAnsi="Times New Roman" w:eastAsia="宋体" w:cs="Times New Roman"/>
          <w:spacing w:val="7"/>
          <w:sz w:val="20"/>
          <w:szCs w:val="20"/>
        </w:rPr>
        <w:t xml:space="preserve">合螺丝组成，</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pacing w:val="7"/>
          <w:sz w:val="20"/>
          <w:szCs w:val="20"/>
        </w:rPr>
        <w:t xml:space="preserve">电流范围</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7"/>
          <w:sz w:val="20"/>
          <w:szCs w:val="20"/>
        </w:rPr>
        <w:t xml:space="preserve">0</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1</w:t>
      </w:r>
      <w:r>
        <w:rPr>
          <w:rFonts w:hint="default" w:ascii="Times New Roman" w:hAnsi="Times New Roman" w:eastAsia="Times New Roman" w:cs="Times New Roman"/>
          <w:sz w:val="20"/>
          <w:szCs w:val="20"/>
        </w:rPr>
        <w:t xml:space="preserve">mA</w:t>
      </w:r>
      <w:r>
        <w:rPr>
          <w:rFonts w:hint="default" w:ascii="Times New Roman" w:hAnsi="Times New Roman" w:eastAsia="宋体" w:cs="Times New Roman"/>
          <w:spacing w:val="7"/>
          <w:sz w:val="20"/>
          <w:szCs w:val="20"/>
        </w:rPr>
        <w:t xml:space="preserve">；声音频率可调范围</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40</w:t>
      </w:r>
      <w:r>
        <w:rPr>
          <w:rFonts w:hint="default" w:ascii="Times New Roman" w:hAnsi="Times New Roman" w:eastAsia="Times New Roman" w:cs="Times New Roman"/>
          <w:sz w:val="20"/>
          <w:szCs w:val="20"/>
        </w:rPr>
        <w:t xml:space="preserve">KHz</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7"/>
          <w:sz w:val="20"/>
          <w:szCs w:val="20"/>
        </w:rPr>
        <w:t xml:space="preserve">，声强可调</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15</w:t>
      </w:r>
      <w:r>
        <w:rPr>
          <w:rFonts w:hint="default" w:ascii="Times New Roman" w:hAnsi="Times New Roman" w:eastAsia="宋体" w:cs="Times New Roman"/>
          <w:spacing w:val="6"/>
          <w:sz w:val="20"/>
          <w:szCs w:val="20"/>
        </w:rPr>
        <w:t xml:space="preserve">～</w:t>
      </w:r>
      <w:r>
        <w:rPr>
          <w:rFonts w:hint="default" w:ascii="Times New Roman" w:hAnsi="Times New Roman" w:eastAsia="Times New Roman" w:cs="Times New Roman"/>
          <w:spacing w:val="6"/>
          <w:sz w:val="20"/>
          <w:szCs w:val="20"/>
        </w:rPr>
        <w:t xml:space="preserve">130</w:t>
      </w:r>
      <w:r>
        <w:rPr>
          <w:rFonts w:hint="default" w:ascii="Times New Roman" w:hAnsi="Times New Roman" w:eastAsia="Times New Roman" w:cs="Times New Roman"/>
          <w:sz w:val="20"/>
          <w:szCs w:val="20"/>
        </w:rPr>
        <w:t xml:space="preserve">dB</w:t>
      </w:r>
      <w:r>
        <w:rPr>
          <w:rFonts w:hint="default" w:ascii="Times New Roman" w:hAnsi="Times New Roman" w:eastAsia="宋体" w:cs="Times New Roman"/>
          <w:spacing w:val="6"/>
          <w:sz w:val="20"/>
          <w:szCs w:val="20"/>
        </w:rPr>
        <w:t xml:space="preserve">；各种刺激信号接</w:t>
      </w:r>
      <w:r>
        <w:rPr>
          <w:rFonts w:hint="default" w:ascii="Times New Roman" w:hAnsi="Times New Roman" w:eastAsia="宋体" w:cs="Times New Roman"/>
          <w:spacing w:val="7"/>
          <w:sz w:val="20"/>
          <w:szCs w:val="20"/>
        </w:rPr>
        <w:t xml:space="preserve">收</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z w:val="20"/>
          <w:szCs w:val="20"/>
        </w:rPr>
        <w:t xml:space="preserve">TTL</w:t>
      </w:r>
      <w:r>
        <w:rPr>
          <w:rFonts w:hint="default" w:ascii="Times New Roman" w:hAnsi="Times New Roman" w:eastAsia="Times New Roman" w:cs="Times New Roman"/>
          <w:spacing w:val="7"/>
          <w:sz w:val="20"/>
          <w:szCs w:val="20"/>
        </w:rPr>
        <w:t xml:space="preserve"> </w:t>
      </w:r>
      <w:r>
        <w:rPr>
          <w:rFonts w:hint="default" w:ascii="Times New Roman" w:hAnsi="Times New Roman" w:eastAsia="宋体" w:cs="Times New Roman"/>
          <w:spacing w:val="7"/>
          <w:sz w:val="20"/>
          <w:szCs w:val="20"/>
        </w:rPr>
        <w:t xml:space="preserve">信号触发，触发最小精度</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100</w:t>
      </w:r>
      <w:r>
        <w:rPr>
          <w:rFonts w:hint="default" w:ascii="Times New Roman" w:hAnsi="Times New Roman" w:eastAsia="Times New Roman" w:cs="Times New Roman"/>
          <w:sz w:val="20"/>
          <w:szCs w:val="20"/>
        </w:rPr>
        <w:t xml:space="preserve">ms</w:t>
      </w:r>
      <w:r>
        <w:rPr>
          <w:rFonts w:hint="default" w:ascii="Times New Roman" w:hAnsi="Times New Roman" w:eastAsia="宋体" w:cs="Times New Roman"/>
          <w:spacing w:val="7"/>
          <w:sz w:val="20"/>
          <w:szCs w:val="20"/>
        </w:rPr>
        <w:t xml:space="preserve">。</w:t>
      </w:r>
      <w:r/>
    </w:p>
    <w:p>
      <w:pPr>
        <w:ind w:left="420"/>
        <w:spacing w:before="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3"/>
          <w:sz w:val="20"/>
          <w:szCs w:val="20"/>
        </w:rPr>
        <w:t xml:space="preserve">尺寸：</w:t>
      </w:r>
      <w:r/>
    </w:p>
    <w:p>
      <w:pPr>
        <w:ind w:left="427"/>
        <w:spacing w:before="185"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小鼠 单箱</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长</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宽</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≥140×140×200</w:t>
      </w:r>
      <w:r>
        <w:rPr>
          <w:rFonts w:hint="default" w:ascii="Times New Roman" w:hAnsi="Times New Roman" w:eastAsia="Times New Roman" w:cs="Times New Roman"/>
          <w:sz w:val="20"/>
          <w:szCs w:val="20"/>
        </w:rPr>
        <w:t xml:space="preserve">mm</w:t>
      </w:r>
      <w:r/>
    </w:p>
    <w:p>
      <w:pPr>
        <w:ind w:left="424"/>
        <w:spacing w:before="185" w:line="228"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6"/>
          <w:sz w:val="20"/>
          <w:szCs w:val="20"/>
        </w:rPr>
        <w:t xml:space="preserve">大鼠 单箱</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长</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宽</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高</w:t>
      </w:r>
      <w:r>
        <w:rPr>
          <w:rFonts w:hint="default" w:ascii="Times New Roman" w:hAnsi="Times New Roman" w:eastAsia="Times New Roman" w:cs="Times New Roman"/>
          <w:spacing w:val="6"/>
          <w:sz w:val="20"/>
          <w:szCs w:val="20"/>
        </w:rPr>
        <w:t xml:space="preserve">≥180×180×250</w:t>
      </w:r>
      <w:r>
        <w:rPr>
          <w:rFonts w:hint="default" w:ascii="Times New Roman" w:hAnsi="Times New Roman" w:eastAsia="Times New Roman" w:cs="Times New Roman"/>
          <w:sz w:val="20"/>
          <w:szCs w:val="20"/>
        </w:rPr>
        <w:t xml:space="preserve">mm</w:t>
      </w:r>
      <w:r/>
    </w:p>
    <w:p>
      <w:pPr>
        <w:ind w:left="421"/>
        <w:spacing w:before="18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抓力测定仪：</w:t>
      </w:r>
      <w:r/>
    </w:p>
    <w:p>
      <w:pPr>
        <w:ind w:left="424"/>
        <w:spacing w:before="185" w:line="221"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8"/>
          <w:sz w:val="20"/>
          <w:szCs w:val="20"/>
        </w:rPr>
        <w:t xml:space="preserve">最大拉力：</w:t>
      </w:r>
      <w:r>
        <w:rPr>
          <w:rFonts w:hint="default" w:ascii="Times New Roman" w:hAnsi="Times New Roman" w:eastAsia="Times New Roman" w:cs="Times New Roman"/>
          <w:spacing w:val="8"/>
          <w:sz w:val="20"/>
          <w:szCs w:val="20"/>
        </w:rPr>
        <w:t xml:space="preserve">0</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2000g</w:t>
      </w:r>
      <w:r>
        <w:rPr>
          <w:rFonts w:hint="default" w:ascii="Times New Roman" w:hAnsi="Times New Roman" w:eastAsia="宋体" w:cs="Times New Roman"/>
          <w:spacing w:val="8"/>
          <w:sz w:val="20"/>
          <w:szCs w:val="20"/>
        </w:rPr>
        <w:t xml:space="preserve">；精度：</w:t>
      </w:r>
      <w:r>
        <w:rPr>
          <w:rFonts w:hint="default" w:ascii="Times New Roman" w:hAnsi="Times New Roman" w:eastAsia="Times New Roman" w:cs="Times New Roman"/>
          <w:spacing w:val="8"/>
          <w:sz w:val="20"/>
          <w:szCs w:val="20"/>
        </w:rPr>
        <w:t xml:space="preserve">≤0.01g</w:t>
      </w:r>
      <w:r>
        <w:rPr>
          <w:rFonts w:hint="default" w:ascii="Times New Roman" w:hAnsi="Times New Roman" w:eastAsia="宋体" w:cs="Times New Roman"/>
          <w:spacing w:val="8"/>
          <w:sz w:val="20"/>
          <w:szCs w:val="20"/>
        </w:rPr>
        <w:t xml:space="preserve">；拉力误差：</w:t>
      </w:r>
      <w:r>
        <w:rPr>
          <w:rFonts w:hint="default" w:ascii="Times New Roman" w:hAnsi="Times New Roman" w:eastAsia="Times New Roman" w:cs="Times New Roman"/>
          <w:spacing w:val="8"/>
          <w:sz w:val="20"/>
          <w:szCs w:val="20"/>
        </w:rPr>
        <w:t xml:space="preserve">≤0.2g</w:t>
      </w:r>
      <w:r>
        <w:rPr>
          <w:rFonts w:hint="default" w:ascii="Times New Roman" w:hAnsi="Times New Roman" w:eastAsia="宋体" w:cs="Times New Roman"/>
          <w:spacing w:val="8"/>
          <w:sz w:val="20"/>
          <w:szCs w:val="20"/>
        </w:rPr>
        <w:t xml:space="preserve">； 可显示曲线拉力图，可导出</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z w:val="20"/>
          <w:szCs w:val="20"/>
        </w:rPr>
        <w:t xml:space="preserve">JPG</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8"/>
          <w:sz w:val="20"/>
          <w:szCs w:val="20"/>
        </w:rPr>
        <w:t xml:space="preserve">或</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z w:val="20"/>
          <w:szCs w:val="20"/>
        </w:rPr>
        <w:t xml:space="preserve">BMP</w:t>
      </w:r>
      <w:r/>
    </w:p>
    <w:p>
      <w:pPr>
        <w:ind w:left="1"/>
        <w:spacing w:before="191" w:line="221"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抓力板重量：</w:t>
      </w:r>
      <w:r>
        <w:rPr>
          <w:rFonts w:hint="default" w:ascii="Times New Roman" w:hAnsi="Times New Roman" w:eastAsia="Times New Roman" w:cs="Times New Roman"/>
          <w:spacing w:val="8"/>
          <w:sz w:val="20"/>
          <w:szCs w:val="20"/>
        </w:rPr>
        <w:t xml:space="preserve">≤1.4</w:t>
      </w:r>
      <w:r>
        <w:rPr>
          <w:rFonts w:hint="default" w:ascii="Times New Roman" w:hAnsi="Times New Roman" w:eastAsia="Times New Roman" w:cs="Times New Roman"/>
          <w:sz w:val="20"/>
          <w:szCs w:val="20"/>
        </w:rPr>
        <w:t xml:space="preserve">kg</w:t>
      </w:r>
      <w:r>
        <w:rPr>
          <w:rFonts w:hint="default" w:ascii="Times New Roman" w:hAnsi="Times New Roman" w:eastAsia="宋体" w:cs="Times New Roman"/>
          <w:spacing w:val="8"/>
          <w:sz w:val="20"/>
          <w:szCs w:val="20"/>
        </w:rPr>
        <w:t xml:space="preserve">；抓力板体积</w:t>
      </w:r>
      <w:r>
        <w:rPr>
          <w:rFonts w:hint="default" w:ascii="Times New Roman" w:hAnsi="Times New Roman" w:eastAsia="Times New Roman" w:cs="Times New Roman"/>
          <w:spacing w:val="8"/>
          <w:sz w:val="20"/>
          <w:szCs w:val="20"/>
        </w:rPr>
        <w:t xml:space="preserve">≥200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8"/>
          <w:sz w:val="20"/>
          <w:szCs w:val="20"/>
        </w:rPr>
        <w:t xml:space="preserve">×180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8"/>
          <w:sz w:val="20"/>
          <w:szCs w:val="20"/>
        </w:rPr>
        <w:t xml:space="preserve">×70</w:t>
      </w:r>
      <w:r>
        <w:rPr>
          <w:rFonts w:hint="default" w:ascii="Times New Roman" w:hAnsi="Times New Roman" w:eastAsia="Times New Roman" w:cs="Times New Roman"/>
          <w:sz w:val="20"/>
          <w:szCs w:val="20"/>
        </w:rPr>
        <w:t xml:space="preserve">mm</w:t>
      </w:r>
      <w:r>
        <w:rPr>
          <w:rFonts w:hint="default" w:ascii="Times New Roman" w:hAnsi="Times New Roman" w:eastAsia="宋体" w:cs="Times New Roman"/>
          <w:spacing w:val="8"/>
          <w:sz w:val="20"/>
          <w:szCs w:val="20"/>
        </w:rPr>
        <w:t xml:space="preserve">。</w:t>
      </w:r>
      <w:r/>
    </w:p>
    <w:p>
      <w:pPr>
        <w:ind w:left="420"/>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3"/>
          <w:sz w:val="20"/>
          <w:szCs w:val="20"/>
        </w:rPr>
        <w:t xml:space="preserve">爬杆：</w:t>
      </w:r>
      <w:r/>
    </w:p>
    <w:p>
      <w:pPr>
        <w:ind w:left="423"/>
        <w:spacing w:before="18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直径</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pacing w:val="4"/>
          <w:sz w:val="20"/>
          <w:szCs w:val="20"/>
        </w:rPr>
        <w:t xml:space="preserve">5-</w:t>
      </w:r>
      <w:r>
        <w:rPr>
          <w:rFonts w:hint="default" w:ascii="Times New Roman" w:hAnsi="Times New Roman" w:eastAsia="Times New Roman" w:cs="Times New Roman"/>
          <w:spacing w:val="-28"/>
          <w:sz w:val="20"/>
          <w:szCs w:val="20"/>
        </w:rPr>
        <w:t xml:space="preserve"> </w:t>
      </w:r>
      <w:r>
        <w:rPr>
          <w:rFonts w:hint="default" w:ascii="Times New Roman" w:hAnsi="Times New Roman" w:eastAsia="Times New Roman" w:cs="Times New Roman"/>
          <w:spacing w:val="4"/>
          <w:sz w:val="20"/>
          <w:szCs w:val="20"/>
        </w:rPr>
        <w:t xml:space="preserve">10</w:t>
      </w:r>
      <w:r>
        <w:rPr>
          <w:rFonts w:hint="default" w:ascii="Times New Roman" w:hAnsi="Times New Roman" w:eastAsia="Times New Roman" w:cs="Times New Roman"/>
          <w:spacing w:val="14"/>
          <w:sz w:val="20"/>
          <w:szCs w:val="20"/>
        </w:rPr>
        <w:t xml:space="preserve"> </w:t>
      </w:r>
      <w:r>
        <w:rPr>
          <w:rFonts w:hint="default" w:ascii="Times New Roman" w:hAnsi="Times New Roman" w:eastAsia="宋体" w:cs="Times New Roman"/>
          <w:spacing w:val="4"/>
          <w:sz w:val="20"/>
          <w:szCs w:val="20"/>
        </w:rPr>
        <w:t xml:space="preserve">毫米，高</w:t>
      </w:r>
      <w:r>
        <w:rPr>
          <w:rFonts w:hint="default" w:ascii="Times New Roman" w:hAnsi="Times New Roman" w:eastAsia="宋体" w:cs="Times New Roman"/>
          <w:spacing w:val="-42"/>
          <w:sz w:val="20"/>
          <w:szCs w:val="20"/>
        </w:rPr>
        <w:t xml:space="preserve"> </w:t>
      </w:r>
      <w:r>
        <w:rPr>
          <w:rFonts w:hint="default" w:ascii="Times New Roman" w:hAnsi="Times New Roman" w:eastAsia="Times New Roman" w:cs="Times New Roman"/>
          <w:spacing w:val="4"/>
          <w:sz w:val="20"/>
          <w:szCs w:val="20"/>
        </w:rPr>
        <w:t xml:space="preserve">45-55</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4"/>
          <w:sz w:val="20"/>
          <w:szCs w:val="20"/>
        </w:rPr>
        <w:t xml:space="preserve">厘米，表面粗糙。</w:t>
      </w:r>
      <w:r/>
    </w:p>
    <w:p>
      <w:pPr>
        <w:ind w:left="425"/>
        <w:spacing w:before="186"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跑步机：</w:t>
      </w:r>
      <w:r/>
    </w:p>
    <w:p>
      <w:pPr>
        <w:ind w:right="29"/>
        <w:jc w:val="right"/>
        <w:spacing w:before="186" w:line="227"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8"/>
          <w:sz w:val="20"/>
          <w:szCs w:val="20"/>
        </w:rPr>
        <w:t xml:space="preserve">显示方式：</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可移动</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8"/>
          <w:sz w:val="20"/>
          <w:szCs w:val="20"/>
        </w:rPr>
        <w:t xml:space="preserve">7</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8"/>
          <w:sz w:val="20"/>
          <w:szCs w:val="20"/>
        </w:rPr>
        <w:t xml:space="preserve">寸触摸；触摸屏分辨</w:t>
      </w:r>
      <w:r>
        <w:rPr>
          <w:rFonts w:hint="default" w:ascii="Times New Roman" w:hAnsi="Times New Roman" w:eastAsia="宋体" w:cs="Times New Roman"/>
          <w:spacing w:val="7"/>
          <w:sz w:val="20"/>
          <w:szCs w:val="20"/>
        </w:rPr>
        <w:t xml:space="preserve">率</w:t>
      </w:r>
      <w:r>
        <w:rPr>
          <w:rFonts w:hint="default" w:ascii="Times New Roman" w:hAnsi="Times New Roman" w:eastAsia="Times New Roman" w:cs="Times New Roman"/>
          <w:spacing w:val="7"/>
          <w:sz w:val="20"/>
          <w:szCs w:val="20"/>
        </w:rPr>
        <w:t xml:space="preserve">≥600  ×  600</w:t>
      </w:r>
      <w:r>
        <w:rPr>
          <w:rFonts w:hint="default" w:ascii="Times New Roman" w:hAnsi="Times New Roman" w:eastAsia="宋体" w:cs="Times New Roman"/>
          <w:spacing w:val="7"/>
          <w:sz w:val="20"/>
          <w:szCs w:val="20"/>
        </w:rPr>
        <w:t xml:space="preserve">；通道数</w:t>
      </w:r>
      <w:r>
        <w:rPr>
          <w:rFonts w:hint="default" w:ascii="Times New Roman" w:hAnsi="Times New Roman" w:eastAsia="Times New Roman" w:cs="Times New Roman"/>
          <w:spacing w:val="7"/>
          <w:sz w:val="20"/>
          <w:szCs w:val="20"/>
        </w:rPr>
        <w:t xml:space="preserve">≥5  </w:t>
      </w:r>
      <w:r>
        <w:rPr>
          <w:rFonts w:hint="default" w:ascii="Times New Roman" w:hAnsi="Times New Roman" w:eastAsia="宋体" w:cs="Times New Roman"/>
          <w:spacing w:val="7"/>
          <w:sz w:val="20"/>
          <w:szCs w:val="20"/>
        </w:rPr>
        <w:t xml:space="preserve">通道；单通道尺寸：通道尺寸</w:t>
      </w:r>
      <w:r>
        <w:rPr>
          <w:rFonts w:hint="default" w:ascii="Times New Roman" w:hAnsi="Times New Roman" w:eastAsia="Times New Roman" w:cs="Times New Roman"/>
          <w:spacing w:val="7"/>
          <w:sz w:val="20"/>
          <w:szCs w:val="20"/>
        </w:rPr>
        <w:t xml:space="preserve">≥</w:t>
      </w:r>
      <w:r/>
    </w:p>
    <w:p>
      <w:pPr>
        <w:ind w:left="3"/>
        <w:spacing w:before="184"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550  ×80  ×   120</w:t>
      </w:r>
      <w:r>
        <w:rPr>
          <w:rFonts w:hint="default" w:ascii="Times New Roman" w:hAnsi="Times New Roman" w:eastAsia="Times New Roman" w:cs="Times New Roman"/>
          <w:sz w:val="20"/>
          <w:szCs w:val="20"/>
        </w:rPr>
        <w:t xml:space="preserve">mm</w:t>
      </w:r>
      <w:r>
        <w:rPr>
          <w:rFonts w:hint="default" w:ascii="Times New Roman" w:hAnsi="Times New Roman" w:eastAsia="宋体" w:cs="Times New Roman"/>
          <w:spacing w:val="6"/>
          <w:sz w:val="20"/>
          <w:szCs w:val="20"/>
        </w:rPr>
        <w:t xml:space="preserve">；适用动物：大小鼠通用；速度可调范围：</w:t>
      </w:r>
      <w:r>
        <w:rPr>
          <w:rFonts w:hint="default" w:ascii="Times New Roman" w:hAnsi="Times New Roman" w:eastAsia="Times New Roman" w:cs="Times New Roman"/>
          <w:spacing w:val="6"/>
          <w:sz w:val="20"/>
          <w:szCs w:val="20"/>
        </w:rPr>
        <w:t xml:space="preserve">1-</w:t>
      </w:r>
      <w:r>
        <w:rPr>
          <w:rFonts w:hint="default" w:ascii="Times New Roman" w:hAnsi="Times New Roman" w:eastAsia="Times New Roman" w:cs="Times New Roman"/>
          <w:spacing w:val="5"/>
          <w:sz w:val="20"/>
          <w:szCs w:val="20"/>
        </w:rPr>
        <w:t xml:space="preserve">80m/</w:t>
      </w:r>
      <w:r>
        <w:rPr>
          <w:rFonts w:hint="default" w:ascii="Times New Roman" w:hAnsi="Times New Roman" w:eastAsia="Times New Roman" w:cs="Times New Roman"/>
          <w:sz w:val="20"/>
          <w:szCs w:val="20"/>
        </w:rPr>
        <w:t xml:space="preserve">min</w:t>
      </w:r>
      <w:r>
        <w:rPr>
          <w:rFonts w:hint="default" w:ascii="Times New Roman" w:hAnsi="Times New Roman" w:eastAsia="宋体" w:cs="Times New Roman"/>
          <w:spacing w:val="5"/>
          <w:sz w:val="20"/>
          <w:szCs w:val="20"/>
        </w:rPr>
        <w:t xml:space="preserve">。</w:t>
      </w:r>
      <w:r/>
    </w:p>
    <w:p>
      <w:pPr>
        <w:ind w:left="421"/>
        <w:spacing w:before="184"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加速方式：多级加速（无上限</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8"/>
          <w:sz w:val="20"/>
          <w:szCs w:val="20"/>
        </w:rPr>
        <w:t xml:space="preserve">一级加速度时间：</w:t>
      </w:r>
      <w:r>
        <w:rPr>
          <w:rFonts w:hint="default" w:ascii="Times New Roman" w:hAnsi="Times New Roman" w:eastAsia="Times New Roman" w:cs="Times New Roman"/>
          <w:spacing w:val="8"/>
          <w:sz w:val="20"/>
          <w:szCs w:val="20"/>
        </w:rPr>
        <w:t xml:space="preserve">3</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999 </w:t>
      </w:r>
      <w:r>
        <w:rPr>
          <w:rFonts w:hint="default" w:ascii="Times New Roman" w:hAnsi="Times New Roman" w:eastAsia="宋体" w:cs="Times New Roman"/>
          <w:spacing w:val="8"/>
          <w:sz w:val="20"/>
          <w:szCs w:val="20"/>
        </w:rPr>
        <w:t xml:space="preserve">秒；一级转速范围</w:t>
      </w:r>
      <w:r>
        <w:rPr>
          <w:rFonts w:hint="default" w:ascii="Times New Roman" w:hAnsi="Times New Roman" w:eastAsia="宋体" w:cs="Times New Roman"/>
          <w:spacing w:val="35"/>
          <w:sz w:val="20"/>
          <w:szCs w:val="20"/>
        </w:rPr>
        <w:t xml:space="preserve"> </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1</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7"/>
          <w:sz w:val="20"/>
          <w:szCs w:val="20"/>
        </w:rPr>
        <w:t xml:space="preserve">80 </w:t>
      </w:r>
      <w:r>
        <w:rPr>
          <w:rFonts w:hint="default" w:ascii="Times New Roman" w:hAnsi="Times New Roman" w:eastAsia="宋体" w:cs="Times New Roman"/>
          <w:spacing w:val="7"/>
          <w:sz w:val="20"/>
          <w:szCs w:val="20"/>
        </w:rPr>
        <w:t xml:space="preserve">米；二级加</w:t>
      </w:r>
      <w:r/>
    </w:p>
    <w:p>
      <w:pPr>
        <w:spacing w:line="228" w:lineRule="auto"/>
        <w:rPr>
          <w:rFonts w:hint="default" w:ascii="Times New Roman" w:hAnsi="Times New Roman" w:eastAsia="宋体" w:cs="Times New Roman"/>
          <w:sz w:val="20"/>
          <w:szCs w:val="20"/>
        </w:rPr>
        <w:sectPr>
          <w:headerReference w:type="default" r:id="rId34"/>
          <w:footerReference w:type="default" r:id="rId104"/>
          <w:footnotePr/>
          <w:endnotePr/>
          <w:type w:val="nextPage"/>
          <w:pgSz w:w="11906" w:h="16839" w:orient="portrait"/>
          <w:pgMar w:top="1278" w:right="1135"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spacing w:before="29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速度时间：</w:t>
      </w:r>
      <w:r>
        <w:rPr>
          <w:rFonts w:hint="default" w:ascii="Times New Roman" w:hAnsi="Times New Roman" w:eastAsia="Times New Roman" w:cs="Times New Roman"/>
          <w:spacing w:val="7"/>
          <w:sz w:val="20"/>
          <w:szCs w:val="20"/>
        </w:rPr>
        <w:t xml:space="preserve">3</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999 </w:t>
      </w:r>
      <w:r>
        <w:rPr>
          <w:rFonts w:hint="default" w:ascii="Times New Roman" w:hAnsi="Times New Roman" w:eastAsia="宋体" w:cs="Times New Roman"/>
          <w:spacing w:val="7"/>
          <w:sz w:val="20"/>
          <w:szCs w:val="20"/>
        </w:rPr>
        <w:t xml:space="preserve">秒；二级转速范围：</w:t>
      </w: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80 </w:t>
      </w:r>
      <w:r>
        <w:rPr>
          <w:rFonts w:hint="default" w:ascii="Times New Roman" w:hAnsi="Times New Roman" w:eastAsia="宋体" w:cs="Times New Roman"/>
          <w:spacing w:val="7"/>
          <w:sz w:val="20"/>
          <w:szCs w:val="20"/>
        </w:rPr>
        <w:t xml:space="preserve">米。</w:t>
      </w:r>
      <w:r/>
    </w:p>
    <w:p>
      <w:pPr>
        <w:ind w:left="421"/>
        <w:spacing w:before="184"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转棒疲劳仪：</w:t>
      </w:r>
      <w:r/>
    </w:p>
    <w:p>
      <w:pPr>
        <w:ind w:right="383" w:firstLine="426"/>
        <w:spacing w:before="182" w:line="39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小鼠转棒直径</w:t>
      </w:r>
      <w:r>
        <w:rPr>
          <w:rFonts w:hint="default" w:ascii="Times New Roman" w:hAnsi="Times New Roman" w:eastAsia="Times New Roman" w:cs="Times New Roman"/>
          <w:spacing w:val="9"/>
          <w:sz w:val="20"/>
          <w:szCs w:val="20"/>
        </w:rPr>
        <w:t xml:space="preserve">≥25</w:t>
      </w:r>
      <w:r>
        <w:rPr>
          <w:rFonts w:hint="default" w:ascii="Times New Roman" w:hAnsi="Times New Roman" w:eastAsia="Times New Roman" w:cs="Times New Roman"/>
          <w:sz w:val="20"/>
          <w:szCs w:val="20"/>
        </w:rPr>
        <w:t xml:space="preserve">mm</w:t>
      </w:r>
      <w:r>
        <w:rPr>
          <w:rFonts w:hint="default" w:ascii="Times New Roman" w:hAnsi="Times New Roman" w:eastAsia="宋体" w:cs="Times New Roman"/>
          <w:spacing w:val="9"/>
          <w:sz w:val="20"/>
          <w:szCs w:val="20"/>
        </w:rPr>
        <w:t xml:space="preserve">；小鼠转棒长度</w:t>
      </w:r>
      <w:r>
        <w:rPr>
          <w:rFonts w:hint="default" w:ascii="Times New Roman" w:hAnsi="Times New Roman" w:eastAsia="Times New Roman" w:cs="Times New Roman"/>
          <w:spacing w:val="9"/>
          <w:sz w:val="20"/>
          <w:szCs w:val="20"/>
        </w:rPr>
        <w:t xml:space="preserve">≥60</w:t>
      </w:r>
      <w:r>
        <w:rPr>
          <w:rFonts w:hint="default" w:ascii="Times New Roman" w:hAnsi="Times New Roman" w:eastAsia="Times New Roman" w:cs="Times New Roman"/>
          <w:sz w:val="20"/>
          <w:szCs w:val="20"/>
        </w:rPr>
        <w:t xml:space="preserve">mm</w:t>
      </w:r>
      <w:r>
        <w:rPr>
          <w:rFonts w:hint="default" w:ascii="Times New Roman" w:hAnsi="Times New Roman" w:eastAsia="宋体" w:cs="Times New Roman"/>
          <w:spacing w:val="9"/>
          <w:sz w:val="20"/>
          <w:szCs w:val="20"/>
        </w:rPr>
        <w:t xml:space="preserve">；小鼠通道数</w:t>
      </w:r>
      <w:r>
        <w:rPr>
          <w:rFonts w:hint="default" w:ascii="Times New Roman" w:hAnsi="Times New Roman" w:eastAsia="Times New Roman" w:cs="Times New Roman"/>
          <w:spacing w:val="9"/>
          <w:sz w:val="20"/>
          <w:szCs w:val="20"/>
        </w:rPr>
        <w:t xml:space="preserve">≥5 </w:t>
      </w:r>
      <w:r>
        <w:rPr>
          <w:rFonts w:hint="default" w:ascii="Times New Roman" w:hAnsi="Times New Roman" w:eastAsia="宋体" w:cs="Times New Roman"/>
          <w:spacing w:val="8"/>
          <w:sz w:val="20"/>
          <w:szCs w:val="20"/>
        </w:rPr>
        <w:t xml:space="preserve">通道；转速范围：</w:t>
      </w:r>
      <w:r>
        <w:rPr>
          <w:rFonts w:hint="default" w:ascii="Times New Roman" w:hAnsi="Times New Roman" w:eastAsia="Times New Roman" w:cs="Times New Roman"/>
          <w:spacing w:val="8"/>
          <w:sz w:val="20"/>
          <w:szCs w:val="20"/>
        </w:rPr>
        <w:t xml:space="preserve">1~60 </w:t>
      </w:r>
      <w:r>
        <w:rPr>
          <w:rFonts w:hint="default" w:ascii="Times New Roman" w:hAnsi="Times New Roman" w:eastAsia="宋体" w:cs="Times New Roman"/>
          <w:spacing w:val="8"/>
          <w:sz w:val="20"/>
          <w:szCs w:val="20"/>
        </w:rPr>
        <w:t xml:space="preserve">转</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圈；调整</w:t>
      </w:r>
      <w:r>
        <w:rPr>
          <w:rFonts w:hint="default" w:ascii="Times New Roman" w:hAnsi="Times New Roman" w:eastAsia="宋体" w:cs="Times New Roman"/>
          <w:spacing w:val="5"/>
          <w:sz w:val="20"/>
          <w:szCs w:val="20"/>
        </w:rPr>
        <w:t xml:space="preserve">度：</w:t>
      </w:r>
      <w:r>
        <w:rPr>
          <w:rFonts w:hint="default" w:ascii="Times New Roman" w:hAnsi="Times New Roman" w:eastAsia="Times New Roman" w:cs="Times New Roman"/>
          <w:spacing w:val="5"/>
          <w:sz w:val="20"/>
          <w:szCs w:val="20"/>
        </w:rPr>
        <w:t xml:space="preserve">≥1 </w:t>
      </w:r>
      <w:r>
        <w:rPr>
          <w:rFonts w:hint="default" w:ascii="Times New Roman" w:hAnsi="Times New Roman" w:eastAsia="宋体" w:cs="Times New Roman"/>
          <w:spacing w:val="5"/>
          <w:sz w:val="20"/>
          <w:szCs w:val="20"/>
        </w:rPr>
        <w:t xml:space="preserve">转</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分。</w:t>
      </w:r>
      <w:r/>
    </w:p>
    <w:p>
      <w:pPr>
        <w:ind w:right="234" w:firstLine="423"/>
        <w:spacing w:before="1" w:line="39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大鼠转棒直径</w:t>
      </w:r>
      <w:r>
        <w:rPr>
          <w:rFonts w:hint="default" w:ascii="Times New Roman" w:hAnsi="Times New Roman" w:eastAsia="Times New Roman" w:cs="Times New Roman"/>
          <w:spacing w:val="9"/>
          <w:sz w:val="20"/>
          <w:szCs w:val="20"/>
        </w:rPr>
        <w:t xml:space="preserve">≥80</w:t>
      </w:r>
      <w:r>
        <w:rPr>
          <w:rFonts w:hint="default" w:ascii="Times New Roman" w:hAnsi="Times New Roman" w:eastAsia="Times New Roman" w:cs="Times New Roman"/>
          <w:sz w:val="20"/>
          <w:szCs w:val="20"/>
        </w:rPr>
        <w:t xml:space="preserve">mm</w:t>
      </w:r>
      <w:r>
        <w:rPr>
          <w:rFonts w:hint="default" w:ascii="Times New Roman" w:hAnsi="Times New Roman" w:eastAsia="宋体" w:cs="Times New Roman"/>
          <w:spacing w:val="9"/>
          <w:sz w:val="20"/>
          <w:szCs w:val="20"/>
        </w:rPr>
        <w:t xml:space="preserve">；大鼠转棒长度</w:t>
      </w:r>
      <w:r>
        <w:rPr>
          <w:rFonts w:hint="default" w:ascii="Times New Roman" w:hAnsi="Times New Roman" w:eastAsia="Times New Roman" w:cs="Times New Roman"/>
          <w:spacing w:val="9"/>
          <w:sz w:val="20"/>
          <w:szCs w:val="20"/>
        </w:rPr>
        <w:t xml:space="preserve">≥80</w:t>
      </w:r>
      <w:r>
        <w:rPr>
          <w:rFonts w:hint="default" w:ascii="Times New Roman" w:hAnsi="Times New Roman" w:eastAsia="Times New Roman" w:cs="Times New Roman"/>
          <w:sz w:val="20"/>
          <w:szCs w:val="20"/>
        </w:rPr>
        <w:t xml:space="preserve">mm</w:t>
      </w:r>
      <w:r>
        <w:rPr>
          <w:rFonts w:hint="default" w:ascii="Times New Roman" w:hAnsi="Times New Roman" w:eastAsia="宋体" w:cs="Times New Roman"/>
          <w:spacing w:val="9"/>
          <w:sz w:val="20"/>
          <w:szCs w:val="20"/>
        </w:rPr>
        <w:t xml:space="preserve">；大鼠通道数</w:t>
      </w:r>
      <w:r>
        <w:rPr>
          <w:rFonts w:hint="default" w:ascii="Times New Roman" w:hAnsi="Times New Roman" w:eastAsia="Times New Roman" w:cs="Times New Roman"/>
          <w:spacing w:val="9"/>
          <w:sz w:val="20"/>
          <w:szCs w:val="20"/>
        </w:rPr>
        <w:t xml:space="preserve">≥5 </w:t>
      </w:r>
      <w:r>
        <w:rPr>
          <w:rFonts w:hint="default" w:ascii="Times New Roman" w:hAnsi="Times New Roman" w:eastAsia="宋体" w:cs="Times New Roman"/>
          <w:spacing w:val="9"/>
          <w:sz w:val="20"/>
          <w:szCs w:val="20"/>
        </w:rPr>
        <w:t xml:space="preserve">通道</w:t>
      </w:r>
      <w:r>
        <w:rPr>
          <w:rFonts w:hint="default" w:ascii="Times New Roman" w:hAnsi="Times New Roman" w:eastAsia="宋体" w:cs="Times New Roman"/>
          <w:spacing w:val="8"/>
          <w:sz w:val="20"/>
          <w:szCs w:val="20"/>
        </w:rPr>
        <w:t xml:space="preserve">；转速范围：</w:t>
      </w:r>
      <w:r>
        <w:rPr>
          <w:rFonts w:hint="default" w:ascii="Times New Roman" w:hAnsi="Times New Roman" w:eastAsia="Times New Roman" w:cs="Times New Roman"/>
          <w:spacing w:val="8"/>
          <w:sz w:val="20"/>
          <w:szCs w:val="20"/>
        </w:rPr>
        <w:t xml:space="preserve">1</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60  </w:t>
      </w:r>
      <w:r>
        <w:rPr>
          <w:rFonts w:hint="default" w:ascii="Times New Roman" w:hAnsi="Times New Roman" w:eastAsia="宋体" w:cs="Times New Roman"/>
          <w:spacing w:val="8"/>
          <w:sz w:val="20"/>
          <w:szCs w:val="20"/>
        </w:rPr>
        <w:t xml:space="preserve">转</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圈；调整度：</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转</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分；转速分级：加速方式：多级加速（无上限）。</w:t>
      </w:r>
      <w:r/>
    </w:p>
    <w:p>
      <w:pPr>
        <w:ind w:left="455"/>
        <w:spacing w:before="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 xml:space="preserve">自主活动转轮：</w:t>
      </w:r>
      <w:r/>
    </w:p>
    <w:p>
      <w:pPr>
        <w:ind w:left="423"/>
        <w:spacing w:before="18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大小鼠通用，可单独适配小鼠、大鼠饲养实验</w:t>
      </w:r>
      <w:r>
        <w:rPr>
          <w:rFonts w:hint="default" w:ascii="Times New Roman" w:hAnsi="Times New Roman" w:eastAsia="宋体" w:cs="Times New Roman"/>
          <w:spacing w:val="9"/>
          <w:sz w:val="20"/>
          <w:szCs w:val="20"/>
        </w:rPr>
        <w:t xml:space="preserve">，模块化可快速更换转轮组件</w:t>
      </w:r>
      <w:r/>
    </w:p>
    <w:p>
      <w:pPr>
        <w:ind w:left="4" w:right="23" w:firstLine="417"/>
        <w:spacing w:before="184" w:line="39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转轮材质：食品级高透明 </w:t>
      </w:r>
      <w:r>
        <w:rPr>
          <w:rFonts w:hint="default" w:ascii="Times New Roman" w:hAnsi="Times New Roman" w:eastAsia="Times New Roman" w:cs="Times New Roman"/>
          <w:sz w:val="20"/>
          <w:szCs w:val="20"/>
        </w:rPr>
        <w:t xml:space="preserve">PC</w:t>
      </w:r>
      <w:r>
        <w:rPr>
          <w:rFonts w:hint="default" w:ascii="Times New Roman" w:hAnsi="Times New Roman" w:eastAsia="Times New Roman" w:cs="Times New Roman"/>
          <w:spacing w:val="9"/>
          <w:sz w:val="20"/>
          <w:szCs w:val="20"/>
        </w:rPr>
        <w:t xml:space="preserve">  </w:t>
      </w:r>
      <w:r>
        <w:rPr>
          <w:rFonts w:hint="default" w:ascii="Times New Roman" w:hAnsi="Times New Roman" w:eastAsia="宋体" w:cs="Times New Roman"/>
          <w:spacing w:val="9"/>
          <w:sz w:val="20"/>
          <w:szCs w:val="20"/>
        </w:rPr>
        <w:t xml:space="preserve">材质 </w:t>
      </w:r>
      <w:r>
        <w:rPr>
          <w:rFonts w:hint="default" w:ascii="Times New Roman" w:hAnsi="Times New Roman" w:eastAsia="Times New Roman" w:cs="Times New Roman"/>
          <w:spacing w:val="9"/>
          <w:sz w:val="20"/>
          <w:szCs w:val="20"/>
        </w:rPr>
        <w:t xml:space="preserve">+  </w:t>
      </w:r>
      <w:r>
        <w:rPr>
          <w:rFonts w:hint="default" w:ascii="Times New Roman" w:hAnsi="Times New Roman" w:eastAsia="宋体" w:cs="Times New Roman"/>
          <w:spacing w:val="9"/>
          <w:sz w:val="20"/>
          <w:szCs w:val="20"/>
        </w:rPr>
        <w:t xml:space="preserve">静音不锈钢轴心，耐啃咬、耐腐蚀、可反复消毒擦拭。转轮尺</w:t>
      </w:r>
      <w:r>
        <w:rPr>
          <w:rFonts w:hint="default" w:ascii="Times New Roman" w:hAnsi="Times New Roman" w:eastAsia="宋体" w:cs="Times New Roman"/>
          <w:spacing w:val="8"/>
          <w:sz w:val="20"/>
          <w:szCs w:val="20"/>
        </w:rPr>
        <w:t xml:space="preserve">寸：小鼠转轮 </w:t>
      </w:r>
      <w:r>
        <w:rPr>
          <w:rFonts w:hint="default" w:ascii="Times New Roman" w:hAnsi="Times New Roman" w:eastAsia="Times New Roman" w:cs="Times New Roman"/>
          <w:spacing w:val="8"/>
          <w:sz w:val="20"/>
          <w:szCs w:val="20"/>
        </w:rPr>
        <w:t xml:space="preserve">Φ120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8"/>
          <w:sz w:val="20"/>
          <w:szCs w:val="20"/>
        </w:rPr>
        <w:t xml:space="preserve">，大鼠转轮 </w:t>
      </w:r>
      <w:r>
        <w:rPr>
          <w:rFonts w:hint="default" w:ascii="Times New Roman" w:hAnsi="Times New Roman" w:eastAsia="Times New Roman" w:cs="Times New Roman"/>
          <w:spacing w:val="8"/>
          <w:sz w:val="20"/>
          <w:szCs w:val="20"/>
        </w:rPr>
        <w:t xml:space="preserve">Φ3</w:t>
      </w:r>
      <w:r>
        <w:rPr>
          <w:rFonts w:hint="default" w:ascii="Times New Roman" w:hAnsi="Times New Roman" w:eastAsia="Times New Roman" w:cs="Times New Roman"/>
          <w:spacing w:val="7"/>
          <w:sz w:val="20"/>
          <w:szCs w:val="20"/>
        </w:rPr>
        <w:t xml:space="preserve">50</w:t>
      </w:r>
      <w:r>
        <w:rPr>
          <w:rFonts w:hint="default" w:ascii="Times New Roman" w:hAnsi="Times New Roman" w:eastAsia="Times New Roman" w:cs="Times New Roman"/>
          <w:sz w:val="20"/>
          <w:szCs w:val="20"/>
        </w:rPr>
        <w:t xml:space="preserve">mm</w:t>
      </w:r>
      <w:r>
        <w:rPr>
          <w:rFonts w:hint="default" w:ascii="Times New Roman" w:hAnsi="Times New Roman" w:eastAsia="Times New Roman" w:cs="Times New Roman"/>
          <w:spacing w:val="-22"/>
          <w:sz w:val="20"/>
          <w:szCs w:val="20"/>
        </w:rPr>
        <w:t xml:space="preserve"> </w:t>
      </w:r>
      <w:r>
        <w:rPr>
          <w:rFonts w:hint="default" w:ascii="Times New Roman" w:hAnsi="Times New Roman" w:eastAsia="宋体" w:cs="Times New Roman"/>
          <w:spacing w:val="7"/>
          <w:sz w:val="20"/>
          <w:szCs w:val="20"/>
        </w:rPr>
        <w:t xml:space="preserve">，加宽笼内活动空间，无挤压应激。</w:t>
      </w:r>
      <w:r/>
    </w:p>
    <w:p>
      <w:pPr>
        <w:ind w:left="425"/>
        <w:spacing w:before="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强迫运动转轮：</w:t>
      </w:r>
      <w:r/>
    </w:p>
    <w:p>
      <w:pPr>
        <w:ind w:left="1" w:right="62" w:firstLine="421"/>
        <w:spacing w:before="182" w:line="396"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大小鼠通用，可快速更换转轮组件，适配不同啮齿类动物运动造模实</w:t>
      </w:r>
      <w:r>
        <w:rPr>
          <w:rFonts w:hint="default" w:ascii="Times New Roman" w:hAnsi="Times New Roman" w:eastAsia="宋体" w:cs="Times New Roman"/>
          <w:spacing w:val="9"/>
          <w:sz w:val="20"/>
          <w:szCs w:val="20"/>
        </w:rPr>
        <w:t xml:space="preserve">验。静音调速电机驱动，强制匀速运转，。转速连续可调，调节范围</w:t>
      </w:r>
      <w:r>
        <w:rPr>
          <w:rFonts w:hint="default" w:ascii="Times New Roman" w:hAnsi="Times New Roman" w:eastAsia="宋体" w:cs="Times New Roman"/>
          <w:spacing w:val="33"/>
          <w:sz w:val="20"/>
          <w:szCs w:val="20"/>
        </w:rPr>
        <w:t xml:space="preserve"> </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30</w:t>
      </w:r>
      <w:r>
        <w:rPr>
          <w:rFonts w:hint="default" w:ascii="Times New Roman" w:hAnsi="Times New Roman" w:eastAsia="Times New Roman" w:cs="Times New Roman"/>
          <w:sz w:val="20"/>
          <w:szCs w:val="20"/>
        </w:rPr>
        <w:t xml:space="preserve">rpm</w:t>
      </w:r>
      <w:r>
        <w:rPr>
          <w:rFonts w:hint="default" w:ascii="Times New Roman" w:hAnsi="Times New Roman" w:eastAsia="Times New Roman" w:cs="Times New Roman"/>
          <w:spacing w:val="-27"/>
          <w:sz w:val="20"/>
          <w:szCs w:val="20"/>
        </w:rPr>
        <w:t xml:space="preserve"> </w:t>
      </w:r>
      <w:r>
        <w:rPr>
          <w:rFonts w:hint="default" w:ascii="Times New Roman" w:hAnsi="Times New Roman" w:eastAsia="宋体" w:cs="Times New Roman"/>
          <w:spacing w:val="9"/>
          <w:sz w:val="20"/>
          <w:szCs w:val="20"/>
        </w:rPr>
        <w:t xml:space="preserve">，支持精准微</w:t>
      </w:r>
      <w:r>
        <w:rPr>
          <w:rFonts w:hint="default" w:ascii="Times New Roman" w:hAnsi="Times New Roman" w:eastAsia="宋体" w:cs="Times New Roman"/>
          <w:spacing w:val="8"/>
          <w:sz w:val="20"/>
          <w:szCs w:val="20"/>
        </w:rPr>
        <w:t xml:space="preserve">调，满足不同运动强度造模。支持持续运</w:t>
      </w:r>
      <w:r>
        <w:rPr>
          <w:rFonts w:hint="default" w:ascii="Times New Roman" w:hAnsi="Times New Roman" w:eastAsia="宋体" w:cs="Times New Roman"/>
          <w:spacing w:val="10"/>
          <w:sz w:val="20"/>
          <w:szCs w:val="20"/>
        </w:rPr>
        <w:t xml:space="preserve">动、间歇运动、定时循环、正反转切换多种工作模式。一体化触控操控，实</w:t>
      </w:r>
      <w:r>
        <w:rPr>
          <w:rFonts w:hint="default" w:ascii="Times New Roman" w:hAnsi="Times New Roman" w:eastAsia="宋体" w:cs="Times New Roman"/>
          <w:spacing w:val="9"/>
          <w:sz w:val="20"/>
          <w:szCs w:val="20"/>
        </w:rPr>
        <w:t xml:space="preserve">验时长、间歇时长可自定义</w:t>
      </w:r>
      <w:r>
        <w:rPr>
          <w:rFonts w:hint="default" w:ascii="Times New Roman" w:hAnsi="Times New Roman" w:eastAsia="宋体" w:cs="Times New Roman"/>
          <w:spacing w:val="7"/>
          <w:sz w:val="20"/>
          <w:szCs w:val="20"/>
        </w:rPr>
        <w:t xml:space="preserve">设置，计时精度</w:t>
      </w:r>
      <w:r>
        <w:rPr>
          <w:rFonts w:hint="default" w:ascii="Times New Roman" w:hAnsi="Times New Roman" w:eastAsia="Times New Roman" w:cs="Times New Roman"/>
          <w:spacing w:val="7"/>
          <w:sz w:val="20"/>
          <w:szCs w:val="20"/>
        </w:rPr>
        <w:t xml:space="preserve">≤1s</w:t>
      </w:r>
      <w:r>
        <w:rPr>
          <w:rFonts w:hint="default" w:ascii="Times New Roman" w:hAnsi="Times New Roman" w:eastAsia="Times New Roman" w:cs="Times New Roman"/>
          <w:spacing w:val="-14"/>
          <w:sz w:val="20"/>
          <w:szCs w:val="20"/>
        </w:rPr>
        <w:t xml:space="preserve"> </w:t>
      </w:r>
      <w:r>
        <w:rPr>
          <w:rFonts w:hint="default" w:ascii="Times New Roman" w:hAnsi="Times New Roman" w:eastAsia="宋体" w:cs="Times New Roman"/>
          <w:spacing w:val="7"/>
          <w:sz w:val="20"/>
          <w:szCs w:val="20"/>
        </w:rPr>
        <w:t xml:space="preserve">。大小鼠分体式转轮，</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7"/>
          <w:sz w:val="20"/>
          <w:szCs w:val="20"/>
        </w:rPr>
        <w:t xml:space="preserve">内壁防滑设计，防打滑、防卡爪、防夹尾。</w:t>
      </w:r>
      <w:r/>
    </w:p>
    <w:p>
      <w:pPr>
        <w:ind w:left="429"/>
        <w:spacing w:before="9"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睡眠剥夺仪：</w:t>
      </w:r>
      <w:r/>
    </w:p>
    <w:p>
      <w:pPr>
        <w:ind w:left="421"/>
        <w:spacing w:before="183" w:line="221"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转速范围（强迫 </w:t>
      </w:r>
      <w:r>
        <w:rPr>
          <w:rFonts w:hint="default" w:ascii="Times New Roman" w:hAnsi="Times New Roman" w:eastAsia="Times New Roman" w:cs="Times New Roman"/>
          <w:spacing w:val="5"/>
          <w:sz w:val="20"/>
          <w:szCs w:val="20"/>
        </w:rPr>
        <w:t xml:space="preserve">/  </w:t>
      </w:r>
      <w:r>
        <w:rPr>
          <w:rFonts w:hint="default" w:ascii="Times New Roman" w:hAnsi="Times New Roman" w:eastAsia="宋体" w:cs="Times New Roman"/>
          <w:spacing w:val="5"/>
          <w:sz w:val="20"/>
          <w:szCs w:val="20"/>
        </w:rPr>
        <w:t xml:space="preserve">剥夺</w:t>
      </w:r>
      <w:r>
        <w:rPr>
          <w:rFonts w:hint="default" w:ascii="Times New Roman" w:hAnsi="Times New Roman" w:eastAsia="宋体" w:cs="Times New Roman"/>
          <w:spacing w:val="28"/>
          <w:sz w:val="20"/>
          <w:szCs w:val="20"/>
        </w:rPr>
        <w:t xml:space="preserve">）：</w:t>
      </w:r>
      <w:r>
        <w:rPr>
          <w:rFonts w:hint="default" w:ascii="Times New Roman" w:hAnsi="Times New Roman" w:eastAsia="Times New Roman" w:cs="Times New Roman"/>
          <w:spacing w:val="5"/>
          <w:sz w:val="20"/>
          <w:szCs w:val="20"/>
        </w:rPr>
        <w:t xml:space="preserve">1–30  </w:t>
      </w:r>
      <w:r>
        <w:rPr>
          <w:rFonts w:hint="default" w:ascii="Times New Roman" w:hAnsi="Times New Roman" w:eastAsia="Times New Roman" w:cs="Times New Roman"/>
          <w:sz w:val="20"/>
          <w:szCs w:val="20"/>
        </w:rPr>
        <w:t xml:space="preserve">rpm</w:t>
      </w:r>
      <w:r>
        <w:rPr>
          <w:rFonts w:hint="default" w:ascii="Times New Roman" w:hAnsi="Times New Roman" w:eastAsia="Times New Roman" w:cs="Times New Roman"/>
          <w:spacing w:val="-23"/>
          <w:sz w:val="20"/>
          <w:szCs w:val="20"/>
        </w:rPr>
        <w:t xml:space="preserve"> </w:t>
      </w:r>
      <w:r>
        <w:rPr>
          <w:rFonts w:hint="default" w:ascii="Times New Roman" w:hAnsi="Times New Roman" w:eastAsia="宋体" w:cs="Times New Roman"/>
          <w:spacing w:val="5"/>
          <w:sz w:val="20"/>
          <w:szCs w:val="20"/>
        </w:rPr>
        <w:t xml:space="preserve">，</w:t>
      </w:r>
      <w:r>
        <w:rPr>
          <w:rFonts w:hint="default" w:ascii="Times New Roman" w:hAnsi="Times New Roman" w:eastAsia="Times New Roman" w:cs="Times New Roman"/>
          <w:spacing w:val="5"/>
          <w:sz w:val="20"/>
          <w:szCs w:val="20"/>
        </w:rPr>
        <w:t xml:space="preserve">0.</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5"/>
          <w:sz w:val="20"/>
          <w:szCs w:val="20"/>
        </w:rPr>
        <w:t xml:space="preserve">1  </w:t>
      </w:r>
      <w:r>
        <w:rPr>
          <w:rFonts w:hint="default" w:ascii="Times New Roman" w:hAnsi="Times New Roman" w:eastAsia="Times New Roman" w:cs="Times New Roman"/>
          <w:sz w:val="20"/>
          <w:szCs w:val="20"/>
        </w:rPr>
        <w:t xml:space="preserve">rpm</w:t>
      </w:r>
      <w:r>
        <w:rPr>
          <w:rFonts w:hint="default" w:ascii="Times New Roman" w:hAnsi="Times New Roman" w:eastAsia="Times New Roman" w:cs="Times New Roman"/>
          <w:spacing w:val="5"/>
          <w:sz w:val="20"/>
          <w:szCs w:val="20"/>
        </w:rPr>
        <w:t xml:space="preserve">  </w:t>
      </w:r>
      <w:r>
        <w:rPr>
          <w:rFonts w:hint="default" w:ascii="Times New Roman" w:hAnsi="Times New Roman" w:eastAsia="宋体" w:cs="Times New Roman"/>
          <w:spacing w:val="5"/>
          <w:sz w:val="20"/>
          <w:szCs w:val="20"/>
        </w:rPr>
        <w:t xml:space="preserve">微调；最高可达 </w:t>
      </w:r>
      <w:r>
        <w:rPr>
          <w:rFonts w:hint="default" w:ascii="Times New Roman" w:hAnsi="Times New Roman" w:eastAsia="Times New Roman" w:cs="Times New Roman"/>
          <w:spacing w:val="5"/>
          <w:sz w:val="20"/>
          <w:szCs w:val="20"/>
        </w:rPr>
        <w:t xml:space="preserve">60  </w:t>
      </w:r>
      <w:r>
        <w:rPr>
          <w:rFonts w:hint="default" w:ascii="Times New Roman" w:hAnsi="Times New Roman" w:eastAsia="Times New Roman" w:cs="Times New Roman"/>
          <w:sz w:val="20"/>
          <w:szCs w:val="20"/>
        </w:rPr>
        <w:t xml:space="preserve">rpm</w:t>
      </w:r>
      <w:r>
        <w:rPr>
          <w:rFonts w:hint="default" w:ascii="Times New Roman" w:hAnsi="Times New Roman" w:eastAsia="宋体" w:cs="Times New Roman"/>
          <w:spacing w:val="5"/>
          <w:sz w:val="20"/>
          <w:szCs w:val="20"/>
        </w:rPr>
        <w:t xml:space="preserve">。</w:t>
      </w:r>
      <w:r/>
    </w:p>
    <w:p>
      <w:pPr>
        <w:ind w:left="99" w:right="65" w:firstLine="323"/>
        <w:spacing w:before="192" w:line="39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线速度范围：小鼠 </w:t>
      </w:r>
      <w:r>
        <w:rPr>
          <w:rFonts w:hint="default" w:ascii="Times New Roman" w:hAnsi="Times New Roman" w:eastAsia="Times New Roman" w:cs="Times New Roman"/>
          <w:spacing w:val="6"/>
          <w:sz w:val="20"/>
          <w:szCs w:val="20"/>
        </w:rPr>
        <w:t xml:space="preserve">0.9–22  m/</w:t>
      </w:r>
      <w:r>
        <w:rPr>
          <w:rFonts w:hint="default" w:ascii="Times New Roman" w:hAnsi="Times New Roman" w:eastAsia="Times New Roman" w:cs="Times New Roman"/>
          <w:sz w:val="20"/>
          <w:szCs w:val="20"/>
        </w:rPr>
        <w:t xml:space="preserve">min</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6"/>
          <w:sz w:val="20"/>
          <w:szCs w:val="20"/>
        </w:rPr>
        <w:t xml:space="preserve">，大鼠</w:t>
      </w:r>
      <w:r>
        <w:rPr>
          <w:rFonts w:hint="default" w:ascii="Times New Roman" w:hAnsi="Times New Roman" w:eastAsia="宋体" w:cs="Times New Roman"/>
          <w:spacing w:val="30"/>
          <w:sz w:val="20"/>
          <w:szCs w:val="20"/>
        </w:rPr>
        <w:t xml:space="preserve"> </w:t>
      </w:r>
      <w:r>
        <w:rPr>
          <w:rFonts w:hint="default" w:ascii="Times New Roman" w:hAnsi="Times New Roman" w:eastAsia="Times New Roman" w:cs="Times New Roman"/>
          <w:spacing w:val="6"/>
          <w:sz w:val="20"/>
          <w:szCs w:val="20"/>
        </w:rPr>
        <w:t xml:space="preserve">1–50  m</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z w:val="20"/>
          <w:szCs w:val="20"/>
        </w:rPr>
        <w:t xml:space="preserve">min</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5"/>
          <w:sz w:val="20"/>
          <w:szCs w:val="20"/>
        </w:rPr>
        <w:t xml:space="preserve">。时间控制精度：</w:t>
      </w:r>
      <w:r>
        <w:rPr>
          <w:rFonts w:hint="default" w:ascii="Times New Roman" w:hAnsi="Times New Roman" w:eastAsia="Times New Roman" w:cs="Times New Roman"/>
          <w:spacing w:val="5"/>
          <w:sz w:val="20"/>
          <w:szCs w:val="20"/>
        </w:rPr>
        <w:t xml:space="preserve">≤1  </w:t>
      </w:r>
      <w:r>
        <w:rPr>
          <w:rFonts w:hint="default" w:ascii="Times New Roman" w:hAnsi="Times New Roman" w:eastAsia="宋体" w:cs="Times New Roman"/>
          <w:spacing w:val="5"/>
          <w:sz w:val="20"/>
          <w:szCs w:val="20"/>
        </w:rPr>
        <w:t xml:space="preserve">秒；实验时长</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pacing w:val="5"/>
          <w:sz w:val="20"/>
          <w:szCs w:val="20"/>
        </w:rPr>
        <w:t xml:space="preserve">1  </w:t>
      </w:r>
      <w:r>
        <w:rPr>
          <w:rFonts w:hint="default" w:ascii="Times New Roman" w:hAnsi="Times New Roman" w:eastAsia="Times New Roman" w:cs="Times New Roman"/>
          <w:sz w:val="20"/>
          <w:szCs w:val="20"/>
        </w:rPr>
        <w:t xml:space="preserve">min</w:t>
      </w:r>
      <w:r>
        <w:rPr>
          <w:rFonts w:hint="default" w:ascii="Times New Roman" w:hAnsi="Times New Roman" w:eastAsia="Times New Roman" w:cs="Times New Roman"/>
          <w:spacing w:val="5"/>
          <w:sz w:val="20"/>
          <w:szCs w:val="20"/>
        </w:rPr>
        <w:t xml:space="preserve">–999</w:t>
      </w:r>
      <w:r>
        <w:rPr>
          <w:rFonts w:hint="default" w:ascii="Times New Roman" w:hAnsi="Times New Roman" w:eastAsia="Times New Roman" w:cs="Times New Roman"/>
          <w:sz w:val="20"/>
          <w:szCs w:val="20"/>
        </w:rPr>
        <w:t xml:space="preserve"> </w:t>
      </w:r>
      <w:r>
        <w:rPr>
          <w:rFonts w:hint="default" w:ascii="Times New Roman" w:hAnsi="Times New Roman" w:eastAsia="Times New Roman" w:cs="Times New Roman"/>
          <w:spacing w:val="5"/>
          <w:sz w:val="20"/>
          <w:szCs w:val="20"/>
        </w:rPr>
        <w:t xml:space="preserve">h </w:t>
      </w:r>
      <w:r>
        <w:rPr>
          <w:rFonts w:hint="default" w:ascii="Times New Roman" w:hAnsi="Times New Roman" w:eastAsia="宋体" w:cs="Times New Roman"/>
          <w:spacing w:val="5"/>
          <w:sz w:val="20"/>
          <w:szCs w:val="20"/>
        </w:rPr>
        <w:t xml:space="preserve">可设。间歇模式：运动 </w:t>
      </w:r>
      <w:r>
        <w:rPr>
          <w:rFonts w:hint="default" w:ascii="Times New Roman" w:hAnsi="Times New Roman" w:eastAsia="Times New Roman" w:cs="Times New Roman"/>
          <w:spacing w:val="5"/>
          <w:sz w:val="20"/>
          <w:szCs w:val="20"/>
        </w:rPr>
        <w:t xml:space="preserve">/  </w:t>
      </w:r>
      <w:r>
        <w:rPr>
          <w:rFonts w:hint="default" w:ascii="Times New Roman" w:hAnsi="Times New Roman" w:eastAsia="宋体" w:cs="Times New Roman"/>
          <w:spacing w:val="5"/>
          <w:sz w:val="20"/>
          <w:szCs w:val="20"/>
        </w:rPr>
        <w:t xml:space="preserve">休息时间</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pacing w:val="5"/>
          <w:sz w:val="20"/>
          <w:szCs w:val="20"/>
        </w:rPr>
        <w:t xml:space="preserve">1–999  </w:t>
      </w:r>
      <w:r>
        <w:rPr>
          <w:rFonts w:hint="default" w:ascii="Times New Roman" w:hAnsi="Times New Roman" w:eastAsia="Times New Roman" w:cs="Times New Roman"/>
          <w:sz w:val="20"/>
          <w:szCs w:val="20"/>
        </w:rPr>
        <w:t xml:space="preserve">min</w:t>
      </w:r>
      <w:r>
        <w:rPr>
          <w:rFonts w:hint="default" w:ascii="Times New Roman" w:hAnsi="Times New Roman" w:eastAsia="Times New Roman" w:cs="Times New Roman"/>
          <w:spacing w:val="5"/>
          <w:sz w:val="20"/>
          <w:szCs w:val="20"/>
        </w:rPr>
        <w:t xml:space="preserve"> </w:t>
      </w:r>
      <w:r>
        <w:rPr>
          <w:rFonts w:hint="default" w:ascii="Times New Roman" w:hAnsi="Times New Roman" w:eastAsia="宋体" w:cs="Times New Roman"/>
          <w:spacing w:val="5"/>
          <w:sz w:val="20"/>
          <w:szCs w:val="20"/>
        </w:rPr>
        <w:t xml:space="preserve">独立设定，支持循环（</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5"/>
          <w:sz w:val="20"/>
          <w:szCs w:val="20"/>
        </w:rPr>
        <w:t xml:space="preserve">1–999</w:t>
      </w:r>
      <w:r>
        <w:rPr>
          <w:rFonts w:hint="default" w:ascii="Times New Roman" w:hAnsi="Times New Roman" w:eastAsia="Times New Roman" w:cs="Times New Roman"/>
          <w:spacing w:val="9"/>
          <w:sz w:val="20"/>
          <w:szCs w:val="20"/>
        </w:rPr>
        <w:t xml:space="preserve">  </w:t>
      </w:r>
      <w:r>
        <w:rPr>
          <w:rFonts w:hint="default" w:ascii="Times New Roman" w:hAnsi="Times New Roman" w:eastAsia="宋体" w:cs="Times New Roman"/>
          <w:spacing w:val="5"/>
          <w:sz w:val="20"/>
          <w:szCs w:val="20"/>
        </w:rPr>
        <w:t xml:space="preserve">次）。</w:t>
      </w:r>
      <w:r/>
    </w:p>
    <w:p>
      <w:pPr>
        <w:ind w:right="90" w:firstLine="423"/>
        <w:jc w:val="both"/>
        <w:spacing w:before="1" w:line="385"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工作站</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5"/>
          <w:sz w:val="20"/>
          <w:szCs w:val="20"/>
        </w:rPr>
        <w:t xml:space="preserve">1</w:t>
      </w:r>
      <w:r>
        <w:rPr>
          <w:rFonts w:hint="default" w:ascii="Times New Roman" w:hAnsi="Times New Roman" w:eastAsia="宋体" w:cs="Times New Roman"/>
          <w:spacing w:val="5"/>
          <w:sz w:val="20"/>
          <w:szCs w:val="20"/>
        </w:rPr>
        <w:t xml:space="preserve">（两台</w:t>
      </w:r>
      <w:r>
        <w:rPr>
          <w:rFonts w:hint="default" w:ascii="Times New Roman" w:hAnsi="Times New Roman" w:eastAsia="宋体" w:cs="Times New Roman"/>
          <w:spacing w:val="20"/>
          <w:sz w:val="20"/>
          <w:szCs w:val="20"/>
        </w:rPr>
        <w:t xml:space="preserve">）：</w:t>
      </w:r>
      <w:r>
        <w:rPr>
          <w:rFonts w:hint="default" w:ascii="Times New Roman" w:hAnsi="Times New Roman" w:eastAsia="Times New Roman" w:cs="Times New Roman"/>
          <w:sz w:val="20"/>
          <w:szCs w:val="20"/>
        </w:rPr>
        <w:t xml:space="preserve">CPU</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5"/>
          <w:sz w:val="20"/>
          <w:szCs w:val="20"/>
        </w:rPr>
        <w:t xml:space="preserve">处理器不低于</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5"/>
          <w:sz w:val="20"/>
          <w:szCs w:val="20"/>
        </w:rPr>
        <w:t xml:space="preserve">20 </w:t>
      </w:r>
      <w:r>
        <w:rPr>
          <w:rFonts w:hint="default" w:ascii="Times New Roman" w:hAnsi="Times New Roman" w:eastAsia="宋体" w:cs="Times New Roman"/>
          <w:spacing w:val="5"/>
          <w:sz w:val="20"/>
          <w:szCs w:val="20"/>
        </w:rPr>
        <w:t xml:space="preserve">核</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5"/>
          <w:sz w:val="20"/>
          <w:szCs w:val="20"/>
        </w:rPr>
        <w:t xml:space="preserve">20 </w:t>
      </w:r>
      <w:r>
        <w:rPr>
          <w:rFonts w:hint="default" w:ascii="Times New Roman" w:hAnsi="Times New Roman" w:eastAsia="宋体" w:cs="Times New Roman"/>
          <w:spacing w:val="5"/>
          <w:sz w:val="20"/>
          <w:szCs w:val="20"/>
        </w:rPr>
        <w:t xml:space="preserve">线程，基础</w:t>
      </w:r>
      <w:r>
        <w:rPr>
          <w:rFonts w:hint="default" w:ascii="Times New Roman" w:hAnsi="Times New Roman" w:eastAsia="宋体" w:cs="Times New Roman"/>
          <w:spacing w:val="-34"/>
          <w:sz w:val="20"/>
          <w:szCs w:val="20"/>
        </w:rPr>
        <w:t xml:space="preserve"> </w:t>
      </w:r>
      <w:r>
        <w:rPr>
          <w:rFonts w:hint="default" w:ascii="Times New Roman" w:hAnsi="Times New Roman" w:eastAsia="Times New Roman" w:cs="Times New Roman"/>
          <w:spacing w:val="5"/>
          <w:sz w:val="20"/>
          <w:szCs w:val="20"/>
        </w:rPr>
        <w:t xml:space="preserve">3.9  </w:t>
      </w:r>
      <w:r>
        <w:rPr>
          <w:rFonts w:hint="default" w:ascii="Times New Roman" w:hAnsi="Times New Roman" w:eastAsia="Times New Roman" w:cs="Times New Roman"/>
          <w:sz w:val="20"/>
          <w:szCs w:val="20"/>
        </w:rPr>
        <w:t xml:space="preserve">GHz</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5"/>
          <w:sz w:val="20"/>
          <w:szCs w:val="20"/>
        </w:rPr>
        <w:t xml:space="preserve">内存不低于</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pacing w:val="5"/>
          <w:sz w:val="20"/>
          <w:szCs w:val="20"/>
        </w:rPr>
        <w:t xml:space="preserve">32G</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5"/>
          <w:sz w:val="20"/>
          <w:szCs w:val="20"/>
        </w:rPr>
        <w:t xml:space="preserve">，固态硬盘不</w:t>
      </w:r>
      <w:r>
        <w:rPr>
          <w:rFonts w:hint="default" w:ascii="Times New Roman" w:hAnsi="Times New Roman" w:eastAsia="宋体" w:cs="Times New Roman"/>
          <w:spacing w:val="4"/>
          <w:sz w:val="20"/>
          <w:szCs w:val="20"/>
        </w:rPr>
        <w:t xml:space="preserve">低于</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4"/>
          <w:sz w:val="20"/>
          <w:szCs w:val="20"/>
        </w:rPr>
        <w:t xml:space="preserve">2T</w:t>
      </w:r>
      <w:r>
        <w:rPr>
          <w:rFonts w:hint="default" w:ascii="Times New Roman" w:hAnsi="Times New Roman" w:eastAsia="Times New Roman" w:cs="Times New Roman"/>
          <w:spacing w:val="-22"/>
          <w:sz w:val="20"/>
          <w:szCs w:val="20"/>
        </w:rPr>
        <w:t xml:space="preserve"> </w:t>
      </w:r>
      <w:r>
        <w:rPr>
          <w:rFonts w:hint="default" w:ascii="Times New Roman" w:hAnsi="Times New Roman" w:eastAsia="宋体" w:cs="Times New Roman"/>
          <w:spacing w:val="4"/>
          <w:sz w:val="20"/>
          <w:szCs w:val="20"/>
        </w:rPr>
        <w:t xml:space="preserve">。工作站</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4"/>
          <w:sz w:val="20"/>
          <w:szCs w:val="20"/>
        </w:rPr>
        <w:t xml:space="preserve">2</w:t>
      </w:r>
      <w:r>
        <w:rPr>
          <w:rFonts w:hint="default" w:ascii="Times New Roman" w:hAnsi="Times New Roman" w:eastAsia="宋体" w:cs="Times New Roman"/>
          <w:spacing w:val="4"/>
          <w:sz w:val="20"/>
          <w:szCs w:val="20"/>
        </w:rPr>
        <w:t xml:space="preserve">（一台</w:t>
      </w:r>
      <w:r>
        <w:rPr>
          <w:rFonts w:hint="default" w:ascii="Times New Roman" w:hAnsi="Times New Roman" w:eastAsia="宋体" w:cs="Times New Roman"/>
          <w:spacing w:val="17"/>
          <w:sz w:val="20"/>
          <w:szCs w:val="20"/>
        </w:rPr>
        <w:t xml:space="preserve">）：</w:t>
      </w:r>
      <w:r>
        <w:rPr>
          <w:rFonts w:hint="default" w:ascii="Times New Roman" w:hAnsi="Times New Roman" w:eastAsia="宋体" w:cs="Times New Roman"/>
          <w:spacing w:val="4"/>
          <w:sz w:val="20"/>
          <w:szCs w:val="20"/>
        </w:rPr>
        <w:t xml:space="preserve">处理器不低于</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4"/>
          <w:sz w:val="20"/>
          <w:szCs w:val="20"/>
        </w:rPr>
        <w:t xml:space="preserve">14</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4"/>
          <w:sz w:val="20"/>
          <w:szCs w:val="20"/>
        </w:rPr>
        <w:t xml:space="preserve">核</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4"/>
          <w:sz w:val="20"/>
          <w:szCs w:val="20"/>
        </w:rPr>
        <w:t xml:space="preserve">20</w:t>
      </w:r>
      <w:r>
        <w:rPr>
          <w:rFonts w:hint="default" w:ascii="Times New Roman" w:hAnsi="Times New Roman" w:eastAsia="Times New Roman" w:cs="Times New Roman"/>
          <w:spacing w:val="14"/>
          <w:sz w:val="20"/>
          <w:szCs w:val="20"/>
        </w:rPr>
        <w:t xml:space="preserve"> </w:t>
      </w:r>
      <w:r>
        <w:rPr>
          <w:rFonts w:hint="default" w:ascii="Times New Roman" w:hAnsi="Times New Roman" w:eastAsia="宋体" w:cs="Times New Roman"/>
          <w:spacing w:val="4"/>
          <w:sz w:val="20"/>
          <w:szCs w:val="20"/>
        </w:rPr>
        <w:t xml:space="preserve">线程，基础</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4"/>
          <w:sz w:val="20"/>
          <w:szCs w:val="20"/>
        </w:rPr>
        <w:t xml:space="preserve">2.6</w:t>
      </w:r>
      <w:r>
        <w:rPr>
          <w:rFonts w:hint="default" w:ascii="Times New Roman" w:hAnsi="Times New Roman" w:eastAsia="Times New Roman" w:cs="Times New Roman"/>
          <w:sz w:val="20"/>
          <w:szCs w:val="20"/>
        </w:rPr>
        <w:t xml:space="preserve">GHz</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4"/>
          <w:sz w:val="20"/>
          <w:szCs w:val="20"/>
        </w:rPr>
        <w:t xml:space="preserve">，</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4"/>
          <w:sz w:val="20"/>
          <w:szCs w:val="20"/>
        </w:rPr>
        <w:t xml:space="preserve">内存不低</w:t>
      </w:r>
      <w:r>
        <w:rPr>
          <w:rFonts w:hint="default" w:ascii="Times New Roman" w:hAnsi="Times New Roman" w:eastAsia="宋体" w:cs="Times New Roman"/>
          <w:spacing w:val="3"/>
          <w:sz w:val="20"/>
          <w:szCs w:val="20"/>
        </w:rPr>
        <w:t xml:space="preserve">于</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3"/>
          <w:sz w:val="20"/>
          <w:szCs w:val="20"/>
        </w:rPr>
        <w:t xml:space="preserve">16G</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3"/>
          <w:sz w:val="20"/>
          <w:szCs w:val="20"/>
        </w:rPr>
        <w:t xml:space="preserve">，硬盘不低于</w:t>
      </w:r>
      <w:r>
        <w:rPr>
          <w:rFonts w:hint="default" w:ascii="Times New Roman" w:hAnsi="Times New Roman" w:eastAsia="Times New Roman" w:cs="Times New Roman"/>
          <w:spacing w:val="1"/>
          <w:sz w:val="20"/>
          <w:szCs w:val="20"/>
        </w:rPr>
        <w:t xml:space="preserve">1T</w:t>
      </w:r>
      <w:r>
        <w:rPr>
          <w:rFonts w:hint="default" w:ascii="Times New Roman" w:hAnsi="Times New Roman" w:eastAsia="宋体" w:cs="Times New Roman"/>
          <w:spacing w:val="1"/>
          <w:sz w:val="20"/>
          <w:szCs w:val="20"/>
        </w:rPr>
        <w:t xml:space="preserve">。</w:t>
      </w:r>
      <w:r/>
    </w:p>
    <w:p>
      <w:pPr>
        <w:ind w:left="420"/>
        <w:spacing w:before="41" w:line="221"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摄像机（</w:t>
      </w:r>
      <w:r>
        <w:rPr>
          <w:rFonts w:hint="default" w:ascii="Times New Roman" w:hAnsi="Times New Roman" w:eastAsia="Times New Roman" w:cs="Times New Roman"/>
          <w:spacing w:val="8"/>
          <w:sz w:val="20"/>
          <w:szCs w:val="20"/>
        </w:rPr>
        <w:t xml:space="preserve">6</w:t>
      </w:r>
      <w:r>
        <w:rPr>
          <w:rFonts w:hint="default" w:ascii="Times New Roman" w:hAnsi="Times New Roman" w:eastAsia="Times New Roman" w:cs="Times New Roman"/>
          <w:spacing w:val="29"/>
          <w:sz w:val="20"/>
          <w:szCs w:val="20"/>
        </w:rPr>
        <w:t xml:space="preserve"> </w:t>
      </w:r>
      <w:r>
        <w:rPr>
          <w:rFonts w:hint="default" w:ascii="Times New Roman" w:hAnsi="Times New Roman" w:eastAsia="宋体" w:cs="Times New Roman"/>
          <w:spacing w:val="8"/>
          <w:sz w:val="20"/>
          <w:szCs w:val="20"/>
        </w:rPr>
        <w:t xml:space="preserve">台</w:t>
      </w:r>
      <w:r>
        <w:rPr>
          <w:rFonts w:hint="default" w:ascii="Times New Roman" w:hAnsi="Times New Roman" w:eastAsia="宋体" w:cs="Times New Roman"/>
          <w:spacing w:val="14"/>
          <w:sz w:val="20"/>
          <w:szCs w:val="20"/>
        </w:rPr>
        <w:t xml:space="preserve">）：</w:t>
      </w:r>
      <w:r>
        <w:rPr>
          <w:rFonts w:hint="default" w:ascii="Times New Roman" w:hAnsi="Times New Roman" w:eastAsia="宋体" w:cs="Times New Roman"/>
          <w:spacing w:val="8"/>
          <w:sz w:val="20"/>
          <w:szCs w:val="20"/>
        </w:rPr>
        <w:t xml:space="preserve">像素</w:t>
      </w:r>
      <w:r>
        <w:rPr>
          <w:rFonts w:hint="default" w:ascii="Times New Roman" w:hAnsi="Times New Roman" w:eastAsia="Times New Roman" w:cs="Times New Roman"/>
          <w:spacing w:val="8"/>
          <w:sz w:val="20"/>
          <w:szCs w:val="20"/>
        </w:rPr>
        <w:t xml:space="preserve">≥130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万、</w:t>
      </w:r>
      <w:r>
        <w:rPr>
          <w:rFonts w:hint="default" w:ascii="Times New Roman" w:hAnsi="Times New Roman" w:eastAsia="Times New Roman" w:cs="Times New Roman"/>
          <w:sz w:val="20"/>
          <w:szCs w:val="20"/>
        </w:rPr>
        <w:t xml:space="preserve">GigE</w:t>
      </w:r>
      <w:r>
        <w:rPr>
          <w:rFonts w:hint="default" w:ascii="Times New Roman" w:hAnsi="Times New Roman" w:eastAsia="Times New Roman" w:cs="Times New Roman"/>
          <w:spacing w:val="8"/>
          <w:sz w:val="20"/>
          <w:szCs w:val="20"/>
        </w:rPr>
        <w:t xml:space="preserve"> </w:t>
      </w:r>
      <w:r>
        <w:rPr>
          <w:rFonts w:hint="default" w:ascii="Times New Roman" w:hAnsi="Times New Roman" w:eastAsia="宋体" w:cs="Times New Roman"/>
          <w:spacing w:val="8"/>
          <w:sz w:val="20"/>
          <w:szCs w:val="20"/>
        </w:rPr>
        <w:t xml:space="preserve">接口、支持</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z w:val="20"/>
          <w:szCs w:val="20"/>
        </w:rPr>
        <w:t xml:space="preserve">PoE</w:t>
      </w:r>
      <w:r>
        <w:rPr>
          <w:rFonts w:hint="default" w:ascii="Times New Roman" w:hAnsi="Times New Roman" w:eastAsia="Times New Roman" w:cs="Times New Roman"/>
          <w:spacing w:val="8"/>
          <w:sz w:val="20"/>
          <w:szCs w:val="20"/>
        </w:rPr>
        <w:t xml:space="preserve"> </w:t>
      </w:r>
      <w:r>
        <w:rPr>
          <w:rFonts w:hint="default" w:ascii="Times New Roman" w:hAnsi="Times New Roman" w:eastAsia="宋体" w:cs="Times New Roman"/>
          <w:spacing w:val="8"/>
          <w:sz w:val="20"/>
          <w:szCs w:val="20"/>
        </w:rPr>
        <w:t xml:space="preserve">供电、</w:t>
      </w:r>
      <w:r>
        <w:rPr>
          <w:rFonts w:hint="default" w:ascii="Times New Roman" w:hAnsi="Times New Roman" w:eastAsia="Times New Roman" w:cs="Times New Roman"/>
          <w:sz w:val="20"/>
          <w:szCs w:val="20"/>
        </w:rPr>
        <w:t xml:space="preserve">CMOS</w:t>
      </w:r>
      <w:r>
        <w:rPr>
          <w:rFonts w:hint="default" w:ascii="Times New Roman" w:hAnsi="Times New Roman" w:eastAsia="Times New Roman" w:cs="Times New Roman"/>
          <w:spacing w:val="8"/>
          <w:sz w:val="20"/>
          <w:szCs w:val="20"/>
        </w:rPr>
        <w:t xml:space="preserve"> </w:t>
      </w:r>
      <w:r>
        <w:rPr>
          <w:rFonts w:hint="default" w:ascii="Times New Roman" w:hAnsi="Times New Roman" w:eastAsia="宋体" w:cs="Times New Roman"/>
          <w:spacing w:val="8"/>
          <w:sz w:val="20"/>
          <w:szCs w:val="20"/>
        </w:rPr>
        <w:t xml:space="preserve">芯片。</w:t>
      </w:r>
      <w:r/>
    </w:p>
    <w:p>
      <w:pPr>
        <w:ind w:left="3" w:right="23" w:firstLine="231"/>
        <w:spacing w:before="192" w:line="39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▲13.  </w:t>
      </w:r>
      <w:r>
        <w:rPr>
          <w:rFonts w:hint="default" w:ascii="Times New Roman" w:hAnsi="Times New Roman" w:eastAsia="宋体" w:cs="Times New Roman"/>
          <w:spacing w:val="10"/>
          <w:sz w:val="20"/>
          <w:szCs w:val="20"/>
        </w:rPr>
        <w:t xml:space="preserve">软件提供中英文界面，且软件内可选择设置</w:t>
      </w:r>
      <w:r>
        <w:rPr>
          <w:rFonts w:hint="default" w:ascii="Times New Roman" w:hAnsi="Times New Roman" w:eastAsia="宋体" w:cs="Times New Roman"/>
          <w:spacing w:val="-33"/>
          <w:sz w:val="20"/>
          <w:szCs w:val="20"/>
        </w:rPr>
        <w:t xml:space="preserve"> </w:t>
      </w:r>
      <w:r>
        <w:rPr>
          <w:rFonts w:hint="default" w:ascii="Times New Roman" w:hAnsi="Times New Roman" w:eastAsia="Times New Roman" w:cs="Times New Roman"/>
          <w:sz w:val="20"/>
          <w:szCs w:val="20"/>
        </w:rPr>
        <w:t xml:space="preserve">CPU</w:t>
      </w:r>
      <w:r>
        <w:rPr>
          <w:rFonts w:hint="default" w:ascii="Times New Roman" w:hAnsi="Times New Roman" w:eastAsia="Times New Roman" w:cs="Times New Roman"/>
          <w:spacing w:val="10"/>
          <w:sz w:val="20"/>
          <w:szCs w:val="20"/>
        </w:rPr>
        <w:t xml:space="preserve"> </w:t>
      </w:r>
      <w:r>
        <w:rPr>
          <w:rFonts w:hint="default" w:ascii="Times New Roman" w:hAnsi="Times New Roman" w:eastAsia="宋体" w:cs="Times New Roman"/>
          <w:spacing w:val="10"/>
          <w:sz w:val="20"/>
          <w:szCs w:val="20"/>
        </w:rPr>
        <w:t xml:space="preserve">和</w:t>
      </w:r>
      <w:r>
        <w:rPr>
          <w:rFonts w:hint="default" w:ascii="Times New Roman" w:hAnsi="Times New Roman" w:eastAsia="Times New Roman" w:cs="Times New Roman"/>
          <w:sz w:val="20"/>
          <w:szCs w:val="20"/>
        </w:rPr>
        <w:t xml:space="preserve">GPU</w:t>
      </w:r>
      <w:r>
        <w:rPr>
          <w:rFonts w:hint="default" w:ascii="Times New Roman" w:hAnsi="Times New Roman" w:eastAsia="Times New Roman" w:cs="Times New Roman"/>
          <w:spacing w:val="10"/>
          <w:sz w:val="20"/>
          <w:szCs w:val="20"/>
        </w:rPr>
        <w:t xml:space="preserve"> </w:t>
      </w:r>
      <w:r>
        <w:rPr>
          <w:rFonts w:hint="default" w:ascii="Times New Roman" w:hAnsi="Times New Roman" w:eastAsia="宋体" w:cs="Times New Roman"/>
          <w:spacing w:val="10"/>
          <w:sz w:val="20"/>
          <w:szCs w:val="20"/>
        </w:rPr>
        <w:t xml:space="preserve">进行播放和录制视频</w:t>
      </w:r>
      <w:r>
        <w:rPr>
          <w:rFonts w:hint="default" w:ascii="Times New Roman" w:hAnsi="Times New Roman" w:eastAsia="宋体" w:cs="Times New Roman"/>
          <w:b/>
          <w:bCs/>
          <w:spacing w:val="10"/>
          <w:sz w:val="20"/>
          <w:szCs w:val="20"/>
        </w:rPr>
        <w:t xml:space="preserve">【投标文件中提供</w:t>
      </w:r>
      <w:r>
        <w:rPr>
          <w:rFonts w:hint="default" w:ascii="Times New Roman" w:hAnsi="Times New Roman" w:eastAsia="宋体" w:cs="Times New Roman"/>
          <w:b/>
          <w:bCs/>
          <w:spacing w:val="4"/>
          <w:sz w:val="20"/>
          <w:szCs w:val="20"/>
        </w:rPr>
        <w:t xml:space="preserve">软件截图，不超过</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b/>
          <w:bCs/>
          <w:spacing w:val="4"/>
          <w:sz w:val="20"/>
          <w:szCs w:val="20"/>
        </w:rPr>
        <w:t xml:space="preserve">2 </w:t>
      </w:r>
      <w:r>
        <w:rPr>
          <w:rFonts w:hint="default" w:ascii="Times New Roman" w:hAnsi="Times New Roman" w:eastAsia="宋体" w:cs="Times New Roman"/>
          <w:b/>
          <w:bCs/>
          <w:spacing w:val="4"/>
          <w:sz w:val="20"/>
          <w:szCs w:val="20"/>
        </w:rPr>
        <w:t xml:space="preserve">张】。</w:t>
      </w:r>
      <w:r/>
    </w:p>
    <w:p>
      <w:pPr>
        <w:ind w:right="39" w:firstLine="436"/>
        <w:spacing w:before="1" w:line="39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14.</w:t>
      </w:r>
      <w:r>
        <w:rPr>
          <w:rFonts w:hint="default" w:ascii="Times New Roman" w:hAnsi="Times New Roman" w:eastAsia="宋体" w:cs="Times New Roman"/>
          <w:spacing w:val="9"/>
          <w:sz w:val="20"/>
          <w:szCs w:val="20"/>
        </w:rPr>
        <w:t xml:space="preserve">包含一套备用软件支持多种动物追踪功能，包括三点追踪、四点追踪及多体位追踪，并支持动物</w:t>
      </w:r>
      <w:r>
        <w:rPr>
          <w:rFonts w:hint="default" w:ascii="Times New Roman" w:hAnsi="Times New Roman" w:eastAsia="宋体" w:cs="Times New Roman"/>
          <w:spacing w:val="8"/>
          <w:sz w:val="20"/>
          <w:szCs w:val="20"/>
        </w:rPr>
        <w:t xml:space="preserve">行为数据量化展现：轨迹图、轨迹矢量图、热图（</w:t>
      </w:r>
      <w:r>
        <w:rPr>
          <w:rFonts w:hint="default" w:ascii="Times New Roman" w:hAnsi="Times New Roman" w:eastAsia="Times New Roman" w:cs="Times New Roman"/>
          <w:spacing w:val="7"/>
          <w:sz w:val="20"/>
          <w:szCs w:val="20"/>
        </w:rPr>
        <w:t xml:space="preserve">2D</w:t>
      </w:r>
      <w:r>
        <w:rPr>
          <w:rFonts w:hint="default" w:ascii="Times New Roman" w:hAnsi="Times New Roman" w:eastAsia="Times New Roman" w:cs="Times New Roman"/>
          <w:spacing w:val="-27"/>
          <w:sz w:val="20"/>
          <w:szCs w:val="20"/>
        </w:rPr>
        <w:t xml:space="preserve"> </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3D</w:t>
      </w:r>
      <w:r>
        <w:rPr>
          <w:rFonts w:hint="default" w:ascii="Times New Roman" w:hAnsi="Times New Roman" w:eastAsia="宋体" w:cs="Times New Roman"/>
          <w:spacing w:val="7"/>
          <w:sz w:val="20"/>
          <w:szCs w:val="20"/>
        </w:rPr>
        <w:t xml:space="preserve">）、活动量图（</w:t>
      </w:r>
      <w:r>
        <w:rPr>
          <w:rFonts w:hint="default" w:ascii="Times New Roman" w:hAnsi="Times New Roman" w:eastAsia="Times New Roman" w:cs="Times New Roman"/>
          <w:spacing w:val="7"/>
          <w:sz w:val="20"/>
          <w:szCs w:val="20"/>
        </w:rPr>
        <w:t xml:space="preserve">2D</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3D</w:t>
      </w:r>
      <w:r>
        <w:rPr>
          <w:rFonts w:hint="default" w:ascii="Times New Roman" w:hAnsi="Times New Roman" w:eastAsia="宋体" w:cs="Times New Roman"/>
          <w:spacing w:val="7"/>
          <w:sz w:val="20"/>
          <w:szCs w:val="20"/>
        </w:rPr>
        <w:t xml:space="preserve">）、区域偏好指数图、</w:t>
      </w:r>
      <w:r>
        <w:rPr>
          <w:rFonts w:hint="default" w:ascii="Times New Roman" w:hAnsi="Times New Roman" w:eastAsia="宋体" w:cs="Times New Roman"/>
          <w:spacing w:val="9"/>
          <w:sz w:val="20"/>
          <w:szCs w:val="20"/>
        </w:rPr>
        <w:t xml:space="preserve">运动速度热图、活动量热图、头部朝向图、直立</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时间曲线图等。</w:t>
      </w:r>
      <w:r/>
    </w:p>
    <w:p>
      <w:pPr>
        <w:ind w:right="136" w:firstLine="436"/>
        <w:spacing w:before="2" w:line="39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15.</w:t>
      </w:r>
      <w:r>
        <w:rPr>
          <w:rFonts w:hint="default" w:ascii="Times New Roman" w:hAnsi="Times New Roman" w:eastAsia="宋体" w:cs="Times New Roman"/>
          <w:spacing w:val="9"/>
          <w:sz w:val="20"/>
          <w:szCs w:val="20"/>
        </w:rPr>
        <w:t xml:space="preserve">步态系统可用于多种疾病模型的大、小鼠、豚鼠、幼年恒河猴步态分析测定，如脊髓损伤、帕金</w:t>
      </w:r>
      <w:r>
        <w:rPr>
          <w:rFonts w:hint="default" w:ascii="Times New Roman" w:hAnsi="Times New Roman" w:eastAsia="宋体" w:cs="Times New Roman"/>
          <w:spacing w:val="8"/>
          <w:sz w:val="20"/>
          <w:szCs w:val="20"/>
        </w:rPr>
        <w:t xml:space="preserve">森症、疼痛、神经肌肉疾病等。</w:t>
      </w:r>
      <w:r/>
    </w:p>
    <w:p>
      <w:pPr>
        <w:ind w:right="136" w:firstLine="214"/>
        <w:jc w:val="both"/>
        <w:spacing w:before="2" w:line="359"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16.</w:t>
      </w:r>
      <w:r>
        <w:rPr>
          <w:rFonts w:hint="default" w:ascii="Times New Roman" w:hAnsi="Times New Roman" w:eastAsia="宋体" w:cs="Times New Roman"/>
          <w:spacing w:val="8"/>
          <w:sz w:val="20"/>
          <w:szCs w:val="20"/>
        </w:rPr>
        <w:t xml:space="preserve">具有封闭式步行台，步行道材质为玻璃材质，侧壁和光敏感度可以调整，对动物无强迫措施，</w:t>
      </w:r>
      <w:r>
        <w:rPr>
          <w:rFonts w:hint="default" w:ascii="Times New Roman" w:hAnsi="Times New Roman" w:eastAsia="宋体" w:cs="Times New Roman"/>
          <w:spacing w:val="-40"/>
          <w:sz w:val="20"/>
          <w:szCs w:val="20"/>
        </w:rPr>
        <w:t xml:space="preserve"> </w:t>
      </w:r>
      <w:r>
        <w:rPr>
          <w:rFonts w:hint="default" w:ascii="Times New Roman" w:hAnsi="Times New Roman" w:eastAsia="宋体" w:cs="Times New Roman"/>
          <w:spacing w:val="8"/>
          <w:sz w:val="20"/>
          <w:szCs w:val="20"/>
        </w:rPr>
        <w:t xml:space="preserve">自</w:t>
      </w:r>
      <w:r>
        <w:rPr>
          <w:rFonts w:hint="default" w:ascii="Times New Roman" w:hAnsi="Times New Roman" w:eastAsia="宋体" w:cs="Times New Roman"/>
          <w:spacing w:val="10"/>
          <w:sz w:val="20"/>
          <w:szCs w:val="20"/>
        </w:rPr>
        <w:t xml:space="preserve">然准确评估动物脚步和步态，配有可发出红色背景顶盖，捕捉动物背影，提高</w:t>
      </w:r>
      <w:r>
        <w:rPr>
          <w:rFonts w:hint="default" w:ascii="Times New Roman" w:hAnsi="Times New Roman" w:eastAsia="宋体" w:cs="Times New Roman"/>
          <w:spacing w:val="9"/>
          <w:sz w:val="20"/>
          <w:szCs w:val="20"/>
        </w:rPr>
        <w:t xml:space="preserve">脚印自动识别准确性，并通过视频捕捉内光源折射技术实现脚印和步态识别分析。</w:t>
      </w:r>
      <w:r>
        <w:rPr>
          <w:rFonts w:hint="default" w:ascii="Times New Roman" w:hAnsi="Times New Roman" w:eastAsia="宋体" w:cs="Times New Roman"/>
          <w:b/>
          <w:bCs/>
          <w:spacing w:val="9"/>
          <w:sz w:val="20"/>
          <w:szCs w:val="20"/>
        </w:rPr>
        <w:t xml:space="preserve">【投标文件中提供产品彩页或官网截图或功能</w:t>
      </w:r>
      <w:r/>
    </w:p>
    <w:p>
      <w:pPr>
        <w:spacing w:line="359" w:lineRule="auto"/>
        <w:rPr>
          <w:rFonts w:hint="default" w:ascii="Times New Roman" w:hAnsi="Times New Roman" w:eastAsia="宋体" w:cs="Times New Roman"/>
          <w:sz w:val="20"/>
          <w:szCs w:val="20"/>
        </w:rPr>
        <w:sectPr>
          <w:headerReference w:type="default" r:id="rId35"/>
          <w:footerReference w:type="default" r:id="rId105"/>
          <w:footnotePr/>
          <w:endnotePr/>
          <w:type w:val="nextPage"/>
          <w:pgSz w:w="11906" w:h="16839" w:orient="portrait"/>
          <w:pgMar w:top="1278" w:right="1135"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6"/>
        <w:spacing w:before="292"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截图或第三方检测报告】</w:t>
      </w:r>
      <w:r/>
    </w:p>
    <w:p>
      <w:pPr>
        <w:ind w:left="443"/>
        <w:spacing w:before="186" w:line="22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17.</w:t>
      </w:r>
      <w:r>
        <w:rPr>
          <w:rFonts w:hint="default" w:ascii="Times New Roman" w:hAnsi="Times New Roman" w:eastAsia="宋体" w:cs="Times New Roman"/>
          <w:spacing w:val="6"/>
          <w:sz w:val="20"/>
          <w:szCs w:val="20"/>
        </w:rPr>
        <w:t xml:space="preserve">步态系统配有高速摄像头（采样率</w:t>
      </w:r>
      <w:r>
        <w:rPr>
          <w:rFonts w:hint="default" w:ascii="Times New Roman" w:hAnsi="Times New Roman" w:eastAsia="Times New Roman" w:cs="Times New Roman"/>
          <w:spacing w:val="6"/>
          <w:sz w:val="20"/>
          <w:szCs w:val="20"/>
        </w:rPr>
        <w:t xml:space="preserve">≥160</w:t>
      </w:r>
      <w:r>
        <w:rPr>
          <w:rFonts w:hint="default" w:ascii="Times New Roman" w:hAnsi="Times New Roman" w:eastAsia="Times New Roman" w:cs="Times New Roman"/>
          <w:sz w:val="20"/>
          <w:szCs w:val="20"/>
        </w:rPr>
        <w:t xml:space="preserve">fps</w:t>
      </w:r>
      <w:r>
        <w:rPr>
          <w:rFonts w:hint="default" w:ascii="Times New Roman" w:hAnsi="Times New Roman" w:eastAsia="Times New Roman" w:cs="Times New Roman"/>
          <w:spacing w:val="-14"/>
          <w:sz w:val="20"/>
          <w:szCs w:val="20"/>
        </w:rPr>
        <w:t xml:space="preserve"> </w:t>
      </w:r>
      <w:r>
        <w:rPr>
          <w:rFonts w:hint="default" w:ascii="Times New Roman" w:hAnsi="Times New Roman" w:eastAsia="宋体" w:cs="Times New Roman"/>
          <w:spacing w:val="6"/>
          <w:sz w:val="20"/>
          <w:szCs w:val="20"/>
        </w:rPr>
        <w:t xml:space="preserve">、分辨率</w:t>
      </w:r>
      <w:r>
        <w:rPr>
          <w:rFonts w:hint="default" w:ascii="Times New Roman" w:hAnsi="Times New Roman" w:eastAsia="Times New Roman" w:cs="Times New Roman"/>
          <w:spacing w:val="6"/>
          <w:sz w:val="20"/>
          <w:szCs w:val="20"/>
        </w:rPr>
        <w:t xml:space="preserve">≥200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6"/>
          <w:sz w:val="20"/>
          <w:szCs w:val="20"/>
        </w:rPr>
        <w:t xml:space="preserve">万像素）。</w:t>
      </w:r>
      <w:r/>
    </w:p>
    <w:p>
      <w:pPr>
        <w:ind w:left="443"/>
        <w:spacing w:before="189"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18.</w:t>
      </w:r>
      <w:r>
        <w:rPr>
          <w:rFonts w:hint="default" w:ascii="Times New Roman" w:hAnsi="Times New Roman" w:eastAsia="宋体" w:cs="Times New Roman"/>
          <w:spacing w:val="9"/>
          <w:sz w:val="20"/>
          <w:szCs w:val="20"/>
        </w:rPr>
        <w:t xml:space="preserve">步态系统具有足印自动分类模块，能够自动地分类足</w:t>
      </w:r>
      <w:r>
        <w:rPr>
          <w:rFonts w:hint="default" w:ascii="Times New Roman" w:hAnsi="Times New Roman" w:eastAsia="宋体" w:cs="Times New Roman"/>
          <w:spacing w:val="8"/>
          <w:sz w:val="20"/>
          <w:szCs w:val="20"/>
        </w:rPr>
        <w:t xml:space="preserve">迹为左前、左后、右前、右后。</w:t>
      </w:r>
      <w:r/>
    </w:p>
    <w:p>
      <w:pPr>
        <w:ind w:right="57" w:firstLine="220"/>
        <w:spacing w:before="185" w:line="385" w:lineRule="auto"/>
        <w:rPr>
          <w:rFonts w:hint="default" w:ascii="Times New Roman" w:hAnsi="Times New Roman" w:eastAsia="宋体" w:cs="Times New Roman"/>
          <w:sz w:val="20"/>
          <w:szCs w:val="20"/>
        </w:rPr>
      </w:pPr>
      <w:r>
        <w:rPr>
          <w:rFonts w:hint="default" w:ascii="Times New Roman" w:hAnsi="Times New Roman" w:eastAsia="Segoe UI Symbol" w:cs="Times New Roman"/>
          <w:spacing w:val="11"/>
          <w:sz w:val="20"/>
          <w:szCs w:val="20"/>
        </w:rPr>
        <w:t xml:space="preserve">★</w:t>
      </w:r>
      <w:r>
        <w:rPr>
          <w:rFonts w:hint="default" w:ascii="Times New Roman" w:hAnsi="Times New Roman" w:eastAsia="Times New Roman" w:cs="Times New Roman"/>
          <w:spacing w:val="11"/>
          <w:sz w:val="20"/>
          <w:szCs w:val="20"/>
        </w:rPr>
        <w:t xml:space="preserve">19.</w:t>
      </w:r>
      <w:r>
        <w:rPr>
          <w:rFonts w:hint="default" w:ascii="Times New Roman" w:hAnsi="Times New Roman" w:eastAsia="宋体" w:cs="Times New Roman"/>
          <w:spacing w:val="11"/>
          <w:sz w:val="20"/>
          <w:szCs w:val="20"/>
        </w:rPr>
        <w:t xml:space="preserve">步态软件可以可视化：平面脚印图（</w:t>
      </w:r>
      <w:r>
        <w:rPr>
          <w:rFonts w:hint="default" w:ascii="Times New Roman" w:hAnsi="Times New Roman" w:eastAsia="Times New Roman" w:cs="Times New Roman"/>
          <w:sz w:val="20"/>
          <w:szCs w:val="20"/>
        </w:rPr>
        <w:t xml:space="preserve">footprints</w:t>
      </w:r>
      <w:r>
        <w:rPr>
          <w:rFonts w:hint="default" w:ascii="Times New Roman" w:hAnsi="Times New Roman" w:eastAsia="宋体" w:cs="Times New Roman"/>
          <w:spacing w:val="14"/>
          <w:sz w:val="20"/>
          <w:szCs w:val="20"/>
        </w:rPr>
        <w:t xml:space="preserve">），</w:t>
      </w:r>
      <w:r>
        <w:rPr>
          <w:rFonts w:hint="default" w:ascii="Times New Roman" w:hAnsi="Times New Roman" w:eastAsia="宋体" w:cs="Times New Roman"/>
          <w:spacing w:val="11"/>
          <w:sz w:val="20"/>
          <w:szCs w:val="20"/>
        </w:rPr>
        <w:t xml:space="preserve">步序图（</w:t>
      </w:r>
      <w:r>
        <w:rPr>
          <w:rFonts w:hint="default" w:ascii="Times New Roman" w:hAnsi="Times New Roman" w:eastAsia="Times New Roman" w:cs="Times New Roman"/>
          <w:sz w:val="20"/>
          <w:szCs w:val="20"/>
        </w:rPr>
        <w:t xml:space="preserve">Gait</w:t>
      </w:r>
      <w:r>
        <w:rPr>
          <w:rFonts w:hint="default" w:ascii="Times New Roman" w:hAnsi="Times New Roman" w:eastAsia="Times New Roman" w:cs="Times New Roman"/>
          <w:spacing w:val="11"/>
          <w:sz w:val="20"/>
          <w:szCs w:val="20"/>
        </w:rPr>
        <w:t xml:space="preserve">  </w:t>
      </w:r>
      <w:r>
        <w:rPr>
          <w:rFonts w:hint="default" w:ascii="Times New Roman" w:hAnsi="Times New Roman" w:eastAsia="Times New Roman" w:cs="Times New Roman"/>
          <w:sz w:val="20"/>
          <w:szCs w:val="20"/>
        </w:rPr>
        <w:t xml:space="preserve">diagram</w:t>
      </w:r>
      <w:r>
        <w:rPr>
          <w:rFonts w:hint="default" w:ascii="Times New Roman" w:hAnsi="Times New Roman" w:eastAsia="宋体" w:cs="Times New Roman"/>
          <w:spacing w:val="14"/>
          <w:sz w:val="20"/>
          <w:szCs w:val="20"/>
        </w:rPr>
        <w:t xml:space="preserve">），</w:t>
      </w:r>
      <w:r>
        <w:rPr>
          <w:rFonts w:hint="default" w:ascii="Times New Roman" w:hAnsi="Times New Roman" w:eastAsia="宋体" w:cs="Times New Roman"/>
          <w:spacing w:val="11"/>
          <w:sz w:val="20"/>
          <w:szCs w:val="20"/>
        </w:rPr>
        <w:t xml:space="preserve">脚印压力分布</w:t>
      </w:r>
      <w:r>
        <w:rPr>
          <w:rFonts w:hint="default" w:ascii="Times New Roman" w:hAnsi="Times New Roman" w:eastAsia="宋体" w:cs="Times New Roman"/>
          <w:spacing w:val="10"/>
          <w:sz w:val="20"/>
          <w:szCs w:val="20"/>
        </w:rPr>
        <w:t xml:space="preserve">图（</w:t>
      </w:r>
      <w:r>
        <w:rPr>
          <w:rFonts w:hint="default" w:ascii="Times New Roman" w:hAnsi="Times New Roman" w:eastAsia="Times New Roman" w:cs="Times New Roman"/>
          <w:sz w:val="20"/>
          <w:szCs w:val="20"/>
        </w:rPr>
        <w:t xml:space="preserve">Pri</w:t>
      </w:r>
      <w:r>
        <w:rPr>
          <w:rFonts w:hint="default" w:ascii="Times New Roman" w:hAnsi="Times New Roman" w:eastAsia="Times New Roman" w:cs="Times New Roman"/>
          <w:spacing w:val="3"/>
          <w:sz w:val="20"/>
          <w:szCs w:val="20"/>
        </w:rPr>
        <w:t xml:space="preserve"> </w:t>
      </w:r>
      <w:r>
        <w:rPr>
          <w:rFonts w:hint="default" w:ascii="Times New Roman" w:hAnsi="Times New Roman" w:eastAsia="Times New Roman" w:cs="Times New Roman"/>
          <w:sz w:val="20"/>
          <w:szCs w:val="20"/>
        </w:rPr>
        <w:t xml:space="preserve">nt</w:t>
      </w:r>
      <w:r>
        <w:rPr>
          <w:rFonts w:hint="default" w:ascii="Times New Roman" w:hAnsi="Times New Roman" w:eastAsia="Times New Roman" w:cs="Times New Roman"/>
          <w:spacing w:val="13"/>
          <w:sz w:val="20"/>
          <w:szCs w:val="20"/>
        </w:rPr>
        <w:t xml:space="preserve">  </w:t>
      </w:r>
      <w:r>
        <w:rPr>
          <w:rFonts w:hint="default" w:ascii="Times New Roman" w:hAnsi="Times New Roman" w:eastAsia="Times New Roman" w:cs="Times New Roman"/>
          <w:sz w:val="20"/>
          <w:szCs w:val="20"/>
        </w:rPr>
        <w:t xml:space="preserve">intensities</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13"/>
          <w:sz w:val="20"/>
          <w:szCs w:val="20"/>
        </w:rPr>
        <w:t xml:space="preserve">步序型式图（</w:t>
      </w:r>
      <w:r>
        <w:rPr>
          <w:rFonts w:hint="default" w:ascii="Times New Roman" w:hAnsi="Times New Roman" w:eastAsia="Times New Roman" w:cs="Times New Roman"/>
          <w:sz w:val="20"/>
          <w:szCs w:val="20"/>
        </w:rPr>
        <w:t xml:space="preserve">Footfall</w:t>
      </w:r>
      <w:r>
        <w:rPr>
          <w:rFonts w:hint="default" w:ascii="Times New Roman" w:hAnsi="Times New Roman" w:eastAsia="Times New Roman" w:cs="Times New Roman"/>
          <w:spacing w:val="13"/>
          <w:sz w:val="20"/>
          <w:szCs w:val="20"/>
        </w:rPr>
        <w:t xml:space="preserve">  </w:t>
      </w:r>
      <w:r>
        <w:rPr>
          <w:rFonts w:hint="default" w:ascii="Times New Roman" w:hAnsi="Times New Roman" w:eastAsia="Times New Roman" w:cs="Times New Roman"/>
          <w:sz w:val="20"/>
          <w:szCs w:val="20"/>
        </w:rPr>
        <w:t xml:space="preserve">patterns</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13"/>
          <w:sz w:val="20"/>
          <w:szCs w:val="20"/>
        </w:rPr>
        <w:t xml:space="preserve">三维脚印图（</w:t>
      </w:r>
      <w:r>
        <w:rPr>
          <w:rFonts w:hint="default" w:ascii="Times New Roman" w:hAnsi="Times New Roman" w:eastAsia="Times New Roman" w:cs="Times New Roman"/>
          <w:spacing w:val="13"/>
          <w:sz w:val="20"/>
          <w:szCs w:val="20"/>
        </w:rPr>
        <w:t xml:space="preserve">3</w:t>
      </w:r>
      <w:r>
        <w:rPr>
          <w:rFonts w:hint="default" w:ascii="Times New Roman" w:hAnsi="Times New Roman" w:eastAsia="Times New Roman" w:cs="Times New Roman"/>
          <w:sz w:val="20"/>
          <w:szCs w:val="20"/>
        </w:rPr>
        <w:t xml:space="preserve">D</w:t>
      </w:r>
      <w:r>
        <w:rPr>
          <w:rFonts w:hint="default" w:ascii="Times New Roman" w:hAnsi="Times New Roman" w:eastAsia="Times New Roman" w:cs="Times New Roman"/>
          <w:spacing w:val="13"/>
          <w:sz w:val="20"/>
          <w:szCs w:val="20"/>
        </w:rPr>
        <w:t xml:space="preserve">  </w:t>
      </w:r>
      <w:r>
        <w:rPr>
          <w:rFonts w:hint="default" w:ascii="Times New Roman" w:hAnsi="Times New Roman" w:eastAsia="Times New Roman" w:cs="Times New Roman"/>
          <w:sz w:val="20"/>
          <w:szCs w:val="20"/>
        </w:rPr>
        <w:t xml:space="preserve">Footprints</w:t>
      </w:r>
      <w:r>
        <w:rPr>
          <w:rFonts w:hint="default" w:ascii="Times New Roman" w:hAnsi="Times New Roman" w:eastAsia="宋体" w:cs="Times New Roman"/>
          <w:spacing w:val="13"/>
          <w:sz w:val="20"/>
          <w:szCs w:val="20"/>
        </w:rPr>
        <w:t xml:space="preserve">）并提供多</w:t>
      </w:r>
      <w:r>
        <w:rPr>
          <w:rFonts w:hint="default" w:ascii="Times New Roman" w:hAnsi="Times New Roman" w:eastAsia="宋体" w:cs="Times New Roman"/>
          <w:spacing w:val="12"/>
          <w:sz w:val="20"/>
          <w:szCs w:val="20"/>
        </w:rPr>
        <w:t xml:space="preserve">种类型的脚印</w:t>
      </w:r>
      <w:r>
        <w:rPr>
          <w:rFonts w:hint="default" w:ascii="Times New Roman" w:hAnsi="Times New Roman" w:eastAsia="宋体" w:cs="Times New Roman"/>
          <w:spacing w:val="10"/>
          <w:sz w:val="20"/>
          <w:szCs w:val="20"/>
        </w:rPr>
        <w:t xml:space="preserve">和步态技术参数，包括基于单只脚印的参数和不同脚印间关系的参数，如：脚印面积、悬</w:t>
      </w:r>
      <w:r>
        <w:rPr>
          <w:rFonts w:hint="default" w:ascii="Times New Roman" w:hAnsi="Times New Roman" w:eastAsia="宋体" w:cs="Times New Roman"/>
          <w:spacing w:val="9"/>
          <w:sz w:val="20"/>
          <w:szCs w:val="20"/>
        </w:rPr>
        <w:t xml:space="preserve">空和触地时</w:t>
      </w:r>
      <w:r/>
    </w:p>
    <w:p>
      <w:pPr>
        <w:ind w:left="6" w:right="131" w:firstLine="17"/>
        <w:spacing w:before="23" w:line="39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间、脚触地压力、同一肢脚印间距离、脚印最大接触面积</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时间比值、脚摆动速度、站立参数、不同侧两</w:t>
      </w:r>
      <w:r>
        <w:rPr>
          <w:rFonts w:hint="default" w:ascii="Times New Roman" w:hAnsi="Times New Roman" w:eastAsia="宋体" w:cs="Times New Roman"/>
          <w:spacing w:val="10"/>
          <w:sz w:val="20"/>
          <w:szCs w:val="20"/>
        </w:rPr>
        <w:t xml:space="preserve">脚间距、脚印之间的位置关系、同一脚爪触地时间占比、步序、步序正常指数、</w:t>
      </w:r>
      <w:r>
        <w:rPr>
          <w:rFonts w:hint="default" w:ascii="Times New Roman" w:hAnsi="Times New Roman" w:eastAsia="宋体" w:cs="Times New Roman"/>
          <w:spacing w:val="9"/>
          <w:sz w:val="20"/>
          <w:szCs w:val="20"/>
        </w:rPr>
        <w:t xml:space="preserve">相位离差指数、摩擦参数、同时触地指数、步序公示、相对站立时长比例、行走速度等。</w:t>
      </w:r>
      <w:r>
        <w:rPr>
          <w:rFonts w:hint="default" w:ascii="Times New Roman" w:hAnsi="Times New Roman" w:eastAsia="宋体" w:cs="Times New Roman"/>
          <w:b/>
          <w:bCs/>
          <w:spacing w:val="9"/>
          <w:sz w:val="20"/>
          <w:szCs w:val="20"/>
        </w:rPr>
        <w:t xml:space="preserve">【投标文件中提供产品彩页或官网截</w:t>
      </w:r>
      <w:r>
        <w:rPr>
          <w:rFonts w:hint="default" w:ascii="Times New Roman" w:hAnsi="Times New Roman" w:eastAsia="宋体" w:cs="Times New Roman"/>
          <w:b/>
          <w:bCs/>
          <w:spacing w:val="7"/>
          <w:sz w:val="20"/>
          <w:szCs w:val="20"/>
        </w:rPr>
        <w:t xml:space="preserve">图或功能截图或第三方检测报告】</w:t>
      </w:r>
      <w:r/>
    </w:p>
    <w:p>
      <w:pPr>
        <w:ind w:left="218"/>
        <w:spacing w:before="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三、</w:t>
      </w:r>
      <w:r>
        <w:rPr>
          <w:rFonts w:hint="default" w:ascii="Times New Roman" w:hAnsi="Times New Roman" w:eastAsia="宋体" w:cs="Times New Roman"/>
          <w:spacing w:val="26"/>
          <w:sz w:val="20"/>
          <w:szCs w:val="20"/>
        </w:rPr>
        <w:t xml:space="preserve"> </w:t>
      </w:r>
      <w:r>
        <w:rPr>
          <w:rFonts w:hint="default" w:ascii="Times New Roman" w:hAnsi="Times New Roman" w:eastAsia="宋体" w:cs="Times New Roman"/>
          <w:b/>
          <w:bCs/>
          <w:spacing w:val="4"/>
          <w:sz w:val="20"/>
          <w:szCs w:val="20"/>
        </w:rPr>
        <w:t xml:space="preserve">配置清单</w:t>
      </w:r>
      <w:r/>
    </w:p>
    <w:p>
      <w:pPr>
        <w:ind w:left="443"/>
        <w:spacing w:before="18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w:t>
      </w:r>
      <w:r>
        <w:rPr>
          <w:rFonts w:hint="default" w:ascii="Times New Roman" w:hAnsi="Times New Roman" w:eastAsia="宋体" w:cs="Times New Roman"/>
          <w:spacing w:val="6"/>
          <w:sz w:val="20"/>
          <w:szCs w:val="20"/>
        </w:rPr>
        <w:t xml:space="preserve">动物运动轨迹跟踪系统</w:t>
      </w:r>
      <w:r/>
    </w:p>
    <w:p>
      <w:pPr>
        <w:ind w:left="426"/>
        <w:spacing w:before="18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基础模块、多区域模块、硬件控制模块、小鼠精细</w:t>
      </w:r>
      <w:r>
        <w:rPr>
          <w:rFonts w:hint="default" w:ascii="Times New Roman" w:hAnsi="Times New Roman" w:eastAsia="宋体" w:cs="Times New Roman"/>
          <w:spacing w:val="9"/>
          <w:sz w:val="20"/>
          <w:szCs w:val="20"/>
        </w:rPr>
        <w:t xml:space="preserve">行为模块、社会交互模块</w:t>
      </w:r>
      <w:r/>
    </w:p>
    <w:p>
      <w:pPr>
        <w:ind w:left="423"/>
        <w:spacing w:before="186"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w:t>
      </w:r>
      <w:r>
        <w:rPr>
          <w:rFonts w:hint="default" w:ascii="Times New Roman" w:hAnsi="Times New Roman" w:eastAsia="宋体" w:cs="Times New Roman"/>
          <w:spacing w:val="8"/>
          <w:sz w:val="20"/>
          <w:szCs w:val="20"/>
        </w:rPr>
        <w:t xml:space="preserve">动物步态分析系统</w:t>
      </w:r>
      <w:r/>
    </w:p>
    <w:p>
      <w:pPr>
        <w:ind w:left="429"/>
        <w:spacing w:before="183"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软件基础模块、软件自动脚印分类模块、 硬件天花板、玻璃走道、支架、</w:t>
      </w:r>
      <w:r>
        <w:rPr>
          <w:rFonts w:hint="default" w:ascii="Times New Roman" w:hAnsi="Times New Roman" w:eastAsia="宋体" w:cs="Times New Roman"/>
          <w:spacing w:val="-33"/>
          <w:sz w:val="20"/>
          <w:szCs w:val="20"/>
        </w:rPr>
        <w:t xml:space="preserve"> </w:t>
      </w:r>
      <w:r>
        <w:rPr>
          <w:rFonts w:hint="default" w:ascii="Times New Roman" w:hAnsi="Times New Roman" w:eastAsia="宋体" w:cs="Times New Roman"/>
          <w:spacing w:val="8"/>
          <w:sz w:val="20"/>
          <w:szCs w:val="20"/>
        </w:rPr>
        <w:t xml:space="preserve">目标箱、摄像头、镜头</w:t>
      </w:r>
      <w:r/>
    </w:p>
    <w:p>
      <w:pPr>
        <w:ind w:left="427"/>
        <w:spacing w:before="18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3.</w:t>
      </w:r>
      <w:r>
        <w:rPr>
          <w:rFonts w:hint="default" w:ascii="Times New Roman" w:hAnsi="Times New Roman" w:eastAsia="宋体" w:cs="Times New Roman"/>
          <w:spacing w:val="6"/>
          <w:sz w:val="20"/>
          <w:szCs w:val="20"/>
        </w:rPr>
        <w:t xml:space="preserve">其它硬件</w:t>
      </w:r>
      <w:r/>
    </w:p>
    <w:p>
      <w:pPr>
        <w:ind w:left="427"/>
        <w:spacing w:before="183"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
          <w:sz w:val="20"/>
          <w:szCs w:val="20"/>
        </w:rPr>
        <w:t xml:space="preserve">3.</w:t>
      </w:r>
      <w:r>
        <w:rPr>
          <w:rFonts w:hint="default" w:ascii="Times New Roman" w:hAnsi="Times New Roman" w:eastAsia="Times New Roman" w:cs="Times New Roman"/>
          <w:spacing w:val="-23"/>
          <w:sz w:val="20"/>
          <w:szCs w:val="20"/>
        </w:rPr>
        <w:t xml:space="preserve"> </w:t>
      </w:r>
      <w:r>
        <w:rPr>
          <w:rFonts w:hint="default" w:ascii="Times New Roman" w:hAnsi="Times New Roman" w:eastAsia="Times New Roman" w:cs="Times New Roman"/>
          <w:spacing w:val="1"/>
          <w:sz w:val="20"/>
          <w:szCs w:val="20"/>
        </w:rPr>
        <w:t xml:space="preserve">1</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1"/>
          <w:sz w:val="20"/>
          <w:szCs w:val="20"/>
        </w:rPr>
        <w:t xml:space="preserve">水迷宫（</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1"/>
          <w:sz w:val="20"/>
          <w:szCs w:val="20"/>
        </w:rPr>
        <w:t xml:space="preserve">1 </w:t>
      </w:r>
      <w:r>
        <w:rPr>
          <w:rFonts w:hint="default" w:ascii="Times New Roman" w:hAnsi="Times New Roman" w:eastAsia="宋体" w:cs="Times New Roman"/>
          <w:spacing w:val="1"/>
          <w:sz w:val="20"/>
          <w:szCs w:val="20"/>
        </w:rPr>
        <w:t xml:space="preserve">套</w:t>
      </w:r>
      <w:r>
        <w:rPr>
          <w:rFonts w:hint="default" w:ascii="Times New Roman" w:hAnsi="Times New Roman" w:eastAsia="Times New Roman" w:cs="Times New Roman"/>
          <w:spacing w:val="1"/>
          <w:sz w:val="20"/>
          <w:szCs w:val="20"/>
        </w:rPr>
        <w:t xml:space="preserve">-</w:t>
      </w:r>
      <w:r>
        <w:rPr>
          <w:rFonts w:hint="default" w:ascii="Times New Roman" w:hAnsi="Times New Roman" w:eastAsia="宋体" w:cs="Times New Roman"/>
          <w:spacing w:val="1"/>
          <w:sz w:val="20"/>
          <w:szCs w:val="20"/>
        </w:rPr>
        <w:t xml:space="preserve">大小鼠适用）</w:t>
      </w:r>
      <w:r/>
    </w:p>
    <w:p>
      <w:pPr>
        <w:ind w:left="427"/>
        <w:spacing w:before="186"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3.2  T </w:t>
      </w:r>
      <w:r>
        <w:rPr>
          <w:rFonts w:hint="default" w:ascii="Times New Roman" w:hAnsi="Times New Roman" w:eastAsia="宋体" w:cs="Times New Roman"/>
          <w:spacing w:val="5"/>
          <w:sz w:val="20"/>
          <w:szCs w:val="20"/>
        </w:rPr>
        <w:t xml:space="preserve">迷宫（</w:t>
      </w:r>
      <w:r>
        <w:rPr>
          <w:rFonts w:hint="default" w:ascii="Times New Roman" w:hAnsi="Times New Roman" w:eastAsia="Times New Roman" w:cs="Times New Roman"/>
          <w:spacing w:val="5"/>
          <w:sz w:val="20"/>
          <w:szCs w:val="20"/>
        </w:rPr>
        <w:t xml:space="preserve">1</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5"/>
          <w:sz w:val="20"/>
          <w:szCs w:val="20"/>
        </w:rPr>
        <w:t xml:space="preserve">套</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大小鼠适用）</w:t>
      </w:r>
      <w:r/>
    </w:p>
    <w:p>
      <w:pPr>
        <w:ind w:left="427"/>
        <w:spacing w:before="184"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3.3</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6"/>
          <w:sz w:val="20"/>
          <w:szCs w:val="20"/>
        </w:rPr>
        <w:t xml:space="preserve">高架十字迷宫（</w:t>
      </w:r>
      <w:r>
        <w:rPr>
          <w:rFonts w:hint="default" w:ascii="Times New Roman" w:hAnsi="Times New Roman" w:eastAsia="Times New Roman" w:cs="Times New Roman"/>
          <w:spacing w:val="6"/>
          <w:sz w:val="20"/>
          <w:szCs w:val="20"/>
        </w:rPr>
        <w:t xml:space="preserve">1 </w:t>
      </w:r>
      <w:r>
        <w:rPr>
          <w:rFonts w:hint="default" w:ascii="Times New Roman" w:hAnsi="Times New Roman" w:eastAsia="宋体" w:cs="Times New Roman"/>
          <w:spacing w:val="6"/>
          <w:sz w:val="20"/>
          <w:szCs w:val="20"/>
        </w:rPr>
        <w:t xml:space="preserve">套</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大小鼠适用）</w:t>
      </w:r>
      <w:r/>
    </w:p>
    <w:p>
      <w:pPr>
        <w:ind w:left="427"/>
        <w:spacing w:before="183"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3.4</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5"/>
          <w:sz w:val="20"/>
          <w:szCs w:val="20"/>
        </w:rPr>
        <w:t xml:space="preserve">旷场（</w:t>
      </w:r>
      <w:r>
        <w:rPr>
          <w:rFonts w:hint="default" w:ascii="Times New Roman" w:hAnsi="Times New Roman" w:eastAsia="Times New Roman" w:cs="Times New Roman"/>
          <w:spacing w:val="5"/>
          <w:sz w:val="20"/>
          <w:szCs w:val="20"/>
        </w:rPr>
        <w:t xml:space="preserve">1 </w:t>
      </w:r>
      <w:r>
        <w:rPr>
          <w:rFonts w:hint="default" w:ascii="Times New Roman" w:hAnsi="Times New Roman" w:eastAsia="宋体" w:cs="Times New Roman"/>
          <w:spacing w:val="5"/>
          <w:sz w:val="20"/>
          <w:szCs w:val="20"/>
        </w:rPr>
        <w:t xml:space="preserve">套</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大小鼠适用）</w:t>
      </w:r>
      <w:r/>
    </w:p>
    <w:p>
      <w:pPr>
        <w:ind w:left="427"/>
        <w:spacing w:before="18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4"/>
          <w:sz w:val="20"/>
          <w:szCs w:val="20"/>
        </w:rPr>
        <w:t xml:space="preserve">3.5 </w:t>
      </w:r>
      <w:r>
        <w:rPr>
          <w:rFonts w:hint="default" w:ascii="Times New Roman" w:hAnsi="Times New Roman" w:eastAsia="宋体" w:cs="Times New Roman"/>
          <w:spacing w:val="4"/>
          <w:sz w:val="20"/>
          <w:szCs w:val="20"/>
        </w:rPr>
        <w:t xml:space="preserve">位置偏爱箱（</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pacing w:val="4"/>
          <w:sz w:val="20"/>
          <w:szCs w:val="20"/>
        </w:rPr>
        <w:t xml:space="preserve">1 </w:t>
      </w:r>
      <w:r>
        <w:rPr>
          <w:rFonts w:hint="default" w:ascii="Times New Roman" w:hAnsi="Times New Roman" w:eastAsia="宋体" w:cs="Times New Roman"/>
          <w:spacing w:val="4"/>
          <w:sz w:val="20"/>
          <w:szCs w:val="20"/>
        </w:rPr>
        <w:t xml:space="preserve">套</w:t>
      </w:r>
      <w:r>
        <w:rPr>
          <w:rFonts w:hint="default" w:ascii="Times New Roman" w:hAnsi="Times New Roman" w:eastAsia="Times New Roman" w:cs="Times New Roman"/>
          <w:spacing w:val="4"/>
          <w:sz w:val="20"/>
          <w:szCs w:val="20"/>
        </w:rPr>
        <w:t xml:space="preserve">-</w:t>
      </w:r>
      <w:r>
        <w:rPr>
          <w:rFonts w:hint="default" w:ascii="Times New Roman" w:hAnsi="Times New Roman" w:eastAsia="宋体" w:cs="Times New Roman"/>
          <w:spacing w:val="4"/>
          <w:sz w:val="20"/>
          <w:szCs w:val="20"/>
        </w:rPr>
        <w:t xml:space="preserve">大小鼠适用）</w:t>
      </w:r>
      <w:r/>
    </w:p>
    <w:p>
      <w:pPr>
        <w:ind w:left="427"/>
        <w:spacing w:before="183"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3.6</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6"/>
          <w:sz w:val="20"/>
          <w:szCs w:val="20"/>
        </w:rPr>
        <w:t xml:space="preserve">强迫游泳（</w:t>
      </w:r>
      <w:r>
        <w:rPr>
          <w:rFonts w:hint="default" w:ascii="Times New Roman" w:hAnsi="Times New Roman" w:eastAsia="Times New Roman" w:cs="Times New Roman"/>
          <w:spacing w:val="6"/>
          <w:sz w:val="20"/>
          <w:szCs w:val="20"/>
        </w:rPr>
        <w:t xml:space="preserve">1 </w:t>
      </w:r>
      <w:r>
        <w:rPr>
          <w:rFonts w:hint="default" w:ascii="Times New Roman" w:hAnsi="Times New Roman" w:eastAsia="宋体" w:cs="Times New Roman"/>
          <w:spacing w:val="6"/>
          <w:sz w:val="20"/>
          <w:szCs w:val="20"/>
        </w:rPr>
        <w:t xml:space="preserve">套</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大小鼠适用）</w:t>
      </w:r>
      <w:r/>
    </w:p>
    <w:p>
      <w:pPr>
        <w:ind w:left="427"/>
        <w:spacing w:before="18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3.7 </w:t>
      </w:r>
      <w:r>
        <w:rPr>
          <w:rFonts w:hint="default" w:ascii="Times New Roman" w:hAnsi="Times New Roman" w:eastAsia="宋体" w:cs="Times New Roman"/>
          <w:spacing w:val="5"/>
          <w:sz w:val="20"/>
          <w:szCs w:val="20"/>
        </w:rPr>
        <w:t xml:space="preserve">悬尾（</w:t>
      </w:r>
      <w:r>
        <w:rPr>
          <w:rFonts w:hint="default" w:ascii="Times New Roman" w:hAnsi="Times New Roman" w:eastAsia="Times New Roman" w:cs="Times New Roman"/>
          <w:spacing w:val="5"/>
          <w:sz w:val="20"/>
          <w:szCs w:val="20"/>
        </w:rPr>
        <w:t xml:space="preserve">1</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5"/>
          <w:sz w:val="20"/>
          <w:szCs w:val="20"/>
        </w:rPr>
        <w:t xml:space="preserve">套</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大小鼠适用）</w:t>
      </w:r>
      <w:r/>
    </w:p>
    <w:p>
      <w:pPr>
        <w:ind w:left="427"/>
        <w:spacing w:before="184"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3.8 </w:t>
      </w:r>
      <w:r>
        <w:rPr>
          <w:rFonts w:hint="default" w:ascii="Times New Roman" w:hAnsi="Times New Roman" w:eastAsia="宋体" w:cs="Times New Roman"/>
          <w:spacing w:val="6"/>
          <w:sz w:val="20"/>
          <w:szCs w:val="20"/>
        </w:rPr>
        <w:t xml:space="preserve">条件恐惧（</w:t>
      </w:r>
      <w:r>
        <w:rPr>
          <w:rFonts w:hint="default" w:ascii="Times New Roman" w:hAnsi="Times New Roman" w:eastAsia="Times New Roman" w:cs="Times New Roman"/>
          <w:spacing w:val="6"/>
          <w:sz w:val="20"/>
          <w:szCs w:val="20"/>
        </w:rPr>
        <w:t xml:space="preserve">2 </w:t>
      </w:r>
      <w:r>
        <w:rPr>
          <w:rFonts w:hint="default" w:ascii="Times New Roman" w:hAnsi="Times New Roman" w:eastAsia="宋体" w:cs="Times New Roman"/>
          <w:spacing w:val="6"/>
          <w:sz w:val="20"/>
          <w:szCs w:val="20"/>
        </w:rPr>
        <w:t xml:space="preserve">套</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大小鼠适用）</w:t>
      </w:r>
      <w:r/>
    </w:p>
    <w:p>
      <w:pPr>
        <w:ind w:left="427"/>
        <w:spacing w:before="183"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2"/>
          <w:sz w:val="20"/>
          <w:szCs w:val="20"/>
        </w:rPr>
        <w:t xml:space="preserve">3.9</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2"/>
          <w:sz w:val="20"/>
          <w:szCs w:val="20"/>
        </w:rPr>
        <w:t xml:space="preserve">穿梭箱（</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2"/>
          <w:sz w:val="20"/>
          <w:szCs w:val="20"/>
        </w:rPr>
        <w:t xml:space="preserve">1 </w:t>
      </w:r>
      <w:r>
        <w:rPr>
          <w:rFonts w:hint="default" w:ascii="Times New Roman" w:hAnsi="Times New Roman" w:eastAsia="宋体" w:cs="Times New Roman"/>
          <w:spacing w:val="2"/>
          <w:sz w:val="20"/>
          <w:szCs w:val="20"/>
        </w:rPr>
        <w:t xml:space="preserve">套</w:t>
      </w:r>
      <w:r>
        <w:rPr>
          <w:rFonts w:hint="default" w:ascii="Times New Roman" w:hAnsi="Times New Roman" w:eastAsia="Times New Roman" w:cs="Times New Roman"/>
          <w:spacing w:val="2"/>
          <w:sz w:val="20"/>
          <w:szCs w:val="20"/>
        </w:rPr>
        <w:t xml:space="preserve">-</w:t>
      </w:r>
      <w:r>
        <w:rPr>
          <w:rFonts w:hint="default" w:ascii="Times New Roman" w:hAnsi="Times New Roman" w:eastAsia="宋体" w:cs="Times New Roman"/>
          <w:spacing w:val="2"/>
          <w:sz w:val="20"/>
          <w:szCs w:val="20"/>
        </w:rPr>
        <w:t xml:space="preserve">大小鼠适用）</w:t>
      </w:r>
      <w:r/>
    </w:p>
    <w:p>
      <w:pPr>
        <w:ind w:left="427"/>
        <w:spacing w:before="18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2"/>
          <w:sz w:val="20"/>
          <w:szCs w:val="20"/>
        </w:rPr>
        <w:t xml:space="preserve">3.</w:t>
      </w:r>
      <w:r>
        <w:rPr>
          <w:rFonts w:hint="default" w:ascii="Times New Roman" w:hAnsi="Times New Roman" w:eastAsia="Times New Roman" w:cs="Times New Roman"/>
          <w:spacing w:val="-7"/>
          <w:sz w:val="20"/>
          <w:szCs w:val="20"/>
        </w:rPr>
        <w:t xml:space="preserve"> </w:t>
      </w:r>
      <w:r>
        <w:rPr>
          <w:rFonts w:hint="default" w:ascii="Times New Roman" w:hAnsi="Times New Roman" w:eastAsia="Times New Roman" w:cs="Times New Roman"/>
          <w:spacing w:val="2"/>
          <w:sz w:val="20"/>
          <w:szCs w:val="20"/>
        </w:rPr>
        <w:t xml:space="preserve">10 </w:t>
      </w:r>
      <w:r>
        <w:rPr>
          <w:rFonts w:hint="default" w:ascii="Times New Roman" w:hAnsi="Times New Roman" w:eastAsia="宋体" w:cs="Times New Roman"/>
          <w:spacing w:val="2"/>
          <w:sz w:val="20"/>
          <w:szCs w:val="20"/>
        </w:rPr>
        <w:t xml:space="preserve">抓力测定仪（</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pacing w:val="2"/>
          <w:sz w:val="20"/>
          <w:szCs w:val="20"/>
        </w:rPr>
        <w:t xml:space="preserve">1 </w:t>
      </w:r>
      <w:r>
        <w:rPr>
          <w:rFonts w:hint="default" w:ascii="Times New Roman" w:hAnsi="Times New Roman" w:eastAsia="宋体" w:cs="Times New Roman"/>
          <w:spacing w:val="2"/>
          <w:sz w:val="20"/>
          <w:szCs w:val="20"/>
        </w:rPr>
        <w:t xml:space="preserve">套</w:t>
      </w:r>
      <w:r>
        <w:rPr>
          <w:rFonts w:hint="default" w:ascii="Times New Roman" w:hAnsi="Times New Roman" w:eastAsia="Times New Roman" w:cs="Times New Roman"/>
          <w:spacing w:val="2"/>
          <w:sz w:val="20"/>
          <w:szCs w:val="20"/>
        </w:rPr>
        <w:t xml:space="preserve">-</w:t>
      </w:r>
      <w:r>
        <w:rPr>
          <w:rFonts w:hint="default" w:ascii="Times New Roman" w:hAnsi="Times New Roman" w:eastAsia="宋体" w:cs="Times New Roman"/>
          <w:spacing w:val="2"/>
          <w:sz w:val="20"/>
          <w:szCs w:val="20"/>
        </w:rPr>
        <w:t xml:space="preserve">大小鼠适用）</w:t>
      </w:r>
      <w:r/>
    </w:p>
    <w:p>
      <w:pPr>
        <w:ind w:left="427"/>
        <w:spacing w:before="182"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
          <w:sz w:val="20"/>
          <w:szCs w:val="20"/>
        </w:rPr>
        <w:t xml:space="preserve">3.</w:t>
      </w:r>
      <w:r>
        <w:rPr>
          <w:rFonts w:hint="default" w:ascii="Times New Roman" w:hAnsi="Times New Roman" w:eastAsia="Times New Roman" w:cs="Times New Roman"/>
          <w:spacing w:val="-22"/>
          <w:sz w:val="20"/>
          <w:szCs w:val="20"/>
        </w:rPr>
        <w:t xml:space="preserve"> </w:t>
      </w:r>
      <w:r>
        <w:rPr>
          <w:rFonts w:hint="default" w:ascii="Times New Roman" w:hAnsi="Times New Roman" w:eastAsia="Times New Roman" w:cs="Times New Roman"/>
          <w:spacing w:val="1"/>
          <w:sz w:val="20"/>
          <w:szCs w:val="20"/>
        </w:rPr>
        <w:t xml:space="preserve">11 </w:t>
      </w:r>
      <w:r>
        <w:rPr>
          <w:rFonts w:hint="default" w:ascii="Times New Roman" w:hAnsi="Times New Roman" w:eastAsia="宋体" w:cs="Times New Roman"/>
          <w:spacing w:val="1"/>
          <w:sz w:val="20"/>
          <w:szCs w:val="20"/>
        </w:rPr>
        <w:t xml:space="preserve">爬杆（</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1"/>
          <w:sz w:val="20"/>
          <w:szCs w:val="20"/>
        </w:rPr>
        <w:t xml:space="preserve">1 </w:t>
      </w:r>
      <w:r>
        <w:rPr>
          <w:rFonts w:hint="default" w:ascii="Times New Roman" w:hAnsi="Times New Roman" w:eastAsia="宋体" w:cs="Times New Roman"/>
          <w:spacing w:val="1"/>
          <w:sz w:val="20"/>
          <w:szCs w:val="20"/>
        </w:rPr>
        <w:t xml:space="preserve">套</w:t>
      </w:r>
      <w:r>
        <w:rPr>
          <w:rFonts w:hint="default" w:ascii="Times New Roman" w:hAnsi="Times New Roman" w:eastAsia="Times New Roman" w:cs="Times New Roman"/>
          <w:spacing w:val="1"/>
          <w:sz w:val="20"/>
          <w:szCs w:val="20"/>
        </w:rPr>
        <w:t xml:space="preserve">-</w:t>
      </w:r>
      <w:r>
        <w:rPr>
          <w:rFonts w:hint="default" w:ascii="Times New Roman" w:hAnsi="Times New Roman" w:eastAsia="宋体" w:cs="Times New Roman"/>
          <w:spacing w:val="1"/>
          <w:sz w:val="20"/>
          <w:szCs w:val="20"/>
        </w:rPr>
        <w:t xml:space="preserve">大小鼠适用）</w:t>
      </w:r>
      <w:r/>
    </w:p>
    <w:p>
      <w:pPr>
        <w:ind w:left="427"/>
        <w:spacing w:before="186"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
          <w:sz w:val="20"/>
          <w:szCs w:val="20"/>
        </w:rPr>
        <w:t xml:space="preserve">3.</w:t>
      </w:r>
      <w:r>
        <w:rPr>
          <w:rFonts w:hint="default" w:ascii="Times New Roman" w:hAnsi="Times New Roman" w:eastAsia="Times New Roman" w:cs="Times New Roman"/>
          <w:spacing w:val="-17"/>
          <w:sz w:val="20"/>
          <w:szCs w:val="20"/>
        </w:rPr>
        <w:t xml:space="preserve"> </w:t>
      </w:r>
      <w:r>
        <w:rPr>
          <w:rFonts w:hint="default" w:ascii="Times New Roman" w:hAnsi="Times New Roman" w:eastAsia="Times New Roman" w:cs="Times New Roman"/>
          <w:spacing w:val="1"/>
          <w:sz w:val="20"/>
          <w:szCs w:val="20"/>
        </w:rPr>
        <w:t xml:space="preserve">12</w:t>
      </w:r>
      <w:r>
        <w:rPr>
          <w:rFonts w:hint="default" w:ascii="Times New Roman" w:hAnsi="Times New Roman" w:eastAsia="Times New Roman" w:cs="Times New Roman"/>
          <w:spacing w:val="14"/>
          <w:sz w:val="20"/>
          <w:szCs w:val="20"/>
        </w:rPr>
        <w:t xml:space="preserve"> </w:t>
      </w:r>
      <w:r>
        <w:rPr>
          <w:rFonts w:hint="default" w:ascii="Times New Roman" w:hAnsi="Times New Roman" w:eastAsia="宋体" w:cs="Times New Roman"/>
          <w:spacing w:val="1"/>
          <w:sz w:val="20"/>
          <w:szCs w:val="20"/>
        </w:rPr>
        <w:t xml:space="preserve">跑步机（</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pacing w:val="1"/>
          <w:sz w:val="20"/>
          <w:szCs w:val="20"/>
        </w:rPr>
        <w:t xml:space="preserve">1 </w:t>
      </w:r>
      <w:r>
        <w:rPr>
          <w:rFonts w:hint="default" w:ascii="Times New Roman" w:hAnsi="Times New Roman" w:eastAsia="宋体" w:cs="Times New Roman"/>
          <w:spacing w:val="1"/>
          <w:sz w:val="20"/>
          <w:szCs w:val="20"/>
        </w:rPr>
        <w:t xml:space="preserve">套</w:t>
      </w:r>
      <w:r>
        <w:rPr>
          <w:rFonts w:hint="default" w:ascii="Times New Roman" w:hAnsi="Times New Roman" w:eastAsia="Times New Roman" w:cs="Times New Roman"/>
          <w:spacing w:val="1"/>
          <w:sz w:val="20"/>
          <w:szCs w:val="20"/>
        </w:rPr>
        <w:t xml:space="preserve">-</w:t>
      </w:r>
      <w:r>
        <w:rPr>
          <w:rFonts w:hint="default" w:ascii="Times New Roman" w:hAnsi="Times New Roman" w:eastAsia="宋体" w:cs="Times New Roman"/>
          <w:spacing w:val="1"/>
          <w:sz w:val="20"/>
          <w:szCs w:val="20"/>
        </w:rPr>
        <w:t xml:space="preserve">大小鼠适用）</w:t>
      </w:r>
      <w:r/>
    </w:p>
    <w:p>
      <w:pPr>
        <w:ind w:left="427"/>
        <w:spacing w:before="183"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4"/>
          <w:sz w:val="20"/>
          <w:szCs w:val="20"/>
        </w:rPr>
        <w:t xml:space="preserve">3.13 </w:t>
      </w:r>
      <w:r>
        <w:rPr>
          <w:rFonts w:hint="default" w:ascii="Times New Roman" w:hAnsi="Times New Roman" w:eastAsia="宋体" w:cs="Times New Roman"/>
          <w:spacing w:val="4"/>
          <w:sz w:val="20"/>
          <w:szCs w:val="20"/>
        </w:rPr>
        <w:t xml:space="preserve">转棒疲劳仪（</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4"/>
          <w:sz w:val="20"/>
          <w:szCs w:val="20"/>
        </w:rPr>
        <w:t xml:space="preserve">1 </w:t>
      </w:r>
      <w:r>
        <w:rPr>
          <w:rFonts w:hint="default" w:ascii="Times New Roman" w:hAnsi="Times New Roman" w:eastAsia="宋体" w:cs="Times New Roman"/>
          <w:spacing w:val="4"/>
          <w:sz w:val="20"/>
          <w:szCs w:val="20"/>
        </w:rPr>
        <w:t xml:space="preserve">套</w:t>
      </w:r>
      <w:r>
        <w:rPr>
          <w:rFonts w:hint="default" w:ascii="Times New Roman" w:hAnsi="Times New Roman" w:eastAsia="Times New Roman" w:cs="Times New Roman"/>
          <w:spacing w:val="4"/>
          <w:sz w:val="20"/>
          <w:szCs w:val="20"/>
        </w:rPr>
        <w:t xml:space="preserve">-</w:t>
      </w:r>
      <w:r>
        <w:rPr>
          <w:rFonts w:hint="default" w:ascii="Times New Roman" w:hAnsi="Times New Roman" w:eastAsia="宋体" w:cs="Times New Roman"/>
          <w:spacing w:val="4"/>
          <w:sz w:val="20"/>
          <w:szCs w:val="20"/>
        </w:rPr>
        <w:t xml:space="preserve">大小鼠适用）</w:t>
      </w:r>
      <w:r/>
    </w:p>
    <w:p>
      <w:pPr>
        <w:ind w:left="427"/>
        <w:spacing w:before="186"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
          <w:sz w:val="20"/>
          <w:szCs w:val="20"/>
        </w:rPr>
        <w:t xml:space="preserve">3.</w:t>
      </w:r>
      <w:r>
        <w:rPr>
          <w:rFonts w:hint="default" w:ascii="Times New Roman" w:hAnsi="Times New Roman" w:eastAsia="Times New Roman" w:cs="Times New Roman"/>
          <w:spacing w:val="-22"/>
          <w:sz w:val="20"/>
          <w:szCs w:val="20"/>
        </w:rPr>
        <w:t xml:space="preserve"> </w:t>
      </w:r>
      <w:r>
        <w:rPr>
          <w:rFonts w:hint="default" w:ascii="Times New Roman" w:hAnsi="Times New Roman" w:eastAsia="Times New Roman" w:cs="Times New Roman"/>
          <w:spacing w:val="1"/>
          <w:sz w:val="20"/>
          <w:szCs w:val="20"/>
        </w:rPr>
        <w:t xml:space="preserve">14</w:t>
      </w:r>
      <w:r>
        <w:rPr>
          <w:rFonts w:hint="default" w:ascii="Times New Roman" w:hAnsi="Times New Roman" w:eastAsia="Times New Roman" w:cs="Times New Roman"/>
          <w:spacing w:val="44"/>
          <w:sz w:val="20"/>
          <w:szCs w:val="20"/>
        </w:rPr>
        <w:t xml:space="preserve"> </w:t>
      </w:r>
      <w:r>
        <w:rPr>
          <w:rFonts w:hint="default" w:ascii="Times New Roman" w:hAnsi="Times New Roman" w:eastAsia="宋体" w:cs="Times New Roman"/>
          <w:spacing w:val="1"/>
          <w:sz w:val="20"/>
          <w:szCs w:val="20"/>
        </w:rPr>
        <w:t xml:space="preserve">自主活动转轮（</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1"/>
          <w:sz w:val="20"/>
          <w:szCs w:val="20"/>
        </w:rPr>
        <w:t xml:space="preserve">1 </w:t>
      </w:r>
      <w:r>
        <w:rPr>
          <w:rFonts w:hint="default" w:ascii="Times New Roman" w:hAnsi="Times New Roman" w:eastAsia="宋体" w:cs="Times New Roman"/>
          <w:spacing w:val="1"/>
          <w:sz w:val="20"/>
          <w:szCs w:val="20"/>
        </w:rPr>
        <w:t xml:space="preserve">套</w:t>
      </w:r>
      <w:r>
        <w:rPr>
          <w:rFonts w:hint="default" w:ascii="Times New Roman" w:hAnsi="Times New Roman" w:eastAsia="Times New Roman" w:cs="Times New Roman"/>
          <w:spacing w:val="1"/>
          <w:sz w:val="20"/>
          <w:szCs w:val="20"/>
        </w:rPr>
        <w:t xml:space="preserve">-</w:t>
      </w:r>
      <w:r>
        <w:rPr>
          <w:rFonts w:hint="default" w:ascii="Times New Roman" w:hAnsi="Times New Roman" w:eastAsia="宋体" w:cs="Times New Roman"/>
          <w:spacing w:val="1"/>
          <w:sz w:val="20"/>
          <w:szCs w:val="20"/>
        </w:rPr>
        <w:t xml:space="preserve">大小鼠适用）</w:t>
      </w:r>
      <w:r/>
    </w:p>
    <w:p>
      <w:pPr>
        <w:ind w:left="427"/>
        <w:spacing w:before="18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3"/>
          <w:sz w:val="20"/>
          <w:szCs w:val="20"/>
        </w:rPr>
        <w:t xml:space="preserve">3.15</w:t>
      </w:r>
      <w:r>
        <w:rPr>
          <w:rFonts w:hint="default" w:ascii="Times New Roman" w:hAnsi="Times New Roman" w:eastAsia="Times New Roman" w:cs="Times New Roman"/>
          <w:spacing w:val="30"/>
          <w:sz w:val="20"/>
          <w:szCs w:val="20"/>
        </w:rPr>
        <w:t xml:space="preserve"> </w:t>
      </w:r>
      <w:r>
        <w:rPr>
          <w:rFonts w:hint="default" w:ascii="Times New Roman" w:hAnsi="Times New Roman" w:eastAsia="宋体" w:cs="Times New Roman"/>
          <w:spacing w:val="3"/>
          <w:sz w:val="20"/>
          <w:szCs w:val="20"/>
        </w:rPr>
        <w:t xml:space="preserve">强迫运动转轮（</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3"/>
          <w:sz w:val="20"/>
          <w:szCs w:val="20"/>
        </w:rPr>
        <w:t xml:space="preserve">1 </w:t>
      </w:r>
      <w:r>
        <w:rPr>
          <w:rFonts w:hint="default" w:ascii="Times New Roman" w:hAnsi="Times New Roman" w:eastAsia="宋体" w:cs="Times New Roman"/>
          <w:spacing w:val="3"/>
          <w:sz w:val="20"/>
          <w:szCs w:val="20"/>
        </w:rPr>
        <w:t xml:space="preserve">套</w:t>
      </w:r>
      <w:r>
        <w:rPr>
          <w:rFonts w:hint="default" w:ascii="Times New Roman" w:hAnsi="Times New Roman" w:eastAsia="Times New Roman" w:cs="Times New Roman"/>
          <w:spacing w:val="3"/>
          <w:sz w:val="20"/>
          <w:szCs w:val="20"/>
        </w:rPr>
        <w:t xml:space="preserve">-</w:t>
      </w:r>
      <w:r>
        <w:rPr>
          <w:rFonts w:hint="default" w:ascii="Times New Roman" w:hAnsi="Times New Roman" w:eastAsia="宋体" w:cs="Times New Roman"/>
          <w:spacing w:val="3"/>
          <w:sz w:val="20"/>
          <w:szCs w:val="20"/>
        </w:rPr>
        <w:t xml:space="preserve">大小鼠适用）</w:t>
      </w:r>
      <w:r/>
    </w:p>
    <w:p>
      <w:pPr>
        <w:ind w:left="427"/>
        <w:spacing w:before="182"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3"/>
          <w:sz w:val="20"/>
          <w:szCs w:val="20"/>
        </w:rPr>
        <w:t xml:space="preserve">3.16</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3"/>
          <w:sz w:val="20"/>
          <w:szCs w:val="20"/>
        </w:rPr>
        <w:t xml:space="preserve">睡眠剥夺仪（</w:t>
      </w:r>
      <w:r>
        <w:rPr>
          <w:rFonts w:hint="default" w:ascii="Times New Roman" w:hAnsi="Times New Roman" w:eastAsia="宋体" w:cs="Times New Roman"/>
          <w:spacing w:val="-44"/>
          <w:sz w:val="20"/>
          <w:szCs w:val="20"/>
        </w:rPr>
        <w:t xml:space="preserve"> </w:t>
      </w:r>
      <w:r>
        <w:rPr>
          <w:rFonts w:hint="default" w:ascii="Times New Roman" w:hAnsi="Times New Roman" w:eastAsia="Times New Roman" w:cs="Times New Roman"/>
          <w:spacing w:val="3"/>
          <w:sz w:val="20"/>
          <w:szCs w:val="20"/>
        </w:rPr>
        <w:t xml:space="preserve">1 </w:t>
      </w:r>
      <w:r>
        <w:rPr>
          <w:rFonts w:hint="default" w:ascii="Times New Roman" w:hAnsi="Times New Roman" w:eastAsia="宋体" w:cs="Times New Roman"/>
          <w:spacing w:val="3"/>
          <w:sz w:val="20"/>
          <w:szCs w:val="20"/>
        </w:rPr>
        <w:t xml:space="preserve">套</w:t>
      </w:r>
      <w:r>
        <w:rPr>
          <w:rFonts w:hint="default" w:ascii="Times New Roman" w:hAnsi="Times New Roman" w:eastAsia="Times New Roman" w:cs="Times New Roman"/>
          <w:spacing w:val="3"/>
          <w:sz w:val="20"/>
          <w:szCs w:val="20"/>
        </w:rPr>
        <w:t xml:space="preserve">-</w:t>
      </w:r>
      <w:r>
        <w:rPr>
          <w:rFonts w:hint="default" w:ascii="Times New Roman" w:hAnsi="Times New Roman" w:eastAsia="宋体" w:cs="Times New Roman"/>
          <w:spacing w:val="3"/>
          <w:sz w:val="20"/>
          <w:szCs w:val="20"/>
        </w:rPr>
        <w:t xml:space="preserve">大小鼠适用）</w:t>
      </w:r>
      <w:r/>
    </w:p>
    <w:p>
      <w:pPr>
        <w:ind w:left="427"/>
        <w:spacing w:before="185"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
          <w:sz w:val="20"/>
          <w:szCs w:val="20"/>
        </w:rPr>
        <w:t xml:space="preserve">3.</w:t>
      </w:r>
      <w:r>
        <w:rPr>
          <w:rFonts w:hint="default" w:ascii="Times New Roman" w:hAnsi="Times New Roman" w:eastAsia="Times New Roman" w:cs="Times New Roman"/>
          <w:spacing w:val="-23"/>
          <w:sz w:val="20"/>
          <w:szCs w:val="20"/>
        </w:rPr>
        <w:t xml:space="preserve"> </w:t>
      </w:r>
      <w:r>
        <w:rPr>
          <w:rFonts w:hint="default" w:ascii="Times New Roman" w:hAnsi="Times New Roman" w:eastAsia="Times New Roman" w:cs="Times New Roman"/>
          <w:spacing w:val="1"/>
          <w:sz w:val="20"/>
          <w:szCs w:val="20"/>
        </w:rPr>
        <w:t xml:space="preserve">17 </w:t>
      </w:r>
      <w:r>
        <w:rPr>
          <w:rFonts w:hint="default" w:ascii="Times New Roman" w:hAnsi="Times New Roman" w:eastAsia="宋体" w:cs="Times New Roman"/>
          <w:spacing w:val="1"/>
          <w:sz w:val="20"/>
          <w:szCs w:val="20"/>
        </w:rPr>
        <w:t xml:space="preserve">摄像机（</w:t>
      </w:r>
      <w:r>
        <w:rPr>
          <w:rFonts w:hint="default" w:ascii="Times New Roman" w:hAnsi="Times New Roman" w:eastAsia="Times New Roman" w:cs="Times New Roman"/>
          <w:spacing w:val="1"/>
          <w:sz w:val="20"/>
          <w:szCs w:val="20"/>
        </w:rPr>
        <w:t xml:space="preserve">6</w:t>
      </w:r>
      <w:r>
        <w:rPr>
          <w:rFonts w:hint="default" w:ascii="Times New Roman" w:hAnsi="Times New Roman" w:eastAsia="Times New Roman" w:cs="Times New Roman"/>
          <w:spacing w:val="28"/>
          <w:sz w:val="20"/>
          <w:szCs w:val="20"/>
        </w:rPr>
        <w:t xml:space="preserve"> </w:t>
      </w:r>
      <w:r>
        <w:rPr>
          <w:rFonts w:hint="default" w:ascii="Times New Roman" w:hAnsi="Times New Roman" w:eastAsia="宋体" w:cs="Times New Roman"/>
          <w:spacing w:val="1"/>
          <w:sz w:val="20"/>
          <w:szCs w:val="20"/>
        </w:rPr>
        <w:t xml:space="preserve">台）</w:t>
      </w:r>
      <w:r/>
    </w:p>
    <w:p>
      <w:pPr>
        <w:spacing w:line="227" w:lineRule="auto"/>
        <w:rPr>
          <w:rFonts w:hint="default" w:ascii="Times New Roman" w:hAnsi="Times New Roman" w:eastAsia="宋体" w:cs="Times New Roman"/>
          <w:sz w:val="20"/>
          <w:szCs w:val="20"/>
        </w:rPr>
        <w:sectPr>
          <w:headerReference w:type="default" r:id="rId36"/>
          <w:footerReference w:type="default" r:id="rId106"/>
          <w:footnotePr/>
          <w:endnotePr/>
          <w:type w:val="nextPage"/>
          <w:pgSz w:w="11906" w:h="16839" w:orient="portrait"/>
          <w:pgMar w:top="1278" w:right="1135" w:bottom="1156" w:left="1134" w:header="875" w:footer="994" w:gutter="0"/>
          <w:cols w:num="1" w:sep="0" w:space="720" w:equalWidth="1"/>
          <w:docGrid w:linePitch="360"/>
        </w:sectPr>
      </w:pPr>
      <w:r>
        <w:rPr>
          <w:rFonts w:hint="default" w:ascii="Times New Roman" w:hAnsi="Times New Roman" w:eastAsia="宋体" w:cs="Times New Roman"/>
          <w:sz w:val="20"/>
          <w:szCs w:val="20"/>
        </w:rPr>
      </w:r>
      <w:r/>
    </w:p>
    <w:p>
      <w:pPr>
        <w:ind w:left="421"/>
        <w:spacing w:before="292"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
          <w:sz w:val="20"/>
          <w:szCs w:val="20"/>
        </w:rPr>
        <w:t xml:space="preserve">3.</w:t>
      </w:r>
      <w:r>
        <w:rPr>
          <w:rFonts w:hint="default" w:ascii="Times New Roman" w:hAnsi="Times New Roman" w:eastAsia="Times New Roman" w:cs="Times New Roman"/>
          <w:spacing w:val="-19"/>
          <w:sz w:val="20"/>
          <w:szCs w:val="20"/>
        </w:rPr>
        <w:t xml:space="preserve"> </w:t>
      </w:r>
      <w:r>
        <w:rPr>
          <w:rFonts w:hint="default" w:ascii="Times New Roman" w:hAnsi="Times New Roman" w:eastAsia="Times New Roman" w:cs="Times New Roman"/>
          <w:spacing w:val="-1"/>
          <w:sz w:val="20"/>
          <w:szCs w:val="20"/>
        </w:rPr>
        <w:t xml:space="preserve">18 </w:t>
      </w:r>
      <w:r>
        <w:rPr>
          <w:rFonts w:hint="default" w:ascii="Times New Roman" w:hAnsi="Times New Roman" w:eastAsia="宋体" w:cs="Times New Roman"/>
          <w:spacing w:val="-1"/>
          <w:sz w:val="20"/>
          <w:szCs w:val="20"/>
        </w:rPr>
        <w:t xml:space="preserve">工作站</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1"/>
          <w:sz w:val="20"/>
          <w:szCs w:val="20"/>
        </w:rPr>
        <w:t xml:space="preserve">1</w:t>
      </w:r>
      <w:r>
        <w:rPr>
          <w:rFonts w:hint="default" w:ascii="Times New Roman" w:hAnsi="Times New Roman" w:eastAsia="宋体" w:cs="Times New Roman"/>
          <w:spacing w:val="-1"/>
          <w:sz w:val="20"/>
          <w:szCs w:val="20"/>
        </w:rPr>
        <w:t xml:space="preserve">（</w:t>
      </w:r>
      <w:r>
        <w:rPr>
          <w:rFonts w:hint="default" w:ascii="Times New Roman" w:hAnsi="Times New Roman" w:eastAsia="Times New Roman" w:cs="Times New Roman"/>
          <w:spacing w:val="-1"/>
          <w:sz w:val="20"/>
          <w:szCs w:val="20"/>
        </w:rPr>
        <w:t xml:space="preserve">2</w:t>
      </w:r>
      <w:r>
        <w:rPr>
          <w:rFonts w:hint="default" w:ascii="Times New Roman" w:hAnsi="Times New Roman" w:eastAsia="Times New Roman" w:cs="Times New Roman"/>
          <w:spacing w:val="29"/>
          <w:sz w:val="20"/>
          <w:szCs w:val="20"/>
        </w:rPr>
        <w:t xml:space="preserve"> </w:t>
      </w:r>
      <w:r>
        <w:rPr>
          <w:rFonts w:hint="default" w:ascii="Times New Roman" w:hAnsi="Times New Roman" w:eastAsia="宋体" w:cs="Times New Roman"/>
          <w:spacing w:val="-1"/>
          <w:sz w:val="20"/>
          <w:szCs w:val="20"/>
        </w:rPr>
        <w:t xml:space="preserve">台）</w:t>
      </w:r>
      <w:r/>
    </w:p>
    <w:p>
      <w:pPr>
        <w:ind w:left="421"/>
        <w:spacing w:before="184"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3.</w:t>
      </w:r>
      <w:r>
        <w:rPr>
          <w:rFonts w:hint="default" w:ascii="Times New Roman" w:hAnsi="Times New Roman" w:eastAsia="Times New Roman" w:cs="Times New Roman"/>
          <w:spacing w:val="-21"/>
          <w:sz w:val="20"/>
          <w:szCs w:val="20"/>
        </w:rPr>
        <w:t xml:space="preserve"> </w:t>
      </w:r>
      <w:r>
        <w:rPr>
          <w:rFonts w:hint="default" w:ascii="Times New Roman" w:hAnsi="Times New Roman" w:eastAsia="Times New Roman" w:cs="Times New Roman"/>
          <w:spacing w:val="-5"/>
          <w:sz w:val="20"/>
          <w:szCs w:val="20"/>
        </w:rPr>
        <w:t xml:space="preserve">19</w:t>
      </w:r>
      <w:r>
        <w:rPr>
          <w:rFonts w:hint="default" w:ascii="Times New Roman" w:hAnsi="Times New Roman" w:eastAsia="Times New Roman" w:cs="Times New Roman"/>
          <w:spacing w:val="12"/>
          <w:sz w:val="20"/>
          <w:szCs w:val="20"/>
        </w:rPr>
        <w:t xml:space="preserve"> </w:t>
      </w:r>
      <w:r>
        <w:rPr>
          <w:rFonts w:hint="default" w:ascii="Times New Roman" w:hAnsi="Times New Roman" w:eastAsia="宋体" w:cs="Times New Roman"/>
          <w:spacing w:val="-5"/>
          <w:sz w:val="20"/>
          <w:szCs w:val="20"/>
        </w:rPr>
        <w:t xml:space="preserve">工作站</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5"/>
          <w:sz w:val="20"/>
          <w:szCs w:val="20"/>
        </w:rPr>
        <w:t xml:space="preserve">2</w:t>
      </w:r>
      <w:r>
        <w:rPr>
          <w:rFonts w:hint="default" w:ascii="Times New Roman" w:hAnsi="Times New Roman" w:eastAsia="宋体" w:cs="Times New Roman"/>
          <w:spacing w:val="-5"/>
          <w:sz w:val="20"/>
          <w:szCs w:val="20"/>
        </w:rPr>
        <w:t xml:space="preserve">（</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5"/>
          <w:sz w:val="20"/>
          <w:szCs w:val="20"/>
        </w:rPr>
        <w:t xml:space="preserve">1</w:t>
      </w:r>
      <w:r>
        <w:rPr>
          <w:rFonts w:hint="default" w:ascii="Times New Roman" w:hAnsi="Times New Roman" w:eastAsia="Times New Roman" w:cs="Times New Roman"/>
          <w:spacing w:val="28"/>
          <w:sz w:val="20"/>
          <w:szCs w:val="20"/>
        </w:rPr>
        <w:t xml:space="preserve"> </w:t>
      </w:r>
      <w:r>
        <w:rPr>
          <w:rFonts w:hint="default" w:ascii="Times New Roman" w:hAnsi="Times New Roman" w:eastAsia="宋体" w:cs="Times New Roman"/>
          <w:spacing w:val="-5"/>
          <w:sz w:val="20"/>
          <w:szCs w:val="20"/>
        </w:rPr>
        <w:t xml:space="preserve">台）</w:t>
      </w:r>
      <w:r/>
    </w:p>
    <w:p>
      <w:pPr>
        <w:ind w:left="442"/>
        <w:spacing w:before="148"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4"/>
          <w:sz w:val="20"/>
          <w:szCs w:val="20"/>
        </w:rPr>
        <w:t xml:space="preserve">四、商务条款</w:t>
      </w:r>
      <w:r/>
    </w:p>
    <w:p>
      <w:pPr>
        <w:ind w:left="426"/>
        <w:spacing w:before="22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7"/>
          <w:sz w:val="20"/>
          <w:szCs w:val="20"/>
        </w:rPr>
        <w:t xml:space="preserve">1.</w:t>
      </w:r>
      <w:r>
        <w:rPr>
          <w:rFonts w:hint="default" w:ascii="Times New Roman" w:hAnsi="Times New Roman" w:eastAsia="宋体" w:cs="Times New Roman"/>
          <w:b/>
          <w:bCs/>
          <w:spacing w:val="7"/>
          <w:sz w:val="20"/>
          <w:szCs w:val="20"/>
        </w:rPr>
        <w:t xml:space="preserve">供货期：</w:t>
      </w:r>
      <w:r>
        <w:rPr>
          <w:rFonts w:hint="default" w:ascii="Times New Roman" w:hAnsi="Times New Roman" w:eastAsia="宋体" w:cs="Times New Roman"/>
          <w:spacing w:val="7"/>
          <w:sz w:val="20"/>
          <w:szCs w:val="20"/>
        </w:rPr>
        <w:t xml:space="preserve">合同签订生效后</w:t>
      </w:r>
      <w:r>
        <w:rPr>
          <w:rFonts w:hint="default" w:ascii="Times New Roman" w:hAnsi="Times New Roman" w:eastAsia="宋体" w:cs="Times New Roman"/>
          <w:spacing w:val="-33"/>
          <w:sz w:val="20"/>
          <w:szCs w:val="20"/>
        </w:rPr>
        <w:t xml:space="preserve"> </w:t>
      </w:r>
      <w:r>
        <w:rPr>
          <w:rFonts w:hint="default" w:ascii="Times New Roman" w:hAnsi="Times New Roman" w:eastAsia="Times New Roman" w:cs="Times New Roman"/>
          <w:spacing w:val="7"/>
          <w:sz w:val="20"/>
          <w:szCs w:val="20"/>
        </w:rPr>
        <w:t xml:space="preserve">60 </w:t>
      </w:r>
      <w:r>
        <w:rPr>
          <w:rFonts w:hint="default" w:ascii="Times New Roman" w:hAnsi="Times New Roman" w:eastAsia="宋体" w:cs="Times New Roman"/>
          <w:spacing w:val="7"/>
          <w:sz w:val="20"/>
          <w:szCs w:val="20"/>
        </w:rPr>
        <w:t xml:space="preserve">个日历日内完成交付。</w:t>
      </w:r>
      <w:r/>
    </w:p>
    <w:p>
      <w:pPr>
        <w:ind w:left="417"/>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9"/>
          <w:sz w:val="20"/>
          <w:szCs w:val="20"/>
        </w:rPr>
        <w:t xml:space="preserve">2.</w:t>
      </w:r>
      <w:r>
        <w:rPr>
          <w:rFonts w:hint="default" w:ascii="Times New Roman" w:hAnsi="Times New Roman" w:eastAsia="宋体" w:cs="Times New Roman"/>
          <w:b/>
          <w:bCs/>
          <w:spacing w:val="9"/>
          <w:sz w:val="20"/>
          <w:szCs w:val="20"/>
        </w:rPr>
        <w:t xml:space="preserve">交货地点：</w:t>
      </w:r>
      <w:r>
        <w:rPr>
          <w:rFonts w:hint="default" w:ascii="Times New Roman" w:hAnsi="Times New Roman" w:eastAsia="宋体" w:cs="Times New Roman"/>
          <w:spacing w:val="9"/>
          <w:sz w:val="20"/>
          <w:szCs w:val="20"/>
        </w:rPr>
        <w:t xml:space="preserve">江苏省南京市栖霞区仙林大道南京中医药大学实验动物中心二楼功能实验室。</w:t>
      </w:r>
      <w:r/>
    </w:p>
    <w:p>
      <w:pPr>
        <w:ind w:left="416"/>
        <w:spacing w:before="222"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6"/>
          <w:sz w:val="20"/>
          <w:szCs w:val="20"/>
        </w:rPr>
        <w:t xml:space="preserve">3.</w:t>
      </w:r>
      <w:r>
        <w:rPr>
          <w:rFonts w:hint="default" w:ascii="Times New Roman" w:hAnsi="Times New Roman" w:eastAsia="宋体" w:cs="Times New Roman"/>
          <w:b/>
          <w:bCs/>
          <w:spacing w:val="6"/>
          <w:sz w:val="20"/>
          <w:szCs w:val="20"/>
        </w:rPr>
        <w:t xml:space="preserve">验收标准</w:t>
      </w:r>
      <w:r/>
    </w:p>
    <w:p>
      <w:pPr>
        <w:ind w:left="12" w:right="70" w:firstLine="418"/>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）投标人交货前应对货物全面检查并对验收文件进行整理，列</w:t>
      </w:r>
      <w:r>
        <w:rPr>
          <w:rFonts w:hint="default" w:ascii="Times New Roman" w:hAnsi="Times New Roman" w:eastAsia="宋体" w:cs="Times New Roman"/>
          <w:spacing w:val="6"/>
          <w:sz w:val="20"/>
          <w:szCs w:val="20"/>
        </w:rPr>
        <w:t xml:space="preserve">出清单提交采购人，检验的结果亦应随货物交采购人。</w:t>
      </w:r>
      <w:r/>
    </w:p>
    <w:p>
      <w:pPr>
        <w:ind w:left="2" w:right="73" w:firstLine="428"/>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2</w:t>
      </w:r>
      <w:r>
        <w:rPr>
          <w:rFonts w:hint="default" w:ascii="Times New Roman" w:hAnsi="Times New Roman" w:eastAsia="宋体" w:cs="Times New Roman"/>
          <w:spacing w:val="11"/>
          <w:sz w:val="20"/>
          <w:szCs w:val="20"/>
        </w:rPr>
        <w:t xml:space="preserve">）采购人对投标人提供的货物在使用前进行调试时，投标人需负责安装并培训采购人的使用操作</w:t>
      </w:r>
      <w:r>
        <w:rPr>
          <w:rFonts w:hint="default" w:ascii="Times New Roman" w:hAnsi="Times New Roman" w:eastAsia="宋体" w:cs="Times New Roman"/>
          <w:spacing w:val="9"/>
          <w:sz w:val="20"/>
          <w:szCs w:val="20"/>
        </w:rPr>
        <w:t xml:space="preserve">人员，并协助采购人一起调试，直到符合技术要求。</w:t>
      </w:r>
      <w:r/>
    </w:p>
    <w:p>
      <w:pPr>
        <w:ind w:left="12" w:right="73" w:firstLine="418"/>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3</w:t>
      </w:r>
      <w:r>
        <w:rPr>
          <w:rFonts w:hint="default" w:ascii="Times New Roman" w:hAnsi="Times New Roman" w:eastAsia="宋体" w:cs="Times New Roman"/>
          <w:spacing w:val="7"/>
          <w:sz w:val="20"/>
          <w:szCs w:val="20"/>
        </w:rPr>
        <w:t xml:space="preserve">）在安装、调试和验收过程中，如发现有漏件、缺件，</w:t>
      </w:r>
      <w:r>
        <w:rPr>
          <w:rFonts w:hint="default" w:ascii="Times New Roman" w:hAnsi="Times New Roman" w:eastAsia="宋体" w:cs="Times New Roman"/>
          <w:spacing w:val="6"/>
          <w:sz w:val="20"/>
          <w:szCs w:val="20"/>
        </w:rPr>
        <w:t xml:space="preserve">投标人应无条件、无偿补齐，所发生的一切</w:t>
      </w:r>
      <w:r>
        <w:rPr>
          <w:rFonts w:hint="default" w:ascii="Times New Roman" w:hAnsi="Times New Roman" w:eastAsia="宋体" w:cs="Times New Roman"/>
          <w:spacing w:val="9"/>
          <w:sz w:val="20"/>
          <w:szCs w:val="20"/>
        </w:rPr>
        <w:t xml:space="preserve">费用，视为已包含在投标报价中，且并不因此而影响交付采购人使用的时间。</w:t>
      </w:r>
      <w:r/>
    </w:p>
    <w:p>
      <w:pPr>
        <w:ind w:right="70" w:firstLine="43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4</w:t>
      </w:r>
      <w:r>
        <w:rPr>
          <w:rFonts w:hint="default" w:ascii="Times New Roman" w:hAnsi="Times New Roman" w:eastAsia="宋体" w:cs="Times New Roman"/>
          <w:spacing w:val="11"/>
          <w:sz w:val="20"/>
          <w:szCs w:val="20"/>
        </w:rPr>
        <w:t xml:space="preserve">）采购人对投标人提交的货物依据招标文件上的技术规格要求和国家有关质量标准进行现场初步</w:t>
      </w:r>
      <w:r>
        <w:rPr>
          <w:rFonts w:hint="default" w:ascii="Times New Roman" w:hAnsi="Times New Roman" w:eastAsia="宋体" w:cs="Times New Roman"/>
          <w:spacing w:val="6"/>
          <w:sz w:val="20"/>
          <w:szCs w:val="20"/>
        </w:rPr>
        <w:t xml:space="preserve">验收。外观、说明书符合招标文件技术要求的，给予签收，初步验收不合格的不予签收。采购人需在</w:t>
      </w:r>
      <w:r>
        <w:rPr>
          <w:rFonts w:hint="default" w:ascii="Times New Roman" w:hAnsi="Times New Roman" w:eastAsia="宋体" w:cs="Times New Roman"/>
          <w:spacing w:val="-8"/>
          <w:sz w:val="20"/>
          <w:szCs w:val="20"/>
        </w:rPr>
        <w:t xml:space="preserve"> </w:t>
      </w:r>
      <w:r>
        <w:rPr>
          <w:rFonts w:hint="default" w:ascii="Times New Roman" w:hAnsi="Times New Roman" w:eastAsia="Times New Roman" w:cs="Times New Roman"/>
          <w:spacing w:val="6"/>
          <w:sz w:val="20"/>
          <w:szCs w:val="20"/>
        </w:rPr>
        <w:t xml:space="preserve">10 </w:t>
      </w:r>
      <w:r>
        <w:rPr>
          <w:rFonts w:hint="default" w:ascii="Times New Roman" w:hAnsi="Times New Roman" w:eastAsia="宋体" w:cs="Times New Roman"/>
          <w:spacing w:val="6"/>
          <w:sz w:val="20"/>
          <w:szCs w:val="20"/>
        </w:rPr>
        <w:t xml:space="preserve">个</w:t>
      </w:r>
      <w:r>
        <w:rPr>
          <w:rFonts w:hint="default" w:ascii="Times New Roman" w:hAnsi="Times New Roman" w:eastAsia="宋体" w:cs="Times New Roman"/>
          <w:spacing w:val="8"/>
          <w:sz w:val="20"/>
          <w:szCs w:val="20"/>
        </w:rPr>
        <w:t xml:space="preserve">工作日内完成初步验收。</w:t>
      </w:r>
      <w:r/>
    </w:p>
    <w:p>
      <w:pPr>
        <w:ind w:right="70" w:firstLine="430"/>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5</w:t>
      </w:r>
      <w:r>
        <w:rPr>
          <w:rFonts w:hint="default" w:ascii="Times New Roman" w:hAnsi="Times New Roman" w:eastAsia="宋体" w:cs="Times New Roman"/>
          <w:spacing w:val="7"/>
          <w:sz w:val="20"/>
          <w:szCs w:val="20"/>
        </w:rPr>
        <w:t xml:space="preserve">）设备、材料安装、调试结束，采购人、投标人双方派员共同</w:t>
      </w:r>
      <w:r>
        <w:rPr>
          <w:rFonts w:hint="default" w:ascii="Times New Roman" w:hAnsi="Times New Roman" w:eastAsia="宋体" w:cs="Times New Roman"/>
          <w:spacing w:val="6"/>
          <w:sz w:val="20"/>
          <w:szCs w:val="20"/>
        </w:rPr>
        <w:t xml:space="preserve">验收，达到验收标准则由采购人最终</w:t>
      </w:r>
      <w:r>
        <w:rPr>
          <w:rFonts w:hint="default" w:ascii="Times New Roman" w:hAnsi="Times New Roman" w:eastAsia="宋体" w:cs="Times New Roman"/>
          <w:spacing w:val="10"/>
          <w:sz w:val="20"/>
          <w:szCs w:val="20"/>
        </w:rPr>
        <w:t xml:space="preserve">验收合格。最终验收完毕后出具验收结果报告并经双方</w:t>
      </w:r>
      <w:r>
        <w:rPr>
          <w:rFonts w:hint="default" w:ascii="Times New Roman" w:hAnsi="Times New Roman" w:eastAsia="宋体" w:cs="Times New Roman"/>
          <w:spacing w:val="9"/>
          <w:sz w:val="20"/>
          <w:szCs w:val="20"/>
        </w:rPr>
        <w:t xml:space="preserve">签字确认；验收相关检测费用由投标人承担。</w:t>
      </w:r>
      <w:r/>
    </w:p>
    <w:p>
      <w:pPr>
        <w:ind w:left="3" w:firstLine="427"/>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6</w:t>
      </w:r>
      <w:r>
        <w:rPr>
          <w:rFonts w:hint="default" w:ascii="Times New Roman" w:hAnsi="Times New Roman" w:eastAsia="宋体" w:cs="Times New Roman"/>
          <w:spacing w:val="7"/>
          <w:sz w:val="20"/>
          <w:szCs w:val="20"/>
        </w:rPr>
        <w:t xml:space="preserve">）采购人可聘请国家认可的专业检测机构参与初步验收及最终</w:t>
      </w:r>
      <w:r>
        <w:rPr>
          <w:rFonts w:hint="default" w:ascii="Times New Roman" w:hAnsi="Times New Roman" w:eastAsia="宋体" w:cs="Times New Roman"/>
          <w:spacing w:val="6"/>
          <w:sz w:val="20"/>
          <w:szCs w:val="20"/>
        </w:rPr>
        <w:t xml:space="preserve">验收，并由其出具质量检测报告，作为采购人判断投标人的货物能否通过验收的条件之一，无论是否通过验收，相关检测费用均由投标人承担。</w:t>
      </w:r>
      <w:r>
        <w:rPr>
          <w:rFonts w:hint="default" w:ascii="Times New Roman" w:hAnsi="Times New Roman" w:eastAsia="宋体" w:cs="Times New Roman"/>
          <w:spacing w:val="9"/>
          <w:sz w:val="20"/>
          <w:szCs w:val="20"/>
        </w:rPr>
        <w:t xml:space="preserve">因投标人交付的货物不符合标准导致重复支出的验收费用，亦由投标人承担。</w:t>
      </w:r>
      <w:r/>
    </w:p>
    <w:p>
      <w:pPr>
        <w:ind w:left="417"/>
        <w:spacing w:before="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4.</w:t>
      </w:r>
      <w:r>
        <w:rPr>
          <w:rFonts w:hint="default" w:ascii="Times New Roman" w:hAnsi="Times New Roman" w:eastAsia="宋体" w:cs="Times New Roman"/>
          <w:b/>
          <w:bCs/>
          <w:spacing w:val="5"/>
          <w:sz w:val="20"/>
          <w:szCs w:val="20"/>
        </w:rPr>
        <w:t xml:space="preserve">质保期：</w:t>
      </w:r>
      <w:r>
        <w:rPr>
          <w:rFonts w:hint="default" w:ascii="Times New Roman" w:hAnsi="Times New Roman" w:eastAsia="宋体" w:cs="Times New Roman"/>
          <w:spacing w:val="-34"/>
          <w:sz w:val="20"/>
          <w:szCs w:val="20"/>
        </w:rPr>
        <w:t xml:space="preserve"> </w:t>
      </w:r>
      <w:r>
        <w:rPr>
          <w:rFonts w:hint="default" w:ascii="Times New Roman" w:hAnsi="Times New Roman" w:eastAsia="宋体" w:cs="Times New Roman"/>
          <w:spacing w:val="5"/>
          <w:sz w:val="20"/>
          <w:szCs w:val="20"/>
        </w:rPr>
        <w:t xml:space="preserve">自项目验收合格之日起，不少于</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5"/>
          <w:sz w:val="20"/>
          <w:szCs w:val="20"/>
        </w:rPr>
        <w:t xml:space="preserve">2 </w:t>
      </w:r>
      <w:r>
        <w:rPr>
          <w:rFonts w:hint="default" w:ascii="Times New Roman" w:hAnsi="Times New Roman" w:eastAsia="宋体" w:cs="Times New Roman"/>
          <w:spacing w:val="5"/>
          <w:sz w:val="20"/>
          <w:szCs w:val="20"/>
        </w:rPr>
        <w:t xml:space="preserve">年。</w:t>
      </w:r>
      <w:r/>
    </w:p>
    <w:p>
      <w:pPr>
        <w:ind w:left="419"/>
        <w:spacing w:before="222"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5.</w:t>
      </w:r>
      <w:r>
        <w:rPr>
          <w:rFonts w:hint="default" w:ascii="Times New Roman" w:hAnsi="Times New Roman" w:eastAsia="宋体" w:cs="Times New Roman"/>
          <w:b/>
          <w:bCs/>
          <w:spacing w:val="5"/>
          <w:sz w:val="20"/>
          <w:szCs w:val="20"/>
        </w:rPr>
        <w:t xml:space="preserve">售后要求</w:t>
      </w:r>
      <w:r/>
    </w:p>
    <w:p>
      <w:pPr>
        <w:ind w:left="4" w:right="69" w:firstLine="426"/>
        <w:spacing w:before="220"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1</w:t>
      </w:r>
      <w:r>
        <w:rPr>
          <w:rFonts w:hint="default" w:ascii="Times New Roman" w:hAnsi="Times New Roman" w:eastAsia="宋体" w:cs="Times New Roman"/>
          <w:spacing w:val="11"/>
          <w:sz w:val="20"/>
          <w:szCs w:val="20"/>
        </w:rPr>
        <w:t xml:space="preserve">）无论是质量保证期内还是质量保证期外，投标人应承诺在设备</w:t>
      </w:r>
      <w:r>
        <w:rPr>
          <w:rFonts w:hint="default" w:ascii="Times New Roman" w:hAnsi="Times New Roman" w:eastAsia="宋体" w:cs="Times New Roman"/>
          <w:spacing w:val="10"/>
          <w:sz w:val="20"/>
          <w:szCs w:val="20"/>
        </w:rPr>
        <w:t xml:space="preserve">发生故障时</w:t>
      </w:r>
      <w:r>
        <w:rPr>
          <w:rFonts w:hint="default" w:ascii="Times New Roman" w:hAnsi="Times New Roman" w:eastAsia="Times New Roman" w:cs="Times New Roman"/>
          <w:spacing w:val="10"/>
          <w:sz w:val="20"/>
          <w:szCs w:val="20"/>
        </w:rPr>
        <w:t xml:space="preserve">,</w:t>
      </w:r>
      <w:r>
        <w:rPr>
          <w:rFonts w:hint="default" w:ascii="Times New Roman" w:hAnsi="Times New Roman" w:eastAsia="宋体" w:cs="Times New Roman"/>
          <w:spacing w:val="10"/>
          <w:sz w:val="20"/>
          <w:szCs w:val="20"/>
        </w:rPr>
        <w:t xml:space="preserve">应在接到报修电话</w:t>
      </w:r>
      <w:r>
        <w:rPr>
          <w:rFonts w:hint="default" w:ascii="Times New Roman" w:hAnsi="Times New Roman" w:eastAsia="宋体" w:cs="Times New Roman"/>
          <w:spacing w:val="-30"/>
          <w:sz w:val="20"/>
          <w:szCs w:val="20"/>
        </w:rPr>
        <w:t xml:space="preserve"> </w:t>
      </w:r>
      <w:r>
        <w:rPr>
          <w:rFonts w:hint="default" w:ascii="Times New Roman" w:hAnsi="Times New Roman" w:eastAsia="Times New Roman" w:cs="Times New Roman"/>
          <w:spacing w:val="10"/>
          <w:sz w:val="20"/>
          <w:szCs w:val="20"/>
        </w:rPr>
        <w:t xml:space="preserve">8</w:t>
      </w:r>
      <w:r>
        <w:rPr>
          <w:rFonts w:hint="default" w:ascii="Times New Roman" w:hAnsi="Times New Roman" w:eastAsia="宋体" w:cs="Times New Roman"/>
          <w:spacing w:val="9"/>
          <w:sz w:val="20"/>
          <w:szCs w:val="20"/>
        </w:rPr>
        <w:t xml:space="preserve">小时内，以线上方式了解故障情况、原因并指导仪器管理人员妥善处置；如故障未能解决，原厂维修工程</w:t>
      </w:r>
      <w:r>
        <w:rPr>
          <w:rFonts w:hint="default" w:ascii="Times New Roman" w:hAnsi="Times New Roman" w:eastAsia="宋体" w:cs="Times New Roman"/>
          <w:spacing w:val="6"/>
          <w:sz w:val="20"/>
          <w:szCs w:val="20"/>
        </w:rPr>
        <w:t xml:space="preserve">师应于</w:t>
      </w:r>
      <w:r>
        <w:rPr>
          <w:rFonts w:hint="default" w:ascii="Times New Roman" w:hAnsi="Times New Roman" w:eastAsia="宋体" w:cs="Times New Roman"/>
          <w:spacing w:val="-24"/>
          <w:sz w:val="20"/>
          <w:szCs w:val="20"/>
        </w:rPr>
        <w:t xml:space="preserve"> </w:t>
      </w:r>
      <w:r>
        <w:rPr>
          <w:rFonts w:hint="default" w:ascii="Times New Roman" w:hAnsi="Times New Roman" w:eastAsia="Times New Roman" w:cs="Times New Roman"/>
          <w:spacing w:val="6"/>
          <w:sz w:val="20"/>
          <w:szCs w:val="20"/>
        </w:rPr>
        <w:t xml:space="preserve">48</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6"/>
          <w:sz w:val="20"/>
          <w:szCs w:val="20"/>
        </w:rPr>
        <w:t xml:space="preserve">小时内至现场解决。在质量保证期内，免费维修更换有缺陷的设备或部件，质量保证期外，卖方</w:t>
      </w:r>
      <w:r>
        <w:rPr>
          <w:rFonts w:hint="default" w:ascii="Times New Roman" w:hAnsi="Times New Roman" w:eastAsia="宋体" w:cs="Times New Roman"/>
          <w:spacing w:val="8"/>
          <w:sz w:val="20"/>
          <w:szCs w:val="20"/>
        </w:rPr>
        <w:t xml:space="preserve">继续提供维修服务及零部件更换。</w:t>
      </w:r>
      <w:r/>
    </w:p>
    <w:p>
      <w:pPr>
        <w:ind w:left="1" w:firstLine="429"/>
        <w:spacing w:before="3"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）质量保证期内及质量保证期外的服务收费标准：投标</w:t>
      </w:r>
      <w:r>
        <w:rPr>
          <w:rFonts w:hint="default" w:ascii="Times New Roman" w:hAnsi="Times New Roman" w:eastAsia="宋体" w:cs="Times New Roman"/>
          <w:spacing w:val="6"/>
          <w:sz w:val="20"/>
          <w:szCs w:val="20"/>
        </w:rPr>
        <w:t xml:space="preserve">人应保证提供的设备在正确安装、正常使用</w:t>
      </w:r>
      <w:r>
        <w:rPr>
          <w:rFonts w:hint="default" w:ascii="Times New Roman" w:hAnsi="Times New Roman" w:eastAsia="宋体" w:cs="Times New Roman"/>
          <w:spacing w:val="11"/>
          <w:sz w:val="20"/>
          <w:szCs w:val="20"/>
        </w:rPr>
        <w:t xml:space="preserve">和保养条件下，在（配套服务、增值服务、维保服务等）其使用寿命期内运转良好。投标</w:t>
      </w:r>
      <w:r>
        <w:rPr>
          <w:rFonts w:hint="default" w:ascii="Times New Roman" w:hAnsi="Times New Roman" w:eastAsia="宋体" w:cs="Times New Roman"/>
          <w:spacing w:val="10"/>
          <w:sz w:val="20"/>
          <w:szCs w:val="20"/>
        </w:rPr>
        <w:t xml:space="preserve">人对由于设计、</w:t>
      </w:r>
      <w:r>
        <w:rPr>
          <w:rFonts w:hint="default" w:ascii="Times New Roman" w:hAnsi="Times New Roman" w:eastAsia="宋体" w:cs="Times New Roman"/>
          <w:spacing w:val="11"/>
          <w:sz w:val="20"/>
          <w:szCs w:val="20"/>
        </w:rPr>
        <w:t xml:space="preserve">工艺或材料的缺陷而造成的任何设备缺陷和故障负责；投标人终身提供广泛优惠的技术支</w:t>
      </w:r>
      <w:r>
        <w:rPr>
          <w:rFonts w:hint="default" w:ascii="Times New Roman" w:hAnsi="Times New Roman" w:eastAsia="宋体" w:cs="Times New Roman"/>
          <w:spacing w:val="10"/>
          <w:sz w:val="20"/>
          <w:szCs w:val="20"/>
        </w:rPr>
        <w:t xml:space="preserve">持及备件供应，</w:t>
      </w:r>
      <w:r>
        <w:rPr>
          <w:rFonts w:hint="default" w:ascii="Times New Roman" w:hAnsi="Times New Roman" w:eastAsia="宋体" w:cs="Times New Roman"/>
          <w:spacing w:val="9"/>
          <w:sz w:val="20"/>
          <w:szCs w:val="20"/>
        </w:rPr>
        <w:t xml:space="preserve">质量保证期满后，只收取部件成本费，人工费由投标人自行承担。零备件、备品库，能终身提供广泛优惠</w:t>
      </w:r>
      <w:r/>
    </w:p>
    <w:p>
      <w:pPr>
        <w:spacing w:line="432" w:lineRule="auto"/>
        <w:rPr>
          <w:rFonts w:hint="default" w:ascii="Times New Roman" w:hAnsi="Times New Roman" w:eastAsia="宋体" w:cs="Times New Roman"/>
          <w:sz w:val="20"/>
          <w:szCs w:val="20"/>
        </w:rPr>
        <w:sectPr>
          <w:headerReference w:type="default" r:id="rId37"/>
          <w:footerReference w:type="default" r:id="rId107"/>
          <w:footnotePr/>
          <w:endnotePr/>
          <w:type w:val="nextPage"/>
          <w:pgSz w:w="11906" w:h="16839" w:orient="portrait"/>
          <w:pgMar w:top="1278" w:right="1063"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18"/>
        <w:spacing w:before="258"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的技术支持及配件供应。</w:t>
      </w:r>
      <w:r/>
    </w:p>
    <w:p>
      <w:pPr>
        <w:ind w:left="2" w:firstLine="429"/>
        <w:spacing w:before="222" w:line="4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w:t>
      </w:r>
      <w:r>
        <w:rPr>
          <w:rFonts w:hint="default" w:ascii="Times New Roman" w:hAnsi="Times New Roman" w:eastAsia="宋体" w:cs="Times New Roman"/>
          <w:spacing w:val="8"/>
          <w:sz w:val="20"/>
          <w:szCs w:val="20"/>
        </w:rPr>
        <w:t xml:space="preserve">）其他的服务内容：投标人根据合同规定</w:t>
      </w:r>
      <w:r>
        <w:rPr>
          <w:rFonts w:hint="default" w:ascii="Times New Roman" w:hAnsi="Times New Roman" w:eastAsia="宋体" w:cs="Times New Roman"/>
          <w:spacing w:val="7"/>
          <w:sz w:val="20"/>
          <w:szCs w:val="20"/>
        </w:rPr>
        <w:t xml:space="preserve">提供设备安装调试所需的资料</w:t>
      </w:r>
      <w:r>
        <w:rPr>
          <w:rFonts w:hint="default" w:ascii="Times New Roman" w:hAnsi="Times New Roman" w:eastAsia="Times New Roman" w:cs="Times New Roman"/>
          <w:spacing w:val="7"/>
          <w:sz w:val="20"/>
          <w:szCs w:val="20"/>
        </w:rPr>
        <w:t xml:space="preserve">,  </w:t>
      </w:r>
      <w:r>
        <w:rPr>
          <w:rFonts w:hint="default" w:ascii="Times New Roman" w:hAnsi="Times New Roman" w:eastAsia="宋体" w:cs="Times New Roman"/>
          <w:spacing w:val="7"/>
          <w:sz w:val="20"/>
          <w:szCs w:val="20"/>
        </w:rPr>
        <w:t xml:space="preserve">并在保证安全和质量的前</w:t>
      </w:r>
      <w:r>
        <w:rPr>
          <w:rFonts w:hint="default" w:ascii="Times New Roman" w:hAnsi="Times New Roman" w:eastAsia="宋体" w:cs="Times New Roman"/>
          <w:spacing w:val="8"/>
          <w:sz w:val="20"/>
          <w:szCs w:val="20"/>
        </w:rPr>
        <w:t xml:space="preserve">提下提供技术支持</w:t>
      </w:r>
      <w:r>
        <w:rPr>
          <w:rFonts w:hint="default" w:ascii="Times New Roman" w:hAnsi="Times New Roman" w:eastAsia="Times New Roman" w:cs="Times New Roman"/>
          <w:spacing w:val="8"/>
          <w:sz w:val="20"/>
          <w:szCs w:val="20"/>
        </w:rPr>
        <w:t xml:space="preserve">,  </w:t>
      </w:r>
      <w:r>
        <w:rPr>
          <w:rFonts w:hint="default" w:ascii="Times New Roman" w:hAnsi="Times New Roman" w:eastAsia="宋体" w:cs="Times New Roman"/>
          <w:spacing w:val="8"/>
          <w:sz w:val="20"/>
          <w:szCs w:val="20"/>
        </w:rPr>
        <w:t xml:space="preserve">包括技术咨询、现场服务等。</w:t>
      </w:r>
      <w:r/>
    </w:p>
    <w:p>
      <w:pPr>
        <w:ind w:left="2" w:right="2" w:firstLine="429"/>
        <w:spacing w:before="10"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4</w:t>
      </w:r>
      <w:r>
        <w:rPr>
          <w:rFonts w:hint="default" w:ascii="Times New Roman" w:hAnsi="Times New Roman" w:eastAsia="宋体" w:cs="Times New Roman"/>
          <w:spacing w:val="7"/>
          <w:sz w:val="20"/>
          <w:szCs w:val="20"/>
        </w:rPr>
        <w:t xml:space="preserve">）在设备交付运行后，投标人如对系统软件改进，增加</w:t>
      </w:r>
      <w:r>
        <w:rPr>
          <w:rFonts w:hint="default" w:ascii="Times New Roman" w:hAnsi="Times New Roman" w:eastAsia="宋体" w:cs="Times New Roman"/>
          <w:spacing w:val="6"/>
          <w:sz w:val="20"/>
          <w:szCs w:val="20"/>
        </w:rPr>
        <w:t xml:space="preserve">新功能以及适应新建议所做实质性修改的最</w:t>
      </w:r>
      <w:r>
        <w:rPr>
          <w:rFonts w:hint="default" w:ascii="Times New Roman" w:hAnsi="Times New Roman" w:eastAsia="宋体" w:cs="Times New Roman"/>
          <w:spacing w:val="9"/>
          <w:sz w:val="20"/>
          <w:szCs w:val="20"/>
        </w:rPr>
        <w:t xml:space="preserve">新版本，应主动提示采购人并免费提供升级服务。</w:t>
      </w:r>
      <w:r/>
    </w:p>
    <w:p>
      <w:pPr>
        <w:ind w:left="4" w:right="2" w:firstLine="427"/>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5</w:t>
      </w:r>
      <w:r>
        <w:rPr>
          <w:rFonts w:hint="default" w:ascii="Times New Roman" w:hAnsi="Times New Roman" w:eastAsia="宋体" w:cs="Times New Roman"/>
          <w:spacing w:val="7"/>
          <w:sz w:val="20"/>
          <w:szCs w:val="20"/>
        </w:rPr>
        <w:t xml:space="preserve">）投标人应设有技术支持中心，提供专业的技术支持和</w:t>
      </w:r>
      <w:r>
        <w:rPr>
          <w:rFonts w:hint="default" w:ascii="Times New Roman" w:hAnsi="Times New Roman" w:eastAsia="宋体" w:cs="Times New Roman"/>
          <w:spacing w:val="6"/>
          <w:sz w:val="20"/>
          <w:szCs w:val="20"/>
        </w:rPr>
        <w:t xml:space="preserve">维修服务，在所提供设备的寿命期内保证设</w:t>
      </w:r>
      <w:r>
        <w:rPr>
          <w:rFonts w:hint="default" w:ascii="Times New Roman" w:hAnsi="Times New Roman" w:eastAsia="宋体" w:cs="Times New Roman"/>
          <w:spacing w:val="7"/>
          <w:sz w:val="20"/>
          <w:szCs w:val="20"/>
        </w:rPr>
        <w:t xml:space="preserve">备终身技术支持。</w:t>
      </w:r>
      <w:r/>
    </w:p>
    <w:p>
      <w:pPr>
        <w:ind w:left="1" w:right="2" w:firstLine="423"/>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w:t>
      </w:r>
      <w:r>
        <w:rPr>
          <w:rFonts w:hint="default" w:ascii="Times New Roman" w:hAnsi="Times New Roman" w:eastAsia="Times New Roman" w:cs="Times New Roman"/>
          <w:spacing w:val="6"/>
          <w:sz w:val="20"/>
          <w:szCs w:val="20"/>
        </w:rPr>
        <w:t xml:space="preserve">6</w:t>
      </w:r>
      <w:r>
        <w:rPr>
          <w:rFonts w:hint="default" w:ascii="Times New Roman" w:hAnsi="Times New Roman" w:eastAsia="宋体" w:cs="Times New Roman"/>
          <w:spacing w:val="6"/>
          <w:sz w:val="20"/>
          <w:szCs w:val="20"/>
        </w:rPr>
        <w:t xml:space="preserve">）投标人应承诺，根据采购人实际需要提</w:t>
      </w:r>
      <w:r>
        <w:rPr>
          <w:rFonts w:hint="default" w:ascii="Times New Roman" w:hAnsi="Times New Roman" w:eastAsia="宋体" w:cs="Times New Roman"/>
          <w:spacing w:val="5"/>
          <w:sz w:val="20"/>
          <w:szCs w:val="20"/>
        </w:rPr>
        <w:t xml:space="preserve">供在同一校区内免费设备移机服务</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5"/>
          <w:sz w:val="20"/>
          <w:szCs w:val="20"/>
        </w:rPr>
        <w:t xml:space="preserve">1</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5"/>
          <w:sz w:val="20"/>
          <w:szCs w:val="20"/>
        </w:rPr>
        <w:t xml:space="preserve">次。</w:t>
      </w:r>
      <w:r>
        <w:rPr>
          <w:rFonts w:hint="default" w:ascii="Times New Roman" w:hAnsi="Times New Roman" w:eastAsia="宋体" w:cs="Times New Roman"/>
          <w:b/>
          <w:bCs/>
          <w:spacing w:val="5"/>
          <w:sz w:val="20"/>
          <w:szCs w:val="20"/>
        </w:rPr>
        <w:t xml:space="preserve">（提供承诺书加盖电子公章）</w:t>
      </w:r>
      <w:r/>
    </w:p>
    <w:p>
      <w:pPr>
        <w:ind w:left="3" w:right="2" w:firstLine="428"/>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w:t>
      </w:r>
      <w:r>
        <w:rPr>
          <w:rFonts w:hint="default" w:ascii="Times New Roman" w:hAnsi="Times New Roman" w:eastAsia="Times New Roman" w:cs="Times New Roman"/>
          <w:spacing w:val="6"/>
          <w:sz w:val="20"/>
          <w:szCs w:val="20"/>
        </w:rPr>
        <w:t xml:space="preserve">7</w:t>
      </w:r>
      <w:r>
        <w:rPr>
          <w:rFonts w:hint="default" w:ascii="Times New Roman" w:hAnsi="Times New Roman" w:eastAsia="宋体" w:cs="Times New Roman"/>
          <w:spacing w:val="6"/>
          <w:sz w:val="20"/>
          <w:szCs w:val="20"/>
        </w:rPr>
        <w:t xml:space="preserve">）投标人需在仪器安装完</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pacing w:val="6"/>
          <w:sz w:val="20"/>
          <w:szCs w:val="20"/>
        </w:rPr>
        <w:t xml:space="preserve">72h</w:t>
      </w:r>
      <w:r>
        <w:rPr>
          <w:rFonts w:hint="default" w:ascii="Times New Roman" w:hAnsi="Times New Roman" w:eastAsia="Times New Roman" w:cs="Times New Roman"/>
          <w:spacing w:val="35"/>
          <w:sz w:val="20"/>
          <w:szCs w:val="20"/>
        </w:rPr>
        <w:t xml:space="preserve"> </w:t>
      </w:r>
      <w:r>
        <w:rPr>
          <w:rFonts w:hint="default" w:ascii="Times New Roman" w:hAnsi="Times New Roman" w:eastAsia="宋体" w:cs="Times New Roman"/>
          <w:spacing w:val="6"/>
          <w:sz w:val="20"/>
          <w:szCs w:val="20"/>
        </w:rPr>
        <w:t xml:space="preserve">内安排</w:t>
      </w:r>
      <w:r>
        <w:rPr>
          <w:rFonts w:hint="default" w:ascii="Times New Roman" w:hAnsi="Times New Roman" w:eastAsia="宋体" w:cs="Times New Roman"/>
          <w:spacing w:val="5"/>
          <w:sz w:val="20"/>
          <w:szCs w:val="20"/>
        </w:rPr>
        <w:t xml:space="preserve">仪器操作人员、维护人员的培训，培训形式包括现场培训或线</w:t>
      </w:r>
      <w:r>
        <w:rPr>
          <w:rFonts w:hint="default" w:ascii="Times New Roman" w:hAnsi="Times New Roman" w:eastAsia="宋体" w:cs="Times New Roman"/>
          <w:spacing w:val="4"/>
          <w:sz w:val="20"/>
          <w:szCs w:val="20"/>
        </w:rPr>
        <w:t xml:space="preserve">上培训。</w:t>
      </w:r>
      <w:r/>
    </w:p>
    <w:p>
      <w:pPr>
        <w:ind w:left="421"/>
        <w:spacing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6.</w:t>
      </w:r>
      <w:r>
        <w:rPr>
          <w:rFonts w:hint="default" w:ascii="Times New Roman" w:hAnsi="Times New Roman" w:eastAsia="宋体" w:cs="Times New Roman"/>
          <w:b/>
          <w:bCs/>
          <w:spacing w:val="5"/>
          <w:sz w:val="20"/>
          <w:szCs w:val="20"/>
        </w:rPr>
        <w:t xml:space="preserve">履约保证金</w:t>
      </w:r>
      <w:r/>
    </w:p>
    <w:p>
      <w:pPr>
        <w:ind w:left="421"/>
        <w:spacing w:before="220"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供应商于本合同签订前向采购人交纳合同价的【</w:t>
      </w:r>
      <w:r>
        <w:rPr>
          <w:rFonts w:hint="default" w:ascii="Times New Roman" w:hAnsi="Times New Roman" w:eastAsia="Times New Roman" w:cs="Times New Roman"/>
          <w:spacing w:val="9"/>
          <w:sz w:val="20"/>
          <w:szCs w:val="20"/>
        </w:rPr>
        <w:t xml:space="preserve">5</w:t>
      </w: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作为本合同的履约保证金。</w:t>
      </w:r>
      <w:r/>
    </w:p>
    <w:p>
      <w:pPr>
        <w:ind w:firstLine="455"/>
        <w:spacing w:before="223"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自采购人最终书面确认验收合格之日起算【</w:t>
      </w:r>
      <w:r>
        <w:rPr>
          <w:rFonts w:hint="default" w:ascii="Times New Roman" w:hAnsi="Times New Roman" w:eastAsia="Times New Roman" w:cs="Times New Roman"/>
          <w:spacing w:val="8"/>
          <w:sz w:val="20"/>
          <w:szCs w:val="20"/>
        </w:rPr>
        <w:t xml:space="preserve">12</w:t>
      </w:r>
      <w:r>
        <w:rPr>
          <w:rFonts w:hint="default" w:ascii="Times New Roman" w:hAnsi="Times New Roman" w:eastAsia="宋体" w:cs="Times New Roman"/>
          <w:spacing w:val="8"/>
          <w:sz w:val="20"/>
          <w:szCs w:val="20"/>
        </w:rPr>
        <w:t xml:space="preserve">】个月后，采购人确认无质量问题且供应商无违约情形</w:t>
      </w:r>
      <w:r>
        <w:rPr>
          <w:rFonts w:hint="default" w:ascii="Times New Roman" w:hAnsi="Times New Roman" w:eastAsia="宋体" w:cs="Times New Roman"/>
          <w:spacing w:val="9"/>
          <w:sz w:val="20"/>
          <w:szCs w:val="20"/>
        </w:rPr>
        <w:t xml:space="preserve">后将履约保证金无息退还给供应商。供应商若有违约情形的或产品存在质量问题，采购人有权依据合同约定在履约保证金中先行扣除相应金额的违约金或质量赔偿金。履约保证金不足扣除的，供应商应在接到采</w:t>
      </w:r>
      <w:r>
        <w:rPr>
          <w:rFonts w:hint="default" w:ascii="Times New Roman" w:hAnsi="Times New Roman" w:eastAsia="宋体" w:cs="Times New Roman"/>
          <w:spacing w:val="8"/>
          <w:sz w:val="20"/>
          <w:szCs w:val="20"/>
        </w:rPr>
        <w:t xml:space="preserve">购人通知后及时补足。</w:t>
      </w:r>
      <w:r/>
    </w:p>
    <w:p>
      <w:pPr>
        <w:ind w:left="420"/>
        <w:spacing w:before="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7.</w:t>
      </w:r>
      <w:r>
        <w:rPr>
          <w:rFonts w:hint="default" w:ascii="Times New Roman" w:hAnsi="Times New Roman" w:eastAsia="宋体" w:cs="Times New Roman"/>
          <w:b/>
          <w:bCs/>
          <w:spacing w:val="5"/>
          <w:sz w:val="20"/>
          <w:szCs w:val="20"/>
        </w:rPr>
        <w:t xml:space="preserve">付款方式</w:t>
      </w:r>
      <w:r/>
    </w:p>
    <w:p>
      <w:pPr>
        <w:ind w:left="3" w:firstLine="421"/>
        <w:jc w:val="both"/>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采购人在收到发票后向中标供货商付清应付款</w:t>
      </w:r>
      <w:r>
        <w:rPr>
          <w:rFonts w:hint="default" w:ascii="Times New Roman" w:hAnsi="Times New Roman" w:eastAsia="宋体" w:cs="Times New Roman"/>
          <w:spacing w:val="-1"/>
          <w:sz w:val="20"/>
          <w:szCs w:val="20"/>
        </w:rPr>
        <w:t xml:space="preserve">项。</w:t>
      </w:r>
      <w:r/>
    </w:p>
    <w:p>
      <w:pPr>
        <w:ind w:firstLine="424"/>
        <w:jc w:val="both"/>
        <w:spacing w:before="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如中标产品为进口设备，则付款方式为：合同签订后，中标供应商委托采购人指定的外贸代理公司向采购人提供海关报关清单复印件、购汇凭证、境外发票复印件、代理手续费发票原件等（复印件须加盖外</w:t>
      </w:r>
      <w:r>
        <w:rPr>
          <w:rFonts w:hint="default" w:ascii="Times New Roman" w:hAnsi="Times New Roman" w:eastAsia="宋体" w:cs="Times New Roman"/>
          <w:spacing w:val="10"/>
          <w:sz w:val="20"/>
          <w:szCs w:val="20"/>
        </w:rPr>
        <w:t xml:space="preserve">贸代理公司公章</w:t>
      </w:r>
      <w:r>
        <w:rPr>
          <w:rFonts w:hint="default" w:ascii="Times New Roman" w:hAnsi="Times New Roman" w:eastAsia="宋体" w:cs="Times New Roman"/>
          <w:spacing w:val="7"/>
          <w:sz w:val="20"/>
          <w:szCs w:val="20"/>
        </w:rPr>
        <w:t xml:space="preserve">），</w:t>
      </w:r>
      <w:r>
        <w:rPr>
          <w:rFonts w:hint="default" w:ascii="Times New Roman" w:hAnsi="Times New Roman" w:eastAsia="宋体" w:cs="Times New Roman"/>
          <w:spacing w:val="10"/>
          <w:sz w:val="20"/>
          <w:szCs w:val="20"/>
        </w:rPr>
        <w:t xml:space="preserve">在采购人在收到上述完整资</w:t>
      </w:r>
      <w:r>
        <w:rPr>
          <w:rFonts w:hint="default" w:ascii="Times New Roman" w:hAnsi="Times New Roman" w:eastAsia="宋体" w:cs="Times New Roman"/>
          <w:spacing w:val="9"/>
          <w:sz w:val="20"/>
          <w:szCs w:val="20"/>
        </w:rPr>
        <w:t xml:space="preserve">料并与中标供应商确认无误后，根据采购人与外贸代理公司签订的外贸合同（即《委托代理进口合同》）的约定，采购人外贸代理公司预先支付货物的人民币全款（中标成交金额）。中标供货商将货物送达采购人指定交货地点并经采购人初步确认无误、且外贸代理公</w:t>
      </w:r>
      <w:r>
        <w:rPr>
          <w:rFonts w:hint="default" w:ascii="Times New Roman" w:hAnsi="Times New Roman" w:eastAsia="宋体" w:cs="Times New Roman"/>
          <w:spacing w:val="11"/>
          <w:sz w:val="20"/>
          <w:szCs w:val="20"/>
        </w:rPr>
        <w:t xml:space="preserve">司与采购人一致确认到货后，由外贸代理公司按照与采购人签订的外贸合</w:t>
      </w:r>
      <w:r>
        <w:rPr>
          <w:rFonts w:hint="default" w:ascii="Times New Roman" w:hAnsi="Times New Roman" w:eastAsia="宋体" w:cs="Times New Roman"/>
          <w:spacing w:val="10"/>
          <w:sz w:val="20"/>
          <w:szCs w:val="20"/>
        </w:rPr>
        <w:t xml:space="preserve">同的约定向中标供货商支付</w:t>
      </w:r>
      <w:r>
        <w:rPr>
          <w:rFonts w:hint="default" w:ascii="Times New Roman" w:hAnsi="Times New Roman" w:eastAsia="Times New Roman" w:cs="Times New Roman"/>
          <w:spacing w:val="10"/>
          <w:sz w:val="20"/>
          <w:szCs w:val="20"/>
        </w:rPr>
        <w:t xml:space="preserve">90</w:t>
      </w:r>
      <w:r>
        <w:rPr>
          <w:rFonts w:hint="default" w:ascii="Times New Roman" w:hAnsi="Times New Roman" w:eastAsia="宋体" w:cs="Times New Roman"/>
          <w:spacing w:val="10"/>
          <w:sz w:val="20"/>
          <w:szCs w:val="20"/>
        </w:rPr>
        <w:t xml:space="preserve">%</w:t>
      </w:r>
      <w:r>
        <w:rPr>
          <w:rFonts w:hint="default" w:ascii="Times New Roman" w:hAnsi="Times New Roman" w:eastAsia="宋体" w:cs="Times New Roman"/>
          <w:spacing w:val="9"/>
          <w:sz w:val="20"/>
          <w:szCs w:val="20"/>
        </w:rPr>
        <w:t xml:space="preserve">货款，待中标供货商将货物安装、调试完毕并经采购人验收合格后，由外贸代理公司凭采购人签署的正本</w:t>
      </w:r>
      <w:r>
        <w:rPr>
          <w:rFonts w:hint="default" w:ascii="Times New Roman" w:hAnsi="Times New Roman" w:eastAsia="宋体" w:cs="Times New Roman"/>
          <w:spacing w:val="8"/>
          <w:sz w:val="20"/>
          <w:szCs w:val="20"/>
        </w:rPr>
        <w:t xml:space="preserve">验收合格报告向中标供货商支付剩余</w:t>
      </w:r>
      <w:r>
        <w:rPr>
          <w:rFonts w:hint="default" w:ascii="Times New Roman" w:hAnsi="Times New Roman" w:eastAsia="宋体" w:cs="Times New Roman"/>
          <w:spacing w:val="-15"/>
          <w:sz w:val="20"/>
          <w:szCs w:val="20"/>
        </w:rPr>
        <w:t xml:space="preserve"> </w:t>
      </w:r>
      <w:r>
        <w:rPr>
          <w:rFonts w:hint="default" w:ascii="Times New Roman" w:hAnsi="Times New Roman" w:eastAsia="Times New Roman" w:cs="Times New Roman"/>
          <w:spacing w:val="8"/>
          <w:sz w:val="20"/>
          <w:szCs w:val="20"/>
        </w:rPr>
        <w:t xml:space="preserve">10%</w:t>
      </w:r>
      <w:r>
        <w:rPr>
          <w:rFonts w:hint="default" w:ascii="Times New Roman" w:hAnsi="Times New Roman" w:eastAsia="宋体" w:cs="Times New Roman"/>
          <w:spacing w:val="8"/>
          <w:sz w:val="20"/>
          <w:szCs w:val="20"/>
        </w:rPr>
        <w:t xml:space="preserve">货款（中标供货商与外贸代理公司之间的其他权利和义务，按该</w:t>
      </w:r>
      <w:r>
        <w:rPr>
          <w:rFonts w:hint="default" w:ascii="Times New Roman" w:hAnsi="Times New Roman" w:eastAsia="宋体" w:cs="Times New Roman"/>
          <w:spacing w:val="6"/>
          <w:sz w:val="20"/>
          <w:szCs w:val="20"/>
        </w:rPr>
        <w:t xml:space="preserve">两方之间的合同约定执行）。中标供货商对采购人、中标供货商及外贸代理公司三者之间的关系明确知晓，</w:t>
      </w:r>
      <w:r>
        <w:rPr>
          <w:rFonts w:hint="default" w:ascii="Times New Roman" w:hAnsi="Times New Roman" w:eastAsia="宋体" w:cs="Times New Roman"/>
          <w:spacing w:val="9"/>
          <w:sz w:val="20"/>
          <w:szCs w:val="20"/>
        </w:rPr>
        <w:t xml:space="preserve">并自愿、自行与采购人指定的外贸代理公司建立合作关系和款项结付关系，以保证采购人的权利得以全面实现。采购人依照采购人与外贸代理公司签订的外贸合同所约定的人</w:t>
      </w:r>
      <w:r>
        <w:rPr>
          <w:rFonts w:hint="default" w:ascii="Times New Roman" w:hAnsi="Times New Roman" w:eastAsia="宋体" w:cs="Times New Roman"/>
          <w:spacing w:val="8"/>
          <w:sz w:val="20"/>
          <w:szCs w:val="20"/>
        </w:rPr>
        <w:t xml:space="preserve">民币全包价（中标成交金额</w:t>
      </w:r>
      <w:r>
        <w:rPr>
          <w:rFonts w:hint="default" w:ascii="Times New Roman" w:hAnsi="Times New Roman" w:eastAsia="宋体" w:cs="Times New Roman"/>
          <w:spacing w:val="20"/>
          <w:sz w:val="20"/>
          <w:szCs w:val="20"/>
        </w:rPr>
        <w:t xml:space="preserve">），</w:t>
      </w:r>
      <w:r>
        <w:rPr>
          <w:rFonts w:hint="default" w:ascii="Times New Roman" w:hAnsi="Times New Roman" w:eastAsia="宋体" w:cs="Times New Roman"/>
          <w:spacing w:val="8"/>
          <w:sz w:val="20"/>
          <w:szCs w:val="20"/>
        </w:rPr>
        <w:t xml:space="preserve">向外</w:t>
      </w:r>
      <w:r>
        <w:rPr>
          <w:rFonts w:hint="default" w:ascii="Times New Roman" w:hAnsi="Times New Roman" w:eastAsia="宋体" w:cs="Times New Roman"/>
          <w:spacing w:val="9"/>
          <w:sz w:val="20"/>
          <w:szCs w:val="20"/>
        </w:rPr>
        <w:t xml:space="preserve">贸代理公司付清全部货款后，采购人的付款义务即告履行完毕。</w:t>
      </w:r>
      <w:r/>
    </w:p>
    <w:p>
      <w:pPr>
        <w:ind w:left="2" w:right="54" w:firstLine="429"/>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响应供应商产品如为进口设备，在报价中，需考虑因中美贸易战或其他不可控因素导致的关税增加及其他风险费用，成交后，采购人将按照成交价格与成交供应商签订合同并支付合同款，合同执行期间，采</w:t>
      </w:r>
      <w:r/>
    </w:p>
    <w:p>
      <w:pPr>
        <w:spacing w:line="227" w:lineRule="auto"/>
        <w:rPr>
          <w:rFonts w:hint="default" w:ascii="Times New Roman" w:hAnsi="Times New Roman" w:eastAsia="宋体" w:cs="Times New Roman"/>
          <w:sz w:val="20"/>
          <w:szCs w:val="20"/>
        </w:rPr>
        <w:outlineLvl w:val="9"/>
      </w:pPr>
      <w:r>
        <w:rPr>
          <w:rFonts w:hint="default" w:ascii="Times New Roman" w:hAnsi="Times New Roman" w:eastAsia="宋体" w:cs="Times New Roman"/>
          <w:spacing w:val="8"/>
          <w:sz w:val="20"/>
          <w:szCs w:val="20"/>
        </w:rPr>
        <w:t xml:space="preserve">购人不再另外支付任何费用。</w:t>
      </w:r>
      <w:r/>
    </w:p>
    <w:p>
      <w:pPr>
        <w:spacing w:line="227" w:lineRule="auto"/>
        <w:rPr>
          <w:rFonts w:hint="default" w:ascii="Times New Roman" w:hAnsi="Times New Roman" w:eastAsia="宋体" w:cs="Times New Roman"/>
          <w:sz w:val="20"/>
          <w:szCs w:val="20"/>
        </w:rPr>
        <w:sectPr>
          <w:headerReference w:type="default" r:id="rId38"/>
          <w:footerReference w:type="default" r:id="rId108"/>
          <w:footnotePr/>
          <w:endnotePr/>
          <w:type w:val="nextPage"/>
          <w:pgSz w:w="11906" w:h="16839" w:orient="portrait"/>
          <w:pgMar w:top="1278" w:right="1080"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ind w:left="3490"/>
        <w:spacing w:before="300" w:line="219" w:lineRule="auto"/>
        <w:rPr>
          <w:rFonts w:hint="default" w:ascii="Times New Roman" w:hAnsi="Times New Roman" w:eastAsia="宋体" w:cs="Times New Roman"/>
          <w:sz w:val="28"/>
          <w:szCs w:val="28"/>
        </w:rPr>
        <w:outlineLvl w:val="0"/>
      </w:pPr>
      <w:r/>
      <w:bookmarkStart w:id="45" w:name="bookmark42"/>
      <w:r/>
      <w:bookmarkEnd w:id="45"/>
      <w:r>
        <w:rPr>
          <w:rFonts w:hint="default" w:ascii="Times New Roman" w:hAnsi="Times New Roman" w:eastAsia="宋体" w:cs="Times New Roman"/>
          <w:b/>
          <w:bCs/>
          <w:spacing w:val="-3"/>
          <w:sz w:val="28"/>
          <w:szCs w:val="28"/>
        </w:rPr>
        <w:t xml:space="preserve">第五章</w:t>
      </w:r>
      <w:r>
        <w:rPr>
          <w:rFonts w:hint="default" w:ascii="Times New Roman" w:hAnsi="Times New Roman" w:eastAsia="宋体" w:cs="Times New Roman"/>
          <w:spacing w:val="-3"/>
          <w:sz w:val="28"/>
          <w:szCs w:val="28"/>
        </w:rPr>
        <w:t xml:space="preserve"> </w:t>
      </w:r>
      <w:r>
        <w:rPr>
          <w:rFonts w:hint="default" w:ascii="Times New Roman" w:hAnsi="Times New Roman" w:eastAsia="宋体" w:cs="Times New Roman"/>
          <w:b/>
          <w:bCs/>
          <w:spacing w:val="-3"/>
          <w:sz w:val="28"/>
          <w:szCs w:val="28"/>
        </w:rPr>
        <w:t xml:space="preserve">拟签订的合同文本</w:t>
      </w:r>
      <w:r/>
    </w:p>
    <w:p>
      <w:pPr>
        <w:ind w:left="54"/>
        <w:spacing w:before="291" w:line="219" w:lineRule="auto"/>
        <w:rPr>
          <w:rFonts w:hint="default" w:ascii="Times New Roman" w:hAnsi="Times New Roman" w:eastAsia="宋体" w:cs="Times New Roman"/>
          <w:sz w:val="28"/>
          <w:szCs w:val="28"/>
        </w:rPr>
      </w:pPr>
      <w:r>
        <w:rPr>
          <w:rFonts w:hint="default" w:ascii="Times New Roman" w:hAnsi="Times New Roman" w:eastAsia="宋体" w:cs="Times New Roman"/>
          <w:b/>
          <w:bCs/>
          <w:spacing w:val="-3"/>
          <w:sz w:val="28"/>
          <w:szCs w:val="28"/>
        </w:rPr>
        <w:t xml:space="preserve">（参考格式，本合同内容条款在正式签署前可具体补充细化，仅作参考，最终</w:t>
      </w:r>
      <w:r/>
    </w:p>
    <w:p>
      <w:pPr>
        <w:ind w:left="2296"/>
        <w:spacing w:before="291" w:line="219" w:lineRule="auto"/>
        <w:rPr>
          <w:rFonts w:hint="default" w:ascii="Times New Roman" w:hAnsi="Times New Roman" w:eastAsia="宋体" w:cs="Times New Roman"/>
          <w:sz w:val="28"/>
          <w:szCs w:val="28"/>
        </w:rPr>
      </w:pPr>
      <w:r>
        <w:rPr>
          <w:rFonts w:hint="default" w:ascii="Times New Roman" w:hAnsi="Times New Roman" w:eastAsia="宋体" w:cs="Times New Roman"/>
          <w:b/>
          <w:bCs/>
          <w:spacing w:val="-3"/>
          <w:sz w:val="28"/>
          <w:szCs w:val="28"/>
        </w:rPr>
        <w:t xml:space="preserve">合同以采购人法务审查通过的版本为准）</w:t>
      </w:r>
      <w:r/>
    </w:p>
    <w:p>
      <w:pPr>
        <w:ind w:left="2156"/>
        <w:spacing w:before="291" w:line="219" w:lineRule="auto"/>
        <w:rPr>
          <w:rFonts w:hint="default" w:ascii="Times New Roman" w:hAnsi="Times New Roman" w:eastAsia="宋体" w:cs="Times New Roman"/>
          <w:sz w:val="28"/>
          <w:szCs w:val="28"/>
        </w:rPr>
        <w:outlineLvl w:val="1"/>
      </w:pPr>
      <w:r>
        <w:rPr>
          <w:rFonts w:hint="default" w:ascii="Times New Roman" w:hAnsi="Times New Roman" w:eastAsia="宋体" w:cs="Times New Roman"/>
          <w:b/>
          <w:bCs/>
          <w:spacing w:val="-3"/>
          <w:sz w:val="28"/>
          <w:szCs w:val="28"/>
        </w:rPr>
        <w:t xml:space="preserve">南京中医药大学物资采购合同（国产设备）</w:t>
      </w:r>
      <w:r/>
    </w:p>
    <w:p>
      <w:pPr>
        <w:ind w:left="4" w:right="6278" w:firstLine="30"/>
        <w:spacing w:before="236" w:line="360" w:lineRule="auto"/>
        <w:rPr>
          <w:rFonts w:hint="default" w:ascii="Times New Roman" w:hAnsi="Times New Roman" w:eastAsia="宋体" w:cs="Times New Roman"/>
          <w:sz w:val="24"/>
          <w:szCs w:val="24"/>
        </w:rPr>
      </w:pPr>
      <w:r>
        <w:rPr>
          <w:rFonts w:hint="default" w:ascii="Times New Roman" w:hAnsi="Times New Roman" w:eastAsia="宋体" w:cs="Times New Roman"/>
          <w:spacing w:val="-5"/>
          <w:sz w:val="24"/>
          <w:szCs w:val="24"/>
        </w:rPr>
        <w:t xml:space="preserve">甲方（需方</w:t>
      </w:r>
      <w:r>
        <w:rPr>
          <w:rFonts w:hint="default" w:ascii="Times New Roman" w:hAnsi="Times New Roman" w:eastAsia="宋体" w:cs="Times New Roman"/>
          <w:spacing w:val="9"/>
          <w:sz w:val="24"/>
          <w:szCs w:val="24"/>
        </w:rPr>
        <w:t xml:space="preserve">）：</w:t>
      </w:r>
      <w:r>
        <w:rPr>
          <w:rFonts w:hint="default" w:ascii="Times New Roman" w:hAnsi="Times New Roman" w:eastAsia="宋体" w:cs="Times New Roman"/>
          <w:spacing w:val="-5"/>
          <w:sz w:val="24"/>
          <w:szCs w:val="24"/>
        </w:rPr>
        <w:t xml:space="preserve">南京中医药大学</w:t>
      </w:r>
      <w:r>
        <w:rPr>
          <w:rFonts w:hint="default" w:ascii="Times New Roman" w:hAnsi="Times New Roman" w:eastAsia="宋体" w:cs="Times New Roman"/>
          <w:spacing w:val="-2"/>
          <w:sz w:val="24"/>
          <w:szCs w:val="24"/>
        </w:rPr>
        <w:t xml:space="preserve">法定代表人：</w:t>
      </w:r>
      <w:r/>
    </w:p>
    <w:p>
      <w:pPr>
        <w:ind w:left="27"/>
        <w:spacing w:before="1" w:line="218" w:lineRule="auto"/>
        <w:rPr>
          <w:rFonts w:hint="default" w:ascii="Times New Roman" w:hAnsi="Times New Roman" w:eastAsia="宋体" w:cs="Times New Roman"/>
          <w:sz w:val="24"/>
          <w:szCs w:val="24"/>
        </w:rPr>
      </w:pPr>
      <w:r>
        <w:rPr>
          <w:rFonts w:hint="default" w:ascii="Times New Roman" w:hAnsi="Times New Roman" w:eastAsia="宋体" w:cs="Times New Roman"/>
          <w:spacing w:val="-7"/>
          <w:sz w:val="24"/>
          <w:szCs w:val="24"/>
        </w:rPr>
        <w:t xml:space="preserve">乙方（供方</w:t>
      </w:r>
      <w:r>
        <w:rPr>
          <w:rFonts w:hint="default" w:ascii="Times New Roman" w:hAnsi="Times New Roman" w:eastAsia="宋体" w:cs="Times New Roman"/>
          <w:sz w:val="24"/>
          <w:szCs w:val="24"/>
        </w:rPr>
        <w:t xml:space="preserve">）：</w:t>
      </w:r>
      <w:r/>
    </w:p>
    <w:p>
      <w:pPr>
        <w:ind w:left="4"/>
        <w:spacing w:before="184" w:line="219" w:lineRule="auto"/>
        <w:rPr>
          <w:rFonts w:hint="default" w:ascii="Times New Roman" w:hAnsi="Times New Roman" w:eastAsia="宋体" w:cs="Times New Roman"/>
          <w:sz w:val="24"/>
          <w:szCs w:val="24"/>
        </w:rPr>
      </w:pPr>
      <w:r>
        <w:rPr>
          <w:rFonts w:hint="default" w:ascii="Times New Roman" w:hAnsi="Times New Roman" w:eastAsia="宋体" w:cs="Times New Roman"/>
          <w:spacing w:val="-2"/>
          <w:sz w:val="24"/>
          <w:szCs w:val="24"/>
        </w:rPr>
        <w:t xml:space="preserve">法定代表人：</w:t>
      </w:r>
      <w:r/>
    </w:p>
    <w:p>
      <w:pPr>
        <w:ind w:left="4"/>
        <w:spacing w:before="183" w:line="219" w:lineRule="auto"/>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 xml:space="preserve">合同编号：</w:t>
      </w:r>
      <w:r/>
    </w:p>
    <w:p>
      <w:pPr>
        <w:ind w:left="3" w:right="2" w:firstLine="420"/>
        <w:spacing w:before="19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经招标（项目编号</w:t>
      </w:r>
      <w:r>
        <w:rPr>
          <w:rFonts w:hint="default" w:ascii="Times New Roman" w:hAnsi="Times New Roman" w:eastAsia="宋体" w:cs="Times New Roman"/>
          <w:spacing w:val="1"/>
          <w:sz w:val="20"/>
          <w:szCs w:val="20"/>
        </w:rPr>
        <w:t xml:space="preserve">：</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68"/>
          <w:sz w:val="20"/>
          <w:szCs w:val="20"/>
        </w:rPr>
        <w:t xml:space="preserve"> </w:t>
      </w:r>
      <w:r>
        <w:rPr>
          <w:rFonts w:hint="default" w:ascii="Times New Roman" w:hAnsi="Times New Roman" w:eastAsia="宋体" w:cs="Times New Roman"/>
          <w:spacing w:val="1"/>
          <w:sz w:val="20"/>
          <w:szCs w:val="20"/>
        </w:rPr>
        <w:t xml:space="preserve">），</w:t>
      </w:r>
      <w:r>
        <w:rPr>
          <w:rFonts w:hint="default" w:ascii="Times New Roman" w:hAnsi="Times New Roman" w:eastAsia="宋体" w:cs="Times New Roman"/>
          <w:spacing w:val="8"/>
          <w:sz w:val="20"/>
          <w:szCs w:val="20"/>
        </w:rPr>
        <w:t xml:space="preserve">双方同意按照以下条款就</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75"/>
          <w:sz w:val="20"/>
          <w:szCs w:val="20"/>
        </w:rPr>
        <w:t xml:space="preserve"> </w:t>
      </w:r>
      <w:r>
        <w:rPr>
          <w:rFonts w:hint="default" w:ascii="Times New Roman" w:hAnsi="Times New Roman" w:eastAsia="宋体" w:cs="Times New Roman"/>
          <w:spacing w:val="8"/>
          <w:sz w:val="20"/>
          <w:szCs w:val="20"/>
        </w:rPr>
        <w:t xml:space="preserve">货物的买卖签订本</w:t>
      </w:r>
      <w:r>
        <w:rPr>
          <w:rFonts w:hint="default" w:ascii="Times New Roman" w:hAnsi="Times New Roman" w:eastAsia="宋体" w:cs="Times New Roman"/>
          <w:spacing w:val="2"/>
          <w:sz w:val="20"/>
          <w:szCs w:val="20"/>
        </w:rPr>
        <w:t xml:space="preserve">合同：</w:t>
      </w:r>
      <w:r/>
    </w:p>
    <w:p>
      <w:pPr>
        <w:ind w:left="18"/>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1.甲方向乙方购买的货物清单和金额</w:t>
      </w:r>
      <w:r/>
    </w:p>
    <w:p>
      <w:pPr>
        <w:spacing w:line="91" w:lineRule="exact"/>
        <w:rPr>
          <w:rFonts w:hint="default" w:ascii="Times New Roman" w:hAnsi="Times New Roman" w:cs="Times New Roman"/>
        </w:rPr>
      </w:pPr>
      <w:r>
        <w:rPr>
          <w:rFonts w:hint="default" w:ascii="Times New Roman" w:hAnsi="Times New Roman" w:cs="Times New Roman"/>
        </w:rPr>
      </w:r>
      <w:r/>
    </w:p>
    <w:tbl>
      <w:tblPr>
        <w:tblStyle w:val="3922"/>
        <w:tblW w:w="96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2"/>
        <w:gridCol w:w="986"/>
        <w:gridCol w:w="845"/>
        <w:gridCol w:w="1069"/>
        <w:gridCol w:w="1440"/>
        <w:gridCol w:w="1361"/>
        <w:gridCol w:w="606"/>
        <w:gridCol w:w="793"/>
        <w:gridCol w:w="706"/>
        <w:gridCol w:w="806"/>
      </w:tblGrid>
      <w:tr>
        <w:trPr>
          <w:trHeight w:val="1308"/>
        </w:trPr>
        <w:tc>
          <w:tcPr>
            <w:tcW w:w="1012" w:type="dxa"/>
            <w:vAlign w:val="top"/>
            <w:textDirection w:val="lrTb"/>
            <w:noWrap w:val="false"/>
          </w:tcPr>
          <w:p>
            <w:pPr>
              <w:pStyle w:val="3923"/>
              <w:ind w:left="299"/>
              <w:spacing w:before="36" w:line="229" w:lineRule="auto"/>
              <w:rPr>
                <w:rFonts w:hint="default" w:ascii="Times New Roman" w:hAnsi="Times New Roman" w:cs="Times New Roman"/>
              </w:rPr>
            </w:pPr>
            <w:r>
              <w:rPr>
                <w:rFonts w:hint="default" w:ascii="Times New Roman" w:hAnsi="Times New Roman" w:cs="Times New Roman"/>
                <w:b/>
                <w:bCs/>
                <w:spacing w:val="4"/>
              </w:rPr>
              <w:t xml:space="preserve">序号</w:t>
            </w:r>
            <w:r/>
          </w:p>
        </w:tc>
        <w:tc>
          <w:tcPr>
            <w:tcW w:w="986" w:type="dxa"/>
            <w:vAlign w:val="top"/>
            <w:textDirection w:val="lrTb"/>
            <w:noWrap w:val="false"/>
          </w:tcPr>
          <w:p>
            <w:pPr>
              <w:pStyle w:val="3923"/>
              <w:ind w:left="288" w:right="282" w:hanging="2"/>
              <w:spacing w:before="36" w:line="253" w:lineRule="auto"/>
              <w:rPr>
                <w:rFonts w:hint="default" w:ascii="Times New Roman" w:hAnsi="Times New Roman" w:cs="Times New Roman"/>
              </w:rPr>
            </w:pPr>
            <w:r>
              <w:rPr>
                <w:rFonts w:hint="default" w:ascii="Times New Roman" w:hAnsi="Times New Roman" w:cs="Times New Roman"/>
                <w:b/>
                <w:bCs/>
                <w:spacing w:val="3"/>
              </w:rPr>
              <w:t xml:space="preserve">产品</w:t>
            </w:r>
            <w:r>
              <w:rPr>
                <w:rFonts w:hint="default" w:ascii="Times New Roman" w:hAnsi="Times New Roman" w:cs="Times New Roman"/>
                <w:b/>
                <w:bCs/>
                <w:spacing w:val="2"/>
              </w:rPr>
              <w:t xml:space="preserve">名称</w:t>
            </w:r>
            <w:r/>
          </w:p>
        </w:tc>
        <w:tc>
          <w:tcPr>
            <w:tcW w:w="845" w:type="dxa"/>
            <w:vAlign w:val="top"/>
            <w:textDirection w:val="lrTb"/>
            <w:noWrap w:val="false"/>
          </w:tcPr>
          <w:p>
            <w:pPr>
              <w:pStyle w:val="3923"/>
              <w:ind w:left="217"/>
              <w:spacing w:before="37" w:line="228" w:lineRule="auto"/>
              <w:rPr>
                <w:rFonts w:hint="default" w:ascii="Times New Roman" w:hAnsi="Times New Roman" w:cs="Times New Roman"/>
              </w:rPr>
            </w:pPr>
            <w:r>
              <w:rPr>
                <w:rFonts w:hint="default" w:ascii="Times New Roman" w:hAnsi="Times New Roman" w:cs="Times New Roman"/>
                <w:b/>
                <w:bCs/>
                <w:spacing w:val="2"/>
              </w:rPr>
              <w:t xml:space="preserve">厂家</w:t>
            </w:r>
            <w:r/>
          </w:p>
        </w:tc>
        <w:tc>
          <w:tcPr>
            <w:tcW w:w="1069" w:type="dxa"/>
            <w:vAlign w:val="top"/>
            <w:textDirection w:val="lrTb"/>
            <w:noWrap w:val="false"/>
          </w:tcPr>
          <w:p>
            <w:pPr>
              <w:pStyle w:val="3923"/>
              <w:ind w:left="336"/>
              <w:spacing w:before="36" w:line="229" w:lineRule="auto"/>
              <w:rPr>
                <w:rFonts w:hint="default" w:ascii="Times New Roman" w:hAnsi="Times New Roman" w:cs="Times New Roman"/>
              </w:rPr>
            </w:pPr>
            <w:r>
              <w:rPr>
                <w:rFonts w:hint="default" w:ascii="Times New Roman" w:hAnsi="Times New Roman" w:cs="Times New Roman"/>
                <w:b/>
                <w:bCs/>
              </w:rPr>
              <w:t xml:space="preserve">型号</w:t>
            </w:r>
            <w:r/>
          </w:p>
        </w:tc>
        <w:tc>
          <w:tcPr>
            <w:tcW w:w="1440" w:type="dxa"/>
            <w:vAlign w:val="top"/>
            <w:textDirection w:val="lrTb"/>
            <w:noWrap w:val="false"/>
          </w:tcPr>
          <w:p>
            <w:pPr>
              <w:pStyle w:val="3923"/>
              <w:ind w:left="200"/>
              <w:spacing w:before="36" w:line="228" w:lineRule="auto"/>
              <w:rPr>
                <w:rFonts w:hint="default" w:ascii="Times New Roman" w:hAnsi="Times New Roman" w:cs="Times New Roman"/>
              </w:rPr>
            </w:pPr>
            <w:r>
              <w:rPr>
                <w:rFonts w:hint="default" w:ascii="Times New Roman" w:hAnsi="Times New Roman" w:cs="Times New Roman"/>
                <w:b/>
                <w:bCs/>
                <w:spacing w:val="6"/>
              </w:rPr>
              <w:t xml:space="preserve">规格或描述</w:t>
            </w:r>
            <w:r/>
          </w:p>
        </w:tc>
        <w:tc>
          <w:tcPr>
            <w:tcW w:w="1361" w:type="dxa"/>
            <w:vAlign w:val="top"/>
            <w:textDirection w:val="lrTb"/>
            <w:noWrap w:val="false"/>
          </w:tcPr>
          <w:p>
            <w:pPr>
              <w:pStyle w:val="3923"/>
              <w:ind w:left="214"/>
              <w:spacing w:before="37" w:line="228" w:lineRule="auto"/>
              <w:rPr>
                <w:rFonts w:hint="default" w:ascii="Times New Roman" w:hAnsi="Times New Roman" w:cs="Times New Roman"/>
              </w:rPr>
            </w:pPr>
            <w:r>
              <w:rPr>
                <w:rFonts w:hint="default" w:ascii="Times New Roman" w:hAnsi="Times New Roman" w:cs="Times New Roman"/>
                <w:b/>
                <w:bCs/>
                <w:spacing w:val="5"/>
              </w:rPr>
              <w:t xml:space="preserve">质保期(自</w:t>
            </w:r>
            <w:r/>
          </w:p>
          <w:p>
            <w:pPr>
              <w:pStyle w:val="3923"/>
              <w:ind w:left="165"/>
              <w:spacing w:before="24" w:line="228" w:lineRule="auto"/>
              <w:rPr>
                <w:rFonts w:hint="default" w:ascii="Times New Roman" w:hAnsi="Times New Roman" w:cs="Times New Roman"/>
              </w:rPr>
            </w:pPr>
            <w:r>
              <w:rPr>
                <w:rFonts w:hint="default" w:ascii="Times New Roman" w:hAnsi="Times New Roman" w:cs="Times New Roman"/>
                <w:b/>
                <w:bCs/>
                <w:spacing w:val="5"/>
              </w:rPr>
              <w:t xml:space="preserve">安装调试甲</w:t>
            </w:r>
            <w:r/>
          </w:p>
          <w:p>
            <w:pPr>
              <w:pStyle w:val="3923"/>
              <w:ind w:left="161"/>
              <w:spacing w:before="25" w:line="228" w:lineRule="auto"/>
              <w:rPr>
                <w:rFonts w:hint="default" w:ascii="Times New Roman" w:hAnsi="Times New Roman" w:cs="Times New Roman"/>
              </w:rPr>
            </w:pPr>
            <w:r>
              <w:rPr>
                <w:rFonts w:hint="default" w:ascii="Times New Roman" w:hAnsi="Times New Roman" w:cs="Times New Roman"/>
                <w:b/>
                <w:bCs/>
                <w:spacing w:val="6"/>
              </w:rPr>
              <w:t xml:space="preserve">方最终验收</w:t>
            </w:r>
            <w:r/>
          </w:p>
          <w:p>
            <w:pPr>
              <w:pStyle w:val="3923"/>
              <w:ind w:left="214"/>
              <w:spacing w:before="24" w:line="228" w:lineRule="auto"/>
              <w:rPr>
                <w:rFonts w:hint="default" w:ascii="Times New Roman" w:hAnsi="Times New Roman" w:cs="Times New Roman"/>
              </w:rPr>
            </w:pPr>
            <w:r>
              <w:rPr>
                <w:rFonts w:hint="default" w:ascii="Times New Roman" w:hAnsi="Times New Roman" w:cs="Times New Roman"/>
                <w:b/>
                <w:bCs/>
                <w:spacing w:val="5"/>
              </w:rPr>
              <w:t xml:space="preserve">合格日起)</w:t>
            </w:r>
            <w:r/>
          </w:p>
        </w:tc>
        <w:tc>
          <w:tcPr>
            <w:tcW w:w="606" w:type="dxa"/>
            <w:vAlign w:val="top"/>
            <w:textDirection w:val="tbRlV"/>
            <w:noWrap w:val="false"/>
          </w:tcPr>
          <w:p>
            <w:pPr>
              <w:pStyle w:val="3923"/>
              <w:ind w:left="36"/>
              <w:spacing w:before="195" w:line="216" w:lineRule="auto"/>
              <w:rPr>
                <w:rFonts w:hint="default" w:ascii="Times New Roman" w:hAnsi="Times New Roman" w:cs="Times New Roman"/>
              </w:rPr>
            </w:pPr>
            <w:r>
              <w:rPr>
                <w:rFonts w:hint="default" w:ascii="Times New Roman" w:hAnsi="Times New Roman" w:cs="Times New Roman"/>
                <w:b/>
                <w:bCs/>
                <w:spacing w:val="6"/>
              </w:rPr>
              <w:t xml:space="preserve">数</w:t>
            </w:r>
            <w:r>
              <w:rPr>
                <w:rFonts w:hint="default" w:ascii="Times New Roman" w:hAnsi="Times New Roman" w:cs="Times New Roman"/>
                <w:spacing w:val="-38"/>
              </w:rPr>
              <w:t xml:space="preserve"> </w:t>
            </w:r>
            <w:r>
              <w:rPr>
                <w:rFonts w:hint="default" w:ascii="Times New Roman" w:hAnsi="Times New Roman" w:cs="Times New Roman"/>
                <w:b/>
                <w:bCs/>
                <w:spacing w:val="6"/>
              </w:rPr>
              <w:t xml:space="preserve">量</w:t>
            </w:r>
            <w:r/>
          </w:p>
        </w:tc>
        <w:tc>
          <w:tcPr>
            <w:tcW w:w="793" w:type="dxa"/>
            <w:vAlign w:val="top"/>
            <w:textDirection w:val="lrTb"/>
            <w:noWrap w:val="false"/>
          </w:tcPr>
          <w:p>
            <w:pPr>
              <w:pStyle w:val="3923"/>
              <w:ind w:left="194"/>
              <w:spacing w:before="37" w:line="228" w:lineRule="auto"/>
              <w:rPr>
                <w:rFonts w:hint="default" w:ascii="Times New Roman" w:hAnsi="Times New Roman" w:cs="Times New Roman"/>
              </w:rPr>
            </w:pPr>
            <w:r>
              <w:rPr>
                <w:rFonts w:hint="default" w:ascii="Times New Roman" w:hAnsi="Times New Roman" w:cs="Times New Roman"/>
                <w:b/>
                <w:bCs/>
                <w:spacing w:val="3"/>
              </w:rPr>
              <w:t xml:space="preserve">单位</w:t>
            </w:r>
            <w:r/>
          </w:p>
        </w:tc>
        <w:tc>
          <w:tcPr>
            <w:tcW w:w="706" w:type="dxa"/>
            <w:vAlign w:val="top"/>
            <w:textDirection w:val="lrTb"/>
            <w:noWrap w:val="false"/>
          </w:tcPr>
          <w:p>
            <w:pPr>
              <w:pStyle w:val="3923"/>
              <w:ind w:left="185" w:right="138" w:hanging="35"/>
              <w:spacing w:before="36" w:line="252" w:lineRule="auto"/>
              <w:rPr>
                <w:rFonts w:hint="default" w:ascii="Times New Roman" w:hAnsi="Times New Roman" w:cs="Times New Roman"/>
              </w:rPr>
            </w:pPr>
            <w:r>
              <w:rPr>
                <w:rFonts w:hint="default" w:ascii="Times New Roman" w:hAnsi="Times New Roman" w:cs="Times New Roman"/>
                <w:b/>
                <w:bCs/>
                <w:spacing w:val="3"/>
              </w:rPr>
              <w:t xml:space="preserve">单价</w:t>
            </w:r>
            <w:r>
              <w:rPr>
                <w:rFonts w:hint="default" w:ascii="Times New Roman" w:hAnsi="Times New Roman" w:cs="Times New Roman"/>
                <w:b/>
                <w:bCs/>
                <w:spacing w:val="-10"/>
              </w:rPr>
              <w:t xml:space="preserve">(元)</w:t>
            </w:r>
            <w:r/>
          </w:p>
        </w:tc>
        <w:tc>
          <w:tcPr>
            <w:tcW w:w="806" w:type="dxa"/>
            <w:vAlign w:val="top"/>
            <w:textDirection w:val="lrTb"/>
            <w:noWrap w:val="false"/>
          </w:tcPr>
          <w:p>
            <w:pPr>
              <w:pStyle w:val="3923"/>
              <w:ind w:left="235" w:right="190" w:hanging="31"/>
              <w:spacing w:before="36" w:line="252" w:lineRule="auto"/>
              <w:rPr>
                <w:rFonts w:hint="default" w:ascii="Times New Roman" w:hAnsi="Times New Roman" w:cs="Times New Roman"/>
              </w:rPr>
            </w:pPr>
            <w:r>
              <w:rPr>
                <w:rFonts w:hint="default" w:ascii="Times New Roman" w:hAnsi="Times New Roman" w:cs="Times New Roman"/>
                <w:b/>
                <w:bCs/>
                <w:spacing w:val="1"/>
              </w:rPr>
              <w:t xml:space="preserve">总价</w:t>
            </w:r>
            <w:r>
              <w:rPr>
                <w:rFonts w:hint="default" w:ascii="Times New Roman" w:hAnsi="Times New Roman" w:cs="Times New Roman"/>
                <w:b/>
                <w:bCs/>
                <w:spacing w:val="-11"/>
              </w:rPr>
              <w:t xml:space="preserve">(元)</w:t>
            </w:r>
            <w:r/>
          </w:p>
        </w:tc>
      </w:tr>
      <w:tr>
        <w:trPr>
          <w:trHeight w:val="1093"/>
        </w:trPr>
        <w:tc>
          <w:tcPr>
            <w:tcW w:w="101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84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06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40" w:type="dxa"/>
            <w:vAlign w:val="top"/>
            <w:textDirection w:val="lrTb"/>
            <w:noWrap w:val="false"/>
          </w:tcPr>
          <w:p>
            <w:pPr>
              <w:pStyle w:val="3923"/>
              <w:ind w:left="117"/>
              <w:spacing w:before="31" w:line="227" w:lineRule="auto"/>
              <w:rPr>
                <w:rFonts w:hint="default" w:ascii="Times New Roman" w:hAnsi="Times New Roman" w:cs="Times New Roman"/>
              </w:rPr>
            </w:pPr>
            <w:r>
              <w:rPr>
                <w:rFonts w:hint="default" w:ascii="Times New Roman" w:hAnsi="Times New Roman" w:cs="Times New Roman"/>
                <w:b/>
                <w:bCs/>
                <w:spacing w:val="3"/>
              </w:rPr>
              <w:t xml:space="preserve">简单描述，</w:t>
            </w:r>
            <w:r/>
          </w:p>
          <w:p>
            <w:pPr>
              <w:pStyle w:val="3923"/>
              <w:ind w:left="115"/>
              <w:spacing w:before="27" w:line="227" w:lineRule="auto"/>
              <w:rPr>
                <w:rFonts w:hint="default" w:ascii="Times New Roman" w:hAnsi="Times New Roman" w:cs="Times New Roman"/>
              </w:rPr>
            </w:pPr>
            <w:r>
              <w:rPr>
                <w:rFonts w:hint="default" w:ascii="Times New Roman" w:hAnsi="Times New Roman" w:cs="Times New Roman"/>
                <w:b/>
                <w:bCs/>
                <w:spacing w:val="6"/>
              </w:rPr>
              <w:t xml:space="preserve">详见附件货</w:t>
            </w:r>
            <w:r/>
          </w:p>
          <w:p>
            <w:pPr>
              <w:pStyle w:val="3923"/>
              <w:ind w:left="112" w:right="278"/>
              <w:spacing w:before="24" w:line="234" w:lineRule="auto"/>
              <w:rPr>
                <w:rFonts w:hint="default" w:ascii="Times New Roman" w:hAnsi="Times New Roman" w:cs="Times New Roman"/>
              </w:rPr>
            </w:pPr>
            <w:r>
              <w:rPr>
                <w:rFonts w:hint="default" w:ascii="Times New Roman" w:hAnsi="Times New Roman" w:cs="Times New Roman"/>
                <w:b/>
                <w:bCs/>
                <w:spacing w:val="6"/>
              </w:rPr>
              <w:t xml:space="preserve">物技术要求</w:t>
            </w:r>
            <w:r>
              <w:rPr>
                <w:rFonts w:hint="default" w:ascii="Times New Roman" w:hAnsi="Times New Roman" w:cs="Times New Roman"/>
                <w:b/>
                <w:bCs/>
                <w:spacing w:val="5"/>
              </w:rPr>
              <w:t xml:space="preserve">及参数</w:t>
            </w:r>
            <w:r/>
          </w:p>
        </w:tc>
        <w:tc>
          <w:tcPr>
            <w:tcW w:w="1361"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79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7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8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3"/>
        </w:trPr>
        <w:tc>
          <w:tcPr>
            <w:tcW w:w="1012" w:type="dxa"/>
            <w:vAlign w:val="top"/>
            <w:textDirection w:val="lrTb"/>
            <w:noWrap w:val="false"/>
          </w:tcPr>
          <w:p>
            <w:pPr>
              <w:pStyle w:val="3923"/>
              <w:ind w:left="116"/>
              <w:spacing w:before="32" w:line="229" w:lineRule="auto"/>
              <w:rPr>
                <w:rFonts w:hint="default" w:ascii="Times New Roman" w:hAnsi="Times New Roman" w:cs="Times New Roman"/>
              </w:rPr>
            </w:pPr>
            <w:r>
              <w:rPr>
                <w:rFonts w:hint="default" w:ascii="Times New Roman" w:hAnsi="Times New Roman" w:cs="Times New Roman"/>
                <w:b/>
                <w:bCs/>
                <w:spacing w:val="3"/>
              </w:rPr>
              <w:t xml:space="preserve">合计</w:t>
            </w:r>
            <w:r/>
          </w:p>
        </w:tc>
        <w:tc>
          <w:tcPr>
            <w:gridSpan w:val="9"/>
            <w:tcW w:w="8612" w:type="dxa"/>
            <w:vAlign w:val="top"/>
            <w:textDirection w:val="lrTb"/>
            <w:noWrap w:val="false"/>
          </w:tcPr>
          <w:p>
            <w:pPr>
              <w:pStyle w:val="3923"/>
              <w:ind w:left="113"/>
              <w:spacing w:before="32" w:line="227" w:lineRule="auto"/>
              <w:rPr>
                <w:rFonts w:hint="default" w:ascii="Times New Roman" w:hAnsi="Times New Roman" w:cs="Times New Roman"/>
              </w:rPr>
            </w:pPr>
            <w:r>
              <w:rPr>
                <w:rFonts w:hint="default" w:ascii="Times New Roman" w:hAnsi="Times New Roman" w:cs="Times New Roman"/>
                <w:spacing w:val="3"/>
              </w:rPr>
              <w:t xml:space="preserve">人民币：大写</w:t>
            </w:r>
            <w:r>
              <w:rPr>
                <w:rFonts w:hint="default" w:ascii="Times New Roman" w:hAnsi="Times New Roman" w:cs="Times New Roman"/>
                <w:spacing w:val="-94"/>
              </w:rPr>
              <w:t xml:space="preserve"> </w:t>
            </w:r>
            <w:r>
              <w:rPr>
                <w:rFonts w:hint="default" w:ascii="Times New Roman" w:hAnsi="Times New Roman" w:cs="Times New Roman"/>
                <w:spacing w:val="5"/>
                <w:u w:val="single"/>
              </w:rPr>
              <w:t xml:space="preserve">          </w:t>
            </w:r>
            <w:r>
              <w:rPr>
                <w:rFonts w:hint="default" w:ascii="Times New Roman" w:hAnsi="Times New Roman" w:cs="Times New Roman"/>
                <w:spacing w:val="11"/>
              </w:rPr>
              <w:t xml:space="preserve">  </w:t>
            </w:r>
            <w:r>
              <w:rPr>
                <w:rFonts w:hint="default" w:ascii="Times New Roman" w:hAnsi="Times New Roman" w:cs="Times New Roman"/>
                <w:spacing w:val="3"/>
              </w:rPr>
              <w:t xml:space="preserve">(￥</w:t>
            </w:r>
            <w:r>
              <w:rPr>
                <w:rFonts w:hint="default" w:ascii="Times New Roman" w:hAnsi="Times New Roman" w:cs="Times New Roman"/>
                <w:spacing w:val="30"/>
              </w:rPr>
              <w:t xml:space="preserve"> </w:t>
            </w:r>
            <w:r>
              <w:rPr>
                <w:rFonts w:hint="default" w:ascii="Times New Roman" w:hAnsi="Times New Roman" w:cs="Times New Roman"/>
                <w:spacing w:val="5"/>
                <w:u w:val="single"/>
              </w:rPr>
              <w:t xml:space="preserve">          </w:t>
            </w:r>
            <w:r>
              <w:rPr>
                <w:rFonts w:hint="default" w:ascii="Times New Roman" w:hAnsi="Times New Roman" w:cs="Times New Roman"/>
                <w:spacing w:val="3"/>
              </w:rPr>
              <w:t xml:space="preserve"> 元）</w:t>
            </w:r>
            <w:r/>
          </w:p>
        </w:tc>
      </w:tr>
      <w:tr>
        <w:trPr>
          <w:trHeight w:val="2867"/>
        </w:trPr>
        <w:tc>
          <w:tcPr>
            <w:tcW w:w="1012" w:type="dxa"/>
            <w:vAlign w:val="top"/>
            <w:textDirection w:val="lrTb"/>
            <w:noWrap w:val="false"/>
          </w:tcPr>
          <w:p>
            <w:pPr>
              <w:pStyle w:val="3923"/>
              <w:ind w:left="117"/>
              <w:spacing w:before="32" w:line="229" w:lineRule="auto"/>
              <w:rPr>
                <w:rFonts w:hint="default" w:ascii="Times New Roman" w:hAnsi="Times New Roman" w:cs="Times New Roman"/>
              </w:rPr>
            </w:pPr>
            <w:r>
              <w:rPr>
                <w:rFonts w:hint="default" w:ascii="Times New Roman" w:hAnsi="Times New Roman" w:cs="Times New Roman"/>
                <w:b/>
                <w:bCs/>
                <w:spacing w:val="2"/>
              </w:rPr>
              <w:t xml:space="preserve">备注</w:t>
            </w:r>
            <w:r/>
          </w:p>
        </w:tc>
        <w:tc>
          <w:tcPr>
            <w:gridSpan w:val="9"/>
            <w:tcW w:w="8612" w:type="dxa"/>
            <w:vAlign w:val="top"/>
            <w:textDirection w:val="lrTb"/>
            <w:noWrap w:val="false"/>
          </w:tcPr>
          <w:p>
            <w:pPr>
              <w:pStyle w:val="3923"/>
              <w:ind w:left="115" w:right="315" w:hanging="3"/>
              <w:spacing w:before="33" w:line="377" w:lineRule="auto"/>
              <w:rPr>
                <w:rFonts w:hint="default" w:ascii="Times New Roman" w:hAnsi="Times New Roman" w:cs="Times New Roman"/>
              </w:rPr>
            </w:pPr>
            <w:r>
              <w:rPr>
                <w:rFonts w:hint="default" w:ascii="Times New Roman" w:hAnsi="Times New Roman" w:cs="Times New Roman"/>
                <w:spacing w:val="10"/>
              </w:rPr>
              <w:t xml:space="preserve">本合同总价款是全部设备（含软件系统执行文件、软件产品及</w:t>
            </w:r>
            <w:r>
              <w:rPr>
                <w:rFonts w:hint="default" w:ascii="Times New Roman" w:hAnsi="Times New Roman" w:cs="Times New Roman"/>
                <w:spacing w:val="9"/>
              </w:rPr>
              <w:t xml:space="preserve">其配套的相关内容、资料和</w:t>
            </w:r>
            <w:r>
              <w:rPr>
                <w:rFonts w:hint="default" w:ascii="Times New Roman" w:hAnsi="Times New Roman" w:cs="Times New Roman"/>
                <w:spacing w:val="10"/>
              </w:rPr>
              <w:t xml:space="preserve">安装光盘等）、材料、随设备提供的备品配件及专</w:t>
            </w:r>
            <w:r>
              <w:rPr>
                <w:rFonts w:hint="default" w:ascii="Times New Roman" w:hAnsi="Times New Roman" w:cs="Times New Roman"/>
                <w:spacing w:val="9"/>
              </w:rPr>
              <w:t xml:space="preserve">用工具的价格、全部税金（含增值税</w:t>
            </w:r>
            <w:r/>
          </w:p>
          <w:p>
            <w:pPr>
              <w:pStyle w:val="3923"/>
              <w:ind w:left="110" w:right="314" w:firstLine="2"/>
              <w:spacing w:before="2" w:line="370" w:lineRule="auto"/>
              <w:rPr>
                <w:rFonts w:hint="default" w:ascii="Times New Roman" w:hAnsi="Times New Roman" w:cs="Times New Roman"/>
              </w:rPr>
            </w:pPr>
            <w:r>
              <w:rPr>
                <w:rFonts w:hint="default" w:ascii="Times New Roman" w:hAnsi="Times New Roman" w:cs="Times New Roman"/>
                <w:spacing w:val="9"/>
              </w:rPr>
              <w:t xml:space="preserve">等）、包装费、运杂费（运抵甲方指点交货安装地点）、</w:t>
            </w:r>
            <w:r>
              <w:rPr>
                <w:rFonts w:hint="default" w:ascii="Times New Roman" w:hAnsi="Times New Roman" w:cs="Times New Roman"/>
                <w:spacing w:val="8"/>
              </w:rPr>
              <w:t xml:space="preserve">保险费、安装费、调试费、</w:t>
            </w:r>
            <w:r>
              <w:rPr>
                <w:rFonts w:hint="default" w:ascii="Times New Roman" w:hAnsi="Times New Roman" w:cs="Times New Roman"/>
                <w:spacing w:val="-60"/>
              </w:rPr>
              <w:t xml:space="preserve"> </w:t>
            </w:r>
            <w:r>
              <w:rPr>
                <w:rFonts w:hint="default" w:ascii="Times New Roman" w:hAnsi="Times New Roman" w:cs="Times New Roman"/>
                <w:spacing w:val="8"/>
              </w:rPr>
              <w:t xml:space="preserve">甲方</w:t>
            </w:r>
            <w:r>
              <w:rPr>
                <w:rFonts w:hint="default" w:ascii="Times New Roman" w:hAnsi="Times New Roman" w:cs="Times New Roman"/>
                <w:spacing w:val="10"/>
              </w:rPr>
              <w:t xml:space="preserve">操作维护人员培训费、验收检测费、鉴定费和甲方最终验收合格之</w:t>
            </w:r>
            <w:r>
              <w:rPr>
                <w:rFonts w:hint="default" w:ascii="Times New Roman" w:hAnsi="Times New Roman" w:cs="Times New Roman"/>
                <w:spacing w:val="9"/>
              </w:rPr>
              <w:t xml:space="preserve">前乙方认为需要的其他费用及质保期内备品备件发生的所有含税费用。即除甲</w:t>
            </w:r>
            <w:r>
              <w:rPr>
                <w:rFonts w:hint="default" w:ascii="Times New Roman" w:hAnsi="Times New Roman" w:cs="Times New Roman"/>
                <w:spacing w:val="8"/>
              </w:rPr>
              <w:t xml:space="preserve">方应付合同款项外，</w:t>
            </w:r>
            <w:r>
              <w:rPr>
                <w:rFonts w:hint="default" w:ascii="Times New Roman" w:hAnsi="Times New Roman" w:cs="Times New Roman"/>
                <w:spacing w:val="-56"/>
              </w:rPr>
              <w:t xml:space="preserve"> </w:t>
            </w:r>
            <w:r>
              <w:rPr>
                <w:rFonts w:hint="default" w:ascii="Times New Roman" w:hAnsi="Times New Roman" w:cs="Times New Roman"/>
                <w:spacing w:val="8"/>
              </w:rPr>
              <w:t xml:space="preserve">甲方取得本合</w:t>
            </w:r>
            <w:r>
              <w:rPr>
                <w:rFonts w:hint="default" w:ascii="Times New Roman" w:hAnsi="Times New Roman" w:cs="Times New Roman"/>
                <w:spacing w:val="10"/>
              </w:rPr>
              <w:t xml:space="preserve">同项下全部货物无需再支付任何费用，所有设备安装实施完毕后就</w:t>
            </w:r>
            <w:r>
              <w:rPr>
                <w:rFonts w:hint="default" w:ascii="Times New Roman" w:hAnsi="Times New Roman" w:cs="Times New Roman"/>
                <w:spacing w:val="9"/>
              </w:rPr>
              <w:t xml:space="preserve">能正常使用。本合同总价款还包含乙方应当提供的伴随服务/售后服务费用。</w:t>
            </w:r>
            <w:r/>
          </w:p>
        </w:tc>
      </w:tr>
    </w:tbl>
    <w:p>
      <w:pPr>
        <w:ind w:left="421" w:firstLine="437"/>
        <w:jc w:val="both"/>
        <w:spacing w:before="130" w:line="404"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1.</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10"/>
          <w:sz w:val="20"/>
          <w:szCs w:val="20"/>
        </w:rPr>
        <w:t xml:space="preserve">1</w:t>
      </w:r>
      <w:r>
        <w:rPr>
          <w:rFonts w:hint="default" w:ascii="Times New Roman" w:hAnsi="Times New Roman" w:eastAsia="Times New Roman" w:cs="Times New Roman"/>
          <w:spacing w:val="35"/>
          <w:sz w:val="20"/>
          <w:szCs w:val="20"/>
        </w:rPr>
        <w:t xml:space="preserve"> </w:t>
      </w:r>
      <w:r>
        <w:rPr>
          <w:rFonts w:hint="default" w:ascii="Times New Roman" w:hAnsi="Times New Roman" w:eastAsia="宋体" w:cs="Times New Roman"/>
          <w:spacing w:val="10"/>
          <w:sz w:val="20"/>
          <w:szCs w:val="20"/>
        </w:rPr>
        <w:t xml:space="preserve">乙方对其所提供货物应当拥有完整物权，并且乙方</w:t>
      </w:r>
      <w:r>
        <w:rPr>
          <w:rFonts w:hint="default" w:ascii="Times New Roman" w:hAnsi="Times New Roman" w:eastAsia="宋体" w:cs="Times New Roman"/>
          <w:spacing w:val="9"/>
          <w:sz w:val="20"/>
          <w:szCs w:val="20"/>
        </w:rPr>
        <w:t xml:space="preserve">负有保证第三人不得向甲方主张任何权利（包括知识产权）的义务，且乙方所提供的货物必须符合招标文件要求，符合国家有关规定和行业通行标准并能够提供货物合格证书；乙方应保证货物中的软件产品或货物中所载有的软件系统具有计算机软件著作权登记证书，符合《中华人民共和国网络安全法》、《软件产品管理办法》等相关法律法规要求，且不会侵犯任何第三方权利，否则由此引起的所有责任由乙方单方承担，甲方不承担任何责</w:t>
      </w:r>
      <w:r/>
    </w:p>
    <w:p>
      <w:pPr>
        <w:spacing w:line="404" w:lineRule="auto"/>
        <w:rPr>
          <w:rFonts w:hint="default" w:ascii="Times New Roman" w:hAnsi="Times New Roman" w:eastAsia="宋体" w:cs="Times New Roman"/>
          <w:sz w:val="20"/>
          <w:szCs w:val="20"/>
        </w:rPr>
        <w:sectPr>
          <w:headerReference w:type="default" r:id="rId39"/>
          <w:footerReference w:type="default" r:id="rId109"/>
          <w:footnotePr/>
          <w:endnotePr/>
          <w:type w:val="nextPage"/>
          <w:pgSz w:w="11906" w:h="16839" w:orient="portrait"/>
          <w:pgMar w:top="1278" w:right="1134" w:bottom="1156" w:left="1138" w:header="875" w:footer="994" w:gutter="0"/>
          <w:cols w:num="1" w:sep="0" w:space="720" w:equalWidth="1"/>
          <w:docGrid w:linePitch="360"/>
        </w:sectPr>
      </w:pPr>
      <w:r>
        <w:rPr>
          <w:rFonts w:hint="default" w:ascii="Times New Roman" w:hAnsi="Times New Roman" w:eastAsia="宋体" w:cs="Times New Roman"/>
          <w:sz w:val="20"/>
          <w:szCs w:val="20"/>
        </w:rPr>
      </w:r>
      <w:r/>
    </w:p>
    <w:p>
      <w:pPr>
        <w:ind w:left="405" w:right="70"/>
        <w:jc w:val="both"/>
        <w:spacing w:before="257" w:line="433"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w:t>
      </w:r>
      <w:r>
        <w:rPr>
          <w:rFonts w:hint="default" w:ascii="Times New Roman" w:hAnsi="Times New Roman" w:eastAsia="宋体" w:cs="Times New Roman"/>
          <w:spacing w:val="7"/>
          <w:sz w:val="20"/>
          <w:szCs w:val="20"/>
        </w:rPr>
        <w:t xml:space="preserve">此以外，</w:t>
      </w:r>
      <w:r>
        <w:rPr>
          <w:rFonts w:hint="default" w:ascii="Times New Roman" w:hAnsi="Times New Roman" w:eastAsia="宋体" w:cs="Times New Roman"/>
          <w:spacing w:val="-53"/>
          <w:sz w:val="20"/>
          <w:szCs w:val="20"/>
        </w:rPr>
        <w:t xml:space="preserve"> </w:t>
      </w:r>
      <w:r>
        <w:rPr>
          <w:rFonts w:hint="default" w:ascii="Times New Roman" w:hAnsi="Times New Roman" w:eastAsia="宋体" w:cs="Times New Roman"/>
          <w:spacing w:val="7"/>
          <w:sz w:val="20"/>
          <w:szCs w:val="20"/>
        </w:rPr>
        <w:t xml:space="preserve">甲方还保留按有关规定进一步索赔的权利。</w:t>
      </w:r>
      <w:r/>
    </w:p>
    <w:p>
      <w:pPr>
        <w:ind w:left="405" w:firstLine="437"/>
        <w:spacing w:before="118"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1.2</w:t>
      </w:r>
      <w:r>
        <w:rPr>
          <w:rFonts w:hint="default" w:ascii="Times New Roman" w:hAnsi="Times New Roman" w:eastAsia="Times New Roman" w:cs="Times New Roman"/>
          <w:spacing w:val="32"/>
          <w:sz w:val="20"/>
          <w:szCs w:val="20"/>
        </w:rPr>
        <w:t xml:space="preserve"> </w:t>
      </w:r>
      <w:r>
        <w:rPr>
          <w:rFonts w:hint="default" w:ascii="Times New Roman" w:hAnsi="Times New Roman" w:eastAsia="宋体" w:cs="Times New Roman"/>
          <w:spacing w:val="7"/>
          <w:sz w:val="20"/>
          <w:szCs w:val="20"/>
        </w:rPr>
        <w:t xml:space="preserve">乙方应根据甲方的要求（包括招标文件和本合同约定的要求</w:t>
      </w:r>
      <w:r>
        <w:rPr>
          <w:rFonts w:hint="default" w:ascii="Times New Roman" w:hAnsi="Times New Roman" w:eastAsia="宋体" w:cs="Times New Roman"/>
          <w:spacing w:val="-28"/>
          <w:sz w:val="20"/>
          <w:szCs w:val="20"/>
        </w:rPr>
        <w:t xml:space="preserve">），</w:t>
      </w:r>
      <w:r>
        <w:rPr>
          <w:rFonts w:hint="default" w:ascii="Times New Roman" w:hAnsi="Times New Roman" w:eastAsia="宋体" w:cs="Times New Roman"/>
          <w:spacing w:val="7"/>
          <w:sz w:val="20"/>
          <w:szCs w:val="20"/>
        </w:rPr>
        <w:t xml:space="preserve">严格按照经甲方认可的设计图</w:t>
      </w:r>
      <w:r>
        <w:rPr>
          <w:rFonts w:hint="default" w:ascii="Times New Roman" w:hAnsi="Times New Roman" w:eastAsia="宋体" w:cs="Times New Roman"/>
          <w:spacing w:val="9"/>
          <w:sz w:val="20"/>
          <w:szCs w:val="20"/>
        </w:rPr>
        <w:t xml:space="preserve">纸、布局图或作法说明安装调试货物和配套装饰装修，并应在安装和配套装饰装修过程中严格执行施</w:t>
      </w:r>
      <w:r>
        <w:rPr>
          <w:rFonts w:hint="default" w:ascii="Times New Roman" w:hAnsi="Times New Roman" w:eastAsia="宋体" w:cs="Times New Roman"/>
          <w:spacing w:val="11"/>
          <w:sz w:val="20"/>
          <w:szCs w:val="20"/>
        </w:rPr>
        <w:t xml:space="preserve">工规范、安全操作规程、防火安全规定、环境保护规定和乙方投标响应文件承诺的项目实施方</w:t>
      </w:r>
      <w:r>
        <w:rPr>
          <w:rFonts w:hint="default" w:ascii="Times New Roman" w:hAnsi="Times New Roman" w:eastAsia="宋体" w:cs="Times New Roman"/>
          <w:spacing w:val="10"/>
          <w:sz w:val="20"/>
          <w:szCs w:val="20"/>
        </w:rPr>
        <w:t xml:space="preserve">案等。</w:t>
      </w:r>
      <w:r>
        <w:rPr>
          <w:rFonts w:hint="default" w:ascii="Times New Roman" w:hAnsi="Times New Roman" w:eastAsia="宋体" w:cs="Times New Roman"/>
          <w:spacing w:val="9"/>
          <w:sz w:val="20"/>
          <w:szCs w:val="20"/>
        </w:rPr>
        <w:t xml:space="preserve">乙方在作业过程中</w:t>
      </w:r>
      <w:r>
        <w:rPr>
          <w:rFonts w:hint="default" w:ascii="Times New Roman" w:hAnsi="Times New Roman" w:eastAsia="宋体" w:cs="Times New Roman"/>
          <w:spacing w:val="9"/>
          <w:sz w:val="20"/>
          <w:szCs w:val="20"/>
        </w:rPr>
        <w:t xml:space="preserve">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w:t>
      </w:r>
      <w:r>
        <w:rPr>
          <w:rFonts w:hint="default" w:ascii="Times New Roman" w:hAnsi="Times New Roman" w:eastAsia="宋体" w:cs="Times New Roman"/>
          <w:spacing w:val="7"/>
          <w:sz w:val="20"/>
          <w:szCs w:val="20"/>
        </w:rPr>
        <w:t xml:space="preserve">包含在本合同总价款中，</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pacing w:val="7"/>
          <w:sz w:val="20"/>
          <w:szCs w:val="20"/>
        </w:rPr>
        <w:t xml:space="preserve">甲方不再额外支付费用。</w:t>
      </w:r>
      <w:r/>
    </w:p>
    <w:p>
      <w:pPr>
        <w:ind w:left="406" w:right="69" w:firstLine="436"/>
        <w:spacing w:before="120"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1.3</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11"/>
          <w:sz w:val="20"/>
          <w:szCs w:val="20"/>
        </w:rPr>
        <w:t xml:space="preserve">如因乙方运输、安装、后期维保或产品质量问题</w:t>
      </w:r>
      <w:r>
        <w:rPr>
          <w:rFonts w:hint="default" w:ascii="Times New Roman" w:hAnsi="Times New Roman" w:eastAsia="宋体" w:cs="Times New Roman"/>
          <w:spacing w:val="10"/>
          <w:sz w:val="20"/>
          <w:szCs w:val="20"/>
        </w:rPr>
        <w:t xml:space="preserve">而发生事故造成甲方或第三方的人身伤害或</w:t>
      </w:r>
      <w:r>
        <w:rPr>
          <w:rFonts w:hint="default" w:ascii="Times New Roman" w:hAnsi="Times New Roman" w:eastAsia="宋体" w:cs="Times New Roman"/>
          <w:spacing w:val="9"/>
          <w:sz w:val="20"/>
          <w:szCs w:val="20"/>
        </w:rPr>
        <w:t xml:space="preserve">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w:t>
      </w:r>
      <w:r>
        <w:rPr>
          <w:rFonts w:hint="default" w:ascii="Times New Roman" w:hAnsi="Times New Roman" w:eastAsia="宋体" w:cs="Times New Roman"/>
          <w:spacing w:val="4"/>
          <w:sz w:val="20"/>
          <w:szCs w:val="20"/>
        </w:rPr>
        <w:t xml:space="preserve">方负责恢复原样，如无法复原则按被损坏物品市场价格</w:t>
      </w:r>
      <w:r>
        <w:rPr>
          <w:rFonts w:hint="default" w:ascii="Times New Roman" w:hAnsi="Times New Roman" w:eastAsia="宋体" w:cs="Times New Roman"/>
          <w:spacing w:val="-28"/>
          <w:sz w:val="20"/>
          <w:szCs w:val="20"/>
        </w:rPr>
        <w:t xml:space="preserve"> </w:t>
      </w:r>
      <w:r>
        <w:rPr>
          <w:rFonts w:hint="default" w:ascii="Times New Roman" w:hAnsi="Times New Roman" w:eastAsia="宋体" w:cs="Times New Roman"/>
          <w:spacing w:val="4"/>
          <w:sz w:val="20"/>
          <w:szCs w:val="20"/>
        </w:rPr>
        <w:t xml:space="preserve">1</w:t>
      </w:r>
      <w:r>
        <w:rPr>
          <w:rFonts w:hint="default" w:ascii="Times New Roman" w:hAnsi="Times New Roman" w:eastAsia="宋体" w:cs="Times New Roman"/>
          <w:spacing w:val="-50"/>
          <w:sz w:val="20"/>
          <w:szCs w:val="20"/>
        </w:rPr>
        <w:t xml:space="preserve"> </w:t>
      </w:r>
      <w:r>
        <w:rPr>
          <w:rFonts w:hint="default" w:ascii="Times New Roman" w:hAnsi="Times New Roman" w:eastAsia="宋体" w:cs="Times New Roman"/>
          <w:spacing w:val="4"/>
          <w:sz w:val="20"/>
          <w:szCs w:val="20"/>
        </w:rPr>
        <w:t xml:space="preserve">倍向甲方进行赔偿，并向甲方支付合同价</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5"/>
          <w:sz w:val="20"/>
          <w:szCs w:val="20"/>
        </w:rPr>
        <w:t xml:space="preserve">违约金。</w:t>
      </w:r>
      <w:r/>
    </w:p>
    <w:p>
      <w:pPr>
        <w:ind w:left="409" w:right="70" w:firstLine="432"/>
        <w:spacing w:before="111"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1.4</w:t>
      </w:r>
      <w:r>
        <w:rPr>
          <w:rFonts w:hint="default" w:ascii="Times New Roman" w:hAnsi="Times New Roman" w:eastAsia="Times New Roman" w:cs="Times New Roman"/>
          <w:spacing w:val="42"/>
          <w:sz w:val="20"/>
          <w:szCs w:val="20"/>
        </w:rPr>
        <w:t xml:space="preserve"> </w:t>
      </w:r>
      <w:r>
        <w:rPr>
          <w:rFonts w:hint="default" w:ascii="Times New Roman" w:hAnsi="Times New Roman" w:eastAsia="宋体" w:cs="Times New Roman"/>
          <w:spacing w:val="10"/>
          <w:sz w:val="20"/>
          <w:szCs w:val="20"/>
        </w:rPr>
        <w:t xml:space="preserve">因产品质量问题、产品故障或可归责于乙方的其他原因给甲方的使用造成不便的，包括厂家</w:t>
      </w:r>
      <w:r>
        <w:rPr>
          <w:rFonts w:hint="default" w:ascii="Times New Roman" w:hAnsi="Times New Roman" w:eastAsia="宋体" w:cs="Times New Roman"/>
          <w:spacing w:val="9"/>
          <w:sz w:val="20"/>
          <w:szCs w:val="20"/>
        </w:rPr>
        <w:t xml:space="preserve">不能及时进行维修或服务等方面存在欠缺等情形，则由乙方根据甲方的具体要求对相关产品进行免费维修或更换，甲方因此蒙受损失的，乙方还须做出相应赔偿，赔偿范围包括甲方的直接损失和间接损</w:t>
      </w:r>
      <w:r>
        <w:rPr>
          <w:rFonts w:hint="default" w:ascii="Times New Roman" w:hAnsi="Times New Roman" w:eastAsia="宋体" w:cs="Times New Roman"/>
          <w:spacing w:val="-2"/>
          <w:sz w:val="20"/>
          <w:szCs w:val="20"/>
        </w:rPr>
        <w:t xml:space="preserve">失。</w:t>
      </w:r>
      <w:r/>
    </w:p>
    <w:p>
      <w:pPr>
        <w:ind w:left="406" w:right="70" w:firstLine="436"/>
        <w:spacing w:before="114"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1.5 </w:t>
      </w:r>
      <w:r>
        <w:rPr>
          <w:rFonts w:hint="default" w:ascii="Times New Roman" w:hAnsi="Times New Roman" w:eastAsia="宋体" w:cs="Times New Roman"/>
          <w:spacing w:val="8"/>
          <w:sz w:val="20"/>
          <w:szCs w:val="20"/>
        </w:rPr>
        <w:t xml:space="preserve">本合同货物及相关伴随/售后服务由乙方负责直接向甲方供应，乙方不得分包或转包给他人供</w:t>
      </w:r>
      <w:r>
        <w:rPr>
          <w:rFonts w:hint="default" w:ascii="Times New Roman" w:hAnsi="Times New Roman" w:eastAsia="宋体" w:cs="Times New Roman"/>
          <w:spacing w:val="9"/>
          <w:sz w:val="20"/>
          <w:szCs w:val="20"/>
        </w:rPr>
        <w:t xml:space="preserve">应，如存在未经甲方同意的分包或转包行为，甲方有权单方面解除合同，并没收履约保证金，届时乙方还须向甲方支付本合同价款的</w:t>
      </w:r>
      <w:r>
        <w:rPr>
          <w:rFonts w:hint="default" w:ascii="Times New Roman" w:hAnsi="Times New Roman" w:eastAsia="宋体" w:cs="Times New Roman"/>
          <w:spacing w:val="9"/>
          <w:sz w:val="20"/>
          <w:szCs w:val="20"/>
          <w:u w:val="single"/>
        </w:rPr>
        <w:t xml:space="preserve">   %</w:t>
      </w:r>
      <w:r>
        <w:rPr>
          <w:rFonts w:hint="default" w:ascii="Times New Roman" w:hAnsi="Times New Roman" w:eastAsia="宋体" w:cs="Times New Roman"/>
          <w:spacing w:val="9"/>
          <w:sz w:val="20"/>
          <w:szCs w:val="20"/>
        </w:rPr>
        <w:t xml:space="preserve">的违约金。若乙方支付的违约金不足以弥补甲方损失</w:t>
      </w:r>
      <w:r>
        <w:rPr>
          <w:rFonts w:hint="default" w:ascii="Times New Roman" w:hAnsi="Times New Roman" w:eastAsia="宋体" w:cs="Times New Roman"/>
          <w:spacing w:val="8"/>
          <w:sz w:val="20"/>
          <w:szCs w:val="20"/>
        </w:rPr>
        <w:t xml:space="preserve">的，乙方还须继续承担损失赔偿责任。</w:t>
      </w:r>
      <w:r/>
    </w:p>
    <w:p>
      <w:pPr>
        <w:ind w:left="852"/>
        <w:spacing w:before="117"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以上条款中乙方的责任承担期限不受甲方已收货且出具验收确认书的限制。</w:t>
      </w:r>
      <w:r/>
    </w:p>
    <w:p>
      <w:pPr>
        <w:spacing w:line="227" w:lineRule="auto"/>
        <w:rPr>
          <w:rFonts w:hint="default" w:ascii="Times New Roman" w:hAnsi="Times New Roman" w:eastAsia="宋体" w:cs="Times New Roman"/>
          <w:sz w:val="20"/>
          <w:szCs w:val="20"/>
        </w:rPr>
        <w:sectPr>
          <w:headerReference w:type="default" r:id="rId40"/>
          <w:footerReference w:type="default" r:id="rId110"/>
          <w:footnotePr/>
          <w:endnotePr/>
          <w:type w:val="nextPage"/>
          <w:pgSz w:w="11906" w:h="16839" w:orient="portrait"/>
          <w:pgMar w:top="1278" w:right="1063" w:bottom="1156" w:left="1154" w:header="875" w:footer="994" w:gutter="0"/>
          <w:cols w:num="1" w:sep="0" w:space="720" w:equalWidth="1"/>
          <w:docGrid w:linePitch="360"/>
        </w:sectPr>
      </w:pPr>
      <w:r>
        <w:rPr>
          <w:rFonts w:hint="default" w:ascii="Times New Roman" w:hAnsi="Times New Roman" w:eastAsia="宋体" w:cs="Times New Roman"/>
          <w:sz w:val="20"/>
          <w:szCs w:val="20"/>
        </w:rPr>
      </w:r>
      <w:r/>
    </w:p>
    <w:p>
      <w:pPr>
        <w:ind w:left="420" w:right="2" w:firstLine="436"/>
        <w:jc w:val="both"/>
        <w:spacing w:before="258"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1.6</w:t>
      </w:r>
      <w:r>
        <w:rPr>
          <w:rFonts w:hint="default" w:ascii="Times New Roman" w:hAnsi="Times New Roman" w:eastAsia="Times New Roman" w:cs="Times New Roman"/>
          <w:spacing w:val="32"/>
          <w:sz w:val="20"/>
          <w:szCs w:val="20"/>
        </w:rPr>
        <w:t xml:space="preserve"> </w:t>
      </w:r>
      <w:r>
        <w:rPr>
          <w:rFonts w:hint="default" w:ascii="Times New Roman" w:hAnsi="Times New Roman" w:eastAsia="宋体" w:cs="Times New Roman"/>
          <w:spacing w:val="6"/>
          <w:sz w:val="20"/>
          <w:szCs w:val="20"/>
        </w:rPr>
        <w:t xml:space="preserve">乙方指定【           （电话</w:t>
      </w:r>
      <w:r>
        <w:rPr>
          <w:rFonts w:hint="default" w:ascii="Times New Roman" w:hAnsi="Times New Roman" w:eastAsia="宋体" w:cs="Times New Roman"/>
          <w:spacing w:val="28"/>
          <w:sz w:val="20"/>
          <w:szCs w:val="20"/>
        </w:rPr>
        <w:t xml:space="preserve">：）</w:t>
      </w:r>
      <w:r>
        <w:rPr>
          <w:rFonts w:hint="default" w:ascii="Times New Roman" w:hAnsi="Times New Roman" w:eastAsia="宋体" w:cs="Times New Roman"/>
          <w:spacing w:val="6"/>
          <w:sz w:val="20"/>
          <w:szCs w:val="20"/>
        </w:rPr>
        <w:t xml:space="preserve">】为项目经理，由其全面负责本合同履行过程中与甲方确</w:t>
      </w:r>
      <w:r>
        <w:rPr>
          <w:rFonts w:hint="default" w:ascii="Times New Roman" w:hAnsi="Times New Roman" w:eastAsia="宋体" w:cs="Times New Roman"/>
          <w:spacing w:val="9"/>
          <w:sz w:val="20"/>
          <w:szCs w:val="20"/>
        </w:rPr>
        <w:t xml:space="preserve">认到货情况、安排货物安装调试、参与验收、售后服务等事宜，乙方对其项目经理在本合同履行过程中向甲方出具的任何签名文件或材料均予以认可。若乙方前述项目经理发生变化，应及时以书面方式</w:t>
      </w:r>
      <w:r>
        <w:rPr>
          <w:rFonts w:hint="default" w:ascii="Times New Roman" w:hAnsi="Times New Roman" w:eastAsia="宋体" w:cs="Times New Roman"/>
          <w:spacing w:val="5"/>
          <w:sz w:val="20"/>
          <w:szCs w:val="20"/>
        </w:rPr>
        <w:t xml:space="preserve">通知甲方。</w:t>
      </w:r>
      <w:r/>
    </w:p>
    <w:p>
      <w:pPr>
        <w:ind w:left="1" w:right="2" w:firstLine="428"/>
        <w:jc w:val="both"/>
        <w:spacing w:before="116" w:line="388" w:lineRule="auto"/>
        <w:rPr>
          <w:rFonts w:hint="default" w:ascii="Times New Roman" w:hAnsi="Times New Roman" w:eastAsia="宋体" w:cs="Times New Roman"/>
          <w:sz w:val="20"/>
          <w:szCs w:val="20"/>
        </w:rPr>
      </w:pPr>
      <w:r>
        <w:rPr>
          <w:rFonts w:hint="default" w:ascii="Times New Roman" w:hAnsi="Times New Roman" w:eastAsia="微软雅黑" w:cs="Times New Roman"/>
          <w:spacing w:val="11"/>
          <w:sz w:val="20"/>
          <w:szCs w:val="20"/>
        </w:rPr>
        <w:t xml:space="preserve">□</w:t>
      </w:r>
      <w:r>
        <w:rPr>
          <w:rFonts w:hint="default" w:ascii="Times New Roman" w:hAnsi="Times New Roman" w:eastAsia="宋体" w:cs="Times New Roman"/>
          <w:spacing w:val="11"/>
          <w:sz w:val="20"/>
          <w:szCs w:val="20"/>
        </w:rPr>
        <w:t xml:space="preserve">若甲方需追加采购与本合同标的相同的货物的，在不改变</w:t>
      </w:r>
      <w:r>
        <w:rPr>
          <w:rFonts w:hint="default" w:ascii="Times New Roman" w:hAnsi="Times New Roman" w:eastAsia="宋体" w:cs="Times New Roman"/>
          <w:spacing w:val="10"/>
          <w:sz w:val="20"/>
          <w:szCs w:val="20"/>
        </w:rPr>
        <w:t xml:space="preserve">本合同约定的其他条款前提下，可以与乙方协商签订书面补充合同，但所有补充合同的采购金额</w:t>
      </w:r>
      <w:r>
        <w:rPr>
          <w:rFonts w:hint="default" w:ascii="Times New Roman" w:hAnsi="Times New Roman" w:eastAsia="宋体" w:cs="Times New Roman"/>
          <w:spacing w:val="9"/>
          <w:sz w:val="20"/>
          <w:szCs w:val="20"/>
        </w:rPr>
        <w:t xml:space="preserve">不得超过本合同总金额的</w:t>
      </w:r>
      <w:r>
        <w:rPr>
          <w:rFonts w:hint="default" w:ascii="Times New Roman" w:hAnsi="Times New Roman" w:eastAsia="宋体" w:cs="Times New Roman"/>
          <w:spacing w:val="-21"/>
          <w:sz w:val="20"/>
          <w:szCs w:val="20"/>
        </w:rPr>
        <w:t xml:space="preserve"> </w:t>
      </w:r>
      <w:r>
        <w:rPr>
          <w:rFonts w:hint="default" w:ascii="Times New Roman" w:hAnsi="Times New Roman" w:eastAsia="宋体" w:cs="Times New Roman"/>
          <w:spacing w:val="9"/>
          <w:sz w:val="20"/>
          <w:szCs w:val="20"/>
        </w:rPr>
        <w:t xml:space="preserve">10%，且本合同和补充合同采购金额的合计总额不得超过本项目的采购预算。</w:t>
      </w:r>
      <w:r/>
    </w:p>
    <w:p>
      <w:pPr>
        <w:ind w:left="3"/>
        <w:spacing w:before="7"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3"/>
          <w:sz w:val="20"/>
          <w:szCs w:val="20"/>
        </w:rPr>
        <w:t xml:space="preserve">2.</w:t>
      </w:r>
      <w:r>
        <w:rPr>
          <w:rFonts w:hint="default" w:ascii="Times New Roman" w:hAnsi="Times New Roman" w:eastAsia="宋体" w:cs="Times New Roman"/>
          <w:spacing w:val="17"/>
          <w:sz w:val="20"/>
          <w:szCs w:val="20"/>
        </w:rPr>
        <w:t xml:space="preserve"> </w:t>
      </w:r>
      <w:r>
        <w:rPr>
          <w:rFonts w:hint="default" w:ascii="Times New Roman" w:hAnsi="Times New Roman" w:eastAsia="宋体" w:cs="Times New Roman"/>
          <w:b/>
          <w:bCs/>
          <w:spacing w:val="3"/>
          <w:sz w:val="20"/>
          <w:szCs w:val="20"/>
        </w:rPr>
        <w:t xml:space="preserve">交货时间</w:t>
      </w:r>
      <w:r/>
    </w:p>
    <w:p>
      <w:pPr>
        <w:ind w:left="44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乙方应在本合同签订生效后【</w:t>
      </w:r>
      <w:r>
        <w:rPr>
          <w:rFonts w:hint="default" w:ascii="Times New Roman" w:hAnsi="Times New Roman" w:eastAsia="宋体" w:cs="Times New Roman"/>
          <w:spacing w:val="80"/>
          <w:sz w:val="20"/>
          <w:szCs w:val="20"/>
        </w:rPr>
        <w:t xml:space="preserve"> </w:t>
      </w:r>
      <w:r>
        <w:rPr>
          <w:rFonts w:hint="default" w:ascii="Times New Roman" w:hAnsi="Times New Roman" w:eastAsia="宋体" w:cs="Times New Roman"/>
          <w:spacing w:val="5"/>
          <w:sz w:val="20"/>
          <w:szCs w:val="20"/>
        </w:rPr>
        <w:t xml:space="preserve">】个日历日内向甲方交付合同条款</w:t>
      </w:r>
      <w:r>
        <w:rPr>
          <w:rFonts w:hint="default" w:ascii="Times New Roman" w:hAnsi="Times New Roman" w:eastAsia="宋体" w:cs="Times New Roman"/>
          <w:spacing w:val="-31"/>
          <w:sz w:val="20"/>
          <w:szCs w:val="20"/>
        </w:rPr>
        <w:t xml:space="preserve"> </w:t>
      </w:r>
      <w:r>
        <w:rPr>
          <w:rFonts w:hint="default" w:ascii="Times New Roman" w:hAnsi="Times New Roman" w:eastAsia="宋体" w:cs="Times New Roman"/>
          <w:spacing w:val="5"/>
          <w:sz w:val="20"/>
          <w:szCs w:val="20"/>
        </w:rPr>
        <w:t xml:space="preserve">1 中所列的全部货物。</w:t>
      </w:r>
      <w:r/>
    </w:p>
    <w:p>
      <w:pPr>
        <w:ind w:left="6" w:right="2" w:firstLine="423"/>
        <w:spacing w:before="221" w:line="365" w:lineRule="auto"/>
        <w:rPr>
          <w:rFonts w:hint="default" w:ascii="Times New Roman" w:hAnsi="Times New Roman" w:eastAsia="宋体" w:cs="Times New Roman"/>
          <w:sz w:val="20"/>
          <w:szCs w:val="20"/>
        </w:rPr>
      </w:pPr>
      <w:r>
        <w:rPr>
          <w:rFonts w:hint="default" w:ascii="Times New Roman" w:hAnsi="Times New Roman" w:eastAsia="微软雅黑" w:cs="Times New Roman"/>
          <w:spacing w:val="10"/>
          <w:sz w:val="20"/>
          <w:szCs w:val="20"/>
        </w:rPr>
        <w:t xml:space="preserve">□</w:t>
      </w:r>
      <w:r>
        <w:rPr>
          <w:rFonts w:hint="default" w:ascii="Times New Roman" w:hAnsi="Times New Roman" w:eastAsia="宋体" w:cs="Times New Roman"/>
          <w:spacing w:val="10"/>
          <w:sz w:val="20"/>
          <w:szCs w:val="20"/>
        </w:rPr>
        <w:t xml:space="preserve">同时，乙方应于</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8"/>
          <w:sz w:val="20"/>
          <w:szCs w:val="20"/>
          <w:u w:val="single"/>
        </w:rPr>
        <w:t xml:space="preserve">    </w:t>
      </w:r>
      <w:r>
        <w:rPr>
          <w:rFonts w:hint="default" w:ascii="Times New Roman" w:hAnsi="Times New Roman" w:eastAsia="宋体" w:cs="Times New Roman"/>
          <w:spacing w:val="-89"/>
          <w:sz w:val="20"/>
          <w:szCs w:val="20"/>
        </w:rPr>
        <w:t xml:space="preserve"> </w:t>
      </w:r>
      <w:r>
        <w:rPr>
          <w:rFonts w:hint="default" w:ascii="Times New Roman" w:hAnsi="Times New Roman" w:eastAsia="宋体" w:cs="Times New Roman"/>
          <w:spacing w:val="10"/>
          <w:sz w:val="20"/>
          <w:szCs w:val="20"/>
        </w:rPr>
        <w:t xml:space="preserve">年</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8"/>
          <w:sz w:val="20"/>
          <w:szCs w:val="20"/>
          <w:u w:val="single"/>
        </w:rPr>
        <w:t xml:space="preserve">     </w:t>
      </w:r>
      <w:r>
        <w:rPr>
          <w:rFonts w:hint="default" w:ascii="Times New Roman" w:hAnsi="Times New Roman" w:eastAsia="宋体" w:cs="Times New Roman"/>
          <w:spacing w:val="-84"/>
          <w:sz w:val="20"/>
          <w:szCs w:val="20"/>
        </w:rPr>
        <w:t xml:space="preserve"> </w:t>
      </w:r>
      <w:r>
        <w:rPr>
          <w:rFonts w:hint="default" w:ascii="Times New Roman" w:hAnsi="Times New Roman" w:eastAsia="宋体" w:cs="Times New Roman"/>
          <w:spacing w:val="10"/>
          <w:sz w:val="20"/>
          <w:szCs w:val="20"/>
        </w:rPr>
        <w:t xml:space="preserve">月</w:t>
      </w:r>
      <w:r>
        <w:rPr>
          <w:rFonts w:hint="default" w:ascii="Times New Roman" w:hAnsi="Times New Roman" w:eastAsia="宋体" w:cs="Times New Roman"/>
          <w:spacing w:val="-96"/>
          <w:sz w:val="20"/>
          <w:szCs w:val="20"/>
        </w:rPr>
        <w:t xml:space="preserve"> </w:t>
      </w:r>
      <w:r>
        <w:rPr>
          <w:rFonts w:hint="default" w:ascii="Times New Roman" w:hAnsi="Times New Roman" w:eastAsia="宋体" w:cs="Times New Roman"/>
          <w:spacing w:val="8"/>
          <w:sz w:val="20"/>
          <w:szCs w:val="20"/>
          <w:u w:val="single"/>
        </w:rPr>
        <w:t xml:space="preserve">     </w:t>
      </w:r>
      <w:r>
        <w:rPr>
          <w:rFonts w:hint="default" w:ascii="Times New Roman" w:hAnsi="Times New Roman" w:eastAsia="宋体" w:cs="Times New Roman"/>
          <w:spacing w:val="-55"/>
          <w:sz w:val="20"/>
          <w:szCs w:val="20"/>
        </w:rPr>
        <w:t xml:space="preserve"> </w:t>
      </w:r>
      <w:r>
        <w:rPr>
          <w:rFonts w:hint="default" w:ascii="Times New Roman" w:hAnsi="Times New Roman" w:eastAsia="宋体" w:cs="Times New Roman"/>
          <w:spacing w:val="10"/>
          <w:sz w:val="20"/>
          <w:szCs w:val="20"/>
        </w:rPr>
        <w:t xml:space="preserve">日前完成合同条款</w:t>
      </w:r>
      <w:r>
        <w:rPr>
          <w:rFonts w:hint="default" w:ascii="Times New Roman" w:hAnsi="Times New Roman" w:eastAsia="宋体" w:cs="Times New Roman"/>
          <w:spacing w:val="-19"/>
          <w:sz w:val="20"/>
          <w:szCs w:val="20"/>
        </w:rPr>
        <w:t xml:space="preserve"> </w:t>
      </w:r>
      <w:r>
        <w:rPr>
          <w:rFonts w:hint="default" w:ascii="Times New Roman" w:hAnsi="Times New Roman" w:eastAsia="宋体" w:cs="Times New Roman"/>
          <w:spacing w:val="10"/>
          <w:sz w:val="20"/>
          <w:szCs w:val="20"/>
        </w:rPr>
        <w:t xml:space="preserve">1</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pacing w:val="10"/>
          <w:sz w:val="20"/>
          <w:szCs w:val="20"/>
        </w:rPr>
        <w:t xml:space="preserve">中所列的全部货物的安装调试并</w:t>
      </w:r>
      <w:r>
        <w:rPr>
          <w:rFonts w:hint="default" w:ascii="Times New Roman" w:hAnsi="Times New Roman" w:eastAsia="宋体" w:cs="Times New Roman"/>
          <w:spacing w:val="9"/>
          <w:sz w:val="20"/>
          <w:szCs w:val="20"/>
        </w:rPr>
        <w:t xml:space="preserve">可以达</w:t>
      </w:r>
      <w:r>
        <w:rPr>
          <w:rFonts w:hint="default" w:ascii="Times New Roman" w:hAnsi="Times New Roman" w:eastAsia="宋体" w:cs="Times New Roman"/>
          <w:spacing w:val="7"/>
          <w:sz w:val="20"/>
          <w:szCs w:val="20"/>
        </w:rPr>
        <w:t xml:space="preserve">到本合同约定的验收要求。</w:t>
      </w:r>
      <w:r/>
    </w:p>
    <w:p>
      <w:pPr>
        <w:ind w:left="5"/>
        <w:spacing w:before="19"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2"/>
          <w:sz w:val="20"/>
          <w:szCs w:val="20"/>
        </w:rPr>
        <w:t xml:space="preserve">3.</w:t>
      </w:r>
      <w:r>
        <w:rPr>
          <w:rFonts w:hint="default" w:ascii="Times New Roman" w:hAnsi="Times New Roman" w:eastAsia="宋体" w:cs="Times New Roman"/>
          <w:spacing w:val="23"/>
          <w:sz w:val="20"/>
          <w:szCs w:val="20"/>
        </w:rPr>
        <w:t xml:space="preserve"> </w:t>
      </w:r>
      <w:r>
        <w:rPr>
          <w:rFonts w:hint="default" w:ascii="Times New Roman" w:hAnsi="Times New Roman" w:eastAsia="宋体" w:cs="Times New Roman"/>
          <w:b/>
          <w:bCs/>
          <w:spacing w:val="2"/>
          <w:sz w:val="20"/>
          <w:szCs w:val="20"/>
        </w:rPr>
        <w:t xml:space="preserve">交货地点</w:t>
      </w:r>
      <w:r/>
    </w:p>
    <w:p>
      <w:pPr>
        <w:ind w:left="423"/>
        <w:spacing w:before="222" w:line="228" w:lineRule="auto"/>
        <w:rPr>
          <w:rFonts w:hint="default" w:ascii="Times New Roman" w:hAnsi="Times New Roman" w:eastAsia="宋体" w:cs="Times New Roman"/>
          <w:sz w:val="20"/>
          <w:szCs w:val="20"/>
        </w:rPr>
      </w:pPr>
      <w:r>
        <w:rPr>
          <w:rFonts w:hint="default" w:ascii="Times New Roman" w:hAnsi="Times New Roman"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260985</wp:posOffset>
                </wp:positionH>
                <wp:positionV relativeFrom="paragraph">
                  <wp:posOffset>266065</wp:posOffset>
                </wp:positionV>
                <wp:extent cx="2133600" cy="6350"/>
                <wp:effectExtent l="0" t="0" r="0" b="0"/>
                <wp:wrapNone/>
                <wp:docPr id="139" name=""/>
                <wp:cNvGraphicFramePr/>
                <a:graphic xmlns:a="http://schemas.openxmlformats.org/drawingml/2006/main">
                  <a:graphicData uri="http://schemas.microsoft.com/office/word/2010/wordprocessingShape">
                    <wps:wsp>
                      <wps:cNvPr id="0" name=""/>
                      <wps:cNvSpPr/>
                      <wps:spPr bwMode="auto">
                        <a:xfrm>
                          <a:off x="0" y="0"/>
                          <a:ext cx="2133600" cy="6350"/>
                        </a:xfrm>
                        <a:custGeom>
                          <a:avLst/>
                          <a:gdLst>
                            <a:gd name="gd0" fmla="val 65536"/>
                            <a:gd name="gd1" fmla="val 0"/>
                            <a:gd name="gd2" fmla="val 4"/>
                            <a:gd name="gd3" fmla="val 3360"/>
                            <a:gd name="gd4" fmla="val 4"/>
                            <a:gd name="gd5" fmla="*/ w 0 3360"/>
                            <a:gd name="gd6" fmla="*/ h 0 10"/>
                            <a:gd name="gd7" fmla="*/ w 21600 3360"/>
                            <a:gd name="gd8" fmla="*/ h 21600 10"/>
                          </a:gdLst>
                          <a:ahLst/>
                          <a:cxnLst/>
                          <a:rect l="gd5" t="gd6" r="gd7" b="gd8"/>
                          <a:pathLst>
                            <a:path w="3360" h="10" fill="norm" stroke="1" extrusionOk="0">
                              <a:moveTo>
                                <a:pt x="gd1" y="gd2"/>
                              </a:moveTo>
                              <a:lnTo>
                                <a:pt x="gd3" y="gd4"/>
                              </a:lnTo>
                            </a:path>
                            <a:path w="3360"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38" o:spid="_x0000_s138" style="position:absolute;z-index:251659264;o:allowoverlap:true;o:allowincell:true;mso-position-horizontal-relative:text;margin-left:20.6pt;mso-position-horizontal:absolute;mso-position-vertical-relative:text;margin-top:20.9pt;mso-position-vertical:absolute;width:168.0pt;height:0.5pt;mso-wrap-distance-left:9.0pt;mso-wrap-distance-top:0.0pt;mso-wrap-distance-right:9.0pt;mso-wrap-distance-bottom:0.0pt;visibility:visible;" path="m0,40000l100000,40000ee" coordsize="100000,100000" filled="f" strokecolor="#000000">
                <v:path textboxrect="0,0,642856,216000000"/>
              </v:shape>
            </w:pict>
          </mc:Fallback>
        </mc:AlternateContent>
      </w:r>
      <w:r>
        <w:rPr>
          <w:rFonts w:hint="default" w:ascii="Times New Roman" w:hAnsi="Times New Roman" w:eastAsia="宋体" w:cs="Times New Roman"/>
          <w:spacing w:val="8"/>
          <w:sz w:val="20"/>
          <w:szCs w:val="20"/>
        </w:rPr>
        <w:t xml:space="preserve">南京中医药大学仙林校区</w:t>
      </w:r>
      <w:r/>
    </w:p>
    <w:p>
      <w:pPr>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4.</w:t>
      </w:r>
      <w:r>
        <w:rPr>
          <w:rFonts w:hint="default" w:ascii="Times New Roman" w:hAnsi="Times New Roman" w:eastAsia="宋体" w:cs="Times New Roman"/>
          <w:spacing w:val="6"/>
          <w:sz w:val="20"/>
          <w:szCs w:val="20"/>
        </w:rPr>
        <w:t xml:space="preserve"> </w:t>
      </w:r>
      <w:r>
        <w:rPr>
          <w:rFonts w:hint="default" w:ascii="Times New Roman" w:hAnsi="Times New Roman" w:eastAsia="宋体" w:cs="Times New Roman"/>
          <w:b/>
          <w:bCs/>
          <w:spacing w:val="6"/>
          <w:sz w:val="20"/>
          <w:szCs w:val="20"/>
        </w:rPr>
        <w:t xml:space="preserve">保证金（根据招标文件要求选用）</w:t>
      </w:r>
      <w:r/>
    </w:p>
    <w:p>
      <w:pPr>
        <w:ind w:left="447"/>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甲方指定的履约保证金汇款银行、帐号及户名</w:t>
      </w:r>
      <w:r>
        <w:rPr>
          <w:rFonts w:hint="default" w:ascii="Times New Roman" w:hAnsi="Times New Roman" w:eastAsia="宋体" w:cs="Times New Roman"/>
          <w:spacing w:val="7"/>
          <w:sz w:val="20"/>
          <w:szCs w:val="20"/>
        </w:rPr>
        <w:t xml:space="preserve">如下：</w:t>
      </w:r>
      <w:r/>
    </w:p>
    <w:p>
      <w:pPr>
        <w:ind w:left="424"/>
        <w:spacing w:before="220" w:line="229"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账号为：4301010109001027264</w:t>
      </w:r>
      <w:r/>
    </w:p>
    <w:p>
      <w:pPr>
        <w:ind w:left="421"/>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开户行：工行汉中门支行</w:t>
      </w:r>
      <w:r/>
    </w:p>
    <w:p>
      <w:pPr>
        <w:ind w:left="428"/>
        <w:spacing w:before="220"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收款人：南京中医药大学</w:t>
      </w:r>
      <w:r/>
    </w:p>
    <w:p>
      <w:pPr>
        <w:ind w:left="420"/>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汇款必须从乙方的基本账户转出，在备注、</w:t>
      </w:r>
      <w:r>
        <w:rPr>
          <w:rFonts w:hint="default" w:ascii="Times New Roman" w:hAnsi="Times New Roman" w:eastAsia="宋体" w:cs="Times New Roman"/>
          <w:spacing w:val="9"/>
          <w:sz w:val="20"/>
          <w:szCs w:val="20"/>
        </w:rPr>
        <w:t xml:space="preserve">用途或附加说明中写明是本项目的履约保证金。</w:t>
      </w:r>
      <w:r/>
    </w:p>
    <w:p>
      <w:pPr>
        <w:ind w:left="430"/>
        <w:spacing w:before="222" w:line="204" w:lineRule="auto"/>
        <w:rPr>
          <w:rFonts w:hint="default" w:ascii="Times New Roman" w:hAnsi="Times New Roman" w:eastAsia="宋体" w:cs="Times New Roman"/>
          <w:sz w:val="20"/>
          <w:szCs w:val="20"/>
        </w:rPr>
      </w:pPr>
      <w:r>
        <w:rPr>
          <w:rFonts w:hint="default" w:ascii="Times New Roman" w:hAnsi="Times New Roman" w:eastAsia="微软雅黑" w:cs="Times New Roman"/>
          <w:spacing w:val="9"/>
          <w:sz w:val="20"/>
          <w:szCs w:val="20"/>
        </w:rPr>
        <w:t xml:space="preserve">□</w:t>
      </w:r>
      <w:r>
        <w:rPr>
          <w:rFonts w:hint="default" w:ascii="Times New Roman" w:hAnsi="Times New Roman" w:eastAsia="宋体" w:cs="Times New Roman"/>
          <w:spacing w:val="9"/>
          <w:sz w:val="20"/>
          <w:szCs w:val="20"/>
        </w:rPr>
        <w:t xml:space="preserve">4.1</w:t>
      </w:r>
      <w:r>
        <w:rPr>
          <w:rFonts w:hint="default" w:ascii="Times New Roman" w:hAnsi="Times New Roman" w:eastAsia="宋体" w:cs="Times New Roman"/>
          <w:spacing w:val="-19"/>
          <w:sz w:val="20"/>
          <w:szCs w:val="20"/>
        </w:rPr>
        <w:t xml:space="preserve"> </w:t>
      </w:r>
      <w:r>
        <w:rPr>
          <w:rFonts w:hint="default" w:ascii="Times New Roman" w:hAnsi="Times New Roman" w:eastAsia="宋体" w:cs="Times New Roman"/>
          <w:spacing w:val="9"/>
          <w:sz w:val="20"/>
          <w:szCs w:val="20"/>
        </w:rPr>
        <w:t xml:space="preserve">乙方于本合同签订前向甲方交纳人民币</w:t>
      </w:r>
      <w:r>
        <w:rPr>
          <w:rFonts w:hint="default" w:ascii="Times New Roman" w:hAnsi="Times New Roman" w:eastAsia="宋体" w:cs="Times New Roman"/>
          <w:spacing w:val="-99"/>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89"/>
          <w:sz w:val="20"/>
          <w:szCs w:val="20"/>
        </w:rPr>
        <w:t xml:space="preserve"> </w:t>
      </w:r>
      <w:r>
        <w:rPr>
          <w:rFonts w:hint="default" w:ascii="Times New Roman" w:hAnsi="Times New Roman" w:eastAsia="宋体" w:cs="Times New Roman"/>
          <w:spacing w:val="9"/>
          <w:sz w:val="20"/>
          <w:szCs w:val="20"/>
        </w:rPr>
        <w:t xml:space="preserve">元（合同价的【5】%）作为本合同的</w:t>
      </w:r>
      <w:r>
        <w:rPr>
          <w:rFonts w:hint="default" w:ascii="Times New Roman" w:hAnsi="Times New Roman" w:eastAsia="宋体" w:cs="Times New Roman"/>
          <w:spacing w:val="8"/>
          <w:sz w:val="20"/>
          <w:szCs w:val="20"/>
        </w:rPr>
        <w:t xml:space="preserve">履约保证金。</w:t>
      </w:r>
      <w:r/>
    </w:p>
    <w:p>
      <w:pPr>
        <w:ind w:left="2" w:firstLine="452"/>
        <w:spacing w:before="177"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自甲方最终书面确认验收合格之日起算【12】个月后，甲方确认无质量问题且乙方无违约情形后将履</w:t>
      </w:r>
      <w:r>
        <w:rPr>
          <w:rFonts w:hint="default" w:ascii="Times New Roman" w:hAnsi="Times New Roman" w:eastAsia="宋体" w:cs="Times New Roman"/>
          <w:spacing w:val="9"/>
          <w:sz w:val="20"/>
          <w:szCs w:val="20"/>
        </w:rPr>
        <w:t xml:space="preserve">约保证金无息退还给乙方。乙方若有违约情形的或产品存在质量问题，甲方有权依据合同约定在履约保证金中先行扣除相应金额的违约金或质量赔偿金。履约保证金不足扣除的，乙方应在接到甲方通知后及时补</w:t>
      </w:r>
      <w:r>
        <w:rPr>
          <w:rFonts w:hint="default" w:ascii="Times New Roman" w:hAnsi="Times New Roman" w:eastAsia="宋体" w:cs="Times New Roman"/>
          <w:spacing w:val="-1"/>
          <w:sz w:val="20"/>
          <w:szCs w:val="20"/>
        </w:rPr>
        <w:t xml:space="preserve">足。</w:t>
      </w:r>
      <w:r/>
    </w:p>
    <w:p>
      <w:pPr>
        <w:ind w:left="5"/>
        <w:spacing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4"/>
          <w:sz w:val="20"/>
          <w:szCs w:val="20"/>
        </w:rPr>
        <w:t xml:space="preserve">5.其它费用</w:t>
      </w:r>
      <w:r/>
    </w:p>
    <w:p>
      <w:pPr>
        <w:ind w:left="425"/>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5.1</w:t>
      </w:r>
      <w:r>
        <w:rPr>
          <w:rFonts w:hint="default" w:ascii="Times New Roman" w:hAnsi="Times New Roman" w:eastAsia="宋体" w:cs="Times New Roman"/>
          <w:spacing w:val="-35"/>
          <w:sz w:val="20"/>
          <w:szCs w:val="20"/>
        </w:rPr>
        <w:t xml:space="preserve"> </w:t>
      </w:r>
      <w:r>
        <w:rPr>
          <w:rFonts w:hint="default" w:ascii="Times New Roman" w:hAnsi="Times New Roman" w:eastAsia="宋体" w:cs="Times New Roman"/>
          <w:spacing w:val="9"/>
          <w:sz w:val="20"/>
          <w:szCs w:val="20"/>
        </w:rPr>
        <w:t xml:space="preserve">货物的运输、拆卸、安装过程中以及质保期内所有货物维修产生的全</w:t>
      </w:r>
      <w:r>
        <w:rPr>
          <w:rFonts w:hint="default" w:ascii="Times New Roman" w:hAnsi="Times New Roman" w:eastAsia="宋体" w:cs="Times New Roman"/>
          <w:spacing w:val="8"/>
          <w:sz w:val="20"/>
          <w:szCs w:val="20"/>
        </w:rPr>
        <w:t xml:space="preserve">部费用均由乙方承担。</w:t>
      </w:r>
      <w:r/>
    </w:p>
    <w:p>
      <w:pPr>
        <w:ind w:left="2"/>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5"/>
          <w:sz w:val="20"/>
          <w:szCs w:val="20"/>
        </w:rPr>
        <w:t xml:space="preserve">6.调试和验收</w:t>
      </w:r>
      <w:r/>
    </w:p>
    <w:p>
      <w:pPr>
        <w:ind w:left="1" w:firstLine="420"/>
        <w:jc w:val="both"/>
        <w:spacing w:before="222" w:line="424"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6.1 甲方对乙方提交的货物依据招标文件上的技术要求、本合同约定和国家有关质量</w:t>
      </w:r>
      <w:r>
        <w:rPr>
          <w:rFonts w:hint="default" w:ascii="Times New Roman" w:hAnsi="Times New Roman" w:eastAsia="宋体" w:cs="Times New Roman"/>
          <w:spacing w:val="8"/>
          <w:sz w:val="20"/>
          <w:szCs w:val="20"/>
        </w:rPr>
        <w:t xml:space="preserve">标准进行现场清</w:t>
      </w:r>
      <w:r>
        <w:rPr>
          <w:rFonts w:hint="default" w:ascii="Times New Roman" w:hAnsi="Times New Roman" w:eastAsia="宋体" w:cs="Times New Roman"/>
          <w:spacing w:val="9"/>
          <w:sz w:val="20"/>
          <w:szCs w:val="20"/>
        </w:rPr>
        <w:t xml:space="preserve">点、初步验收，外观、说明书符合招标文件技术要求的，予以签收，初步验收不合格的不予签收。货到甲方指定地点后，乙方须在</w:t>
      </w:r>
      <w:r>
        <w:rPr>
          <w:rFonts w:hint="default" w:ascii="Times New Roman" w:hAnsi="Times New Roman" w:eastAsia="宋体" w:cs="Times New Roman"/>
          <w:spacing w:val="-32"/>
          <w:sz w:val="20"/>
          <w:szCs w:val="20"/>
        </w:rPr>
        <w:t xml:space="preserve"> </w:t>
      </w:r>
      <w:r>
        <w:rPr>
          <w:rFonts w:hint="default" w:ascii="Times New Roman" w:hAnsi="Times New Roman" w:eastAsia="宋体" w:cs="Times New Roman"/>
          <w:spacing w:val="9"/>
          <w:sz w:val="20"/>
          <w:szCs w:val="20"/>
        </w:rPr>
        <w:t xml:space="preserve">5</w:t>
      </w:r>
      <w:r>
        <w:rPr>
          <w:rFonts w:hint="default" w:ascii="Times New Roman" w:hAnsi="Times New Roman" w:eastAsia="宋体" w:cs="Times New Roman"/>
          <w:spacing w:val="-41"/>
          <w:sz w:val="20"/>
          <w:szCs w:val="20"/>
        </w:rPr>
        <w:t xml:space="preserve"> </w:t>
      </w:r>
      <w:r>
        <w:rPr>
          <w:rFonts w:hint="default" w:ascii="Times New Roman" w:hAnsi="Times New Roman" w:eastAsia="宋体" w:cs="Times New Roman"/>
          <w:spacing w:val="9"/>
          <w:sz w:val="20"/>
          <w:szCs w:val="20"/>
        </w:rPr>
        <w:t xml:space="preserve">个工作日内配合甲方予以初步验收，乙方项目经理应</w:t>
      </w:r>
      <w:r>
        <w:rPr>
          <w:rFonts w:hint="default" w:ascii="Times New Roman" w:hAnsi="Times New Roman" w:eastAsia="宋体" w:cs="Times New Roman"/>
          <w:spacing w:val="8"/>
          <w:sz w:val="20"/>
          <w:szCs w:val="20"/>
        </w:rPr>
        <w:t xml:space="preserve">参与初步验收。</w:t>
      </w:r>
      <w:r/>
    </w:p>
    <w:p>
      <w:pPr>
        <w:spacing w:line="424" w:lineRule="auto"/>
        <w:rPr>
          <w:rFonts w:hint="default" w:ascii="Times New Roman" w:hAnsi="Times New Roman" w:eastAsia="宋体" w:cs="Times New Roman"/>
          <w:sz w:val="20"/>
          <w:szCs w:val="20"/>
        </w:rPr>
        <w:sectPr>
          <w:headerReference w:type="default" r:id="rId41"/>
          <w:footerReference w:type="default" r:id="rId111"/>
          <w:footnotePr/>
          <w:endnotePr/>
          <w:type w:val="nextPage"/>
          <w:pgSz w:w="11906" w:h="16839" w:orient="portrait"/>
          <w:pgMar w:top="1278" w:right="1134"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1" w:right="54" w:firstLine="420"/>
        <w:spacing w:before="25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6.2</w:t>
      </w:r>
      <w:r>
        <w:rPr>
          <w:rFonts w:hint="default" w:ascii="Times New Roman" w:hAnsi="Times New Roman" w:eastAsia="宋体" w:cs="Times New Roman"/>
          <w:spacing w:val="-18"/>
          <w:sz w:val="20"/>
          <w:szCs w:val="20"/>
        </w:rPr>
        <w:t xml:space="preserve"> </w:t>
      </w:r>
      <w:r>
        <w:rPr>
          <w:rFonts w:hint="default" w:ascii="Times New Roman" w:hAnsi="Times New Roman" w:eastAsia="宋体" w:cs="Times New Roman"/>
          <w:spacing w:val="10"/>
          <w:sz w:val="20"/>
          <w:szCs w:val="20"/>
        </w:rPr>
        <w:t xml:space="preserve">乙方交货前应对产品做出全面检查和对</w:t>
      </w:r>
      <w:r>
        <w:rPr>
          <w:rFonts w:hint="default" w:ascii="Times New Roman" w:hAnsi="Times New Roman" w:eastAsia="宋体" w:cs="Times New Roman"/>
          <w:spacing w:val="9"/>
          <w:sz w:val="20"/>
          <w:szCs w:val="20"/>
        </w:rPr>
        <w:t xml:space="preserve">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p>
    <w:p>
      <w:pPr>
        <w:ind w:right="54" w:firstLine="422"/>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6.3 甲方人员在清点核查、初步验收时若发现货物有明显缺漏、损坏、包装破损、遗失等</w:t>
      </w:r>
      <w:r>
        <w:rPr>
          <w:rFonts w:hint="default" w:ascii="Times New Roman" w:hAnsi="Times New Roman" w:eastAsia="宋体" w:cs="Times New Roman"/>
          <w:spacing w:val="7"/>
          <w:sz w:val="20"/>
          <w:szCs w:val="20"/>
        </w:rPr>
        <w:t xml:space="preserve">情形，</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pacing w:val="7"/>
          <w:sz w:val="20"/>
          <w:szCs w:val="20"/>
        </w:rPr>
        <w:t xml:space="preserve">甲方</w:t>
      </w:r>
      <w:r>
        <w:rPr>
          <w:rFonts w:hint="default" w:ascii="Times New Roman" w:hAnsi="Times New Roman" w:eastAsia="宋体" w:cs="Times New Roman"/>
          <w:spacing w:val="9"/>
          <w:sz w:val="20"/>
          <w:szCs w:val="20"/>
        </w:rPr>
        <w:t xml:space="preserve">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p>
    <w:p>
      <w:pPr>
        <w:ind w:left="1" w:firstLine="420"/>
        <w:spacing w:before="4"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6.4</w:t>
      </w:r>
      <w:r>
        <w:rPr>
          <w:rFonts w:hint="default" w:ascii="Times New Roman" w:hAnsi="Times New Roman" w:eastAsia="宋体" w:cs="Times New Roman"/>
          <w:spacing w:val="-34"/>
          <w:sz w:val="20"/>
          <w:szCs w:val="20"/>
        </w:rPr>
        <w:t xml:space="preserve"> </w:t>
      </w:r>
      <w:r>
        <w:rPr>
          <w:rFonts w:hint="default" w:ascii="Times New Roman" w:hAnsi="Times New Roman" w:eastAsia="宋体" w:cs="Times New Roman"/>
          <w:spacing w:val="10"/>
          <w:sz w:val="20"/>
          <w:szCs w:val="20"/>
        </w:rPr>
        <w:t xml:space="preserve">设备到货后，乙方应派专业工程师前往甲方指定的安装地点负责设备的安装</w:t>
      </w:r>
      <w:r>
        <w:rPr>
          <w:rFonts w:hint="default" w:ascii="Times New Roman" w:hAnsi="Times New Roman" w:eastAsia="宋体" w:cs="Times New Roman"/>
          <w:spacing w:val="9"/>
          <w:sz w:val="20"/>
          <w:szCs w:val="20"/>
        </w:rPr>
        <w:t xml:space="preserve">调试，且甲方在设备</w:t>
      </w:r>
      <w:r>
        <w:rPr>
          <w:rFonts w:hint="default" w:ascii="Times New Roman" w:hAnsi="Times New Roman" w:eastAsia="宋体" w:cs="Times New Roman"/>
          <w:spacing w:val="11"/>
          <w:sz w:val="20"/>
          <w:szCs w:val="20"/>
        </w:rPr>
        <w:t xml:space="preserve">使用前进行调试时，乙方应免费培训甲方的使用操作</w:t>
      </w:r>
      <w:r>
        <w:rPr>
          <w:rFonts w:hint="default" w:ascii="Times New Roman" w:hAnsi="Times New Roman" w:eastAsia="宋体" w:cs="Times New Roman"/>
          <w:spacing w:val="10"/>
          <w:sz w:val="20"/>
          <w:szCs w:val="20"/>
        </w:rPr>
        <w:t xml:space="preserve">人员，提供相关的技术咨询，并协助甲方一起调试，</w:t>
      </w:r>
      <w:r>
        <w:rPr>
          <w:rFonts w:hint="default" w:ascii="Times New Roman" w:hAnsi="Times New Roman" w:eastAsia="宋体" w:cs="Times New Roman"/>
          <w:spacing w:val="9"/>
          <w:sz w:val="20"/>
          <w:szCs w:val="20"/>
        </w:rPr>
        <w:t xml:space="preserve">直到符合招标文件及本合同约定的技术要求并被甲方所能应用，甲方才做最终验收。乙方项目经理应参与</w:t>
      </w:r>
      <w:r>
        <w:rPr>
          <w:rFonts w:hint="default" w:ascii="Times New Roman" w:hAnsi="Times New Roman" w:eastAsia="宋体" w:cs="Times New Roman"/>
          <w:spacing w:val="5"/>
          <w:sz w:val="20"/>
          <w:szCs w:val="20"/>
        </w:rPr>
        <w:t xml:space="preserve">最终验收。</w:t>
      </w:r>
      <w:r/>
    </w:p>
    <w:p>
      <w:pPr>
        <w:ind w:left="2" w:firstLine="42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6.5</w:t>
      </w:r>
      <w:r>
        <w:rPr>
          <w:rFonts w:hint="default" w:ascii="Times New Roman" w:hAnsi="Times New Roman" w:eastAsia="宋体" w:cs="Times New Roman"/>
          <w:spacing w:val="-39"/>
          <w:sz w:val="20"/>
          <w:szCs w:val="20"/>
        </w:rPr>
        <w:t xml:space="preserve"> </w:t>
      </w:r>
      <w:r>
        <w:rPr>
          <w:rFonts w:hint="default" w:ascii="Times New Roman" w:hAnsi="Times New Roman" w:eastAsia="宋体" w:cs="Times New Roman"/>
          <w:spacing w:val="10"/>
          <w:sz w:val="20"/>
          <w:szCs w:val="20"/>
        </w:rPr>
        <w:t xml:space="preserve">对于本合同约定的货物，乙方同意甲方有权单方聘请国家认可的专业检测机构参与初步</w:t>
      </w:r>
      <w:r>
        <w:rPr>
          <w:rFonts w:hint="default" w:ascii="Times New Roman" w:hAnsi="Times New Roman" w:eastAsia="宋体" w:cs="Times New Roman"/>
          <w:spacing w:val="9"/>
          <w:sz w:val="20"/>
          <w:szCs w:val="20"/>
        </w:rPr>
        <w:t xml:space="preserve">验收及最终验收，并由其出具质量检测报告，相关检测费用由甲方承担。对于国家有环保要求的货物，必须符合国</w:t>
      </w:r>
      <w:r>
        <w:rPr>
          <w:rFonts w:hint="default" w:ascii="Times New Roman" w:hAnsi="Times New Roman" w:eastAsia="宋体" w:cs="Times New Roman"/>
          <w:spacing w:val="11"/>
          <w:sz w:val="20"/>
          <w:szCs w:val="20"/>
        </w:rPr>
        <w:t xml:space="preserve">家相关产品的环保要求标准。如货物质量检测、环</w:t>
      </w:r>
      <w:r>
        <w:rPr>
          <w:rFonts w:hint="default" w:ascii="Times New Roman" w:hAnsi="Times New Roman" w:eastAsia="宋体" w:cs="Times New Roman"/>
          <w:spacing w:val="10"/>
          <w:sz w:val="20"/>
          <w:szCs w:val="20"/>
        </w:rPr>
        <w:t xml:space="preserve">保检测不合格或不符合招标文件、本合同约定要求时，</w:t>
      </w:r>
      <w:r>
        <w:rPr>
          <w:rFonts w:hint="default" w:ascii="Times New Roman" w:hAnsi="Times New Roman" w:eastAsia="宋体" w:cs="Times New Roman"/>
          <w:spacing w:val="8"/>
          <w:sz w:val="20"/>
          <w:szCs w:val="20"/>
        </w:rPr>
        <w:t xml:space="preserve">乙方应无条件接受甲方的退货，造成甲方损失的，</w:t>
      </w:r>
      <w:r>
        <w:rPr>
          <w:rFonts w:hint="default" w:ascii="Times New Roman" w:hAnsi="Times New Roman" w:eastAsia="宋体" w:cs="Times New Roman"/>
          <w:spacing w:val="-57"/>
          <w:sz w:val="20"/>
          <w:szCs w:val="20"/>
        </w:rPr>
        <w:t xml:space="preserve"> </w:t>
      </w:r>
      <w:r>
        <w:rPr>
          <w:rFonts w:hint="default" w:ascii="Times New Roman" w:hAnsi="Times New Roman" w:eastAsia="宋体" w:cs="Times New Roman"/>
          <w:spacing w:val="8"/>
          <w:sz w:val="20"/>
          <w:szCs w:val="20"/>
        </w:rPr>
        <w:t xml:space="preserve">甲方有权向乙方索</w:t>
      </w:r>
      <w:r>
        <w:rPr>
          <w:rFonts w:hint="default" w:ascii="Times New Roman" w:hAnsi="Times New Roman" w:eastAsia="宋体" w:cs="Times New Roman"/>
          <w:spacing w:val="7"/>
          <w:sz w:val="20"/>
          <w:szCs w:val="20"/>
        </w:rPr>
        <w:t xml:space="preserve">赔。</w:t>
      </w:r>
      <w:r/>
    </w:p>
    <w:p>
      <w:pPr>
        <w:ind w:left="5"/>
        <w:spacing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4"/>
          <w:sz w:val="20"/>
          <w:szCs w:val="20"/>
        </w:rPr>
        <w:t xml:space="preserve">7.付款方式</w:t>
      </w:r>
      <w:r/>
    </w:p>
    <w:p>
      <w:pPr>
        <w:ind w:left="1" w:firstLine="424"/>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7.1</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pacing w:val="10"/>
          <w:sz w:val="20"/>
          <w:szCs w:val="20"/>
        </w:rPr>
        <w:t xml:space="preserve">合同签订后，乙方将全部货物运到采购人指定的交货地点，并按照招标文件</w:t>
      </w:r>
      <w:r>
        <w:rPr>
          <w:rFonts w:hint="default" w:ascii="Times New Roman" w:hAnsi="Times New Roman" w:eastAsia="宋体" w:cs="Times New Roman"/>
          <w:spacing w:val="9"/>
          <w:sz w:val="20"/>
          <w:szCs w:val="20"/>
        </w:rPr>
        <w:t xml:space="preserve">、合同约定及甲方的</w:t>
      </w:r>
      <w:r>
        <w:rPr>
          <w:rFonts w:hint="default" w:ascii="Times New Roman" w:hAnsi="Times New Roman" w:eastAsia="宋体" w:cs="Times New Roman"/>
          <w:spacing w:val="11"/>
          <w:sz w:val="20"/>
          <w:szCs w:val="20"/>
        </w:rPr>
        <w:t xml:space="preserve">要求安装调试结束，经甲方最终书面确认验收合格无</w:t>
      </w:r>
      <w:r>
        <w:rPr>
          <w:rFonts w:hint="default" w:ascii="Times New Roman" w:hAnsi="Times New Roman" w:eastAsia="宋体" w:cs="Times New Roman"/>
          <w:spacing w:val="10"/>
          <w:sz w:val="20"/>
          <w:szCs w:val="20"/>
        </w:rPr>
        <w:t xml:space="preserve">误后，乙方向甲方提供合法有效的正规增值税发票，</w:t>
      </w:r>
      <w:r>
        <w:rPr>
          <w:rFonts w:hint="default" w:ascii="Times New Roman" w:hAnsi="Times New Roman" w:eastAsia="宋体" w:cs="Times New Roman"/>
          <w:spacing w:val="8"/>
          <w:sz w:val="20"/>
          <w:szCs w:val="20"/>
        </w:rPr>
        <w:t xml:space="preserve">甲方在收到发票后向乙方付清应付款项。</w:t>
      </w:r>
      <w:r/>
    </w:p>
    <w:p>
      <w:pPr>
        <w:ind w:right="54" w:firstLine="425"/>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7.2</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pacing w:val="10"/>
          <w:sz w:val="20"/>
          <w:szCs w:val="20"/>
        </w:rPr>
        <w:t xml:space="preserve">每次甲方付款前，乙方应向甲方提供符合甲方财务要求的正规合法有效，发</w:t>
      </w:r>
      <w:r>
        <w:rPr>
          <w:rFonts w:hint="default" w:ascii="Times New Roman" w:hAnsi="Times New Roman" w:eastAsia="宋体" w:cs="Times New Roman"/>
          <w:spacing w:val="9"/>
          <w:sz w:val="20"/>
          <w:szCs w:val="20"/>
        </w:rPr>
        <w:t xml:space="preserve">票开具方与乙方相一致、且金额与应付款金额相一致的增值税发票，否则甲方有权拒绝付款。</w:t>
      </w:r>
      <w:r/>
    </w:p>
    <w:p>
      <w:pPr>
        <w:ind w:right="54" w:firstLine="425"/>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7.2</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pacing w:val="10"/>
          <w:sz w:val="20"/>
          <w:szCs w:val="20"/>
        </w:rPr>
        <w:t xml:space="preserve">每次甲方付款前，乙方应向甲方提供符合甲方财务要求的正规合法有效，发</w:t>
      </w:r>
      <w:r>
        <w:rPr>
          <w:rFonts w:hint="default" w:ascii="Times New Roman" w:hAnsi="Times New Roman" w:eastAsia="宋体" w:cs="Times New Roman"/>
          <w:spacing w:val="9"/>
          <w:sz w:val="20"/>
          <w:szCs w:val="20"/>
        </w:rPr>
        <w:t xml:space="preserve">票开具方与乙方相一致、且金额与应付款金额相一致的增值税发票，否则甲方有权拒绝付款。</w:t>
      </w:r>
      <w:r/>
    </w:p>
    <w:p>
      <w:pPr>
        <w:ind w:left="1" w:right="56" w:firstLine="424"/>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如遇甲方高校寒暑假期等财务封帐特殊原因或不可抗拒事件等情形不受此时间限制，付款时间相应顺</w:t>
      </w:r>
      <w:r>
        <w:rPr>
          <w:rFonts w:hint="default" w:ascii="Times New Roman" w:hAnsi="Times New Roman" w:eastAsia="宋体" w:cs="Times New Roman"/>
          <w:b/>
          <w:bCs/>
          <w:spacing w:val="8"/>
          <w:sz w:val="20"/>
          <w:szCs w:val="20"/>
        </w:rPr>
        <w:t xml:space="preserve">延。对此乙方表示：遇此情况下甲方可以推迟付款且不构成违约，且乙方不主张顺延期间的利息。</w:t>
      </w:r>
      <w:r/>
    </w:p>
    <w:p>
      <w:pPr>
        <w:ind w:left="428"/>
        <w:spacing w:before="1"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7.3</w:t>
      </w:r>
      <w:r>
        <w:rPr>
          <w:rFonts w:hint="default" w:ascii="Times New Roman" w:hAnsi="Times New Roman" w:eastAsia="宋体" w:cs="Times New Roman"/>
          <w:spacing w:val="-16"/>
          <w:sz w:val="20"/>
          <w:szCs w:val="20"/>
        </w:rPr>
        <w:t xml:space="preserve"> </w:t>
      </w:r>
      <w:r>
        <w:rPr>
          <w:rFonts w:hint="default" w:ascii="Times New Roman" w:hAnsi="Times New Roman" w:eastAsia="宋体" w:cs="Times New Roman"/>
          <w:b/>
          <w:bCs/>
          <w:spacing w:val="6"/>
          <w:sz w:val="20"/>
          <w:szCs w:val="20"/>
        </w:rPr>
        <w:t xml:space="preserve">乙方指定的收取本合同项下所有应收款项的账户如下：</w:t>
      </w:r>
      <w:r/>
    </w:p>
    <w:p>
      <w:pPr>
        <w:spacing w:line="226" w:lineRule="auto"/>
        <w:rPr>
          <w:rFonts w:hint="default" w:ascii="Times New Roman" w:hAnsi="Times New Roman" w:eastAsia="宋体" w:cs="Times New Roman"/>
          <w:sz w:val="20"/>
          <w:szCs w:val="20"/>
        </w:rPr>
        <w:sectPr>
          <w:headerReference w:type="default" r:id="rId42"/>
          <w:footerReference w:type="default" r:id="rId112"/>
          <w:footnotePr/>
          <w:endnotePr/>
          <w:type w:val="nextPage"/>
          <w:pgSz w:w="11906" w:h="16839" w:orient="portrait"/>
          <w:pgMar w:top="1278" w:right="1080"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420"/>
        <w:spacing w:before="259"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 xml:space="preserve">开户名称：【</w:t>
      </w:r>
      <w:r>
        <w:rPr>
          <w:rFonts w:hint="default" w:ascii="Times New Roman" w:hAnsi="Times New Roman" w:eastAsia="宋体" w:cs="Times New Roman"/>
          <w:spacing w:val="18"/>
          <w:sz w:val="20"/>
          <w:szCs w:val="20"/>
        </w:rPr>
        <w:t xml:space="preserve">     </w:t>
      </w:r>
      <w:r>
        <w:rPr>
          <w:rFonts w:hint="default" w:ascii="Times New Roman" w:hAnsi="Times New Roman" w:eastAsia="宋体" w:cs="Times New Roman"/>
          <w:spacing w:val="2"/>
          <w:sz w:val="20"/>
          <w:szCs w:val="20"/>
        </w:rPr>
        <w:t xml:space="preserve">】</w:t>
      </w:r>
      <w:r/>
    </w:p>
    <w:p>
      <w:pPr>
        <w:ind w:left="420"/>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1"/>
          <w:sz w:val="20"/>
          <w:szCs w:val="20"/>
        </w:rPr>
        <w:t xml:space="preserve">开户行：</w:t>
      </w:r>
      <w:r>
        <w:rPr>
          <w:rFonts w:hint="default" w:ascii="Times New Roman" w:hAnsi="Times New Roman" w:eastAsia="宋体" w:cs="Times New Roman"/>
          <w:spacing w:val="21"/>
          <w:sz w:val="20"/>
          <w:szCs w:val="20"/>
        </w:rPr>
        <w:t xml:space="preserve"> </w:t>
      </w:r>
      <w:r>
        <w:rPr>
          <w:rFonts w:hint="default" w:ascii="Times New Roman" w:hAnsi="Times New Roman" w:eastAsia="宋体" w:cs="Times New Roman"/>
          <w:spacing w:val="-1"/>
          <w:sz w:val="20"/>
          <w:szCs w:val="20"/>
        </w:rPr>
        <w:t xml:space="preserve">【</w:t>
      </w:r>
      <w:r>
        <w:rPr>
          <w:rFonts w:hint="default" w:ascii="Times New Roman" w:hAnsi="Times New Roman" w:eastAsia="宋体" w:cs="Times New Roman"/>
          <w:spacing w:val="16"/>
          <w:sz w:val="20"/>
          <w:szCs w:val="20"/>
        </w:rPr>
        <w:t xml:space="preserve">     </w:t>
      </w:r>
      <w:r>
        <w:rPr>
          <w:rFonts w:hint="default" w:ascii="Times New Roman" w:hAnsi="Times New Roman" w:eastAsia="宋体" w:cs="Times New Roman"/>
          <w:spacing w:val="-1"/>
          <w:sz w:val="20"/>
          <w:szCs w:val="20"/>
        </w:rPr>
        <w:t xml:space="preserve">】</w:t>
      </w:r>
      <w:r/>
    </w:p>
    <w:p>
      <w:pPr>
        <w:ind w:left="420"/>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 xml:space="preserve">银行账户：【</w:t>
      </w:r>
      <w:r>
        <w:rPr>
          <w:rFonts w:hint="default" w:ascii="Times New Roman" w:hAnsi="Times New Roman" w:eastAsia="宋体" w:cs="Times New Roman"/>
          <w:spacing w:val="18"/>
          <w:sz w:val="20"/>
          <w:szCs w:val="20"/>
        </w:rPr>
        <w:t xml:space="preserve">     </w:t>
      </w:r>
      <w:r>
        <w:rPr>
          <w:rFonts w:hint="default" w:ascii="Times New Roman" w:hAnsi="Times New Roman" w:eastAsia="宋体" w:cs="Times New Roman"/>
          <w:spacing w:val="2"/>
          <w:sz w:val="20"/>
          <w:szCs w:val="20"/>
        </w:rPr>
        <w:t xml:space="preserve">】</w:t>
      </w:r>
      <w:r/>
    </w:p>
    <w:p>
      <w:pPr>
        <w:ind w:left="1" w:right="56" w:firstLine="434"/>
        <w:spacing w:before="220"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因乙方提供银行账户信息有误，或银行账户自身问题（包括但不</w:t>
      </w:r>
      <w:r>
        <w:rPr>
          <w:rFonts w:hint="default" w:ascii="Times New Roman" w:hAnsi="Times New Roman" w:eastAsia="宋体" w:cs="Times New Roman"/>
          <w:spacing w:val="8"/>
          <w:sz w:val="20"/>
          <w:szCs w:val="20"/>
        </w:rPr>
        <w:t xml:space="preserve">限于被查封、冻结</w:t>
      </w:r>
      <w:r>
        <w:rPr>
          <w:rFonts w:hint="default" w:ascii="Times New Roman" w:hAnsi="Times New Roman" w:eastAsia="宋体" w:cs="Times New Roman"/>
          <w:spacing w:val="13"/>
          <w:sz w:val="20"/>
          <w:szCs w:val="20"/>
        </w:rPr>
        <w:t xml:space="preserve">），</w:t>
      </w:r>
      <w:r>
        <w:rPr>
          <w:rFonts w:hint="default" w:ascii="Times New Roman" w:hAnsi="Times New Roman" w:eastAsia="宋体" w:cs="Times New Roman"/>
          <w:spacing w:val="8"/>
          <w:sz w:val="20"/>
          <w:szCs w:val="20"/>
        </w:rPr>
        <w:t xml:space="preserve">导致甲方未能按照本合同约定付款的，所造成的法律后果由乙方自行承担，</w:t>
      </w:r>
      <w:r>
        <w:rPr>
          <w:rFonts w:hint="default" w:ascii="Times New Roman" w:hAnsi="Times New Roman" w:eastAsia="宋体" w:cs="Times New Roman"/>
          <w:spacing w:val="-50"/>
          <w:sz w:val="20"/>
          <w:szCs w:val="20"/>
        </w:rPr>
        <w:t xml:space="preserve"> </w:t>
      </w:r>
      <w:r>
        <w:rPr>
          <w:rFonts w:hint="default" w:ascii="Times New Roman" w:hAnsi="Times New Roman" w:eastAsia="宋体" w:cs="Times New Roman"/>
          <w:spacing w:val="8"/>
          <w:sz w:val="20"/>
          <w:szCs w:val="20"/>
        </w:rPr>
        <w:t xml:space="preserve">甲方不承担任何责任。</w:t>
      </w:r>
      <w:r/>
    </w:p>
    <w:p>
      <w:pPr>
        <w:spacing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8.乙方的其他义务</w:t>
      </w:r>
      <w:r/>
    </w:p>
    <w:p>
      <w:pPr>
        <w:ind w:right="54" w:firstLine="420"/>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8.1</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pacing w:val="9"/>
          <w:sz w:val="20"/>
          <w:szCs w:val="20"/>
        </w:rPr>
        <w:t xml:space="preserve">技术培训：</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9"/>
          <w:sz w:val="20"/>
          <w:szCs w:val="20"/>
        </w:rPr>
        <w:t xml:space="preserve">乙方负责派专业技术人员到甲方免费进行设备使用集中培训，并提供相关培训资</w:t>
      </w:r>
      <w:r>
        <w:rPr>
          <w:rFonts w:hint="default" w:ascii="Times New Roman" w:hAnsi="Times New Roman" w:eastAsia="宋体" w:cs="Times New Roman"/>
          <w:spacing w:val="8"/>
          <w:sz w:val="20"/>
          <w:szCs w:val="20"/>
        </w:rPr>
        <w:t xml:space="preserve">料，</w:t>
      </w:r>
      <w:r>
        <w:rPr>
          <w:rFonts w:hint="default" w:ascii="Times New Roman" w:hAnsi="Times New Roman" w:eastAsia="宋体" w:cs="Times New Roman"/>
          <w:spacing w:val="9"/>
          <w:sz w:val="20"/>
          <w:szCs w:val="20"/>
        </w:rPr>
        <w:t xml:space="preserve">使甲方相关老师能熟练掌握设备的各项性能（包括硬件和软件</w:t>
      </w:r>
      <w:r>
        <w:rPr>
          <w:rFonts w:hint="default" w:ascii="Times New Roman" w:hAnsi="Times New Roman" w:eastAsia="宋体" w:cs="Times New Roman"/>
          <w:spacing w:val="16"/>
          <w:sz w:val="20"/>
          <w:szCs w:val="20"/>
        </w:rPr>
        <w:t xml:space="preserve">），</w:t>
      </w:r>
      <w:r>
        <w:rPr>
          <w:rFonts w:hint="default" w:ascii="Times New Roman" w:hAnsi="Times New Roman" w:eastAsia="宋体" w:cs="Times New Roman"/>
          <w:spacing w:val="9"/>
          <w:sz w:val="20"/>
          <w:szCs w:val="20"/>
        </w:rPr>
        <w:t xml:space="preserve">时间不少于一天，具体时间以甲方要求</w:t>
      </w:r>
      <w:r>
        <w:rPr>
          <w:rFonts w:hint="default" w:ascii="Times New Roman" w:hAnsi="Times New Roman" w:eastAsia="宋体" w:cs="Times New Roman"/>
          <w:spacing w:val="6"/>
          <w:sz w:val="20"/>
          <w:szCs w:val="20"/>
        </w:rPr>
        <w:t xml:space="preserve">为准。在设备使用集中培训以后，若甲方仍有技术问题，乙方在任何时候，都应在</w:t>
      </w:r>
      <w:r>
        <w:rPr>
          <w:rFonts w:hint="default" w:ascii="Times New Roman" w:hAnsi="Times New Roman" w:eastAsia="宋体" w:cs="Times New Roman"/>
          <w:spacing w:val="-22"/>
          <w:sz w:val="20"/>
          <w:szCs w:val="20"/>
        </w:rPr>
        <w:t xml:space="preserve"> </w:t>
      </w:r>
      <w:r>
        <w:rPr>
          <w:rFonts w:hint="default" w:ascii="Times New Roman" w:hAnsi="Times New Roman" w:eastAsia="宋体" w:cs="Times New Roman"/>
          <w:spacing w:val="6"/>
          <w:sz w:val="20"/>
          <w:szCs w:val="20"/>
        </w:rPr>
        <w:t xml:space="preserve">24</w:t>
      </w:r>
      <w:r>
        <w:rPr>
          <w:rFonts w:hint="default" w:ascii="Times New Roman" w:hAnsi="Times New Roman" w:eastAsia="宋体" w:cs="Times New Roman"/>
          <w:spacing w:val="-32"/>
          <w:sz w:val="20"/>
          <w:szCs w:val="20"/>
        </w:rPr>
        <w:t xml:space="preserve"> </w:t>
      </w:r>
      <w:r>
        <w:rPr>
          <w:rFonts w:hint="default" w:ascii="Times New Roman" w:hAnsi="Times New Roman" w:eastAsia="宋体" w:cs="Times New Roman"/>
          <w:spacing w:val="6"/>
          <w:sz w:val="20"/>
          <w:szCs w:val="20"/>
        </w:rPr>
        <w:t xml:space="preserve">小时以内提供详细技</w:t>
      </w:r>
      <w:r>
        <w:rPr>
          <w:rFonts w:hint="default" w:ascii="Times New Roman" w:hAnsi="Times New Roman" w:eastAsia="宋体" w:cs="Times New Roman"/>
          <w:spacing w:val="7"/>
          <w:sz w:val="20"/>
          <w:szCs w:val="20"/>
        </w:rPr>
        <w:t xml:space="preserve">术方案并予以解决。</w:t>
      </w:r>
      <w:r/>
    </w:p>
    <w:p>
      <w:pPr>
        <w:ind w:firstLine="42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8.2</w:t>
      </w:r>
      <w:r>
        <w:rPr>
          <w:rFonts w:hint="default" w:ascii="Times New Roman" w:hAnsi="Times New Roman" w:eastAsia="宋体" w:cs="Times New Roman"/>
          <w:spacing w:val="-39"/>
          <w:sz w:val="20"/>
          <w:szCs w:val="20"/>
        </w:rPr>
        <w:t xml:space="preserve"> </w:t>
      </w:r>
      <w:r>
        <w:rPr>
          <w:rFonts w:hint="default" w:ascii="Times New Roman" w:hAnsi="Times New Roman" w:eastAsia="宋体" w:cs="Times New Roman"/>
          <w:spacing w:val="7"/>
          <w:sz w:val="20"/>
          <w:szCs w:val="20"/>
        </w:rPr>
        <w:t xml:space="preserve">质保和售后服务：乙方保证按本合同约定以及投标响</w:t>
      </w:r>
      <w:r>
        <w:rPr>
          <w:rFonts w:hint="default" w:ascii="Times New Roman" w:hAnsi="Times New Roman" w:eastAsia="宋体" w:cs="Times New Roman"/>
          <w:spacing w:val="6"/>
          <w:sz w:val="20"/>
          <w:szCs w:val="20"/>
        </w:rPr>
        <w:t xml:space="preserve">应文件的服务承诺履行质保和售后服务义务，</w:t>
      </w:r>
      <w:r>
        <w:rPr>
          <w:rFonts w:hint="default" w:ascii="Times New Roman" w:hAnsi="Times New Roman" w:eastAsia="宋体" w:cs="Times New Roman"/>
          <w:spacing w:val="7"/>
          <w:sz w:val="20"/>
          <w:szCs w:val="20"/>
        </w:rPr>
        <w:t xml:space="preserve">其中免费质保期为【   】年，自甲方最终书面确认验收合格之日起算。免费质保期</w:t>
      </w:r>
      <w:r>
        <w:rPr>
          <w:rFonts w:hint="default" w:ascii="Times New Roman" w:hAnsi="Times New Roman" w:eastAsia="宋体" w:cs="Times New Roman"/>
          <w:spacing w:val="6"/>
          <w:sz w:val="20"/>
          <w:szCs w:val="20"/>
        </w:rPr>
        <w:t xml:space="preserve">内，乙方应对货物出现</w:t>
      </w:r>
      <w:r>
        <w:rPr>
          <w:rFonts w:hint="default" w:ascii="Times New Roman" w:hAnsi="Times New Roman" w:eastAsia="宋体" w:cs="Times New Roman"/>
          <w:spacing w:val="9"/>
          <w:sz w:val="20"/>
          <w:szCs w:val="20"/>
        </w:rPr>
        <w:t xml:space="preserve">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z w:val="20"/>
          <w:szCs w:val="20"/>
        </w:rPr>
        <w:t xml:space="preserve">bug</w:t>
      </w:r>
      <w:r>
        <w:rPr>
          <w:rFonts w:hint="default" w:ascii="Times New Roman" w:hAnsi="Times New Roman" w:eastAsia="宋体" w:cs="Times New Roman"/>
          <w:spacing w:val="-33"/>
          <w:sz w:val="20"/>
          <w:szCs w:val="20"/>
        </w:rPr>
        <w:t xml:space="preserve"> </w:t>
      </w:r>
      <w:r>
        <w:rPr>
          <w:rFonts w:hint="default" w:ascii="Times New Roman" w:hAnsi="Times New Roman" w:eastAsia="宋体" w:cs="Times New Roman"/>
          <w:spacing w:val="9"/>
          <w:sz w:val="20"/>
          <w:szCs w:val="20"/>
        </w:rPr>
        <w:t xml:space="preserve">负责终身免费解决。本合同项下所有采购货物超出免费质保期后，乙方须按甲方要求继续提供维修维保服务，维修时只收取部件成本费，人工费由乙方自</w:t>
      </w:r>
      <w:r>
        <w:rPr>
          <w:rFonts w:hint="default" w:ascii="Times New Roman" w:hAnsi="Times New Roman" w:eastAsia="宋体" w:cs="Times New Roman"/>
          <w:spacing w:val="5"/>
          <w:sz w:val="20"/>
          <w:szCs w:val="20"/>
        </w:rPr>
        <w:t xml:space="preserve">行承担。</w:t>
      </w:r>
      <w:r/>
    </w:p>
    <w:p>
      <w:pPr>
        <w:ind w:right="54" w:firstLine="420"/>
        <w:spacing w:before="9"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8.3</w:t>
      </w:r>
      <w:r>
        <w:rPr>
          <w:rFonts w:hint="default" w:ascii="Times New Roman" w:hAnsi="Times New Roman" w:eastAsia="宋体" w:cs="Times New Roman"/>
          <w:spacing w:val="-38"/>
          <w:sz w:val="20"/>
          <w:szCs w:val="20"/>
        </w:rPr>
        <w:t xml:space="preserve"> </w:t>
      </w:r>
      <w:r>
        <w:rPr>
          <w:rFonts w:hint="default" w:ascii="Times New Roman" w:hAnsi="Times New Roman" w:eastAsia="宋体" w:cs="Times New Roman"/>
          <w:spacing w:val="10"/>
          <w:sz w:val="20"/>
          <w:szCs w:val="20"/>
        </w:rPr>
        <w:t xml:space="preserve">售后服务响应时间：乙方应在国内有专门负责的维修工程师或技术支持工程师。质保期</w:t>
      </w:r>
      <w:r>
        <w:rPr>
          <w:rFonts w:hint="default" w:ascii="Times New Roman" w:hAnsi="Times New Roman" w:eastAsia="宋体" w:cs="Times New Roman"/>
          <w:spacing w:val="9"/>
          <w:sz w:val="20"/>
          <w:szCs w:val="20"/>
        </w:rPr>
        <w:t xml:space="preserve">内，如在使用过程中发生问题等，则乙方在接到甲方提出的维修维</w:t>
      </w:r>
      <w:r>
        <w:rPr>
          <w:rFonts w:hint="default" w:ascii="Times New Roman" w:hAnsi="Times New Roman" w:eastAsia="宋体" w:cs="Times New Roman"/>
          <w:spacing w:val="8"/>
          <w:sz w:val="20"/>
          <w:szCs w:val="20"/>
        </w:rPr>
        <w:t xml:space="preserve">保要求通知后，应于</w:t>
      </w:r>
      <w:r>
        <w:rPr>
          <w:rFonts w:hint="default" w:ascii="Times New Roman" w:hAnsi="Times New Roman" w:eastAsia="宋体" w:cs="Times New Roman"/>
          <w:spacing w:val="-34"/>
          <w:sz w:val="20"/>
          <w:szCs w:val="20"/>
        </w:rPr>
        <w:t xml:space="preserve"> </w:t>
      </w:r>
      <w:r>
        <w:rPr>
          <w:rFonts w:hint="default" w:ascii="Times New Roman" w:hAnsi="Times New Roman" w:eastAsia="宋体" w:cs="Times New Roman"/>
          <w:spacing w:val="8"/>
          <w:sz w:val="20"/>
          <w:szCs w:val="20"/>
        </w:rPr>
        <w:t xml:space="preserve">2</w:t>
      </w:r>
      <w:r>
        <w:rPr>
          <w:rFonts w:hint="default" w:ascii="Times New Roman" w:hAnsi="Times New Roman" w:eastAsia="宋体" w:cs="Times New Roman"/>
          <w:spacing w:val="-32"/>
          <w:sz w:val="20"/>
          <w:szCs w:val="20"/>
        </w:rPr>
        <w:t xml:space="preserve"> </w:t>
      </w:r>
      <w:r>
        <w:rPr>
          <w:rFonts w:hint="default" w:ascii="Times New Roman" w:hAnsi="Times New Roman" w:eastAsia="宋体" w:cs="Times New Roman"/>
          <w:spacing w:val="8"/>
          <w:sz w:val="20"/>
          <w:szCs w:val="20"/>
        </w:rPr>
        <w:t xml:space="preserve">小时电话响应，对甲方的</w:t>
      </w:r>
      <w:r>
        <w:rPr>
          <w:rFonts w:hint="default" w:ascii="Times New Roman" w:hAnsi="Times New Roman" w:eastAsia="宋体" w:cs="Times New Roman"/>
          <w:spacing w:val="6"/>
          <w:sz w:val="20"/>
          <w:szCs w:val="20"/>
        </w:rPr>
        <w:t xml:space="preserve">服务要求提出解决方案，经确认如有需要，技术人员须在</w:t>
      </w:r>
      <w:r>
        <w:rPr>
          <w:rFonts w:hint="default" w:ascii="Times New Roman" w:hAnsi="Times New Roman" w:eastAsia="宋体" w:cs="Times New Roman"/>
          <w:spacing w:val="-29"/>
          <w:sz w:val="20"/>
          <w:szCs w:val="20"/>
        </w:rPr>
        <w:t xml:space="preserve"> </w:t>
      </w:r>
      <w:r>
        <w:rPr>
          <w:rFonts w:hint="default" w:ascii="Times New Roman" w:hAnsi="Times New Roman" w:eastAsia="宋体" w:cs="Times New Roman"/>
          <w:spacing w:val="6"/>
          <w:sz w:val="20"/>
          <w:szCs w:val="20"/>
        </w:rPr>
        <w:t xml:space="preserve">24</w:t>
      </w:r>
      <w:r>
        <w:rPr>
          <w:rFonts w:hint="default" w:ascii="Times New Roman" w:hAnsi="Times New Roman" w:eastAsia="宋体" w:cs="Times New Roman"/>
          <w:spacing w:val="-32"/>
          <w:sz w:val="20"/>
          <w:szCs w:val="20"/>
        </w:rPr>
        <w:t xml:space="preserve"> </w:t>
      </w:r>
      <w:r>
        <w:rPr>
          <w:rFonts w:hint="default" w:ascii="Times New Roman" w:hAnsi="Times New Roman" w:eastAsia="宋体" w:cs="Times New Roman"/>
          <w:spacing w:val="6"/>
          <w:sz w:val="20"/>
          <w:szCs w:val="20"/>
        </w:rPr>
        <w:t xml:space="preserve">小时内到达甲方现场，并于【  】日内完成维</w:t>
      </w:r>
      <w:r>
        <w:rPr>
          <w:rFonts w:hint="default" w:ascii="Times New Roman" w:hAnsi="Times New Roman" w:eastAsia="宋体" w:cs="Times New Roman"/>
          <w:spacing w:val="9"/>
          <w:sz w:val="20"/>
          <w:szCs w:val="20"/>
        </w:rPr>
        <w:t xml:space="preserve">修维保工作；重大问题或其他无法迅速解决的问题应在一周内解决或提出明确解决方案，否则乙方应赔偿</w:t>
      </w:r>
      <w:r>
        <w:rPr>
          <w:rFonts w:hint="default" w:ascii="Times New Roman" w:hAnsi="Times New Roman" w:eastAsia="宋体" w:cs="Times New Roman"/>
          <w:spacing w:val="7"/>
          <w:sz w:val="20"/>
          <w:szCs w:val="20"/>
        </w:rPr>
        <w:t xml:space="preserve">甲方相应损失。如未能及时解决问题，则须向甲方支付【  】元违约金/次，甲方有权从履</w:t>
      </w:r>
      <w:r>
        <w:rPr>
          <w:rFonts w:hint="default" w:ascii="Times New Roman" w:hAnsi="Times New Roman" w:eastAsia="宋体" w:cs="Times New Roman"/>
          <w:spacing w:val="6"/>
          <w:sz w:val="20"/>
          <w:szCs w:val="20"/>
        </w:rPr>
        <w:t xml:space="preserve">约保证金中直接</w:t>
      </w:r>
      <w:r>
        <w:rPr>
          <w:rFonts w:hint="default" w:ascii="Times New Roman" w:hAnsi="Times New Roman" w:eastAsia="宋体" w:cs="Times New Roman"/>
          <w:spacing w:val="9"/>
          <w:sz w:val="20"/>
          <w:szCs w:val="20"/>
        </w:rPr>
        <w:t xml:space="preserve">扣除前述违约金，若履约保证金已退还乙方或不足扣除的，甲方有权要求乙方继续履行质保义务的同时向</w:t>
      </w:r>
      <w:r>
        <w:rPr>
          <w:rFonts w:hint="default" w:ascii="Times New Roman" w:hAnsi="Times New Roman" w:eastAsia="宋体" w:cs="Times New Roman"/>
          <w:spacing w:val="8"/>
          <w:sz w:val="20"/>
          <w:szCs w:val="20"/>
        </w:rPr>
        <w:t xml:space="preserve">甲方支付前述违约金；若乙方在质保期内不能及时完成维修维保工作累计达【</w:t>
      </w:r>
      <w:r>
        <w:rPr>
          <w:rFonts w:hint="default" w:ascii="Times New Roman" w:hAnsi="Times New Roman" w:eastAsia="宋体" w:cs="Times New Roman"/>
          <w:spacing w:val="34"/>
          <w:sz w:val="20"/>
          <w:szCs w:val="20"/>
        </w:rPr>
        <w:t xml:space="preserve">  </w:t>
      </w:r>
      <w:r>
        <w:rPr>
          <w:rFonts w:hint="default" w:ascii="Times New Roman" w:hAnsi="Times New Roman" w:eastAsia="宋体" w:cs="Times New Roman"/>
          <w:spacing w:val="8"/>
          <w:sz w:val="20"/>
          <w:szCs w:val="20"/>
        </w:rPr>
        <w:t xml:space="preserve">】次，甲方有权扣</w:t>
      </w:r>
      <w:r>
        <w:rPr>
          <w:rFonts w:hint="default" w:ascii="Times New Roman" w:hAnsi="Times New Roman" w:eastAsia="宋体" w:cs="Times New Roman"/>
          <w:spacing w:val="7"/>
          <w:sz w:val="20"/>
          <w:szCs w:val="20"/>
        </w:rPr>
        <w:t xml:space="preserve">除履约</w:t>
      </w:r>
      <w:r>
        <w:rPr>
          <w:rFonts w:hint="default" w:ascii="Times New Roman" w:hAnsi="Times New Roman" w:eastAsia="宋体" w:cs="Times New Roman"/>
          <w:spacing w:val="9"/>
          <w:sz w:val="20"/>
          <w:szCs w:val="20"/>
        </w:rPr>
        <w:t xml:space="preserve">保证金作为违约金，若履约保证金不足扣除的或已退还乙方的，甲方有权要求乙方继续履行质保义务的同时向甲方支付本合同总价</w:t>
      </w:r>
      <w:r>
        <w:rPr>
          <w:rFonts w:hint="default" w:ascii="Times New Roman" w:hAnsi="Times New Roman" w:eastAsia="宋体" w:cs="Times New Roman"/>
          <w:spacing w:val="-32"/>
          <w:sz w:val="20"/>
          <w:szCs w:val="20"/>
        </w:rPr>
        <w:t xml:space="preserve"> </w:t>
      </w:r>
      <w:r>
        <w:rPr>
          <w:rFonts w:hint="default" w:ascii="Times New Roman" w:hAnsi="Times New Roman" w:eastAsia="宋体" w:cs="Times New Roman"/>
          <w:spacing w:val="9"/>
          <w:sz w:val="20"/>
          <w:szCs w:val="20"/>
        </w:rPr>
        <w:t xml:space="preserve">5%的违约金，且有权将乙方列入黑名单，取消其</w:t>
      </w:r>
      <w:r>
        <w:rPr>
          <w:rFonts w:hint="default" w:ascii="Times New Roman" w:hAnsi="Times New Roman" w:eastAsia="宋体" w:cs="Times New Roman"/>
          <w:spacing w:val="8"/>
          <w:sz w:val="20"/>
          <w:szCs w:val="20"/>
        </w:rPr>
        <w:t xml:space="preserve">以后投标资格。</w:t>
      </w:r>
      <w:r/>
    </w:p>
    <w:p>
      <w:pPr>
        <w:ind w:left="420"/>
        <w:spacing w:before="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8.4</w:t>
      </w:r>
      <w:r>
        <w:rPr>
          <w:rFonts w:hint="default" w:ascii="Times New Roman" w:hAnsi="Times New Roman" w:eastAsia="宋体" w:cs="Times New Roman"/>
          <w:spacing w:val="-3"/>
          <w:sz w:val="20"/>
          <w:szCs w:val="20"/>
        </w:rPr>
        <w:t xml:space="preserve"> </w:t>
      </w:r>
      <w:r>
        <w:rPr>
          <w:rFonts w:hint="default" w:ascii="Times New Roman" w:hAnsi="Times New Roman" w:eastAsia="宋体" w:cs="Times New Roman"/>
          <w:spacing w:val="8"/>
          <w:sz w:val="20"/>
          <w:szCs w:val="20"/>
        </w:rPr>
        <w:t xml:space="preserve">乙方在维修维保过程中应确保按正确的检修规程进行专业操作，并承担全部安全责任。</w:t>
      </w:r>
      <w:r/>
    </w:p>
    <w:p>
      <w:pPr>
        <w:ind w:left="11" w:right="54" w:firstLine="409"/>
        <w:spacing w:before="222" w:line="433"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8.5</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pacing w:val="10"/>
          <w:sz w:val="20"/>
          <w:szCs w:val="20"/>
        </w:rPr>
        <w:t xml:space="preserve">其他：</w:t>
      </w:r>
      <w:r>
        <w:rPr>
          <w:rFonts w:hint="default" w:ascii="Times New Roman" w:hAnsi="Times New Roman" w:eastAsia="宋体" w:cs="Times New Roman"/>
          <w:spacing w:val="10"/>
          <w:sz w:val="20"/>
          <w:szCs w:val="20"/>
          <w:u w:val="single"/>
        </w:rPr>
        <w:t xml:space="preserve">乙方提供的质保服务应为原厂质保服务。免费质保期满后，乙方应提供</w:t>
      </w:r>
      <w:r>
        <w:rPr>
          <w:rFonts w:hint="default" w:ascii="Times New Roman" w:hAnsi="Times New Roman" w:eastAsia="宋体" w:cs="Times New Roman"/>
          <w:spacing w:val="9"/>
          <w:sz w:val="20"/>
          <w:szCs w:val="20"/>
          <w:u w:val="single"/>
        </w:rPr>
        <w:t xml:space="preserve">至少每年两次的免</w:t>
      </w:r>
      <w:r>
        <w:rPr>
          <w:rFonts w:hint="default" w:ascii="Times New Roman" w:hAnsi="Times New Roman" w:eastAsia="宋体" w:cs="Times New Roman"/>
          <w:spacing w:val="10"/>
          <w:sz w:val="20"/>
          <w:szCs w:val="20"/>
          <w:u w:val="single"/>
        </w:rPr>
        <w:t xml:space="preserve">费上门维护。乙方服务响应时间：接到维修电话后</w:t>
      </w:r>
      <w:r>
        <w:rPr>
          <w:rFonts w:hint="default" w:ascii="Times New Roman" w:hAnsi="Times New Roman" w:eastAsia="宋体" w:cs="Times New Roman"/>
          <w:spacing w:val="47"/>
          <w:sz w:val="20"/>
          <w:szCs w:val="20"/>
          <w:u w:val="single"/>
        </w:rPr>
        <w:t xml:space="preserve"> </w:t>
      </w:r>
      <w:r>
        <w:rPr>
          <w:rFonts w:hint="default" w:ascii="Times New Roman" w:hAnsi="Times New Roman" w:eastAsia="宋体" w:cs="Times New Roman"/>
          <w:spacing w:val="10"/>
          <w:sz w:val="20"/>
          <w:szCs w:val="20"/>
          <w:u w:val="single"/>
        </w:rPr>
        <w:t xml:space="preserve">1 小时内给予明确答复，8 小时内到达现场维修。维</w:t>
      </w:r>
      <w:r/>
    </w:p>
    <w:p>
      <w:pPr>
        <w:spacing w:line="433" w:lineRule="auto"/>
        <w:rPr>
          <w:rFonts w:hint="default" w:ascii="Times New Roman" w:hAnsi="Times New Roman" w:eastAsia="宋体" w:cs="Times New Roman"/>
          <w:sz w:val="20"/>
          <w:szCs w:val="20"/>
        </w:rPr>
        <w:sectPr>
          <w:headerReference w:type="default" r:id="rId43"/>
          <w:footerReference w:type="default" r:id="rId113"/>
          <w:footnotePr/>
          <w:endnotePr/>
          <w:type w:val="nextPage"/>
          <w:pgSz w:w="11906" w:h="16839" w:orient="portrait"/>
          <w:pgMar w:top="1278" w:right="1080"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10" w:right="73" w:hanging="2"/>
        <w:spacing w:before="25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u w:val="single"/>
        </w:rPr>
        <w:t xml:space="preserve">修人员到现场后若问题特殊无法现场修复的，乙方需在 24 小时内给出合理解决方案。本条</w:t>
      </w:r>
      <w:r>
        <w:rPr>
          <w:rFonts w:hint="default" w:ascii="Times New Roman" w:hAnsi="Times New Roman" w:eastAsia="宋体" w:cs="Times New Roman"/>
          <w:spacing w:val="8"/>
          <w:sz w:val="20"/>
          <w:szCs w:val="20"/>
          <w:u w:val="single"/>
        </w:rPr>
        <w:t xml:space="preserve">约定中部分内</w:t>
      </w:r>
      <w:r>
        <w:rPr>
          <w:rFonts w:hint="default" w:ascii="Times New Roman" w:hAnsi="Times New Roman" w:eastAsia="宋体" w:cs="Times New Roman"/>
          <w:spacing w:val="10"/>
          <w:sz w:val="20"/>
          <w:szCs w:val="20"/>
          <w:u w:val="single"/>
        </w:rPr>
        <w:t xml:space="preserve">容与本合同中其他约定内容有冲突的，以本条约定内容为准。</w:t>
      </w:r>
      <w:r/>
    </w:p>
    <w:p>
      <w:pPr>
        <w:ind w:left="9"/>
        <w:spacing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5"/>
          <w:sz w:val="20"/>
          <w:szCs w:val="20"/>
        </w:rPr>
        <w:t xml:space="preserve">9.违约责任</w:t>
      </w:r>
      <w:r/>
    </w:p>
    <w:p>
      <w:pPr>
        <w:ind w:right="136" w:firstLine="535"/>
        <w:spacing w:before="220" w:line="417" w:lineRule="auto"/>
        <w:tabs>
          <w:tab w:val="left" w:pos="108" w:leader="none"/>
        </w:tabs>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9.1</w:t>
      </w:r>
      <w:r>
        <w:rPr>
          <w:rFonts w:hint="default" w:ascii="Times New Roman" w:hAnsi="Times New Roman" w:eastAsia="宋体" w:cs="Times New Roman"/>
          <w:spacing w:val="-19"/>
          <w:sz w:val="20"/>
          <w:szCs w:val="20"/>
        </w:rPr>
        <w:t xml:space="preserve"> </w:t>
      </w:r>
      <w:r>
        <w:rPr>
          <w:rFonts w:hint="default" w:ascii="Times New Roman" w:hAnsi="Times New Roman" w:eastAsia="宋体" w:cs="Times New Roman"/>
          <w:spacing w:val="9"/>
          <w:sz w:val="20"/>
          <w:szCs w:val="20"/>
        </w:rPr>
        <w:t xml:space="preserve">乙方因故需要延迟交货（包括迟延履行安装调试或培训义务）的，应</w:t>
      </w:r>
      <w:r>
        <w:rPr>
          <w:rFonts w:hint="default" w:ascii="Times New Roman" w:hAnsi="Times New Roman" w:eastAsia="宋体" w:cs="Times New Roman"/>
          <w:spacing w:val="8"/>
          <w:sz w:val="20"/>
          <w:szCs w:val="20"/>
        </w:rPr>
        <w:t xml:space="preserve">提前向甲方说明缘由并征</w:t>
      </w:r>
      <w:r>
        <w:rPr>
          <w:rFonts w:hint="default" w:ascii="Times New Roman" w:hAnsi="Times New Roman" w:eastAsia="宋体" w:cs="Times New Roman"/>
          <w:spacing w:val="10"/>
          <w:sz w:val="20"/>
          <w:szCs w:val="20"/>
        </w:rPr>
        <w:t xml:space="preserve">得甲方同意。若未事先说明且取得甲方书面同意的，每延迟一天，则应按照迟延交货</w:t>
      </w:r>
      <w:r>
        <w:rPr>
          <w:rFonts w:hint="default" w:ascii="Times New Roman" w:hAnsi="Times New Roman" w:eastAsia="宋体" w:cs="Times New Roman"/>
          <w:spacing w:val="9"/>
          <w:sz w:val="20"/>
          <w:szCs w:val="20"/>
        </w:rPr>
        <w:t xml:space="preserve">部分合同金额的</w:t>
      </w:r>
      <w:r>
        <w:rPr>
          <w:rFonts w:hint="default" w:ascii="Times New Roman" w:hAnsi="Times New Roman" w:eastAsia="宋体" w:cs="Times New Roman"/>
          <w:spacing w:val="9"/>
          <w:sz w:val="20"/>
          <w:szCs w:val="20"/>
          <w:u w:val="single"/>
        </w:rPr>
        <w:t xml:space="preserve">  </w:t>
      </w:r>
      <w:r>
        <w:rPr>
          <w:rFonts w:hint="default" w:ascii="Times New Roman" w:hAnsi="Times New Roman" w:eastAsia="宋体" w:cs="Times New Roman"/>
          <w:sz w:val="20"/>
          <w:szCs w:val="20"/>
        </w:rPr>
        <w:t xml:space="preserve"> </w:t>
      </w:r>
      <w:r>
        <w:rPr>
          <w:rFonts w:hint="default" w:ascii="Times New Roman" w:hAnsi="Times New Roman" w:eastAsia="宋体" w:cs="Times New Roman"/>
          <w:sz w:val="20"/>
          <w:szCs w:val="20"/>
          <w:u w:val="single"/>
        </w:rPr>
        <w:tab/>
      </w:r>
      <w:r>
        <w:rPr>
          <w:rFonts w:hint="default" w:ascii="Times New Roman" w:hAnsi="Times New Roman" w:eastAsia="宋体" w:cs="Times New Roman"/>
          <w:spacing w:val="6"/>
          <w:sz w:val="20"/>
          <w:szCs w:val="20"/>
        </w:rPr>
        <w:t xml:space="preserve">%向甲方支付违约金，</w:t>
      </w:r>
      <w:r>
        <w:rPr>
          <w:rFonts w:hint="default" w:ascii="Times New Roman" w:hAnsi="Times New Roman" w:eastAsia="宋体" w:cs="Times New Roman"/>
          <w:spacing w:val="-41"/>
          <w:sz w:val="20"/>
          <w:szCs w:val="20"/>
        </w:rPr>
        <w:t xml:space="preserve"> </w:t>
      </w:r>
      <w:r>
        <w:rPr>
          <w:rFonts w:hint="default" w:ascii="Times New Roman" w:hAnsi="Times New Roman" w:eastAsia="宋体" w:cs="Times New Roman"/>
          <w:spacing w:val="6"/>
          <w:sz w:val="20"/>
          <w:szCs w:val="20"/>
        </w:rPr>
        <w:t xml:space="preserve">甲方有权从</w:t>
      </w:r>
      <w:r>
        <w:rPr>
          <w:rFonts w:hint="default" w:ascii="Times New Roman" w:hAnsi="Times New Roman" w:eastAsia="MS Gothic" w:cs="Times New Roman"/>
          <w:b/>
          <w:bCs/>
          <w:spacing w:val="6"/>
          <w:sz w:val="20"/>
          <w:szCs w:val="20"/>
        </w:rPr>
        <w:t xml:space="preserve">□</w:t>
      </w:r>
      <w:r>
        <w:rPr>
          <w:rFonts w:hint="default" w:ascii="Times New Roman" w:hAnsi="Times New Roman" w:eastAsia="宋体" w:cs="Times New Roman"/>
          <w:b/>
          <w:bCs/>
          <w:spacing w:val="6"/>
          <w:sz w:val="20"/>
          <w:szCs w:val="20"/>
        </w:rPr>
        <w:t xml:space="preserve">履约保证金中</w:t>
      </w:r>
      <w:r>
        <w:rPr>
          <w:rFonts w:hint="default" w:ascii="Times New Roman" w:hAnsi="Times New Roman" w:eastAsia="MS Gothic" w:cs="Times New Roman"/>
          <w:b/>
          <w:bCs/>
          <w:spacing w:val="6"/>
          <w:sz w:val="20"/>
          <w:szCs w:val="20"/>
        </w:rPr>
        <w:t xml:space="preserve">☑</w:t>
      </w:r>
      <w:r>
        <w:rPr>
          <w:rFonts w:hint="default" w:ascii="Times New Roman" w:hAnsi="Times New Roman" w:eastAsia="宋体" w:cs="Times New Roman"/>
          <w:b/>
          <w:bCs/>
          <w:spacing w:val="6"/>
          <w:sz w:val="20"/>
          <w:szCs w:val="20"/>
        </w:rPr>
        <w:t xml:space="preserve">待付合同款项</w:t>
      </w:r>
      <w:r>
        <w:rPr>
          <w:rFonts w:hint="default" w:ascii="Times New Roman" w:hAnsi="Times New Roman" w:eastAsia="宋体" w:cs="Times New Roman"/>
          <w:spacing w:val="6"/>
          <w:sz w:val="20"/>
          <w:szCs w:val="20"/>
        </w:rPr>
        <w:t xml:space="preserve">中直接扣除前述违约金，不足扣除的，</w:t>
      </w:r>
      <w:r>
        <w:rPr>
          <w:rFonts w:hint="default" w:ascii="Times New Roman" w:hAnsi="Times New Roman" w:eastAsia="宋体" w:cs="Times New Roman"/>
          <w:spacing w:val="8"/>
          <w:sz w:val="20"/>
          <w:szCs w:val="20"/>
        </w:rPr>
        <w:t xml:space="preserve">乙方应继续向甲方支付。乙方迟延交货达</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pacing w:val="8"/>
          <w:sz w:val="20"/>
          <w:szCs w:val="20"/>
        </w:rPr>
        <w:t xml:space="preserve">日的，</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8"/>
          <w:sz w:val="20"/>
          <w:szCs w:val="20"/>
        </w:rPr>
        <w:t xml:space="preserve">甲方有权单方解除合同并追究乙方的违约责任</w:t>
      </w:r>
      <w:r>
        <w:rPr>
          <w:rFonts w:hint="default" w:ascii="Times New Roman" w:hAnsi="Times New Roman" w:eastAsia="宋体" w:cs="Times New Roman"/>
          <w:spacing w:val="7"/>
          <w:sz w:val="20"/>
          <w:szCs w:val="20"/>
        </w:rPr>
        <w:t xml:space="preserve">，乙方</w:t>
      </w:r>
      <w:r>
        <w:rPr>
          <w:rFonts w:hint="default" w:ascii="Times New Roman" w:hAnsi="Times New Roman" w:eastAsia="宋体" w:cs="Times New Roman"/>
          <w:spacing w:val="10"/>
          <w:sz w:val="20"/>
          <w:szCs w:val="20"/>
        </w:rPr>
        <w:t xml:space="preserve">须按未能交货部分合同金额或不合格货物对应合同金额的</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95"/>
          <w:sz w:val="20"/>
          <w:szCs w:val="20"/>
        </w:rPr>
        <w:t xml:space="preserve"> </w:t>
      </w:r>
      <w:r>
        <w:rPr>
          <w:rFonts w:hint="default" w:ascii="Times New Roman" w:hAnsi="Times New Roman" w:eastAsia="宋体" w:cs="Times New Roman"/>
          <w:spacing w:val="10"/>
          <w:sz w:val="20"/>
          <w:szCs w:val="20"/>
        </w:rPr>
        <w:t xml:space="preserve">%向甲方支付违约</w:t>
      </w:r>
      <w:r>
        <w:rPr>
          <w:rFonts w:hint="default" w:ascii="Times New Roman" w:hAnsi="Times New Roman" w:eastAsia="宋体" w:cs="Times New Roman"/>
          <w:spacing w:val="9"/>
          <w:sz w:val="20"/>
          <w:szCs w:val="20"/>
        </w:rPr>
        <w:t xml:space="preserve">金，违约金不足以补偿甲</w:t>
      </w:r>
      <w:r>
        <w:rPr>
          <w:rFonts w:hint="default" w:ascii="Times New Roman" w:hAnsi="Times New Roman" w:eastAsia="宋体" w:cs="Times New Roman"/>
          <w:spacing w:val="6"/>
          <w:sz w:val="20"/>
          <w:szCs w:val="20"/>
        </w:rPr>
        <w:t xml:space="preserve">方损失的，</w:t>
      </w:r>
      <w:r>
        <w:rPr>
          <w:rFonts w:hint="default" w:ascii="Times New Roman" w:hAnsi="Times New Roman" w:eastAsia="宋体" w:cs="Times New Roman"/>
          <w:spacing w:val="-48"/>
          <w:sz w:val="20"/>
          <w:szCs w:val="20"/>
        </w:rPr>
        <w:t xml:space="preserve"> </w:t>
      </w:r>
      <w:r>
        <w:rPr>
          <w:rFonts w:hint="default" w:ascii="Times New Roman" w:hAnsi="Times New Roman" w:eastAsia="宋体" w:cs="Times New Roman"/>
          <w:spacing w:val="6"/>
          <w:sz w:val="20"/>
          <w:szCs w:val="20"/>
        </w:rPr>
        <w:t xml:space="preserve">甲方有权要求乙方补足。</w:t>
      </w:r>
      <w:r/>
    </w:p>
    <w:p>
      <w:pPr>
        <w:ind w:left="8" w:right="73" w:firstLine="421"/>
        <w:spacing w:before="1" w:line="37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9.2</w:t>
      </w:r>
      <w:r>
        <w:rPr>
          <w:rFonts w:hint="default" w:ascii="Times New Roman" w:hAnsi="Times New Roman" w:eastAsia="宋体" w:cs="Times New Roman"/>
          <w:spacing w:val="1"/>
          <w:sz w:val="20"/>
          <w:szCs w:val="20"/>
        </w:rPr>
        <w:t xml:space="preserve"> </w:t>
      </w:r>
      <w:r>
        <w:rPr>
          <w:rFonts w:hint="default" w:ascii="Times New Roman" w:hAnsi="Times New Roman" w:eastAsia="宋体" w:cs="Times New Roman"/>
          <w:spacing w:val="9"/>
          <w:sz w:val="20"/>
          <w:szCs w:val="20"/>
        </w:rPr>
        <w:t xml:space="preserve">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r/>
    </w:p>
    <w:p>
      <w:pPr>
        <w:jc w:val="right"/>
        <w:spacing w:before="117"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9.3</w:t>
      </w:r>
      <w:r>
        <w:rPr>
          <w:rFonts w:hint="default" w:ascii="Times New Roman" w:hAnsi="Times New Roman" w:eastAsia="宋体" w:cs="Times New Roman"/>
          <w:spacing w:val="-24"/>
          <w:sz w:val="20"/>
          <w:szCs w:val="20"/>
        </w:rPr>
        <w:t xml:space="preserve"> </w:t>
      </w:r>
      <w:r>
        <w:rPr>
          <w:rFonts w:hint="default" w:ascii="Times New Roman" w:hAnsi="Times New Roman" w:eastAsia="宋体" w:cs="Times New Roman"/>
          <w:spacing w:val="7"/>
          <w:sz w:val="20"/>
          <w:szCs w:val="20"/>
        </w:rPr>
        <w:t xml:space="preserve">因不可抗力或国家法律、法规或其他相关文件规定造成</w:t>
      </w:r>
      <w:r>
        <w:rPr>
          <w:rFonts w:hint="default" w:ascii="Times New Roman" w:hAnsi="Times New Roman" w:eastAsia="宋体" w:cs="Times New Roman"/>
          <w:spacing w:val="6"/>
          <w:sz w:val="20"/>
          <w:szCs w:val="20"/>
        </w:rPr>
        <w:t xml:space="preserve">合同不能履行的，双方互不追究违约责任。</w:t>
      </w:r>
      <w:r/>
    </w:p>
    <w:p>
      <w:pPr>
        <w:ind w:left="9" w:right="16" w:firstLine="419"/>
        <w:spacing w:before="286" w:line="37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9.4 </w:t>
      </w:r>
      <w:r>
        <w:rPr>
          <w:rFonts w:hint="default" w:ascii="Times New Roman" w:hAnsi="Times New Roman" w:eastAsia="宋体" w:cs="Times New Roman"/>
          <w:spacing w:val="9"/>
          <w:sz w:val="20"/>
          <w:szCs w:val="20"/>
        </w:rPr>
        <w:t xml:space="preserve">其他：</w:t>
      </w:r>
      <w:r>
        <w:rPr>
          <w:rFonts w:hint="default" w:ascii="Times New Roman" w:hAnsi="Times New Roman" w:eastAsia="宋体" w:cs="Times New Roman"/>
          <w:spacing w:val="9"/>
          <w:sz w:val="20"/>
          <w:szCs w:val="20"/>
          <w:u w:val="single"/>
        </w:rPr>
        <w:t xml:space="preserve"> 如乙方公司实际提供的产品无法满足招投标文件要求的，</w:t>
      </w:r>
      <w:r>
        <w:rPr>
          <w:rFonts w:hint="default" w:ascii="Times New Roman" w:hAnsi="Times New Roman" w:eastAsia="宋体" w:cs="Times New Roman"/>
          <w:spacing w:val="8"/>
          <w:sz w:val="20"/>
          <w:szCs w:val="20"/>
          <w:u w:val="single"/>
        </w:rPr>
        <w:t xml:space="preserve">甲方有权要求乙方更换产品，若</w:t>
      </w:r>
      <w:r>
        <w:rPr>
          <w:rFonts w:hint="default" w:ascii="Times New Roman" w:hAnsi="Times New Roman" w:eastAsia="宋体" w:cs="Times New Roman"/>
          <w:spacing w:val="9"/>
          <w:sz w:val="20"/>
          <w:szCs w:val="20"/>
          <w:u w:val="single"/>
        </w:rPr>
        <w:t xml:space="preserve">乙方更换</w:t>
      </w:r>
      <w:r>
        <w:rPr>
          <w:rFonts w:hint="default" w:ascii="Times New Roman" w:hAnsi="Times New Roman" w:eastAsia="宋体" w:cs="Times New Roman"/>
          <w:spacing w:val="-33"/>
          <w:sz w:val="20"/>
          <w:szCs w:val="20"/>
          <w:u w:val="single"/>
        </w:rPr>
        <w:t xml:space="preserve"> </w:t>
      </w:r>
      <w:r>
        <w:rPr>
          <w:rFonts w:hint="default" w:ascii="Times New Roman" w:hAnsi="Times New Roman" w:eastAsia="宋体" w:cs="Times New Roman"/>
          <w:spacing w:val="9"/>
          <w:sz w:val="20"/>
          <w:szCs w:val="20"/>
          <w:u w:val="single"/>
        </w:rPr>
        <w:t xml:space="preserve">3</w:t>
      </w:r>
      <w:r>
        <w:rPr>
          <w:rFonts w:hint="default" w:ascii="Times New Roman" w:hAnsi="Times New Roman" w:eastAsia="宋体" w:cs="Times New Roman"/>
          <w:spacing w:val="-32"/>
          <w:sz w:val="20"/>
          <w:szCs w:val="20"/>
          <w:u w:val="single"/>
        </w:rPr>
        <w:t xml:space="preserve"> </w:t>
      </w:r>
      <w:r>
        <w:rPr>
          <w:rFonts w:hint="default" w:ascii="Times New Roman" w:hAnsi="Times New Roman" w:eastAsia="宋体" w:cs="Times New Roman"/>
          <w:spacing w:val="9"/>
          <w:sz w:val="20"/>
          <w:szCs w:val="20"/>
          <w:u w:val="single"/>
        </w:rPr>
        <w:t xml:space="preserve">次仍未能达到招投标文件要求的，则甲方有权</w:t>
      </w:r>
      <w:r>
        <w:rPr>
          <w:rFonts w:hint="default" w:ascii="Times New Roman" w:hAnsi="Times New Roman" w:eastAsia="宋体" w:cs="Times New Roman"/>
          <w:spacing w:val="8"/>
          <w:sz w:val="20"/>
          <w:szCs w:val="20"/>
          <w:u w:val="single"/>
        </w:rPr>
        <w:t xml:space="preserve">单方解除合同，并扣除乙方全部履约保证金，如</w:t>
      </w:r>
      <w:r>
        <w:rPr>
          <w:rFonts w:hint="default" w:ascii="Times New Roman" w:hAnsi="Times New Roman" w:eastAsia="宋体" w:cs="Times New Roman"/>
          <w:spacing w:val="6"/>
          <w:sz w:val="20"/>
          <w:szCs w:val="20"/>
          <w:u w:val="single"/>
        </w:rPr>
        <w:t xml:space="preserve">给甲方造成损失的甲方有权继续追究乙方违约责任，因此导致的乙方任何经济损失，甲方不承担赔偿责任，</w:t>
      </w:r>
      <w:r>
        <w:rPr>
          <w:rFonts w:hint="default" w:ascii="Times New Roman" w:hAnsi="Times New Roman" w:eastAsia="宋体" w:cs="Times New Roman"/>
          <w:spacing w:val="10"/>
          <w:sz w:val="20"/>
          <w:szCs w:val="20"/>
          <w:u w:val="single"/>
        </w:rPr>
        <w:t xml:space="preserve">也不给予任何经济补偿。</w:t>
      </w:r>
      <w:r/>
    </w:p>
    <w:p>
      <w:pPr>
        <w:ind w:left="24"/>
        <w:spacing w:before="216"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4"/>
          <w:sz w:val="20"/>
          <w:szCs w:val="20"/>
        </w:rPr>
        <w:t xml:space="preserve">10.其他约定事项</w:t>
      </w:r>
      <w:r/>
    </w:p>
    <w:p>
      <w:pPr>
        <w:ind w:left="8" w:firstLine="420"/>
        <w:jc w:val="both"/>
        <w:spacing w:before="118" w:line="37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u w:val="single"/>
        </w:rPr>
        <w:t xml:space="preserve">保密条款：乙方应对履行本合同过程中知悉的甲方任何信息承担严格保密义务，不得以任何形式泄露、</w:t>
      </w:r>
      <w:r>
        <w:rPr>
          <w:rFonts w:hint="default" w:ascii="Times New Roman" w:hAnsi="Times New Roman" w:eastAsia="宋体" w:cs="Times New Roman"/>
          <w:spacing w:val="9"/>
          <w:sz w:val="20"/>
          <w:szCs w:val="20"/>
          <w:u w:val="single"/>
        </w:rPr>
        <w:t xml:space="preserve">告知、交付或以任何其他方式转移或提供给任何第三人（法律法规要求披露的除外</w:t>
      </w:r>
      <w:r>
        <w:rPr>
          <w:rFonts w:hint="default" w:ascii="Times New Roman" w:hAnsi="Times New Roman" w:eastAsia="宋体" w:cs="Times New Roman"/>
          <w:spacing w:val="15"/>
          <w:sz w:val="20"/>
          <w:szCs w:val="20"/>
          <w:u w:val="single"/>
        </w:rPr>
        <w:t xml:space="preserve">），</w:t>
      </w:r>
      <w:r>
        <w:rPr>
          <w:rFonts w:hint="default" w:ascii="Times New Roman" w:hAnsi="Times New Roman" w:eastAsia="宋体" w:cs="Times New Roman"/>
          <w:spacing w:val="9"/>
          <w:sz w:val="20"/>
          <w:szCs w:val="20"/>
          <w:u w:val="single"/>
        </w:rPr>
        <w:t xml:space="preserve">也不得用于本合同目的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总金额的</w:t>
      </w:r>
      <w:r>
        <w:rPr>
          <w:rFonts w:hint="default" w:ascii="Times New Roman" w:hAnsi="Times New Roman" w:eastAsia="宋体" w:cs="Times New Roman"/>
          <w:spacing w:val="-34"/>
          <w:sz w:val="20"/>
          <w:szCs w:val="20"/>
          <w:u w:val="single"/>
        </w:rPr>
        <w:t xml:space="preserve"> </w:t>
      </w:r>
      <w:r>
        <w:rPr>
          <w:rFonts w:hint="default" w:ascii="Times New Roman" w:hAnsi="Times New Roman" w:eastAsia="宋体" w:cs="Times New Roman"/>
          <w:spacing w:val="9"/>
          <w:sz w:val="20"/>
          <w:szCs w:val="20"/>
          <w:u w:val="single"/>
        </w:rPr>
        <w:t xml:space="preserve">20%向甲方支付违约金。违约金不足以弥补甲方损失</w:t>
      </w:r>
      <w:r>
        <w:rPr>
          <w:rFonts w:hint="default" w:ascii="Times New Roman" w:hAnsi="Times New Roman" w:eastAsia="宋体" w:cs="Times New Roman"/>
          <w:spacing w:val="8"/>
          <w:sz w:val="20"/>
          <w:szCs w:val="20"/>
          <w:u w:val="single"/>
        </w:rPr>
        <w:t xml:space="preserve">的，</w:t>
      </w:r>
      <w:r>
        <w:rPr>
          <w:rFonts w:hint="default" w:ascii="Times New Roman" w:hAnsi="Times New Roman" w:eastAsia="宋体" w:cs="Times New Roman"/>
          <w:spacing w:val="-56"/>
          <w:sz w:val="20"/>
          <w:szCs w:val="20"/>
          <w:u w:val="single"/>
        </w:rPr>
        <w:t xml:space="preserve"> </w:t>
      </w:r>
      <w:r>
        <w:rPr>
          <w:rFonts w:hint="default" w:ascii="Times New Roman" w:hAnsi="Times New Roman" w:eastAsia="宋体" w:cs="Times New Roman"/>
          <w:spacing w:val="8"/>
          <w:sz w:val="20"/>
          <w:szCs w:val="20"/>
          <w:u w:val="single"/>
        </w:rPr>
        <w:t xml:space="preserve">甲方</w:t>
      </w:r>
      <w:r>
        <w:rPr>
          <w:rFonts w:hint="default" w:ascii="Times New Roman" w:hAnsi="Times New Roman" w:eastAsia="宋体" w:cs="Times New Roman"/>
          <w:spacing w:val="9"/>
          <w:sz w:val="20"/>
          <w:szCs w:val="20"/>
          <w:u w:val="single"/>
        </w:rPr>
        <w:t xml:space="preserve">有权要求乙方继续承担损失赔偿责任。涉及人员范围：合同履行中所有乙方工作人员或乙方委派甲方的人员。保密期限：永久。本保密条款不受本合同期限的限制。</w:t>
      </w:r>
      <w:r>
        <w:rPr>
          <w:rFonts w:hint="default" w:ascii="Times New Roman" w:hAnsi="Times New Roman" w:eastAsia="宋体" w:cs="Times New Roman"/>
          <w:spacing w:val="4"/>
          <w:sz w:val="20"/>
          <w:szCs w:val="20"/>
          <w:u w:val="single"/>
        </w:rPr>
        <w:t xml:space="preserve">  </w:t>
      </w:r>
      <w:r/>
    </w:p>
    <w:p>
      <w:pPr>
        <w:ind w:left="24"/>
        <w:spacing w:before="95"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3"/>
          <w:sz w:val="20"/>
          <w:szCs w:val="20"/>
        </w:rPr>
        <w:t xml:space="preserve">11.争议解决</w:t>
      </w:r>
      <w:r/>
    </w:p>
    <w:p>
      <w:pPr>
        <w:ind w:left="9" w:right="73" w:firstLine="420"/>
        <w:jc w:val="both"/>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本合同的订立、效力、解释、履行、争议的解决均适用中华人民共和国法律。本合同执行中引起的争议及未尽事宜，双方应本着友好合作的精神协商解决。如协商不成，任何一方均可向甲方所在地人民法院</w:t>
      </w:r>
      <w:r>
        <w:rPr>
          <w:rFonts w:hint="default" w:ascii="Times New Roman" w:hAnsi="Times New Roman" w:eastAsia="宋体" w:cs="Times New Roman"/>
          <w:spacing w:val="5"/>
          <w:sz w:val="20"/>
          <w:szCs w:val="20"/>
        </w:rPr>
        <w:t xml:space="preserve">提起诉讼。</w:t>
      </w:r>
      <w:r/>
    </w:p>
    <w:p>
      <w:pPr>
        <w:ind w:left="24"/>
        <w:spacing w:before="1"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4"/>
          <w:sz w:val="20"/>
          <w:szCs w:val="20"/>
        </w:rPr>
        <w:t xml:space="preserve">12.合同效力和其他</w:t>
      </w:r>
      <w:r/>
    </w:p>
    <w:p>
      <w:pPr>
        <w:spacing w:line="227" w:lineRule="auto"/>
        <w:rPr>
          <w:rFonts w:hint="default" w:ascii="Times New Roman" w:hAnsi="Times New Roman" w:eastAsia="宋体" w:cs="Times New Roman"/>
          <w:sz w:val="20"/>
          <w:szCs w:val="20"/>
        </w:rPr>
        <w:sectPr>
          <w:headerReference w:type="default" r:id="rId44"/>
          <w:footerReference w:type="default" r:id="rId114"/>
          <w:footnotePr/>
          <w:endnotePr/>
          <w:type w:val="nextPage"/>
          <w:pgSz w:w="11906" w:h="16839" w:orient="portrait"/>
          <w:pgMar w:top="1278" w:right="1063" w:bottom="1156" w:left="1131" w:header="875" w:footer="994" w:gutter="0"/>
          <w:cols w:num="1" w:sep="0" w:space="720" w:equalWidth="1"/>
          <w:docGrid w:linePitch="360"/>
        </w:sectPr>
      </w:pPr>
      <w:r>
        <w:rPr>
          <w:rFonts w:hint="default" w:ascii="Times New Roman" w:hAnsi="Times New Roman" w:eastAsia="宋体" w:cs="Times New Roman"/>
          <w:sz w:val="20"/>
          <w:szCs w:val="20"/>
        </w:rPr>
      </w:r>
      <w:r/>
    </w:p>
    <w:p>
      <w:pPr>
        <w:ind w:left="13" w:right="6" w:firstLine="434"/>
        <w:jc w:val="both"/>
        <w:spacing w:before="25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12.1</w:t>
      </w:r>
      <w:r>
        <w:rPr>
          <w:rFonts w:hint="default" w:ascii="Times New Roman" w:hAnsi="Times New Roman" w:eastAsia="宋体" w:cs="Times New Roman"/>
          <w:spacing w:val="-23"/>
          <w:sz w:val="20"/>
          <w:szCs w:val="20"/>
        </w:rPr>
        <w:t xml:space="preserve"> </w:t>
      </w:r>
      <w:r>
        <w:rPr>
          <w:rFonts w:hint="default" w:ascii="Times New Roman" w:hAnsi="Times New Roman" w:eastAsia="宋体" w:cs="Times New Roman"/>
          <w:spacing w:val="9"/>
          <w:sz w:val="20"/>
          <w:szCs w:val="20"/>
        </w:rPr>
        <w:t xml:space="preserve">本合同附件、相关的</w:t>
      </w:r>
      <w:r>
        <w:rPr>
          <w:rFonts w:hint="default" w:ascii="Times New Roman" w:hAnsi="Times New Roman" w:eastAsia="宋体" w:cs="Times New Roman"/>
          <w:spacing w:val="9"/>
          <w:sz w:val="20"/>
          <w:szCs w:val="20"/>
          <w:u w:val="single"/>
        </w:rPr>
        <w:t xml:space="preserve">招投标资料/谈判纪要以及与本合同相关的其他文件</w:t>
      </w:r>
      <w:r>
        <w:rPr>
          <w:rFonts w:hint="default" w:ascii="Times New Roman" w:hAnsi="Times New Roman" w:eastAsia="宋体" w:cs="Times New Roman"/>
          <w:spacing w:val="9"/>
          <w:sz w:val="20"/>
          <w:szCs w:val="20"/>
        </w:rPr>
        <w:t xml:space="preserve">均为本合同不可分割的组成部分，与本合同具有同等法律效力；若存在不一致之处或不明确之处，甲乙双方同意以最有利于甲方</w:t>
      </w:r>
      <w:r>
        <w:rPr>
          <w:rFonts w:hint="default" w:ascii="Times New Roman" w:hAnsi="Times New Roman" w:eastAsia="宋体" w:cs="Times New Roman"/>
          <w:spacing w:val="8"/>
          <w:sz w:val="20"/>
          <w:szCs w:val="20"/>
        </w:rPr>
        <w:t xml:space="preserve">利益的文件或文意进行解释。</w:t>
      </w:r>
      <w:r/>
    </w:p>
    <w:p>
      <w:pPr>
        <w:ind w:left="13" w:right="9" w:firstLine="435"/>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12.2</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pacing w:val="7"/>
          <w:sz w:val="20"/>
          <w:szCs w:val="20"/>
        </w:rPr>
        <w:t xml:space="preserve">本合同一式</w:t>
      </w:r>
      <w:r>
        <w:rPr>
          <w:rFonts w:hint="default" w:ascii="Times New Roman" w:hAnsi="Times New Roman" w:eastAsia="宋体" w:cs="Times New Roman"/>
          <w:spacing w:val="7"/>
          <w:sz w:val="20"/>
          <w:szCs w:val="20"/>
          <w:u w:val="single"/>
        </w:rPr>
        <w:t xml:space="preserve">   </w:t>
      </w:r>
      <w:r>
        <w:rPr>
          <w:rFonts w:hint="default" w:ascii="Times New Roman" w:hAnsi="Times New Roman" w:eastAsia="宋体" w:cs="Times New Roman"/>
          <w:spacing w:val="-92"/>
          <w:sz w:val="20"/>
          <w:szCs w:val="20"/>
        </w:rPr>
        <w:t xml:space="preserve"> </w:t>
      </w:r>
      <w:r>
        <w:rPr>
          <w:rFonts w:hint="default" w:ascii="Times New Roman" w:hAnsi="Times New Roman" w:eastAsia="宋体" w:cs="Times New Roman"/>
          <w:spacing w:val="7"/>
          <w:sz w:val="20"/>
          <w:szCs w:val="20"/>
        </w:rPr>
        <w:t xml:space="preserve">份，</w:t>
      </w:r>
      <w:r>
        <w:rPr>
          <w:rFonts w:hint="default" w:ascii="Times New Roman" w:hAnsi="Times New Roman" w:eastAsia="宋体" w:cs="Times New Roman"/>
          <w:spacing w:val="-49"/>
          <w:sz w:val="20"/>
          <w:szCs w:val="20"/>
        </w:rPr>
        <w:t xml:space="preserve"> </w:t>
      </w:r>
      <w:r>
        <w:rPr>
          <w:rFonts w:hint="default" w:ascii="Times New Roman" w:hAnsi="Times New Roman" w:eastAsia="宋体" w:cs="Times New Roman"/>
          <w:spacing w:val="7"/>
          <w:sz w:val="20"/>
          <w:szCs w:val="20"/>
        </w:rPr>
        <w:t xml:space="preserve">自甲乙双方法定代表人或其授权代表签名并加盖单位印</w:t>
      </w:r>
      <w:r>
        <w:rPr>
          <w:rFonts w:hint="default" w:ascii="Times New Roman" w:hAnsi="Times New Roman" w:eastAsia="宋体" w:cs="Times New Roman"/>
          <w:spacing w:val="6"/>
          <w:sz w:val="20"/>
          <w:szCs w:val="20"/>
        </w:rPr>
        <w:t xml:space="preserve">章（注：</w:t>
      </w:r>
      <w:r>
        <w:rPr>
          <w:rFonts w:hint="default" w:ascii="Times New Roman" w:hAnsi="Times New Roman" w:eastAsia="宋体" w:cs="Times New Roman"/>
          <w:spacing w:val="-51"/>
          <w:sz w:val="20"/>
          <w:szCs w:val="20"/>
        </w:rPr>
        <w:t xml:space="preserve"> </w:t>
      </w:r>
      <w:r>
        <w:rPr>
          <w:rFonts w:hint="default" w:ascii="Times New Roman" w:hAnsi="Times New Roman" w:eastAsia="宋体" w:cs="Times New Roman"/>
          <w:spacing w:val="6"/>
          <w:sz w:val="20"/>
          <w:szCs w:val="20"/>
        </w:rPr>
        <w:t xml:space="preserve">甲方加盖单</w:t>
      </w:r>
      <w:r>
        <w:rPr>
          <w:rFonts w:hint="default" w:ascii="Times New Roman" w:hAnsi="Times New Roman" w:eastAsia="宋体" w:cs="Times New Roman"/>
          <w:spacing w:val="8"/>
          <w:sz w:val="20"/>
          <w:szCs w:val="20"/>
        </w:rPr>
        <w:t xml:space="preserve">位印章为甲方单位经济合同专用章）之日起生效，</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pacing w:val="8"/>
          <w:sz w:val="20"/>
          <w:szCs w:val="20"/>
        </w:rPr>
        <w:t xml:space="preserve">甲方持有</w:t>
      </w:r>
      <w:r>
        <w:rPr>
          <w:rFonts w:hint="default" w:ascii="Times New Roman" w:hAnsi="Times New Roman" w:eastAsia="宋体" w:cs="Times New Roman"/>
          <w:spacing w:val="-99"/>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91"/>
          <w:sz w:val="20"/>
          <w:szCs w:val="20"/>
        </w:rPr>
        <w:t xml:space="preserve"> </w:t>
      </w:r>
      <w:r>
        <w:rPr>
          <w:rFonts w:hint="default" w:ascii="Times New Roman" w:hAnsi="Times New Roman" w:eastAsia="宋体" w:cs="Times New Roman"/>
          <w:spacing w:val="8"/>
          <w:sz w:val="20"/>
          <w:szCs w:val="20"/>
        </w:rPr>
        <w:t xml:space="preserve">份，乙方</w:t>
      </w:r>
      <w:r>
        <w:rPr>
          <w:rFonts w:hint="default" w:ascii="Times New Roman" w:hAnsi="Times New Roman" w:eastAsia="宋体" w:cs="Times New Roman"/>
          <w:spacing w:val="7"/>
          <w:sz w:val="20"/>
          <w:szCs w:val="20"/>
        </w:rPr>
        <w:t xml:space="preserve">持有</w:t>
      </w:r>
      <w:r/>
    </w:p>
    <w:p>
      <w:pPr>
        <w:ind w:left="4"/>
        <w:spacing w:line="227" w:lineRule="auto"/>
        <w:tabs>
          <w:tab w:val="left" w:pos="530" w:leader="none"/>
        </w:tabs>
        <w:rPr>
          <w:rFonts w:hint="default" w:ascii="Times New Roman" w:hAnsi="Times New Roman" w:eastAsia="宋体" w:cs="Times New Roman"/>
          <w:sz w:val="20"/>
          <w:szCs w:val="20"/>
        </w:rPr>
      </w:pPr>
      <w:r>
        <w:rPr>
          <w:rFonts w:hint="default" w:ascii="Times New Roman" w:hAnsi="Times New Roman" w:eastAsia="宋体" w:cs="Times New Roman"/>
          <w:sz w:val="20"/>
          <w:szCs w:val="20"/>
          <w:u w:val="single"/>
        </w:rPr>
        <w:tab/>
      </w:r>
      <w:r>
        <w:rPr>
          <w:rFonts w:hint="default" w:ascii="Times New Roman" w:hAnsi="Times New Roman" w:eastAsia="宋体" w:cs="Times New Roman"/>
          <w:spacing w:val="-88"/>
          <w:sz w:val="20"/>
          <w:szCs w:val="20"/>
        </w:rPr>
        <w:t xml:space="preserve"> </w:t>
      </w:r>
      <w:r>
        <w:rPr>
          <w:rFonts w:hint="default" w:ascii="Times New Roman" w:hAnsi="Times New Roman" w:eastAsia="宋体" w:cs="Times New Roman"/>
          <w:spacing w:val="8"/>
          <w:sz w:val="20"/>
          <w:szCs w:val="20"/>
        </w:rPr>
        <w:t xml:space="preserve">份，均具有同等法律效力。</w:t>
      </w:r>
      <w:r/>
    </w:p>
    <w:p>
      <w:pPr>
        <w:ind w:left="29"/>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3"/>
          <w:sz w:val="20"/>
          <w:szCs w:val="20"/>
        </w:rPr>
        <w:t xml:space="preserve">附件：</w:t>
      </w:r>
      <w:r/>
    </w:p>
    <w:p>
      <w:pPr>
        <w:ind w:left="22"/>
        <w:spacing w:before="222" w:line="204" w:lineRule="auto"/>
        <w:rPr>
          <w:rFonts w:hint="default" w:ascii="Times New Roman" w:hAnsi="Times New Roman" w:eastAsia="宋体" w:cs="Times New Roman"/>
          <w:sz w:val="20"/>
          <w:szCs w:val="20"/>
        </w:rPr>
      </w:pPr>
      <w:r>
        <w:rPr>
          <w:rFonts w:hint="default" w:ascii="Times New Roman" w:hAnsi="Times New Roman" w:eastAsia="微软雅黑" w:cs="Times New Roman"/>
          <w:spacing w:val="15"/>
          <w:sz w:val="20"/>
          <w:szCs w:val="20"/>
        </w:rPr>
        <w:t xml:space="preserve">□</w:t>
      </w:r>
      <w:r>
        <w:rPr>
          <w:rFonts w:hint="default" w:ascii="Times New Roman" w:hAnsi="Times New Roman" w:eastAsia="宋体" w:cs="Times New Roman"/>
          <w:spacing w:val="15"/>
          <w:sz w:val="20"/>
          <w:szCs w:val="20"/>
        </w:rPr>
        <w:t xml:space="preserve">货物明细</w:t>
      </w:r>
      <w:r/>
    </w:p>
    <w:p>
      <w:pPr>
        <w:pStyle w:val="3921"/>
        <w:spacing w:line="347" w:lineRule="auto"/>
        <w:rPr>
          <w:rFonts w:hint="default" w:ascii="Times New Roman" w:hAnsi="Times New Roman" w:cs="Times New Roman"/>
        </w:rPr>
      </w:pPr>
      <w:r>
        <w:rPr>
          <w:rFonts w:hint="default" w:ascii="Times New Roman" w:hAnsi="Times New Roman" w:cs="Times New Roman"/>
        </w:rPr>
      </w:r>
      <w:r/>
    </w:p>
    <w:p>
      <w:pPr>
        <w:ind w:left="22"/>
        <w:spacing w:before="86" w:line="204" w:lineRule="auto"/>
        <w:rPr>
          <w:rFonts w:hint="default" w:ascii="Times New Roman" w:hAnsi="Times New Roman" w:eastAsia="宋体" w:cs="Times New Roman"/>
          <w:sz w:val="20"/>
          <w:szCs w:val="20"/>
        </w:rPr>
        <w:outlineLvl w:val="1"/>
      </w:pPr>
      <w:r>
        <w:rPr>
          <w:rFonts w:hint="default" w:ascii="Times New Roman" w:hAnsi="Times New Roman" w:eastAsia="微软雅黑" w:cs="Times New Roman"/>
          <w:spacing w:val="13"/>
          <w:sz w:val="20"/>
          <w:szCs w:val="20"/>
        </w:rPr>
        <w:t xml:space="preserve">□</w:t>
      </w:r>
      <w:r>
        <w:rPr>
          <w:rFonts w:hint="default" w:ascii="Times New Roman" w:hAnsi="Times New Roman" w:eastAsia="宋体" w:cs="Times New Roman"/>
          <w:spacing w:val="13"/>
          <w:sz w:val="20"/>
          <w:szCs w:val="20"/>
        </w:rPr>
        <w:t xml:space="preserve">货物技术参数</w:t>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8" w:lineRule="auto"/>
        <w:rPr>
          <w:rFonts w:hint="default" w:ascii="Times New Roman" w:hAnsi="Times New Roman" w:cs="Times New Roman"/>
        </w:rPr>
      </w:pPr>
      <w:r>
        <w:rPr>
          <w:rFonts w:hint="default" w:ascii="Times New Roman" w:hAnsi="Times New Roman" w:cs="Times New Roman"/>
        </w:rPr>
      </w:r>
      <w:r/>
    </w:p>
    <w:p>
      <w:pPr>
        <w:pStyle w:val="3921"/>
        <w:spacing w:line="248" w:lineRule="auto"/>
        <w:rPr>
          <w:rFonts w:hint="default" w:ascii="Times New Roman" w:hAnsi="Times New Roman" w:cs="Times New Roman"/>
        </w:rPr>
      </w:pPr>
      <w:r>
        <w:rPr>
          <w:rFonts w:hint="default" w:ascii="Times New Roman" w:hAnsi="Times New Roman" w:cs="Times New Roman"/>
        </w:rPr>
      </w:r>
      <w:r/>
    </w:p>
    <w:p>
      <w:pPr>
        <w:pStyle w:val="3921"/>
        <w:spacing w:line="248" w:lineRule="auto"/>
        <w:rPr>
          <w:rFonts w:hint="default" w:ascii="Times New Roman" w:hAnsi="Times New Roman" w:cs="Times New Roman"/>
        </w:rPr>
      </w:pPr>
      <w:r>
        <w:rPr>
          <w:rFonts w:hint="default" w:ascii="Times New Roman" w:hAnsi="Times New Roman" w:cs="Times New Roman"/>
        </w:rPr>
      </w:r>
      <w:r/>
    </w:p>
    <w:p>
      <w:pPr>
        <w:pStyle w:val="3921"/>
        <w:spacing w:line="248" w:lineRule="auto"/>
        <w:rPr>
          <w:rFonts w:hint="default" w:ascii="Times New Roman" w:hAnsi="Times New Roman" w:cs="Times New Roman"/>
        </w:rPr>
      </w:pPr>
      <w:r>
        <w:rPr>
          <w:rFonts w:hint="default" w:ascii="Times New Roman" w:hAnsi="Times New Roman" w:cs="Times New Roman"/>
        </w:rPr>
      </w:r>
      <w:r/>
    </w:p>
    <w:p>
      <w:pPr>
        <w:pStyle w:val="3921"/>
        <w:spacing w:line="248" w:lineRule="auto"/>
        <w:rPr>
          <w:rFonts w:hint="default" w:ascii="Times New Roman" w:hAnsi="Times New Roman" w:cs="Times New Roman"/>
        </w:rPr>
      </w:pPr>
      <w:r>
        <w:rPr>
          <w:rFonts w:hint="default" w:ascii="Times New Roman" w:hAnsi="Times New Roman" w:cs="Times New Roman"/>
        </w:rPr>
      </w:r>
      <w:r/>
    </w:p>
    <w:p>
      <w:pPr>
        <w:ind w:left="443"/>
        <w:spacing w:before="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（以下无正文）</w:t>
      </w:r>
      <w:r/>
    </w:p>
    <w:p>
      <w:pPr>
        <w:spacing w:before="39"/>
        <w:rPr>
          <w:rFonts w:hint="default" w:ascii="Times New Roman" w:hAnsi="Times New Roman" w:cs="Times New Roman"/>
        </w:rPr>
      </w:pPr>
      <w:r>
        <w:rPr>
          <w:rFonts w:hint="default" w:ascii="Times New Roman" w:hAnsi="Times New Roman" w:cs="Times New Roman"/>
        </w:rPr>
      </w:r>
      <w:r/>
    </w:p>
    <w:p>
      <w:pPr>
        <w:spacing w:before="38"/>
        <w:rPr>
          <w:rFonts w:hint="default" w:ascii="Times New Roman" w:hAnsi="Times New Roman" w:cs="Times New Roman"/>
        </w:rPr>
      </w:pPr>
      <w:r>
        <w:rPr>
          <w:rFonts w:hint="default" w:ascii="Times New Roman" w:hAnsi="Times New Roman" w:cs="Times New Roman"/>
        </w:rPr>
      </w:r>
      <w:r/>
    </w:p>
    <w:tbl>
      <w:tblPr>
        <w:tblStyle w:val="3922"/>
        <w:tblW w:w="96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9"/>
        <w:gridCol w:w="4821"/>
      </w:tblGrid>
      <w:tr>
        <w:trPr>
          <w:trHeight w:val="1436"/>
        </w:trPr>
        <w:tc>
          <w:tcPr>
            <w:tcW w:w="4819" w:type="dxa"/>
            <w:vAlign w:val="top"/>
            <w:textDirection w:val="lrTb"/>
            <w:noWrap w:val="false"/>
          </w:tcPr>
          <w:p>
            <w:pPr>
              <w:pStyle w:val="3923"/>
              <w:ind w:left="51"/>
              <w:spacing w:before="56" w:line="221" w:lineRule="auto"/>
              <w:rPr>
                <w:rFonts w:hint="default" w:ascii="Times New Roman" w:hAnsi="Times New Roman" w:cs="Times New Roman"/>
              </w:rPr>
            </w:pPr>
            <w:r>
              <w:rPr>
                <w:rFonts w:hint="default" w:ascii="Times New Roman" w:hAnsi="Times New Roman" w:cs="Times New Roman"/>
                <w:spacing w:val="6"/>
              </w:rPr>
              <w:t xml:space="preserve">甲方</w:t>
            </w:r>
            <w:r>
              <w:rPr>
                <w:rFonts w:hint="default" w:ascii="Times New Roman" w:hAnsi="Times New Roman" w:eastAsia="Times New Roman" w:cs="Times New Roman"/>
                <w:spacing w:val="6"/>
              </w:rPr>
              <w:t xml:space="preserve">(</w:t>
            </w:r>
            <w:r>
              <w:rPr>
                <w:rFonts w:hint="default" w:ascii="Times New Roman" w:hAnsi="Times New Roman" w:cs="Times New Roman"/>
                <w:spacing w:val="6"/>
              </w:rPr>
              <w:t xml:space="preserve">盖章</w:t>
            </w:r>
            <w:r>
              <w:rPr>
                <w:rFonts w:hint="default" w:ascii="Times New Roman" w:hAnsi="Times New Roman" w:eastAsia="Times New Roman" w:cs="Times New Roman"/>
                <w:spacing w:val="6"/>
              </w:rPr>
              <w:t xml:space="preserve">)</w:t>
            </w:r>
            <w:r>
              <w:rPr>
                <w:rFonts w:hint="default" w:ascii="Times New Roman" w:hAnsi="Times New Roman" w:cs="Times New Roman"/>
                <w:spacing w:val="6"/>
              </w:rPr>
              <w:t xml:space="preserve">：南京中医药大学</w:t>
            </w:r>
            <w:r/>
          </w:p>
        </w:tc>
        <w:tc>
          <w:tcPr>
            <w:tcW w:w="4821" w:type="dxa"/>
            <w:vAlign w:val="top"/>
            <w:textDirection w:val="lrTb"/>
            <w:noWrap w:val="false"/>
          </w:tcPr>
          <w:p>
            <w:pPr>
              <w:pStyle w:val="3923"/>
              <w:ind w:left="43"/>
              <w:spacing w:before="56" w:line="221" w:lineRule="auto"/>
              <w:rPr>
                <w:rFonts w:hint="default" w:ascii="Times New Roman" w:hAnsi="Times New Roman" w:cs="Times New Roman"/>
              </w:rPr>
            </w:pPr>
            <w:r>
              <w:rPr>
                <w:rFonts w:hint="default" w:ascii="Times New Roman" w:hAnsi="Times New Roman" w:cs="Times New Roman"/>
                <w:spacing w:val="2"/>
              </w:rPr>
              <w:t xml:space="preserve">乙方</w:t>
            </w:r>
            <w:r>
              <w:rPr>
                <w:rFonts w:hint="default" w:ascii="Times New Roman" w:hAnsi="Times New Roman" w:eastAsia="Times New Roman" w:cs="Times New Roman"/>
                <w:spacing w:val="2"/>
              </w:rPr>
              <w:t xml:space="preserve">(</w:t>
            </w:r>
            <w:r>
              <w:rPr>
                <w:rFonts w:hint="default" w:ascii="Times New Roman" w:hAnsi="Times New Roman" w:cs="Times New Roman"/>
                <w:spacing w:val="2"/>
              </w:rPr>
              <w:t xml:space="preserve">盖章</w:t>
            </w:r>
            <w:r>
              <w:rPr>
                <w:rFonts w:hint="default" w:ascii="Times New Roman" w:hAnsi="Times New Roman" w:eastAsia="Times New Roman" w:cs="Times New Roman"/>
                <w:spacing w:val="2"/>
              </w:rPr>
              <w:t xml:space="preserve">)</w:t>
            </w:r>
            <w:r>
              <w:rPr>
                <w:rFonts w:hint="default" w:ascii="Times New Roman" w:hAnsi="Times New Roman" w:cs="Times New Roman"/>
                <w:spacing w:val="2"/>
              </w:rPr>
              <w:t xml:space="preserve">：</w:t>
            </w:r>
            <w:r/>
          </w:p>
        </w:tc>
      </w:tr>
      <w:tr>
        <w:trPr>
          <w:trHeight w:val="452"/>
        </w:trPr>
        <w:tc>
          <w:tcPr>
            <w:tcW w:w="4819" w:type="dxa"/>
            <w:vAlign w:val="top"/>
            <w:textDirection w:val="lrTb"/>
            <w:noWrap w:val="false"/>
          </w:tcPr>
          <w:p>
            <w:pPr>
              <w:pStyle w:val="3923"/>
              <w:ind w:left="26"/>
              <w:spacing w:before="52" w:line="228" w:lineRule="auto"/>
              <w:rPr>
                <w:rFonts w:hint="default" w:ascii="Times New Roman" w:hAnsi="Times New Roman" w:cs="Times New Roman"/>
              </w:rPr>
            </w:pPr>
            <w:r>
              <w:rPr>
                <w:rFonts w:hint="default" w:ascii="Times New Roman" w:hAnsi="Times New Roman" w:cs="Times New Roman"/>
                <w:spacing w:val="7"/>
              </w:rPr>
              <w:t xml:space="preserve">单位地址：南京仙林大学城仙林大道</w:t>
            </w:r>
            <w:r>
              <w:rPr>
                <w:rFonts w:hint="default" w:ascii="Times New Roman" w:hAnsi="Times New Roman" w:cs="Times New Roman"/>
                <w:spacing w:val="-15"/>
              </w:rPr>
              <w:t xml:space="preserve"> </w:t>
            </w:r>
            <w:r>
              <w:rPr>
                <w:rFonts w:hint="default" w:ascii="Times New Roman" w:hAnsi="Times New Roman" w:eastAsia="Times New Roman" w:cs="Times New Roman"/>
                <w:spacing w:val="7"/>
              </w:rPr>
              <w:t xml:space="preserve">138 </w:t>
            </w:r>
            <w:r>
              <w:rPr>
                <w:rFonts w:hint="default" w:ascii="Times New Roman" w:hAnsi="Times New Roman" w:cs="Times New Roman"/>
                <w:spacing w:val="7"/>
              </w:rPr>
              <w:t xml:space="preserve">号</w:t>
            </w:r>
            <w:r/>
          </w:p>
        </w:tc>
        <w:tc>
          <w:tcPr>
            <w:tcW w:w="4821" w:type="dxa"/>
            <w:vAlign w:val="top"/>
            <w:textDirection w:val="lrTb"/>
            <w:noWrap w:val="false"/>
          </w:tcPr>
          <w:p>
            <w:pPr>
              <w:pStyle w:val="3923"/>
              <w:ind w:left="24"/>
              <w:spacing w:before="53" w:line="228" w:lineRule="auto"/>
              <w:rPr>
                <w:rFonts w:hint="default" w:ascii="Times New Roman" w:hAnsi="Times New Roman" w:cs="Times New Roman"/>
              </w:rPr>
            </w:pPr>
            <w:r>
              <w:rPr>
                <w:rFonts w:hint="default" w:ascii="Times New Roman" w:hAnsi="Times New Roman" w:cs="Times New Roman"/>
                <w:spacing w:val="5"/>
              </w:rPr>
              <w:t xml:space="preserve">单位地址：</w:t>
            </w:r>
            <w:r/>
          </w:p>
        </w:tc>
      </w:tr>
      <w:tr>
        <w:trPr>
          <w:trHeight w:val="1308"/>
        </w:trPr>
        <w:tc>
          <w:tcPr>
            <w:tcW w:w="4819" w:type="dxa"/>
            <w:vAlign w:val="top"/>
            <w:textDirection w:val="lrTb"/>
            <w:noWrap w:val="false"/>
          </w:tcPr>
          <w:p>
            <w:pPr>
              <w:pStyle w:val="3923"/>
              <w:ind w:left="25"/>
              <w:spacing w:before="53" w:line="228" w:lineRule="auto"/>
              <w:rPr>
                <w:rFonts w:hint="default" w:ascii="Times New Roman" w:hAnsi="Times New Roman" w:cs="Times New Roman"/>
              </w:rPr>
            </w:pPr>
            <w:r>
              <w:rPr>
                <w:rFonts w:hint="default" w:ascii="Times New Roman" w:hAnsi="Times New Roman" w:cs="Times New Roman"/>
                <w:spacing w:val="8"/>
              </w:rPr>
              <w:t xml:space="preserve">法定代表人（或授权代表）</w:t>
            </w:r>
            <w:r/>
          </w:p>
          <w:p>
            <w:pPr>
              <w:pStyle w:val="3923"/>
              <w:ind w:left="34"/>
              <w:spacing w:before="202" w:line="231" w:lineRule="auto"/>
              <w:rPr>
                <w:rFonts w:hint="default" w:ascii="Times New Roman" w:hAnsi="Times New Roman" w:cs="Times New Roman"/>
              </w:rPr>
            </w:pPr>
            <w:r>
              <w:rPr>
                <w:rFonts w:hint="default" w:ascii="Times New Roman" w:hAnsi="Times New Roman" w:cs="Times New Roman"/>
                <w:spacing w:val="3"/>
              </w:rPr>
              <w:t xml:space="preserve">（签名</w:t>
            </w:r>
            <w:r>
              <w:rPr>
                <w:rFonts w:hint="default" w:ascii="Times New Roman" w:hAnsi="Times New Roman" w:cs="Times New Roman"/>
              </w:rPr>
              <w:t xml:space="preserve">）：</w:t>
            </w:r>
            <w:r/>
          </w:p>
          <w:p>
            <w:pPr>
              <w:pStyle w:val="3923"/>
              <w:jc w:val="right"/>
              <w:spacing w:before="157" w:line="228" w:lineRule="auto"/>
              <w:rPr>
                <w:rFonts w:hint="default" w:ascii="Times New Roman" w:hAnsi="Times New Roman" w:cs="Times New Roman"/>
              </w:rPr>
            </w:pPr>
            <w:r>
              <w:rPr>
                <w:rFonts w:hint="default" w:ascii="Times New Roman" w:hAnsi="Times New Roman" w:cs="Times New Roman"/>
                <w:spacing w:val="-14"/>
              </w:rPr>
              <w:t xml:space="preserve">年</w:t>
            </w:r>
            <w:r>
              <w:rPr>
                <w:rFonts w:hint="default" w:ascii="Times New Roman" w:hAnsi="Times New Roman" w:cs="Times New Roman"/>
                <w:spacing w:val="12"/>
              </w:rPr>
              <w:t xml:space="preserve">  </w:t>
            </w:r>
            <w:r>
              <w:rPr>
                <w:rFonts w:hint="default" w:ascii="Times New Roman" w:hAnsi="Times New Roman" w:cs="Times New Roman"/>
                <w:spacing w:val="-14"/>
              </w:rPr>
              <w:t xml:space="preserve">月</w:t>
            </w:r>
            <w:r>
              <w:rPr>
                <w:rFonts w:hint="default" w:ascii="Times New Roman" w:hAnsi="Times New Roman" w:cs="Times New Roman"/>
                <w:spacing w:val="28"/>
              </w:rPr>
              <w:t xml:space="preserve">  </w:t>
            </w:r>
            <w:r>
              <w:rPr>
                <w:rFonts w:hint="default" w:ascii="Times New Roman" w:hAnsi="Times New Roman" w:cs="Times New Roman"/>
                <w:spacing w:val="-14"/>
              </w:rPr>
              <w:t xml:space="preserve">日</w:t>
            </w:r>
            <w:r/>
          </w:p>
        </w:tc>
        <w:tc>
          <w:tcPr>
            <w:tcW w:w="4821" w:type="dxa"/>
            <w:vAlign w:val="top"/>
            <w:textDirection w:val="lrTb"/>
            <w:noWrap w:val="false"/>
          </w:tcPr>
          <w:p>
            <w:pPr>
              <w:pStyle w:val="3923"/>
              <w:ind w:left="23"/>
              <w:spacing w:before="53" w:line="228" w:lineRule="auto"/>
              <w:rPr>
                <w:rFonts w:hint="default" w:ascii="Times New Roman" w:hAnsi="Times New Roman" w:cs="Times New Roman"/>
              </w:rPr>
            </w:pPr>
            <w:r>
              <w:rPr>
                <w:rFonts w:hint="default" w:ascii="Times New Roman" w:hAnsi="Times New Roman" w:cs="Times New Roman"/>
                <w:spacing w:val="8"/>
              </w:rPr>
              <w:t xml:space="preserve">法定代表人（或授权代表）</w:t>
            </w:r>
            <w:r/>
          </w:p>
          <w:p>
            <w:pPr>
              <w:pStyle w:val="3923"/>
              <w:ind w:left="32"/>
              <w:spacing w:before="202" w:line="231" w:lineRule="auto"/>
              <w:rPr>
                <w:rFonts w:hint="default" w:ascii="Times New Roman" w:hAnsi="Times New Roman" w:cs="Times New Roman"/>
              </w:rPr>
            </w:pPr>
            <w:r>
              <w:rPr>
                <w:rFonts w:hint="default" w:ascii="Times New Roman" w:hAnsi="Times New Roman" w:cs="Times New Roman"/>
                <w:spacing w:val="3"/>
              </w:rPr>
              <w:t xml:space="preserve">（签名</w:t>
            </w:r>
            <w:r>
              <w:rPr>
                <w:rFonts w:hint="default" w:ascii="Times New Roman" w:hAnsi="Times New Roman" w:cs="Times New Roman"/>
              </w:rPr>
              <w:t xml:space="preserve">）：</w:t>
            </w:r>
            <w:r/>
          </w:p>
          <w:p>
            <w:pPr>
              <w:pStyle w:val="3923"/>
              <w:jc w:val="right"/>
              <w:spacing w:before="157" w:line="228" w:lineRule="auto"/>
              <w:rPr>
                <w:rFonts w:hint="default" w:ascii="Times New Roman" w:hAnsi="Times New Roman" w:cs="Times New Roman"/>
              </w:rPr>
            </w:pPr>
            <w:r>
              <w:rPr>
                <w:rFonts w:hint="default" w:ascii="Times New Roman" w:hAnsi="Times New Roman" w:cs="Times New Roman"/>
                <w:spacing w:val="-14"/>
              </w:rPr>
              <w:t xml:space="preserve">年</w:t>
            </w:r>
            <w:r>
              <w:rPr>
                <w:rFonts w:hint="default" w:ascii="Times New Roman" w:hAnsi="Times New Roman" w:cs="Times New Roman"/>
                <w:spacing w:val="12"/>
              </w:rPr>
              <w:t xml:space="preserve">  </w:t>
            </w:r>
            <w:r>
              <w:rPr>
                <w:rFonts w:hint="default" w:ascii="Times New Roman" w:hAnsi="Times New Roman" w:cs="Times New Roman"/>
                <w:spacing w:val="-14"/>
              </w:rPr>
              <w:t xml:space="preserve">月</w:t>
            </w:r>
            <w:r>
              <w:rPr>
                <w:rFonts w:hint="default" w:ascii="Times New Roman" w:hAnsi="Times New Roman" w:cs="Times New Roman"/>
                <w:spacing w:val="28"/>
              </w:rPr>
              <w:t xml:space="preserve">  </w:t>
            </w:r>
            <w:r>
              <w:rPr>
                <w:rFonts w:hint="default" w:ascii="Times New Roman" w:hAnsi="Times New Roman" w:cs="Times New Roman"/>
                <w:spacing w:val="-14"/>
              </w:rPr>
              <w:t xml:space="preserve">日</w:t>
            </w:r>
            <w:r/>
          </w:p>
        </w:tc>
      </w:tr>
      <w:tr>
        <w:trPr>
          <w:trHeight w:val="452"/>
        </w:trPr>
        <w:tc>
          <w:tcPr>
            <w:tcW w:w="4819" w:type="dxa"/>
            <w:vAlign w:val="top"/>
            <w:textDirection w:val="lrTb"/>
            <w:noWrap w:val="false"/>
          </w:tcPr>
          <w:p>
            <w:pPr>
              <w:pStyle w:val="3923"/>
              <w:ind w:left="49"/>
              <w:spacing w:before="55" w:line="230" w:lineRule="auto"/>
              <w:rPr>
                <w:rFonts w:hint="default" w:ascii="Times New Roman" w:hAnsi="Times New Roman" w:cs="Times New Roman"/>
              </w:rPr>
            </w:pPr>
            <w:r>
              <w:rPr>
                <w:rFonts w:hint="default" w:ascii="Times New Roman" w:hAnsi="Times New Roman" w:cs="Times New Roman"/>
                <w:spacing w:val="-5"/>
              </w:rPr>
              <w:t xml:space="preserve">电话：</w:t>
            </w:r>
            <w:r/>
          </w:p>
        </w:tc>
        <w:tc>
          <w:tcPr>
            <w:tcW w:w="4821" w:type="dxa"/>
            <w:vAlign w:val="top"/>
            <w:textDirection w:val="lrTb"/>
            <w:noWrap w:val="false"/>
          </w:tcPr>
          <w:p>
            <w:pPr>
              <w:pStyle w:val="3923"/>
              <w:ind w:left="46"/>
              <w:spacing w:before="55" w:line="230" w:lineRule="auto"/>
              <w:rPr>
                <w:rFonts w:hint="default" w:ascii="Times New Roman" w:hAnsi="Times New Roman" w:cs="Times New Roman"/>
              </w:rPr>
            </w:pPr>
            <w:r>
              <w:rPr>
                <w:rFonts w:hint="default" w:ascii="Times New Roman" w:hAnsi="Times New Roman" w:cs="Times New Roman"/>
                <w:spacing w:val="-5"/>
              </w:rPr>
              <w:t xml:space="preserve">电话：</w:t>
            </w:r>
            <w:r/>
          </w:p>
        </w:tc>
      </w:tr>
      <w:tr>
        <w:trPr>
          <w:trHeight w:val="460"/>
        </w:trPr>
        <w:tc>
          <w:tcPr>
            <w:tcW w:w="4819" w:type="dxa"/>
            <w:vAlign w:val="top"/>
            <w:textDirection w:val="lrTb"/>
            <w:noWrap w:val="false"/>
          </w:tcPr>
          <w:p>
            <w:pPr>
              <w:pStyle w:val="3923"/>
              <w:ind w:left="40"/>
              <w:spacing w:before="56" w:line="228" w:lineRule="auto"/>
              <w:rPr>
                <w:rFonts w:hint="default" w:ascii="Times New Roman" w:hAnsi="Times New Roman" w:eastAsia="Times New Roman" w:cs="Times New Roman"/>
              </w:rPr>
            </w:pPr>
            <w:r>
              <w:rPr>
                <w:rFonts w:hint="default" w:ascii="Times New Roman" w:hAnsi="Times New Roman" w:cs="Times New Roman"/>
                <w:spacing w:val="5"/>
              </w:rPr>
              <w:t xml:space="preserve">邮政编码：</w:t>
            </w:r>
            <w:r>
              <w:rPr>
                <w:rFonts w:hint="default" w:ascii="Times New Roman" w:hAnsi="Times New Roman" w:eastAsia="Times New Roman" w:cs="Times New Roman"/>
                <w:spacing w:val="5"/>
              </w:rPr>
              <w:t xml:space="preserve">210000</w:t>
            </w:r>
            <w:r/>
          </w:p>
        </w:tc>
        <w:tc>
          <w:tcPr>
            <w:tcW w:w="4821" w:type="dxa"/>
            <w:vAlign w:val="top"/>
            <w:textDirection w:val="lrTb"/>
            <w:noWrap w:val="false"/>
          </w:tcPr>
          <w:p>
            <w:pPr>
              <w:pStyle w:val="3923"/>
              <w:ind w:left="37"/>
              <w:spacing w:before="56" w:line="228" w:lineRule="auto"/>
              <w:rPr>
                <w:rFonts w:hint="default" w:ascii="Times New Roman" w:hAnsi="Times New Roman" w:cs="Times New Roman"/>
              </w:rPr>
            </w:pPr>
            <w:r>
              <w:rPr>
                <w:rFonts w:hint="default" w:ascii="Times New Roman" w:hAnsi="Times New Roman" w:cs="Times New Roman"/>
                <w:spacing w:val="2"/>
              </w:rPr>
              <w:t xml:space="preserve">邮政编码：</w:t>
            </w:r>
            <w:r/>
          </w:p>
        </w:tc>
      </w:tr>
    </w:tbl>
    <w:p>
      <w:pPr>
        <w:pStyle w:val="3921"/>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sectPr>
          <w:headerReference w:type="default" r:id="rId45"/>
          <w:footerReference w:type="default" r:id="rId115"/>
          <w:footnotePr/>
          <w:endnotePr/>
          <w:type w:val="nextPage"/>
          <w:pgSz w:w="11906" w:h="16839" w:orient="portrait"/>
          <w:pgMar w:top="1278" w:right="1127" w:bottom="1156" w:left="1127" w:header="875" w:footer="994" w:gutter="0"/>
          <w:cols w:num="1" w:sep="0" w:space="720" w:equalWidth="1"/>
          <w:docGrid w:linePitch="360"/>
        </w:sectPr>
      </w:pPr>
      <w:r>
        <w:rPr>
          <w:rFonts w:hint="default" w:ascii="Times New Roman" w:hAnsi="Times New Roman" w:cs="Times New Roman"/>
        </w:rPr>
      </w:r>
      <w:r/>
    </w:p>
    <w:p>
      <w:pPr>
        <w:ind w:left="2788"/>
        <w:spacing w:before="300" w:line="219" w:lineRule="auto"/>
        <w:rPr>
          <w:rFonts w:hint="default" w:ascii="Times New Roman" w:hAnsi="Times New Roman" w:eastAsia="宋体" w:cs="Times New Roman"/>
          <w:sz w:val="28"/>
          <w:szCs w:val="28"/>
        </w:rPr>
        <w:outlineLvl w:val="1"/>
      </w:pPr>
      <w:r>
        <w:rPr>
          <w:rFonts w:hint="default" w:ascii="Times New Roman" w:hAnsi="Times New Roman" w:eastAsia="宋体" w:cs="Times New Roman"/>
          <w:b/>
          <w:bCs/>
          <w:spacing w:val="-3"/>
          <w:sz w:val="28"/>
          <w:szCs w:val="28"/>
        </w:rPr>
        <w:t xml:space="preserve">南京中医药大学进口设备采购合同</w:t>
      </w:r>
      <w:r/>
    </w:p>
    <w:p>
      <w:pPr>
        <w:pStyle w:val="3921"/>
        <w:spacing w:line="443" w:lineRule="auto"/>
        <w:rPr>
          <w:rFonts w:hint="default" w:ascii="Times New Roman" w:hAnsi="Times New Roman" w:cs="Times New Roman"/>
        </w:rPr>
      </w:pPr>
      <w:r>
        <w:rPr>
          <w:rFonts w:hint="default" w:ascii="Times New Roman" w:hAnsi="Times New Roman" w:cs="Times New Roman"/>
        </w:rPr>
      </w:r>
      <w:r/>
    </w:p>
    <w:p>
      <w:pPr>
        <w:ind w:left="97"/>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4"/>
          <w:sz w:val="20"/>
          <w:szCs w:val="20"/>
        </w:rPr>
        <w:t xml:space="preserve">甲方（需方</w:t>
      </w:r>
      <w:r>
        <w:rPr>
          <w:rFonts w:hint="default" w:ascii="Times New Roman" w:hAnsi="Times New Roman" w:eastAsia="宋体" w:cs="Times New Roman"/>
          <w:b/>
          <w:bCs/>
          <w:spacing w:val="18"/>
          <w:sz w:val="20"/>
          <w:szCs w:val="20"/>
        </w:rPr>
        <w:t xml:space="preserve">）：</w:t>
      </w:r>
      <w:r>
        <w:rPr>
          <w:rFonts w:hint="default" w:ascii="Times New Roman" w:hAnsi="Times New Roman" w:eastAsia="宋体" w:cs="Times New Roman"/>
          <w:b/>
          <w:bCs/>
          <w:spacing w:val="4"/>
          <w:sz w:val="20"/>
          <w:szCs w:val="20"/>
        </w:rPr>
        <w:t xml:space="preserve">南京中医药大学</w:t>
      </w:r>
      <w:r/>
    </w:p>
    <w:p>
      <w:pPr>
        <w:ind w:left="71"/>
        <w:spacing w:before="27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法定代表人：</w:t>
      </w:r>
      <w:r/>
    </w:p>
    <w:p>
      <w:pPr>
        <w:ind w:left="91"/>
        <w:spacing w:before="271"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2"/>
          <w:sz w:val="20"/>
          <w:szCs w:val="20"/>
        </w:rPr>
        <w:t xml:space="preserve">乙方（供方</w:t>
      </w:r>
      <w:r>
        <w:rPr>
          <w:rFonts w:hint="default" w:ascii="Times New Roman" w:hAnsi="Times New Roman" w:eastAsia="宋体" w:cs="Times New Roman"/>
          <w:b/>
          <w:bCs/>
          <w:spacing w:val="-2"/>
          <w:sz w:val="20"/>
          <w:szCs w:val="20"/>
        </w:rPr>
        <w:t xml:space="preserve">）：</w:t>
      </w:r>
      <w:r/>
    </w:p>
    <w:p>
      <w:pPr>
        <w:ind w:left="71"/>
        <w:spacing w:before="27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法定代表人：</w:t>
      </w:r>
      <w:r/>
    </w:p>
    <w:p>
      <w:pPr>
        <w:ind w:left="71"/>
        <w:spacing w:before="27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合同编号：</w:t>
      </w:r>
      <w:r/>
    </w:p>
    <w:p>
      <w:pPr>
        <w:ind w:left="492"/>
        <w:spacing w:before="166"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经招标（项目编号</w:t>
      </w:r>
      <w:r>
        <w:rPr>
          <w:rFonts w:hint="default" w:ascii="Times New Roman" w:hAnsi="Times New Roman" w:eastAsia="宋体" w:cs="Times New Roman"/>
          <w:spacing w:val="5"/>
          <w:sz w:val="20"/>
          <w:szCs w:val="20"/>
        </w:rPr>
        <w:t xml:space="preserve">：</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61"/>
          <w:sz w:val="20"/>
          <w:szCs w:val="20"/>
        </w:rPr>
        <w:t xml:space="preserve"> </w:t>
      </w:r>
      <w:r>
        <w:rPr>
          <w:rFonts w:hint="default" w:ascii="Times New Roman" w:hAnsi="Times New Roman" w:eastAsia="宋体" w:cs="Times New Roman"/>
          <w:spacing w:val="5"/>
          <w:sz w:val="20"/>
          <w:szCs w:val="20"/>
        </w:rPr>
        <w:t xml:space="preserve">），</w:t>
      </w:r>
      <w:r>
        <w:rPr>
          <w:rFonts w:hint="default" w:ascii="Times New Roman" w:hAnsi="Times New Roman" w:eastAsia="宋体" w:cs="Times New Roman"/>
          <w:spacing w:val="8"/>
          <w:sz w:val="20"/>
          <w:szCs w:val="20"/>
        </w:rPr>
        <w:t xml:space="preserve">双方同意按照以下条款就</w:t>
      </w:r>
      <w:r>
        <w:rPr>
          <w:rFonts w:hint="default" w:ascii="Times New Roman" w:hAnsi="Times New Roman" w:eastAsia="宋体" w:cs="Times New Roman"/>
          <w:spacing w:val="8"/>
          <w:sz w:val="20"/>
          <w:szCs w:val="20"/>
          <w:u w:val="single"/>
        </w:rPr>
        <w:t xml:space="preserve">        货物</w:t>
      </w:r>
      <w:r>
        <w:rPr>
          <w:rFonts w:hint="default" w:ascii="Times New Roman" w:hAnsi="Times New Roman" w:eastAsia="宋体" w:cs="Times New Roman"/>
          <w:spacing w:val="8"/>
          <w:sz w:val="20"/>
          <w:szCs w:val="20"/>
        </w:rPr>
        <w:t xml:space="preserve">的买卖签订本合同：</w:t>
      </w:r>
      <w:r/>
    </w:p>
    <w:p>
      <w:pPr>
        <w:ind w:left="76"/>
        <w:spacing w:before="223"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1.</w:t>
      </w:r>
      <w:r>
        <w:rPr>
          <w:rFonts w:hint="default" w:ascii="Times New Roman" w:hAnsi="Times New Roman" w:eastAsia="Times New Roman" w:cs="Times New Roman"/>
          <w:b/>
          <w:bCs/>
          <w:spacing w:val="-13"/>
          <w:sz w:val="20"/>
          <w:szCs w:val="20"/>
        </w:rPr>
        <w:t xml:space="preserve"> </w:t>
      </w:r>
      <w:r>
        <w:rPr>
          <w:rFonts w:hint="default" w:ascii="Times New Roman" w:hAnsi="Times New Roman" w:eastAsia="宋体" w:cs="Times New Roman"/>
          <w:b/>
          <w:bCs/>
          <w:spacing w:val="5"/>
          <w:sz w:val="20"/>
          <w:szCs w:val="20"/>
        </w:rPr>
        <w:t xml:space="preserve">甲方向乙方购买的货物清单和金额</w:t>
      </w:r>
      <w:r/>
    </w:p>
    <w:p>
      <w:pPr>
        <w:spacing w:line="92" w:lineRule="exact"/>
        <w:rPr>
          <w:rFonts w:hint="default" w:ascii="Times New Roman" w:hAnsi="Times New Roman" w:cs="Times New Roman"/>
        </w:rPr>
      </w:pPr>
      <w:r>
        <w:rPr>
          <w:rFonts w:hint="default" w:ascii="Times New Roman" w:hAnsi="Times New Roman" w:cs="Times New Roman"/>
        </w:rPr>
      </w:r>
      <w:r/>
    </w:p>
    <w:tbl>
      <w:tblPr>
        <w:tblStyle w:val="3922"/>
        <w:tblW w:w="97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9"/>
        <w:gridCol w:w="912"/>
        <w:gridCol w:w="492"/>
        <w:gridCol w:w="1331"/>
        <w:gridCol w:w="1024"/>
        <w:gridCol w:w="1527"/>
        <w:gridCol w:w="588"/>
        <w:gridCol w:w="398"/>
        <w:gridCol w:w="1311"/>
        <w:gridCol w:w="1467"/>
      </w:tblGrid>
      <w:tr>
        <w:trPr>
          <w:trHeight w:val="1642"/>
        </w:trPr>
        <w:tc>
          <w:tcPr>
            <w:tcW w:w="709" w:type="dxa"/>
            <w:vAlign w:val="top"/>
            <w:textDirection w:val="lrTb"/>
            <w:noWrap w:val="false"/>
          </w:tcPr>
          <w:p>
            <w:pPr>
              <w:pStyle w:val="3923"/>
              <w:ind w:left="148"/>
              <w:spacing w:before="35" w:line="229" w:lineRule="auto"/>
              <w:rPr>
                <w:rFonts w:hint="default" w:ascii="Times New Roman" w:hAnsi="Times New Roman" w:cs="Times New Roman"/>
              </w:rPr>
            </w:pPr>
            <w:r>
              <w:rPr>
                <w:rFonts w:hint="default" w:ascii="Times New Roman" w:hAnsi="Times New Roman" w:cs="Times New Roman"/>
                <w:b/>
                <w:bCs/>
                <w:spacing w:val="4"/>
              </w:rPr>
              <w:t xml:space="preserve">序号</w:t>
            </w:r>
            <w:r/>
          </w:p>
        </w:tc>
        <w:tc>
          <w:tcPr>
            <w:tcW w:w="912" w:type="dxa"/>
            <w:vAlign w:val="top"/>
            <w:textDirection w:val="lrTb"/>
            <w:noWrap w:val="false"/>
          </w:tcPr>
          <w:p>
            <w:pPr>
              <w:pStyle w:val="3923"/>
              <w:ind w:left="251" w:right="245" w:hanging="2"/>
              <w:spacing w:before="36" w:line="379" w:lineRule="auto"/>
              <w:rPr>
                <w:rFonts w:hint="default" w:ascii="Times New Roman" w:hAnsi="Times New Roman" w:cs="Times New Roman"/>
              </w:rPr>
            </w:pPr>
            <w:r>
              <w:rPr>
                <w:rFonts w:hint="default" w:ascii="Times New Roman" w:hAnsi="Times New Roman" w:cs="Times New Roman"/>
                <w:b/>
                <w:bCs/>
                <w:spacing w:val="3"/>
              </w:rPr>
              <w:t xml:space="preserve">产品</w:t>
            </w:r>
            <w:r>
              <w:rPr>
                <w:rFonts w:hint="default" w:ascii="Times New Roman" w:hAnsi="Times New Roman" w:cs="Times New Roman"/>
                <w:b/>
                <w:bCs/>
                <w:spacing w:val="2"/>
              </w:rPr>
              <w:t xml:space="preserve">名称</w:t>
            </w:r>
            <w:r/>
          </w:p>
        </w:tc>
        <w:tc>
          <w:tcPr>
            <w:tcW w:w="492" w:type="dxa"/>
            <w:vAlign w:val="top"/>
            <w:textDirection w:val="tbRlV"/>
            <w:noWrap w:val="false"/>
          </w:tcPr>
          <w:p>
            <w:pPr>
              <w:pStyle w:val="3923"/>
              <w:ind w:left="35"/>
              <w:spacing w:before="141" w:line="215" w:lineRule="auto"/>
              <w:rPr>
                <w:rFonts w:hint="default" w:ascii="Times New Roman" w:hAnsi="Times New Roman" w:cs="Times New Roman"/>
              </w:rPr>
            </w:pPr>
            <w:r>
              <w:rPr>
                <w:rFonts w:hint="default" w:ascii="Times New Roman" w:hAnsi="Times New Roman" w:cs="Times New Roman"/>
                <w:b/>
                <w:bCs/>
                <w:spacing w:val="6"/>
              </w:rPr>
              <w:t xml:space="preserve">厂</w:t>
            </w:r>
            <w:r>
              <w:rPr>
                <w:rFonts w:hint="default" w:ascii="Times New Roman" w:hAnsi="Times New Roman" w:cs="Times New Roman"/>
                <w:spacing w:val="99"/>
              </w:rPr>
              <w:t xml:space="preserve"> </w:t>
            </w:r>
            <w:r>
              <w:rPr>
                <w:rFonts w:hint="default" w:ascii="Times New Roman" w:hAnsi="Times New Roman" w:cs="Times New Roman"/>
                <w:b/>
                <w:bCs/>
                <w:spacing w:val="6"/>
              </w:rPr>
              <w:t xml:space="preserve">家</w:t>
            </w:r>
            <w:r/>
          </w:p>
        </w:tc>
        <w:tc>
          <w:tcPr>
            <w:tcW w:w="1331" w:type="dxa"/>
            <w:vAlign w:val="top"/>
            <w:textDirection w:val="lrTb"/>
            <w:noWrap w:val="false"/>
          </w:tcPr>
          <w:p>
            <w:pPr>
              <w:pStyle w:val="3923"/>
              <w:ind w:left="464"/>
              <w:spacing w:before="35" w:line="229" w:lineRule="auto"/>
              <w:rPr>
                <w:rFonts w:hint="default" w:ascii="Times New Roman" w:hAnsi="Times New Roman" w:cs="Times New Roman"/>
              </w:rPr>
            </w:pPr>
            <w:r>
              <w:rPr>
                <w:rFonts w:hint="default" w:ascii="Times New Roman" w:hAnsi="Times New Roman" w:cs="Times New Roman"/>
                <w:b/>
                <w:bCs/>
              </w:rPr>
              <w:t xml:space="preserve">型号</w:t>
            </w:r>
            <w:r/>
          </w:p>
        </w:tc>
        <w:tc>
          <w:tcPr>
            <w:tcW w:w="1024" w:type="dxa"/>
            <w:vAlign w:val="top"/>
            <w:textDirection w:val="lrTb"/>
            <w:noWrap w:val="false"/>
          </w:tcPr>
          <w:p>
            <w:pPr>
              <w:pStyle w:val="3923"/>
              <w:ind w:left="306" w:right="195" w:hanging="106"/>
              <w:spacing w:before="36" w:line="379" w:lineRule="auto"/>
              <w:rPr>
                <w:rFonts w:hint="default" w:ascii="Times New Roman" w:hAnsi="Times New Roman" w:cs="Times New Roman"/>
              </w:rPr>
            </w:pPr>
            <w:r>
              <w:rPr>
                <w:rFonts w:hint="default" w:ascii="Times New Roman" w:hAnsi="Times New Roman" w:cs="Times New Roman"/>
                <w:b/>
                <w:bCs/>
                <w:spacing w:val="5"/>
              </w:rPr>
              <w:t xml:space="preserve">规格或</w:t>
            </w:r>
            <w:r>
              <w:rPr>
                <w:rFonts w:hint="default" w:ascii="Times New Roman" w:hAnsi="Times New Roman" w:cs="Times New Roman"/>
                <w:b/>
                <w:bCs/>
                <w:spacing w:val="3"/>
              </w:rPr>
              <w:t xml:space="preserve">描述</w:t>
            </w:r>
            <w:r/>
          </w:p>
        </w:tc>
        <w:tc>
          <w:tcPr>
            <w:tcW w:w="1527" w:type="dxa"/>
            <w:vAlign w:val="top"/>
            <w:textDirection w:val="lrTb"/>
            <w:noWrap w:val="false"/>
          </w:tcPr>
          <w:p>
            <w:pPr>
              <w:pStyle w:val="3923"/>
              <w:ind w:left="208"/>
              <w:spacing w:before="35" w:line="221" w:lineRule="auto"/>
              <w:rPr>
                <w:rFonts w:hint="default" w:ascii="Times New Roman" w:hAnsi="Times New Roman" w:cs="Times New Roman"/>
              </w:rPr>
            </w:pPr>
            <w:r>
              <w:rPr>
                <w:rFonts w:hint="default" w:ascii="Times New Roman" w:hAnsi="Times New Roman" w:cs="Times New Roman"/>
                <w:b/>
                <w:bCs/>
                <w:spacing w:val="5"/>
              </w:rPr>
              <w:t xml:space="preserve">质保期</w:t>
            </w:r>
            <w:r>
              <w:rPr>
                <w:rFonts w:hint="default" w:ascii="Times New Roman" w:hAnsi="Times New Roman" w:eastAsia="Times New Roman" w:cs="Times New Roman"/>
                <w:b/>
                <w:bCs/>
                <w:spacing w:val="5"/>
              </w:rPr>
              <w:t xml:space="preserve">(</w:t>
            </w:r>
            <w:r>
              <w:rPr>
                <w:rFonts w:hint="default" w:ascii="Times New Roman" w:hAnsi="Times New Roman" w:cs="Times New Roman"/>
                <w:b/>
                <w:bCs/>
                <w:spacing w:val="5"/>
              </w:rPr>
              <w:t xml:space="preserve">自安</w:t>
            </w:r>
            <w:r/>
          </w:p>
          <w:p>
            <w:pPr>
              <w:pStyle w:val="3923"/>
              <w:ind w:left="136"/>
              <w:spacing w:before="168" w:line="228" w:lineRule="auto"/>
              <w:rPr>
                <w:rFonts w:hint="default" w:ascii="Times New Roman" w:hAnsi="Times New Roman" w:cs="Times New Roman"/>
              </w:rPr>
            </w:pPr>
            <w:r>
              <w:rPr>
                <w:rFonts w:hint="default" w:ascii="Times New Roman" w:hAnsi="Times New Roman" w:cs="Times New Roman"/>
                <w:b/>
                <w:bCs/>
                <w:spacing w:val="6"/>
              </w:rPr>
              <w:t xml:space="preserve">装调试甲方最</w:t>
            </w:r>
            <w:r/>
          </w:p>
          <w:p>
            <w:pPr>
              <w:pStyle w:val="3923"/>
              <w:ind w:left="139"/>
              <w:spacing w:before="163" w:line="228" w:lineRule="auto"/>
              <w:rPr>
                <w:rFonts w:hint="default" w:ascii="Times New Roman" w:hAnsi="Times New Roman" w:cs="Times New Roman"/>
              </w:rPr>
            </w:pPr>
            <w:r>
              <w:rPr>
                <w:rFonts w:hint="default" w:ascii="Times New Roman" w:hAnsi="Times New Roman" w:cs="Times New Roman"/>
                <w:b/>
                <w:bCs/>
                <w:spacing w:val="6"/>
              </w:rPr>
              <w:t xml:space="preserve">终验收合格日</w:t>
            </w:r>
            <w:r/>
          </w:p>
          <w:p>
            <w:pPr>
              <w:pStyle w:val="3923"/>
              <w:ind w:left="628"/>
              <w:spacing w:before="161" w:line="221" w:lineRule="auto"/>
              <w:rPr>
                <w:rFonts w:hint="default" w:ascii="Times New Roman" w:hAnsi="Times New Roman" w:eastAsia="Times New Roman" w:cs="Times New Roman"/>
              </w:rPr>
            </w:pPr>
            <w:r>
              <w:rPr>
                <w:rFonts w:hint="default" w:ascii="Times New Roman" w:hAnsi="Times New Roman" w:cs="Times New Roman"/>
                <w:b/>
                <w:bCs/>
                <w:spacing w:val="1"/>
              </w:rPr>
              <w:t xml:space="preserve">起</w:t>
            </w:r>
            <w:r>
              <w:rPr>
                <w:rFonts w:hint="default" w:ascii="Times New Roman" w:hAnsi="Times New Roman" w:eastAsia="Times New Roman" w:cs="Times New Roman"/>
                <w:b/>
                <w:bCs/>
                <w:spacing w:val="1"/>
              </w:rPr>
              <w:t xml:space="preserve">)</w:t>
            </w:r>
            <w:r/>
          </w:p>
        </w:tc>
        <w:tc>
          <w:tcPr>
            <w:tcW w:w="588" w:type="dxa"/>
            <w:vAlign w:val="top"/>
            <w:textDirection w:val="tbRlV"/>
            <w:noWrap w:val="false"/>
          </w:tcPr>
          <w:p>
            <w:pPr>
              <w:pStyle w:val="3923"/>
              <w:ind w:left="35"/>
              <w:spacing w:before="186" w:line="216" w:lineRule="auto"/>
              <w:rPr>
                <w:rFonts w:hint="default" w:ascii="Times New Roman" w:hAnsi="Times New Roman" w:cs="Times New Roman"/>
              </w:rPr>
            </w:pPr>
            <w:r>
              <w:rPr>
                <w:rFonts w:hint="default" w:ascii="Times New Roman" w:hAnsi="Times New Roman" w:cs="Times New Roman"/>
                <w:b/>
                <w:bCs/>
                <w:spacing w:val="6"/>
              </w:rPr>
              <w:t xml:space="preserve">数</w:t>
            </w:r>
            <w:r>
              <w:rPr>
                <w:rFonts w:hint="default" w:ascii="Times New Roman" w:hAnsi="Times New Roman" w:cs="Times New Roman"/>
                <w:spacing w:val="99"/>
              </w:rPr>
              <w:t xml:space="preserve"> </w:t>
            </w:r>
            <w:r>
              <w:rPr>
                <w:rFonts w:hint="default" w:ascii="Times New Roman" w:hAnsi="Times New Roman" w:cs="Times New Roman"/>
                <w:b/>
                <w:bCs/>
                <w:spacing w:val="6"/>
              </w:rPr>
              <w:t xml:space="preserve">量</w:t>
            </w:r>
            <w:r/>
          </w:p>
        </w:tc>
        <w:tc>
          <w:tcPr>
            <w:tcW w:w="398" w:type="dxa"/>
            <w:vAlign w:val="top"/>
            <w:textDirection w:val="tbRlV"/>
            <w:noWrap w:val="false"/>
          </w:tcPr>
          <w:p>
            <w:pPr>
              <w:pStyle w:val="3923"/>
              <w:ind w:left="35"/>
              <w:spacing w:before="78" w:line="216" w:lineRule="auto"/>
              <w:rPr>
                <w:rFonts w:hint="default" w:ascii="Times New Roman" w:hAnsi="Times New Roman" w:cs="Times New Roman"/>
              </w:rPr>
            </w:pPr>
            <w:r>
              <w:rPr>
                <w:rFonts w:hint="default" w:ascii="Times New Roman" w:hAnsi="Times New Roman" w:cs="Times New Roman"/>
                <w:b/>
                <w:bCs/>
                <w:spacing w:val="6"/>
              </w:rPr>
              <w:t xml:space="preserve">单</w:t>
            </w:r>
            <w:r>
              <w:rPr>
                <w:rFonts w:hint="default" w:ascii="Times New Roman" w:hAnsi="Times New Roman" w:cs="Times New Roman"/>
                <w:spacing w:val="99"/>
              </w:rPr>
              <w:t xml:space="preserve"> </w:t>
            </w:r>
            <w:r>
              <w:rPr>
                <w:rFonts w:hint="default" w:ascii="Times New Roman" w:hAnsi="Times New Roman" w:cs="Times New Roman"/>
                <w:b/>
                <w:bCs/>
                <w:spacing w:val="6"/>
              </w:rPr>
              <w:t xml:space="preserve">位</w:t>
            </w:r>
            <w:r/>
          </w:p>
        </w:tc>
        <w:tc>
          <w:tcPr>
            <w:tcW w:w="1311" w:type="dxa"/>
            <w:vAlign w:val="top"/>
            <w:textDirection w:val="lrTb"/>
            <w:noWrap w:val="false"/>
          </w:tcPr>
          <w:p>
            <w:pPr>
              <w:pStyle w:val="3923"/>
              <w:ind w:left="454"/>
              <w:spacing w:before="36" w:line="226" w:lineRule="auto"/>
              <w:rPr>
                <w:rFonts w:hint="default" w:ascii="Times New Roman" w:hAnsi="Times New Roman" w:cs="Times New Roman"/>
              </w:rPr>
            </w:pPr>
            <w:r>
              <w:rPr>
                <w:rFonts w:hint="default" w:ascii="Times New Roman" w:hAnsi="Times New Roman" w:cs="Times New Roman"/>
                <w:b/>
                <w:bCs/>
                <w:spacing w:val="3"/>
              </w:rPr>
              <w:t xml:space="preserve">单价</w:t>
            </w:r>
            <w:r/>
          </w:p>
          <w:p>
            <w:pPr>
              <w:pStyle w:val="3923"/>
              <w:ind w:left="136"/>
              <w:spacing w:before="162" w:line="221" w:lineRule="auto"/>
              <w:rPr>
                <w:rFonts w:hint="default" w:ascii="Times New Roman" w:hAnsi="Times New Roman" w:eastAsia="Times New Roman" w:cs="Times New Roman"/>
              </w:rPr>
            </w:pPr>
            <w:r>
              <w:rPr>
                <w:rFonts w:hint="default" w:ascii="Times New Roman" w:hAnsi="Times New Roman" w:eastAsia="Times New Roman" w:cs="Times New Roman"/>
                <w:b/>
                <w:bCs/>
                <w:spacing w:val="5"/>
              </w:rPr>
              <w:t xml:space="preserve">(</w:t>
            </w:r>
            <w:r>
              <w:rPr>
                <w:rFonts w:hint="default" w:ascii="Times New Roman" w:hAnsi="Times New Roman" w:cs="Times New Roman"/>
                <w:b/>
                <w:bCs/>
                <w:spacing w:val="5"/>
              </w:rPr>
              <w:t xml:space="preserve">人民币</w:t>
            </w:r>
            <w:r>
              <w:rPr>
                <w:rFonts w:hint="default" w:ascii="Times New Roman" w:hAnsi="Times New Roman" w:eastAsia="Times New Roman" w:cs="Times New Roman"/>
                <w:b/>
                <w:bCs/>
                <w:spacing w:val="5"/>
              </w:rPr>
              <w:t xml:space="preserve">:</w:t>
            </w:r>
            <w:r>
              <w:rPr>
                <w:rFonts w:hint="default" w:ascii="Times New Roman" w:hAnsi="Times New Roman" w:cs="Times New Roman"/>
                <w:b/>
                <w:bCs/>
                <w:spacing w:val="5"/>
              </w:rPr>
              <w:t xml:space="preserve">元</w:t>
            </w:r>
            <w:r>
              <w:rPr>
                <w:rFonts w:hint="default" w:ascii="Times New Roman" w:hAnsi="Times New Roman" w:eastAsia="Times New Roman" w:cs="Times New Roman"/>
                <w:b/>
                <w:bCs/>
                <w:spacing w:val="5"/>
              </w:rPr>
              <w:t xml:space="preserve">)</w:t>
            </w:r>
            <w:r/>
          </w:p>
        </w:tc>
        <w:tc>
          <w:tcPr>
            <w:tcW w:w="1467" w:type="dxa"/>
            <w:vAlign w:val="top"/>
            <w:textDirection w:val="lrTb"/>
            <w:noWrap w:val="false"/>
          </w:tcPr>
          <w:p>
            <w:pPr>
              <w:pStyle w:val="3923"/>
              <w:ind w:left="534"/>
              <w:spacing w:before="36" w:line="226" w:lineRule="auto"/>
              <w:rPr>
                <w:rFonts w:hint="default" w:ascii="Times New Roman" w:hAnsi="Times New Roman" w:cs="Times New Roman"/>
              </w:rPr>
            </w:pPr>
            <w:r>
              <w:rPr>
                <w:rFonts w:hint="default" w:ascii="Times New Roman" w:hAnsi="Times New Roman" w:cs="Times New Roman"/>
                <w:b/>
                <w:bCs/>
                <w:spacing w:val="1"/>
              </w:rPr>
              <w:t xml:space="preserve">总价</w:t>
            </w:r>
            <w:r/>
          </w:p>
          <w:p>
            <w:pPr>
              <w:pStyle w:val="3923"/>
              <w:ind w:left="212"/>
              <w:spacing w:before="162" w:line="221" w:lineRule="auto"/>
              <w:rPr>
                <w:rFonts w:hint="default" w:ascii="Times New Roman" w:hAnsi="Times New Roman" w:eastAsia="Times New Roman" w:cs="Times New Roman"/>
              </w:rPr>
            </w:pPr>
            <w:r>
              <w:rPr>
                <w:rFonts w:hint="default" w:ascii="Times New Roman" w:hAnsi="Times New Roman" w:eastAsia="Times New Roman" w:cs="Times New Roman"/>
                <w:b/>
                <w:bCs/>
                <w:spacing w:val="5"/>
              </w:rPr>
              <w:t xml:space="preserve">(</w:t>
            </w:r>
            <w:r>
              <w:rPr>
                <w:rFonts w:hint="default" w:ascii="Times New Roman" w:hAnsi="Times New Roman" w:cs="Times New Roman"/>
                <w:b/>
                <w:bCs/>
                <w:spacing w:val="5"/>
              </w:rPr>
              <w:t xml:space="preserve">人民币</w:t>
            </w:r>
            <w:r>
              <w:rPr>
                <w:rFonts w:hint="default" w:ascii="Times New Roman" w:hAnsi="Times New Roman" w:eastAsia="Times New Roman" w:cs="Times New Roman"/>
                <w:b/>
                <w:bCs/>
                <w:spacing w:val="5"/>
              </w:rPr>
              <w:t xml:space="preserve">:</w:t>
            </w:r>
            <w:r>
              <w:rPr>
                <w:rFonts w:hint="default" w:ascii="Times New Roman" w:hAnsi="Times New Roman" w:cs="Times New Roman"/>
                <w:b/>
                <w:bCs/>
                <w:spacing w:val="5"/>
              </w:rPr>
              <w:t xml:space="preserve">元</w:t>
            </w:r>
            <w:r>
              <w:rPr>
                <w:rFonts w:hint="default" w:ascii="Times New Roman" w:hAnsi="Times New Roman" w:eastAsia="Times New Roman" w:cs="Times New Roman"/>
                <w:b/>
                <w:bCs/>
                <w:spacing w:val="5"/>
              </w:rPr>
              <w:t xml:space="preserve">)</w:t>
            </w:r>
            <w:r/>
          </w:p>
        </w:tc>
      </w:tr>
      <w:tr>
        <w:trPr>
          <w:trHeight w:val="456"/>
        </w:trPr>
        <w:tc>
          <w:tcPr>
            <w:tcW w:w="70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1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9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31"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02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2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9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1"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57"/>
        </w:trPr>
        <w:tc>
          <w:tcPr>
            <w:gridSpan w:val="2"/>
            <w:tcW w:w="1621" w:type="dxa"/>
            <w:vAlign w:val="top"/>
            <w:textDirection w:val="lrTb"/>
            <w:noWrap w:val="false"/>
          </w:tcPr>
          <w:p>
            <w:pPr>
              <w:pStyle w:val="3923"/>
              <w:ind w:left="116"/>
              <w:spacing w:before="35" w:line="229" w:lineRule="auto"/>
              <w:rPr>
                <w:rFonts w:hint="default" w:ascii="Times New Roman" w:hAnsi="Times New Roman" w:cs="Times New Roman"/>
              </w:rPr>
            </w:pPr>
            <w:r>
              <w:rPr>
                <w:rFonts w:hint="default" w:ascii="Times New Roman" w:hAnsi="Times New Roman" w:cs="Times New Roman"/>
                <w:b/>
                <w:bCs/>
                <w:spacing w:val="3"/>
              </w:rPr>
              <w:t xml:space="preserve">合计</w:t>
            </w:r>
            <w:r/>
          </w:p>
        </w:tc>
        <w:tc>
          <w:tcPr>
            <w:gridSpan w:val="7"/>
            <w:tcW w:w="6671" w:type="dxa"/>
            <w:vAlign w:val="top"/>
            <w:textDirection w:val="lrTb"/>
            <w:noWrap w:val="false"/>
          </w:tcPr>
          <w:p>
            <w:pPr>
              <w:pStyle w:val="3923"/>
              <w:ind w:left="114"/>
              <w:spacing w:before="34" w:line="227" w:lineRule="auto"/>
              <w:rPr>
                <w:rFonts w:hint="default" w:ascii="Times New Roman" w:hAnsi="Times New Roman" w:cs="Times New Roman"/>
              </w:rPr>
            </w:pPr>
            <w:r>
              <w:rPr>
                <w:rFonts w:hint="default" w:ascii="Times New Roman" w:hAnsi="Times New Roman" w:cs="Times New Roman"/>
                <w:spacing w:val="3"/>
              </w:rPr>
              <w:t xml:space="preserve">人民币：大写</w:t>
            </w:r>
            <w:r>
              <w:rPr>
                <w:rFonts w:hint="default" w:ascii="Times New Roman" w:hAnsi="Times New Roman" w:cs="Times New Roman"/>
                <w:spacing w:val="-92"/>
              </w:rPr>
              <w:t xml:space="preserve"> </w:t>
            </w:r>
            <w:r>
              <w:rPr>
                <w:rFonts w:hint="default" w:ascii="Times New Roman" w:hAnsi="Times New Roman" w:cs="Times New Roman"/>
                <w:spacing w:val="4"/>
                <w:u w:val="single"/>
              </w:rPr>
              <w:t xml:space="preserve">          </w:t>
            </w:r>
            <w:r>
              <w:rPr>
                <w:rFonts w:hint="default" w:ascii="Times New Roman" w:hAnsi="Times New Roman" w:cs="Times New Roman"/>
                <w:spacing w:val="17"/>
              </w:rPr>
              <w:t xml:space="preserve">  </w:t>
            </w:r>
            <w:r>
              <w:rPr>
                <w:rFonts w:hint="default" w:ascii="Times New Roman" w:hAnsi="Times New Roman" w:cs="Times New Roman"/>
                <w:spacing w:val="3"/>
              </w:rPr>
              <w:t xml:space="preserve">(￥</w:t>
            </w:r>
            <w:r>
              <w:rPr>
                <w:rFonts w:hint="default" w:ascii="Times New Roman" w:hAnsi="Times New Roman" w:cs="Times New Roman"/>
                <w:spacing w:val="28"/>
              </w:rPr>
              <w:t xml:space="preserve"> </w:t>
            </w:r>
            <w:r>
              <w:rPr>
                <w:rFonts w:hint="default" w:ascii="Times New Roman" w:hAnsi="Times New Roman" w:cs="Times New Roman"/>
                <w:spacing w:val="4"/>
                <w:u w:val="single"/>
              </w:rPr>
              <w:t xml:space="preserve">          </w:t>
            </w:r>
            <w:r>
              <w:rPr>
                <w:rFonts w:hint="default" w:ascii="Times New Roman" w:hAnsi="Times New Roman" w:cs="Times New Roman"/>
                <w:spacing w:val="3"/>
              </w:rPr>
              <w:t xml:space="preserve"> 元）</w:t>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3118"/>
        </w:trPr>
        <w:tc>
          <w:tcPr>
            <w:gridSpan w:val="2"/>
            <w:tcW w:w="1621" w:type="dxa"/>
            <w:vAlign w:val="top"/>
            <w:textDirection w:val="lrTb"/>
            <w:noWrap w:val="false"/>
          </w:tcPr>
          <w:p>
            <w:pPr>
              <w:pStyle w:val="3923"/>
              <w:ind w:left="118"/>
              <w:spacing w:before="33" w:line="229" w:lineRule="auto"/>
              <w:rPr>
                <w:rFonts w:hint="default" w:ascii="Times New Roman" w:hAnsi="Times New Roman" w:cs="Times New Roman"/>
              </w:rPr>
            </w:pPr>
            <w:r>
              <w:rPr>
                <w:rFonts w:hint="default" w:ascii="Times New Roman" w:hAnsi="Times New Roman" w:cs="Times New Roman"/>
                <w:b/>
                <w:bCs/>
                <w:spacing w:val="2"/>
              </w:rPr>
              <w:t xml:space="preserve">备注</w:t>
            </w:r>
            <w:r/>
          </w:p>
        </w:tc>
        <w:tc>
          <w:tcPr>
            <w:gridSpan w:val="8"/>
            <w:tcW w:w="8138" w:type="dxa"/>
            <w:vAlign w:val="top"/>
            <w:textDirection w:val="lrTb"/>
            <w:noWrap w:val="false"/>
          </w:tcPr>
          <w:p>
            <w:pPr>
              <w:pStyle w:val="3923"/>
              <w:ind w:left="112" w:right="259"/>
              <w:spacing w:before="35" w:line="377" w:lineRule="auto"/>
              <w:rPr>
                <w:rFonts w:hint="default" w:ascii="Times New Roman" w:hAnsi="Times New Roman" w:cs="Times New Roman"/>
              </w:rPr>
            </w:pPr>
            <w:r>
              <w:rPr>
                <w:rFonts w:hint="default" w:ascii="Times New Roman" w:hAnsi="Times New Roman" w:cs="Times New Roman"/>
                <w:spacing w:val="10"/>
              </w:rPr>
              <w:t xml:space="preserve">本合同总价款是人民币全包价，为全部设备、材料、随设</w:t>
            </w:r>
            <w:r>
              <w:rPr>
                <w:rFonts w:hint="default" w:ascii="Times New Roman" w:hAnsi="Times New Roman" w:cs="Times New Roman"/>
                <w:spacing w:val="9"/>
              </w:rPr>
              <w:t xml:space="preserve">备提供的备品配件及专用工</w:t>
            </w:r>
            <w:r>
              <w:rPr>
                <w:rFonts w:hint="default" w:ascii="Times New Roman" w:hAnsi="Times New Roman" w:cs="Times New Roman"/>
                <w:spacing w:val="10"/>
              </w:rPr>
              <w:t xml:space="preserve">具的价格、全部税金（含增值税等）、包装费、运杂费（运</w:t>
            </w:r>
            <w:r>
              <w:rPr>
                <w:rFonts w:hint="default" w:ascii="Times New Roman" w:hAnsi="Times New Roman" w:cs="Times New Roman"/>
                <w:spacing w:val="9"/>
              </w:rPr>
              <w:t xml:space="preserve">抵甲方指定交货地点）、保险费、安装费、调试费、</w:t>
            </w:r>
            <w:r>
              <w:rPr>
                <w:rFonts w:hint="default" w:ascii="Times New Roman" w:hAnsi="Times New Roman" w:cs="Times New Roman"/>
                <w:spacing w:val="-57"/>
              </w:rPr>
              <w:t xml:space="preserve"> </w:t>
            </w:r>
            <w:r>
              <w:rPr>
                <w:rFonts w:hint="default" w:ascii="Times New Roman" w:hAnsi="Times New Roman" w:cs="Times New Roman"/>
                <w:spacing w:val="9"/>
              </w:rPr>
              <w:t xml:space="preserve">甲方操作维护人员</w:t>
            </w:r>
            <w:r>
              <w:rPr>
                <w:rFonts w:hint="default" w:ascii="Times New Roman" w:hAnsi="Times New Roman" w:cs="Times New Roman"/>
                <w:spacing w:val="8"/>
              </w:rPr>
              <w:t xml:space="preserve">培训费、验收检测费、鉴定费、外贸代</w:t>
            </w:r>
            <w:r>
              <w:rPr>
                <w:rFonts w:hint="default" w:ascii="Times New Roman" w:hAnsi="Times New Roman" w:cs="Times New Roman"/>
                <w:spacing w:val="9"/>
              </w:rPr>
              <w:t xml:space="preserve">理公司代理服务费及手续费、</w:t>
            </w:r>
            <w:r>
              <w:rPr>
                <w:rFonts w:hint="default" w:ascii="Times New Roman" w:hAnsi="Times New Roman" w:cs="Times New Roman"/>
                <w:spacing w:val="-59"/>
              </w:rPr>
              <w:t xml:space="preserve"> </w:t>
            </w:r>
            <w:r>
              <w:rPr>
                <w:rFonts w:hint="default" w:ascii="Times New Roman" w:hAnsi="Times New Roman" w:cs="Times New Roman"/>
                <w:spacing w:val="9"/>
              </w:rPr>
              <w:t xml:space="preserve">甲方最终验收合格之</w:t>
            </w:r>
            <w:r>
              <w:rPr>
                <w:rFonts w:hint="default" w:ascii="Times New Roman" w:hAnsi="Times New Roman" w:cs="Times New Roman"/>
                <w:spacing w:val="8"/>
              </w:rPr>
              <w:t xml:space="preserve">前乙方认为需要的其他费用及质保</w:t>
            </w:r>
            <w:r>
              <w:rPr>
                <w:rFonts w:hint="default" w:ascii="Times New Roman" w:hAnsi="Times New Roman" w:cs="Times New Roman"/>
                <w:spacing w:val="9"/>
              </w:rPr>
              <w:t xml:space="preserve">期内备品备件发生的所有含税费用。即除甲</w:t>
            </w:r>
            <w:r>
              <w:rPr>
                <w:rFonts w:hint="default" w:ascii="Times New Roman" w:hAnsi="Times New Roman" w:cs="Times New Roman"/>
                <w:spacing w:val="8"/>
              </w:rPr>
              <w:t xml:space="preserve">方应付合同款项外，</w:t>
            </w:r>
            <w:r>
              <w:rPr>
                <w:rFonts w:hint="default" w:ascii="Times New Roman" w:hAnsi="Times New Roman" w:cs="Times New Roman"/>
                <w:spacing w:val="-56"/>
              </w:rPr>
              <w:t xml:space="preserve"> </w:t>
            </w:r>
            <w:r>
              <w:rPr>
                <w:rFonts w:hint="default" w:ascii="Times New Roman" w:hAnsi="Times New Roman" w:cs="Times New Roman"/>
                <w:spacing w:val="8"/>
              </w:rPr>
              <w:t xml:space="preserve">甲方取得本合同项下</w:t>
            </w:r>
            <w:r>
              <w:rPr>
                <w:rFonts w:hint="default" w:ascii="Times New Roman" w:hAnsi="Times New Roman" w:cs="Times New Roman"/>
                <w:spacing w:val="10"/>
              </w:rPr>
              <w:t xml:space="preserve">全部货物无需再支付任何费用，所有设备安装实施完毕后就</w:t>
            </w:r>
            <w:r>
              <w:rPr>
                <w:rFonts w:hint="default" w:ascii="Times New Roman" w:hAnsi="Times New Roman" w:cs="Times New Roman"/>
                <w:spacing w:val="9"/>
              </w:rPr>
              <w:t xml:space="preserve">能正常使用。本合同总价</w:t>
            </w:r>
            <w:r>
              <w:rPr>
                <w:rFonts w:hint="default" w:ascii="Times New Roman" w:hAnsi="Times New Roman" w:cs="Times New Roman"/>
                <w:spacing w:val="8"/>
              </w:rPr>
              <w:t xml:space="preserve">款还包含乙方应当提供的伴随服务</w:t>
            </w:r>
            <w:r>
              <w:rPr>
                <w:rFonts w:hint="default" w:ascii="Times New Roman" w:hAnsi="Times New Roman" w:eastAsia="Times New Roman" w:cs="Times New Roman"/>
                <w:spacing w:val="8"/>
              </w:rPr>
              <w:t xml:space="preserve">/</w:t>
            </w:r>
            <w:r>
              <w:rPr>
                <w:rFonts w:hint="default" w:ascii="Times New Roman" w:hAnsi="Times New Roman" w:cs="Times New Roman"/>
                <w:spacing w:val="8"/>
              </w:rPr>
              <w:t xml:space="preserve">售后服务费用。</w:t>
            </w:r>
            <w:r/>
          </w:p>
        </w:tc>
      </w:tr>
    </w:tbl>
    <w:p>
      <w:pPr>
        <w:ind w:left="74" w:firstLine="419"/>
        <w:spacing w:before="129"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备注：外贸代理公司代理服务费及手续费由《委托代理进口合同》另行约定，乙方承诺已充分考虑相</w:t>
      </w:r>
      <w:r>
        <w:rPr>
          <w:rFonts w:hint="default" w:ascii="Times New Roman" w:hAnsi="Times New Roman" w:eastAsia="宋体" w:cs="Times New Roman"/>
          <w:spacing w:val="6"/>
          <w:sz w:val="20"/>
          <w:szCs w:val="20"/>
        </w:rPr>
        <w:t xml:space="preserve">关情况，外贸代理公司代理服务费及手续费已包含在本合同总价款中，乙方不得以任何理由收取额外费用。</w:t>
      </w:r>
      <w:r/>
    </w:p>
    <w:p>
      <w:pPr>
        <w:ind w:left="69" w:right="70" w:firstLine="437"/>
        <w:jc w:val="both"/>
        <w:spacing w:line="420"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1.</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10"/>
          <w:sz w:val="20"/>
          <w:szCs w:val="20"/>
        </w:rPr>
        <w:t xml:space="preserve">1</w:t>
      </w:r>
      <w:r>
        <w:rPr>
          <w:rFonts w:hint="default" w:ascii="Times New Roman" w:hAnsi="Times New Roman" w:eastAsia="Times New Roman" w:cs="Times New Roman"/>
          <w:spacing w:val="33"/>
          <w:sz w:val="20"/>
          <w:szCs w:val="20"/>
        </w:rPr>
        <w:t xml:space="preserve"> </w:t>
      </w:r>
      <w:r>
        <w:rPr>
          <w:rFonts w:hint="default" w:ascii="Times New Roman" w:hAnsi="Times New Roman" w:eastAsia="宋体" w:cs="Times New Roman"/>
          <w:spacing w:val="10"/>
          <w:sz w:val="20"/>
          <w:szCs w:val="20"/>
        </w:rPr>
        <w:t xml:space="preserve">乙方对其所提供货物应当拥有完整物权，货物中的软件</w:t>
      </w:r>
      <w:r>
        <w:rPr>
          <w:rFonts w:hint="default" w:ascii="Times New Roman" w:hAnsi="Times New Roman" w:eastAsia="宋体" w:cs="Times New Roman"/>
          <w:spacing w:val="9"/>
          <w:sz w:val="20"/>
          <w:szCs w:val="20"/>
        </w:rPr>
        <w:t xml:space="preserve">产品或货物中所载有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w:t>
      </w:r>
      <w:r>
        <w:rPr>
          <w:rFonts w:hint="default" w:ascii="Times New Roman" w:hAnsi="Times New Roman" w:eastAsia="宋体" w:cs="Times New Roman"/>
          <w:spacing w:val="8"/>
          <w:sz w:val="20"/>
          <w:szCs w:val="20"/>
        </w:rPr>
        <w:t xml:space="preserve">还保留按有关规定进一步索赔的权利。</w:t>
      </w:r>
      <w:r/>
    </w:p>
    <w:p>
      <w:pPr>
        <w:spacing w:line="420" w:lineRule="auto"/>
        <w:rPr>
          <w:rFonts w:hint="default" w:ascii="Times New Roman" w:hAnsi="Times New Roman" w:eastAsia="宋体" w:cs="Times New Roman"/>
          <w:sz w:val="20"/>
          <w:szCs w:val="20"/>
        </w:rPr>
        <w:sectPr>
          <w:headerReference w:type="default" r:id="rId46"/>
          <w:footerReference w:type="default" r:id="rId116"/>
          <w:footnotePr/>
          <w:endnotePr/>
          <w:type w:val="nextPage"/>
          <w:pgSz w:w="11906" w:h="16839" w:orient="portrait"/>
          <w:pgMar w:top="1278" w:right="1063" w:bottom="1156" w:left="1070" w:header="875" w:footer="994" w:gutter="0"/>
          <w:cols w:num="1" w:sep="0" w:space="720" w:equalWidth="1"/>
          <w:docGrid w:linePitch="360"/>
        </w:sectPr>
      </w:pPr>
      <w:r>
        <w:rPr>
          <w:rFonts w:hint="default" w:ascii="Times New Roman" w:hAnsi="Times New Roman" w:eastAsia="宋体" w:cs="Times New Roman"/>
          <w:sz w:val="20"/>
          <w:szCs w:val="20"/>
        </w:rPr>
      </w:r>
      <w:r/>
    </w:p>
    <w:p>
      <w:pPr>
        <w:ind w:firstLine="437"/>
        <w:spacing w:before="258"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1.2</w:t>
      </w:r>
      <w:r>
        <w:rPr>
          <w:rFonts w:hint="default" w:ascii="Times New Roman" w:hAnsi="Times New Roman" w:eastAsia="Times New Roman" w:cs="Times New Roman"/>
          <w:spacing w:val="33"/>
          <w:sz w:val="20"/>
          <w:szCs w:val="20"/>
        </w:rPr>
        <w:t xml:space="preserve"> </w:t>
      </w:r>
      <w:r>
        <w:rPr>
          <w:rFonts w:hint="default" w:ascii="Times New Roman" w:hAnsi="Times New Roman" w:eastAsia="宋体" w:cs="Times New Roman"/>
          <w:spacing w:val="7"/>
          <w:sz w:val="20"/>
          <w:szCs w:val="20"/>
        </w:rPr>
        <w:t xml:space="preserve">乙方应根据甲方的要求（包括招标文件和本合同约定要求</w:t>
      </w:r>
      <w:r>
        <w:rPr>
          <w:rFonts w:hint="default" w:ascii="Times New Roman" w:hAnsi="Times New Roman" w:eastAsia="宋体" w:cs="Times New Roman"/>
          <w:spacing w:val="-17"/>
          <w:sz w:val="20"/>
          <w:szCs w:val="20"/>
        </w:rPr>
        <w:t xml:space="preserve">），</w:t>
      </w:r>
      <w:r>
        <w:rPr>
          <w:rFonts w:hint="default" w:ascii="Times New Roman" w:hAnsi="Times New Roman" w:eastAsia="宋体" w:cs="Times New Roman"/>
          <w:spacing w:val="7"/>
          <w:sz w:val="20"/>
          <w:szCs w:val="20"/>
        </w:rPr>
        <w:t xml:space="preserve">严格</w:t>
      </w:r>
      <w:r>
        <w:rPr>
          <w:rFonts w:hint="default" w:ascii="Times New Roman" w:hAnsi="Times New Roman" w:eastAsia="宋体" w:cs="Times New Roman"/>
          <w:spacing w:val="6"/>
          <w:sz w:val="20"/>
          <w:szCs w:val="20"/>
        </w:rPr>
        <w:t xml:space="preserve">按照经甲方认可的设计图纸、布</w:t>
      </w:r>
      <w:r>
        <w:rPr>
          <w:rFonts w:hint="default" w:ascii="Times New Roman" w:hAnsi="Times New Roman" w:eastAsia="宋体" w:cs="Times New Roman"/>
          <w:spacing w:val="9"/>
          <w:sz w:val="20"/>
          <w:szCs w:val="20"/>
        </w:rPr>
        <w:t xml:space="preserve">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w:t>
      </w:r>
      <w:r>
        <w:rPr>
          <w:rFonts w:hint="default" w:ascii="Times New Roman" w:hAnsi="Times New Roman" w:eastAsia="宋体" w:cs="Times New Roman"/>
          <w:spacing w:val="9"/>
          <w:sz w:val="20"/>
          <w:szCs w:val="20"/>
        </w:rPr>
        <w:t xml:space="preserve">装调试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w:t>
      </w:r>
      <w:r>
        <w:rPr>
          <w:rFonts w:hint="default" w:ascii="Times New Roman" w:hAnsi="Times New Roman" w:eastAsia="宋体" w:cs="Times New Roman"/>
          <w:spacing w:val="3"/>
          <w:sz w:val="20"/>
          <w:szCs w:val="20"/>
        </w:rPr>
        <w:t xml:space="preserve">费用。</w:t>
      </w:r>
      <w:r/>
    </w:p>
    <w:p>
      <w:pPr>
        <w:ind w:right="2" w:firstLine="436"/>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1.3 </w:t>
      </w:r>
      <w:r>
        <w:rPr>
          <w:rFonts w:hint="default" w:ascii="Times New Roman" w:hAnsi="Times New Roman" w:eastAsia="宋体" w:cs="Times New Roman"/>
          <w:spacing w:val="11"/>
          <w:sz w:val="20"/>
          <w:szCs w:val="20"/>
        </w:rPr>
        <w:t xml:space="preserve">如因乙方运输、安装、后期维保或产品质量问题而发生事故</w:t>
      </w:r>
      <w:r>
        <w:rPr>
          <w:rFonts w:hint="default" w:ascii="Times New Roman" w:hAnsi="Times New Roman" w:eastAsia="宋体" w:cs="Times New Roman"/>
          <w:spacing w:val="10"/>
          <w:sz w:val="20"/>
          <w:szCs w:val="20"/>
        </w:rPr>
        <w:t xml:space="preserve">造成甲方或第三方的人身伤害或财产</w:t>
      </w:r>
      <w:r>
        <w:rPr>
          <w:rFonts w:hint="default" w:ascii="Times New Roman" w:hAnsi="Times New Roman" w:eastAsia="宋体" w:cs="Times New Roman"/>
          <w:spacing w:val="9"/>
          <w:sz w:val="20"/>
          <w:szCs w:val="20"/>
        </w:rPr>
        <w:t xml:space="preserve">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w:t>
      </w:r>
      <w:r>
        <w:rPr>
          <w:rFonts w:hint="default" w:ascii="Times New Roman" w:hAnsi="Times New Roman" w:eastAsia="宋体" w:cs="Times New Roman"/>
          <w:spacing w:val="7"/>
          <w:sz w:val="20"/>
          <w:szCs w:val="20"/>
        </w:rPr>
        <w:t xml:space="preserve">原则按被损坏物品市场价格</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 </w:t>
      </w:r>
      <w:r>
        <w:rPr>
          <w:rFonts w:hint="default" w:ascii="Times New Roman" w:hAnsi="Times New Roman" w:eastAsia="宋体" w:cs="Times New Roman"/>
          <w:spacing w:val="7"/>
          <w:sz w:val="20"/>
          <w:szCs w:val="20"/>
        </w:rPr>
        <w:t xml:space="preserve">倍向甲方进行赔偿，并向甲方支付合同价</w:t>
      </w:r>
      <w:r>
        <w:rPr>
          <w:rFonts w:hint="default" w:ascii="Times New Roman" w:hAnsi="Times New Roman" w:eastAsia="Times New Roman" w:cs="Times New Roman"/>
          <w:spacing w:val="7"/>
          <w:sz w:val="20"/>
          <w:szCs w:val="20"/>
          <w:u w:val="single"/>
        </w:rPr>
        <w:t xml:space="preserve">      %</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7"/>
          <w:sz w:val="20"/>
          <w:szCs w:val="20"/>
        </w:rPr>
        <w:t xml:space="preserve">的违约</w:t>
      </w:r>
      <w:r>
        <w:rPr>
          <w:rFonts w:hint="default" w:ascii="Times New Roman" w:hAnsi="Times New Roman" w:eastAsia="宋体" w:cs="Times New Roman"/>
          <w:spacing w:val="6"/>
          <w:sz w:val="20"/>
          <w:szCs w:val="20"/>
        </w:rPr>
        <w:t xml:space="preserve">金。</w:t>
      </w:r>
      <w:r/>
    </w:p>
    <w:p>
      <w:pPr>
        <w:ind w:right="2" w:firstLine="437"/>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1.4</w:t>
      </w:r>
      <w:r>
        <w:rPr>
          <w:rFonts w:hint="default" w:ascii="Times New Roman" w:hAnsi="Times New Roman" w:eastAsia="Times New Roman" w:cs="Times New Roman"/>
          <w:spacing w:val="40"/>
          <w:sz w:val="20"/>
          <w:szCs w:val="20"/>
        </w:rPr>
        <w:t xml:space="preserve"> </w:t>
      </w:r>
      <w:r>
        <w:rPr>
          <w:rFonts w:hint="default" w:ascii="Times New Roman" w:hAnsi="Times New Roman" w:eastAsia="宋体" w:cs="Times New Roman"/>
          <w:spacing w:val="10"/>
          <w:sz w:val="20"/>
          <w:szCs w:val="20"/>
        </w:rPr>
        <w:t xml:space="preserve">因产品质量问题、产品故障或可归责于乙方的其他原因给甲方的使用造成不便的，包括厂家不能</w:t>
      </w:r>
      <w:r>
        <w:rPr>
          <w:rFonts w:hint="default" w:ascii="Times New Roman" w:hAnsi="Times New Roman" w:eastAsia="宋体" w:cs="Times New Roman"/>
          <w:spacing w:val="9"/>
          <w:sz w:val="20"/>
          <w:szCs w:val="20"/>
        </w:rPr>
        <w:t xml:space="preserve">及时进行维修或服务等方面存在欠缺等情形，则由乙方根据甲方的具体要求对相关产品进行免费维修或更换，</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pacing w:val="9"/>
          <w:sz w:val="20"/>
          <w:szCs w:val="20"/>
        </w:rPr>
        <w:t xml:space="preserve">甲方因此蒙受损失的，乙方还须做出相应</w:t>
      </w:r>
      <w:r>
        <w:rPr>
          <w:rFonts w:hint="default" w:ascii="Times New Roman" w:hAnsi="Times New Roman" w:eastAsia="宋体" w:cs="Times New Roman"/>
          <w:spacing w:val="8"/>
          <w:sz w:val="20"/>
          <w:szCs w:val="20"/>
        </w:rPr>
        <w:t xml:space="preserve">赔偿，赔偿范围包括甲方的直接损失和间接损失。</w:t>
      </w:r>
      <w:r/>
    </w:p>
    <w:p>
      <w:pPr>
        <w:ind w:left="4" w:firstLine="432"/>
        <w:spacing w:before="4"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1.5 </w:t>
      </w:r>
      <w:r>
        <w:rPr>
          <w:rFonts w:hint="default" w:ascii="Times New Roman" w:hAnsi="Times New Roman" w:eastAsia="宋体" w:cs="Times New Roman"/>
          <w:spacing w:val="9"/>
          <w:sz w:val="20"/>
          <w:szCs w:val="20"/>
        </w:rPr>
        <w:t xml:space="preserve">本合同货物及相关伴随</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售后服务由乙方负责直接向甲方供应，乙方不得分包或转包给他人供应，如存在未经甲方同意的分包或转包行为，甲方有权单方面解除合同，并没收履约保证金，届时乙方还须向</w:t>
      </w:r>
      <w:r>
        <w:rPr>
          <w:rFonts w:hint="default" w:ascii="Times New Roman" w:hAnsi="Times New Roman" w:eastAsia="宋体" w:cs="Times New Roman"/>
          <w:spacing w:val="7"/>
          <w:sz w:val="20"/>
          <w:szCs w:val="20"/>
        </w:rPr>
        <w:t xml:space="preserve">甲方支付本合同价款的</w:t>
      </w:r>
      <w:r>
        <w:rPr>
          <w:rFonts w:hint="default" w:ascii="Times New Roman" w:hAnsi="Times New Roman" w:eastAsia="Times New Roman" w:cs="Times New Roman"/>
          <w:spacing w:val="7"/>
          <w:sz w:val="20"/>
          <w:szCs w:val="20"/>
          <w:u w:val="single"/>
        </w:rPr>
        <w:t xml:space="preserve">      %</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7"/>
          <w:sz w:val="20"/>
          <w:szCs w:val="20"/>
        </w:rPr>
        <w:t xml:space="preserve">的违约金。若乙方支付的违</w:t>
      </w:r>
      <w:r>
        <w:rPr>
          <w:rFonts w:hint="default" w:ascii="Times New Roman" w:hAnsi="Times New Roman" w:eastAsia="宋体" w:cs="Times New Roman"/>
          <w:spacing w:val="6"/>
          <w:sz w:val="20"/>
          <w:szCs w:val="20"/>
        </w:rPr>
        <w:t xml:space="preserve">约金不足以弥补甲方损失的，乙方还须继续承担损失赔偿责任。</w:t>
      </w:r>
      <w:r/>
    </w:p>
    <w:p>
      <w:pPr>
        <w:ind w:left="424"/>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8"/>
          <w:sz w:val="20"/>
          <w:szCs w:val="20"/>
        </w:rPr>
        <w:t xml:space="preserve">本合同约定条款中乙方的责任承担期限均不受甲方已收货且出具验收确认书的限制。</w:t>
      </w:r>
      <w:r/>
    </w:p>
    <w:p>
      <w:pPr>
        <w:ind w:left="1" w:firstLine="435"/>
        <w:jc w:val="both"/>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1.6</w:t>
      </w:r>
      <w:r>
        <w:rPr>
          <w:rFonts w:hint="default" w:ascii="Times New Roman" w:hAnsi="Times New Roman" w:eastAsia="Times New Roman" w:cs="Times New Roman"/>
          <w:spacing w:val="33"/>
          <w:sz w:val="20"/>
          <w:szCs w:val="20"/>
        </w:rPr>
        <w:t xml:space="preserve"> </w:t>
      </w:r>
      <w:r>
        <w:rPr>
          <w:rFonts w:hint="default" w:ascii="Times New Roman" w:hAnsi="Times New Roman" w:eastAsia="宋体" w:cs="Times New Roman"/>
          <w:spacing w:val="5"/>
          <w:sz w:val="20"/>
          <w:szCs w:val="20"/>
        </w:rPr>
        <w:t xml:space="preserve">乙方指定【        （电话</w:t>
      </w:r>
      <w:r>
        <w:rPr>
          <w:rFonts w:hint="default" w:ascii="Times New Roman" w:hAnsi="Times New Roman" w:eastAsia="宋体" w:cs="Times New Roman"/>
          <w:spacing w:val="-6"/>
          <w:sz w:val="20"/>
          <w:szCs w:val="20"/>
        </w:rPr>
        <w:t xml:space="preserve">：</w:t>
      </w:r>
      <w:r>
        <w:rPr>
          <w:rFonts w:hint="default" w:ascii="Times New Roman" w:hAnsi="Times New Roman" w:eastAsia="宋体" w:cs="Times New Roman"/>
          <w:spacing w:val="8"/>
          <w:sz w:val="20"/>
          <w:szCs w:val="20"/>
        </w:rPr>
        <w:t xml:space="preserve">      </w:t>
      </w:r>
      <w:r>
        <w:rPr>
          <w:rFonts w:hint="default" w:ascii="Times New Roman" w:hAnsi="Times New Roman" w:eastAsia="宋体" w:cs="Times New Roman"/>
          <w:spacing w:val="-6"/>
          <w:sz w:val="20"/>
          <w:szCs w:val="20"/>
        </w:rPr>
        <w:t xml:space="preserve">）</w:t>
      </w:r>
      <w:r>
        <w:rPr>
          <w:rFonts w:hint="default" w:ascii="Times New Roman" w:hAnsi="Times New Roman" w:eastAsia="宋体" w:cs="Times New Roman"/>
          <w:spacing w:val="5"/>
          <w:sz w:val="20"/>
          <w:szCs w:val="20"/>
        </w:rPr>
        <w:t xml:space="preserve">】为项目经理，由其全面负责本合同履行过程中与</w:t>
      </w:r>
      <w:r>
        <w:rPr>
          <w:rFonts w:hint="default" w:ascii="Times New Roman" w:hAnsi="Times New Roman" w:eastAsia="宋体" w:cs="Times New Roman"/>
          <w:spacing w:val="4"/>
          <w:sz w:val="20"/>
          <w:szCs w:val="20"/>
        </w:rPr>
        <w:t xml:space="preserve">甲方确认</w:t>
      </w:r>
      <w:r>
        <w:rPr>
          <w:rFonts w:hint="default" w:ascii="Times New Roman" w:hAnsi="Times New Roman" w:eastAsia="宋体" w:cs="Times New Roman"/>
          <w:spacing w:val="9"/>
          <w:sz w:val="20"/>
          <w:szCs w:val="20"/>
        </w:rPr>
        <w:t xml:space="preserve">到货情况、安排货物安装调试、参与验收、售后服务等事宜，乙方对其项目经理在本合同履行过程中向甲方出具的任何签字文件或材料均予以认可。若乙方前述项目经理发生变化，应及时以书面方式通知甲方。</w:t>
      </w:r>
      <w:r/>
    </w:p>
    <w:p>
      <w:pPr>
        <w:ind w:right="2" w:firstLine="424"/>
        <w:spacing w:before="1" w:line="423"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21"/>
          <w:sz w:val="20"/>
          <w:szCs w:val="20"/>
        </w:rPr>
        <w:t xml:space="preserve">若本合同项下的进口设备按国家政策不能免税</w:t>
      </w:r>
      <w:r>
        <w:rPr>
          <w:rFonts w:hint="default" w:ascii="Times New Roman" w:hAnsi="Times New Roman" w:eastAsia="宋体" w:cs="Times New Roman"/>
          <w:spacing w:val="-44"/>
          <w:sz w:val="20"/>
          <w:szCs w:val="20"/>
        </w:rPr>
        <w:t xml:space="preserve"> </w:t>
      </w:r>
      <w:r>
        <w:rPr>
          <w:rFonts w:hint="default" w:ascii="Times New Roman" w:hAnsi="Times New Roman" w:eastAsia="宋体" w:cs="Times New Roman"/>
          <w:b/>
          <w:bCs/>
          <w:spacing w:val="21"/>
          <w:sz w:val="20"/>
          <w:szCs w:val="20"/>
        </w:rPr>
        <w:t xml:space="preserve">，则乙方应及时告知甲方并由</w:t>
      </w:r>
      <w:r>
        <w:rPr>
          <w:rFonts w:hint="default" w:ascii="Times New Roman" w:hAnsi="Times New Roman" w:eastAsia="MS Gothic" w:cs="Times New Roman"/>
          <w:b/>
          <w:bCs/>
          <w:spacing w:val="21"/>
          <w:sz w:val="20"/>
          <w:szCs w:val="20"/>
        </w:rPr>
        <w:t xml:space="preserve">□</w:t>
      </w:r>
      <w:r>
        <w:rPr>
          <w:rFonts w:hint="default" w:ascii="Times New Roman" w:hAnsi="Times New Roman" w:eastAsia="宋体" w:cs="Times New Roman"/>
          <w:b/>
          <w:bCs/>
          <w:spacing w:val="21"/>
          <w:sz w:val="20"/>
          <w:szCs w:val="20"/>
        </w:rPr>
        <w:t xml:space="preserve">甲方</w:t>
      </w:r>
      <w:r>
        <w:rPr>
          <w:rFonts w:hint="default" w:ascii="Times New Roman" w:hAnsi="Times New Roman" w:eastAsia="MS Gothic" w:cs="Times New Roman"/>
          <w:b/>
          <w:bCs/>
          <w:spacing w:val="21"/>
          <w:sz w:val="20"/>
          <w:szCs w:val="20"/>
        </w:rPr>
        <w:t xml:space="preserve">□</w:t>
      </w:r>
      <w:r>
        <w:rPr>
          <w:rFonts w:hint="default" w:ascii="Times New Roman" w:hAnsi="Times New Roman" w:eastAsia="宋体" w:cs="Times New Roman"/>
          <w:b/>
          <w:bCs/>
          <w:spacing w:val="21"/>
          <w:sz w:val="20"/>
          <w:szCs w:val="20"/>
        </w:rPr>
        <w:t xml:space="preserve">乙方承担</w:t>
      </w:r>
      <w:r>
        <w:rPr>
          <w:rFonts w:hint="default" w:ascii="Times New Roman" w:hAnsi="Times New Roman" w:eastAsia="宋体" w:cs="Times New Roman"/>
          <w:b/>
          <w:bCs/>
          <w:spacing w:val="2"/>
          <w:sz w:val="20"/>
          <w:szCs w:val="20"/>
        </w:rPr>
        <w:t xml:space="preserve">税费。</w:t>
      </w:r>
      <w:r/>
    </w:p>
    <w:p>
      <w:pPr>
        <w:ind w:left="1" w:right="2" w:firstLine="428"/>
        <w:spacing w:before="17" w:line="365" w:lineRule="auto"/>
        <w:rPr>
          <w:rFonts w:hint="default" w:ascii="Times New Roman" w:hAnsi="Times New Roman" w:eastAsia="宋体" w:cs="Times New Roman"/>
          <w:sz w:val="20"/>
          <w:szCs w:val="20"/>
        </w:rPr>
      </w:pPr>
      <w:r>
        <w:rPr>
          <w:rFonts w:hint="default" w:ascii="Times New Roman" w:hAnsi="Times New Roman" w:eastAsia="微软雅黑" w:cs="Times New Roman"/>
          <w:spacing w:val="11"/>
          <w:sz w:val="20"/>
          <w:szCs w:val="20"/>
        </w:rPr>
        <w:t xml:space="preserve">□</w:t>
      </w:r>
      <w:r>
        <w:rPr>
          <w:rFonts w:hint="default" w:ascii="Times New Roman" w:hAnsi="Times New Roman" w:eastAsia="宋体" w:cs="Times New Roman"/>
          <w:spacing w:val="11"/>
          <w:sz w:val="20"/>
          <w:szCs w:val="20"/>
        </w:rPr>
        <w:t xml:space="preserve">若甲方需追加采购与本合同标的相同的货物的，在不改变</w:t>
      </w:r>
      <w:r>
        <w:rPr>
          <w:rFonts w:hint="default" w:ascii="Times New Roman" w:hAnsi="Times New Roman" w:eastAsia="宋体" w:cs="Times New Roman"/>
          <w:spacing w:val="10"/>
          <w:sz w:val="20"/>
          <w:szCs w:val="20"/>
        </w:rPr>
        <w:t xml:space="preserve">本合同约定的其他条款前提下，可以与乙</w:t>
      </w:r>
      <w:r>
        <w:rPr>
          <w:rFonts w:hint="default" w:ascii="Times New Roman" w:hAnsi="Times New Roman" w:eastAsia="宋体" w:cs="Times New Roman"/>
          <w:spacing w:val="8"/>
          <w:sz w:val="20"/>
          <w:szCs w:val="20"/>
        </w:rPr>
        <w:t xml:space="preserve">方协商签订书面补充合同，但所有补充合同的采购金额不得</w:t>
      </w:r>
      <w:r>
        <w:rPr>
          <w:rFonts w:hint="default" w:ascii="Times New Roman" w:hAnsi="Times New Roman" w:eastAsia="宋体" w:cs="Times New Roman"/>
          <w:spacing w:val="7"/>
          <w:sz w:val="20"/>
          <w:szCs w:val="20"/>
        </w:rPr>
        <w:t xml:space="preserve">超过本合同总金额的</w:t>
      </w:r>
      <w:r>
        <w:rPr>
          <w:rFonts w:hint="default" w:ascii="Times New Roman" w:hAnsi="Times New Roman" w:eastAsia="宋体" w:cs="Times New Roman"/>
          <w:spacing w:val="-22"/>
          <w:sz w:val="20"/>
          <w:szCs w:val="20"/>
        </w:rPr>
        <w:t xml:space="preserve"> </w:t>
      </w:r>
      <w:r>
        <w:rPr>
          <w:rFonts w:hint="default" w:ascii="Times New Roman" w:hAnsi="Times New Roman" w:eastAsia="Times New Roman" w:cs="Times New Roman"/>
          <w:spacing w:val="7"/>
          <w:sz w:val="20"/>
          <w:szCs w:val="20"/>
        </w:rPr>
        <w:t xml:space="preserve">10%</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7"/>
          <w:sz w:val="20"/>
          <w:szCs w:val="20"/>
        </w:rPr>
        <w:t xml:space="preserve">，且本合同和补充合</w:t>
      </w:r>
      <w:r/>
    </w:p>
    <w:p>
      <w:pPr>
        <w:spacing w:line="365" w:lineRule="auto"/>
        <w:rPr>
          <w:rFonts w:hint="default" w:ascii="Times New Roman" w:hAnsi="Times New Roman" w:eastAsia="宋体" w:cs="Times New Roman"/>
          <w:sz w:val="20"/>
          <w:szCs w:val="20"/>
        </w:rPr>
        <w:sectPr>
          <w:headerReference w:type="default" r:id="rId47"/>
          <w:footerReference w:type="default" r:id="rId117"/>
          <w:footnotePr/>
          <w:endnotePr/>
          <w:type w:val="nextPage"/>
          <w:pgSz w:w="11906" w:h="16839" w:orient="portrait"/>
          <w:pgMar w:top="1278" w:right="1134"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25"/>
        <w:spacing w:before="258"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同采购金额的合计总额不得超过本项目的采购预算。</w:t>
      </w:r>
      <w:r/>
    </w:p>
    <w:p>
      <w:pPr>
        <w:ind w:left="1"/>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6"/>
          <w:sz w:val="20"/>
          <w:szCs w:val="20"/>
        </w:rPr>
        <w:t xml:space="preserve">2.</w:t>
      </w:r>
      <w:r>
        <w:rPr>
          <w:rFonts w:hint="default" w:ascii="Times New Roman" w:hAnsi="Times New Roman" w:eastAsia="宋体" w:cs="Times New Roman"/>
          <w:b/>
          <w:bCs/>
          <w:spacing w:val="6"/>
          <w:sz w:val="20"/>
          <w:szCs w:val="20"/>
        </w:rPr>
        <w:t xml:space="preserve">交货时间</w:t>
      </w:r>
      <w:r/>
    </w:p>
    <w:p>
      <w:pPr>
        <w:ind w:left="445"/>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乙方应在本合同签订生效后</w:t>
      </w:r>
      <w:r>
        <w:rPr>
          <w:rFonts w:hint="default" w:ascii="Times New Roman" w:hAnsi="Times New Roman" w:eastAsia="宋体" w:cs="Times New Roman"/>
          <w:spacing w:val="6"/>
          <w:sz w:val="20"/>
          <w:szCs w:val="20"/>
          <w:u w:val="single"/>
        </w:rPr>
        <w:t xml:space="preserve"> 【</w:t>
      </w:r>
      <w:r>
        <w:rPr>
          <w:rFonts w:hint="default" w:ascii="Times New Roman" w:hAnsi="Times New Roman" w:eastAsia="宋体" w:cs="Times New Roman"/>
          <w:spacing w:val="65"/>
          <w:sz w:val="20"/>
          <w:szCs w:val="20"/>
          <w:u w:val="single"/>
        </w:rPr>
        <w:t xml:space="preserve"> </w:t>
      </w:r>
      <w:r>
        <w:rPr>
          <w:rFonts w:hint="default" w:ascii="Times New Roman" w:hAnsi="Times New Roman" w:eastAsia="宋体" w:cs="Times New Roman"/>
          <w:spacing w:val="6"/>
          <w:sz w:val="20"/>
          <w:szCs w:val="20"/>
          <w:u w:val="single"/>
        </w:rPr>
        <w:t xml:space="preserve">】 </w:t>
      </w:r>
      <w:r>
        <w:rPr>
          <w:rFonts w:hint="default" w:ascii="Times New Roman" w:hAnsi="Times New Roman" w:eastAsia="宋体" w:cs="Times New Roman"/>
          <w:spacing w:val="-91"/>
          <w:sz w:val="20"/>
          <w:szCs w:val="20"/>
        </w:rPr>
        <w:t xml:space="preserve"> </w:t>
      </w:r>
      <w:r>
        <w:rPr>
          <w:rFonts w:hint="default" w:ascii="Times New Roman" w:hAnsi="Times New Roman" w:eastAsia="宋体" w:cs="Times New Roman"/>
          <w:spacing w:val="6"/>
          <w:sz w:val="20"/>
          <w:szCs w:val="20"/>
        </w:rPr>
        <w:t xml:space="preserve">个工作日内向甲方交付本</w:t>
      </w:r>
      <w:r>
        <w:rPr>
          <w:rFonts w:hint="default" w:ascii="Times New Roman" w:hAnsi="Times New Roman" w:eastAsia="宋体" w:cs="Times New Roman"/>
          <w:spacing w:val="5"/>
          <w:sz w:val="20"/>
          <w:szCs w:val="20"/>
        </w:rPr>
        <w:t xml:space="preserve">合同条款</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5"/>
          <w:sz w:val="20"/>
          <w:szCs w:val="20"/>
        </w:rPr>
        <w:t xml:space="preserve">1</w:t>
      </w:r>
      <w:r>
        <w:rPr>
          <w:rFonts w:hint="default" w:ascii="Times New Roman" w:hAnsi="Times New Roman" w:eastAsia="Times New Roman" w:cs="Times New Roman"/>
          <w:spacing w:val="31"/>
          <w:sz w:val="20"/>
          <w:szCs w:val="20"/>
        </w:rPr>
        <w:t xml:space="preserve"> </w:t>
      </w:r>
      <w:r>
        <w:rPr>
          <w:rFonts w:hint="default" w:ascii="Times New Roman" w:hAnsi="Times New Roman" w:eastAsia="宋体" w:cs="Times New Roman"/>
          <w:spacing w:val="5"/>
          <w:sz w:val="20"/>
          <w:szCs w:val="20"/>
        </w:rPr>
        <w:t xml:space="preserve">中所列的全部货物。</w:t>
      </w:r>
      <w:r/>
    </w:p>
    <w:p>
      <w:pPr>
        <w:ind w:left="5" w:right="2" w:firstLine="428"/>
        <w:spacing w:before="221" w:line="365" w:lineRule="auto"/>
        <w:rPr>
          <w:rFonts w:hint="default" w:ascii="Times New Roman" w:hAnsi="Times New Roman" w:eastAsia="宋体" w:cs="Times New Roman"/>
          <w:sz w:val="20"/>
          <w:szCs w:val="20"/>
        </w:rPr>
      </w:pPr>
      <w:r>
        <w:rPr>
          <w:rFonts w:hint="default" w:ascii="Times New Roman" w:hAnsi="Times New Roman" w:eastAsia="微软雅黑" w:cs="Times New Roman"/>
          <w:spacing w:val="6"/>
          <w:sz w:val="20"/>
          <w:szCs w:val="20"/>
        </w:rPr>
        <w:t xml:space="preserve">□</w:t>
      </w:r>
      <w:r>
        <w:rPr>
          <w:rFonts w:hint="default" w:ascii="Times New Roman" w:hAnsi="Times New Roman" w:eastAsia="宋体" w:cs="Times New Roman"/>
          <w:spacing w:val="6"/>
          <w:sz w:val="20"/>
          <w:szCs w:val="20"/>
        </w:rPr>
        <w:t xml:space="preserve">同时，乙方应于</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91"/>
          <w:sz w:val="20"/>
          <w:szCs w:val="20"/>
        </w:rPr>
        <w:t xml:space="preserve"> </w:t>
      </w:r>
      <w:r>
        <w:rPr>
          <w:rFonts w:hint="default" w:ascii="Times New Roman" w:hAnsi="Times New Roman" w:eastAsia="宋体" w:cs="Times New Roman"/>
          <w:spacing w:val="6"/>
          <w:sz w:val="20"/>
          <w:szCs w:val="20"/>
        </w:rPr>
        <w:t xml:space="preserve">年</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83"/>
          <w:sz w:val="20"/>
          <w:szCs w:val="20"/>
        </w:rPr>
        <w:t xml:space="preserve"> </w:t>
      </w:r>
      <w:r>
        <w:rPr>
          <w:rFonts w:hint="default" w:ascii="Times New Roman" w:hAnsi="Times New Roman" w:eastAsia="宋体" w:cs="Times New Roman"/>
          <w:spacing w:val="6"/>
          <w:sz w:val="20"/>
          <w:szCs w:val="20"/>
        </w:rPr>
        <w:t xml:space="preserve">月</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55"/>
          <w:sz w:val="20"/>
          <w:szCs w:val="20"/>
        </w:rPr>
        <w:t xml:space="preserve"> </w:t>
      </w:r>
      <w:r>
        <w:rPr>
          <w:rFonts w:hint="default" w:ascii="Times New Roman" w:hAnsi="Times New Roman" w:eastAsia="宋体" w:cs="Times New Roman"/>
          <w:spacing w:val="6"/>
          <w:sz w:val="20"/>
          <w:szCs w:val="20"/>
        </w:rPr>
        <w:t xml:space="preserve">日前完成合同条款</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6"/>
          <w:sz w:val="20"/>
          <w:szCs w:val="20"/>
        </w:rPr>
        <w:t xml:space="preserve">1</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6"/>
          <w:sz w:val="20"/>
          <w:szCs w:val="20"/>
        </w:rPr>
        <w:t xml:space="preserve">中所列的全部货物的</w:t>
      </w:r>
      <w:r>
        <w:rPr>
          <w:rFonts w:hint="default" w:ascii="Times New Roman" w:hAnsi="Times New Roman" w:eastAsia="宋体" w:cs="Times New Roman"/>
          <w:spacing w:val="5"/>
          <w:sz w:val="20"/>
          <w:szCs w:val="20"/>
        </w:rPr>
        <w:t xml:space="preserve">安装调试并可以达到</w:t>
      </w:r>
      <w:r>
        <w:rPr>
          <w:rFonts w:hint="default" w:ascii="Times New Roman" w:hAnsi="Times New Roman" w:eastAsia="宋体" w:cs="Times New Roman"/>
          <w:spacing w:val="8"/>
          <w:sz w:val="20"/>
          <w:szCs w:val="20"/>
        </w:rPr>
        <w:t xml:space="preserve">本合同约定的验收要求。</w:t>
      </w:r>
      <w:r/>
    </w:p>
    <w:p>
      <w:pPr>
        <w:spacing w:before="19"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6"/>
          <w:sz w:val="20"/>
          <w:szCs w:val="20"/>
        </w:rPr>
        <w:t xml:space="preserve">3.</w:t>
      </w:r>
      <w:r>
        <w:rPr>
          <w:rFonts w:hint="default" w:ascii="Times New Roman" w:hAnsi="Times New Roman" w:eastAsia="宋体" w:cs="Times New Roman"/>
          <w:b/>
          <w:bCs/>
          <w:spacing w:val="6"/>
          <w:sz w:val="20"/>
          <w:szCs w:val="20"/>
        </w:rPr>
        <w:t xml:space="preserve">交货地点</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1" w:lineRule="auto"/>
        <w:rPr>
          <w:rFonts w:hint="default" w:ascii="Times New Roman" w:hAnsi="Times New Roman" w:cs="Times New Roman"/>
        </w:rPr>
      </w:pPr>
      <w:r>
        <w:rPr>
          <w:rFonts w:hint="default" w:ascii="Times New Roman" w:hAnsi="Times New Roman"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73025</wp:posOffset>
                </wp:positionV>
                <wp:extent cx="2002155" cy="6350"/>
                <wp:effectExtent l="0" t="0" r="0" b="0"/>
                <wp:wrapNone/>
                <wp:docPr id="140" name=""/>
                <wp:cNvGraphicFramePr/>
                <a:graphic xmlns:a="http://schemas.openxmlformats.org/drawingml/2006/main">
                  <a:graphicData uri="http://schemas.microsoft.com/office/word/2010/wordprocessingShape">
                    <wps:wsp>
                      <wps:cNvPr id="0" name=""/>
                      <wps:cNvSpPr/>
                      <wps:spPr bwMode="auto">
                        <a:xfrm>
                          <a:off x="0" y="0"/>
                          <a:ext cx="2002155" cy="6350"/>
                        </a:xfrm>
                        <a:custGeom>
                          <a:avLst/>
                          <a:gdLst>
                            <a:gd name="gd0" fmla="val 65536"/>
                            <a:gd name="gd1" fmla="val 0"/>
                            <a:gd name="gd2" fmla="val 4"/>
                            <a:gd name="gd3" fmla="val 3152"/>
                            <a:gd name="gd4" fmla="val 4"/>
                            <a:gd name="gd5" fmla="*/ w 0 3152"/>
                            <a:gd name="gd6" fmla="*/ h 0 10"/>
                            <a:gd name="gd7" fmla="*/ w 21600 3152"/>
                            <a:gd name="gd8" fmla="*/ h 21600 10"/>
                          </a:gdLst>
                          <a:ahLst/>
                          <a:cxnLst/>
                          <a:rect l="gd5" t="gd6" r="gd7" b="gd8"/>
                          <a:pathLst>
                            <a:path w="3152" h="10" fill="norm" stroke="1" extrusionOk="0">
                              <a:moveTo>
                                <a:pt x="gd1" y="gd2"/>
                              </a:moveTo>
                              <a:lnTo>
                                <a:pt x="gd3" y="gd4"/>
                              </a:lnTo>
                            </a:path>
                            <a:path w="3152"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39" o:spid="_x0000_s139" style="position:absolute;z-index:251666432;o:allowoverlap:true;o:allowincell:true;mso-position-horizontal-relative:text;margin-left:21.0pt;mso-position-horizontal:absolute;mso-position-vertical-relative:text;margin-top:5.8pt;mso-position-vertical:absolute;width:157.7pt;height:0.5pt;mso-wrap-distance-left:9.0pt;mso-wrap-distance-top:0.0pt;mso-wrap-distance-right:9.0pt;mso-wrap-distance-bottom:0.0pt;visibility:visible;" path="m0,40000l100000,40000ee" coordsize="100000,100000" filled="f" strokecolor="#000000">
                <v:path textboxrect="0,0,685277,216000000"/>
              </v:shape>
            </w:pict>
          </mc:Fallback>
        </mc:AlternateContent>
      </w:r>
      <w:r/>
    </w:p>
    <w:p>
      <w:pPr>
        <w:ind w:left="1"/>
        <w:spacing w:before="6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6"/>
          <w:sz w:val="20"/>
          <w:szCs w:val="20"/>
        </w:rPr>
        <w:t xml:space="preserve">4.</w:t>
      </w:r>
      <w:r>
        <w:rPr>
          <w:rFonts w:hint="default" w:ascii="Times New Roman" w:hAnsi="Times New Roman" w:eastAsia="宋体" w:cs="Times New Roman"/>
          <w:b/>
          <w:bCs/>
          <w:spacing w:val="6"/>
          <w:sz w:val="20"/>
          <w:szCs w:val="20"/>
        </w:rPr>
        <w:t xml:space="preserve">其它费用</w:t>
      </w:r>
      <w:r/>
    </w:p>
    <w:p>
      <w:pPr>
        <w:ind w:left="420"/>
        <w:spacing w:before="220"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4.</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9"/>
          <w:sz w:val="20"/>
          <w:szCs w:val="20"/>
        </w:rPr>
        <w:t xml:space="preserve">1</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9"/>
          <w:sz w:val="20"/>
          <w:szCs w:val="20"/>
        </w:rPr>
        <w:t xml:space="preserve">货物的运输、拆卸、安装过程中以及</w:t>
      </w:r>
      <w:r>
        <w:rPr>
          <w:rFonts w:hint="default" w:ascii="Times New Roman" w:hAnsi="Times New Roman" w:eastAsia="宋体" w:cs="Times New Roman"/>
          <w:spacing w:val="8"/>
          <w:sz w:val="20"/>
          <w:szCs w:val="20"/>
        </w:rPr>
        <w:t xml:space="preserve">免费质保期内所有货物维修产生的全部费用均由乙方承担。</w:t>
      </w:r>
      <w:r/>
    </w:p>
    <w:p>
      <w:pPr>
        <w:ind w:left="3"/>
        <w:spacing w:before="222"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7"/>
          <w:sz w:val="20"/>
          <w:szCs w:val="20"/>
        </w:rPr>
        <w:t xml:space="preserve">5.</w:t>
      </w:r>
      <w:r>
        <w:rPr>
          <w:rFonts w:hint="default" w:ascii="Times New Roman" w:hAnsi="Times New Roman" w:eastAsia="宋体" w:cs="Times New Roman"/>
          <w:b/>
          <w:bCs/>
          <w:spacing w:val="7"/>
          <w:sz w:val="20"/>
          <w:szCs w:val="20"/>
        </w:rPr>
        <w:t xml:space="preserve">保证金（根据招标文件要求选用）</w:t>
      </w:r>
      <w:r/>
    </w:p>
    <w:p>
      <w:pPr>
        <w:ind w:left="451"/>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甲方指定的履约保证金汇款银行、帐号及户名如下：</w:t>
      </w:r>
      <w:r/>
    </w:p>
    <w:p>
      <w:pPr>
        <w:ind w:left="428"/>
        <w:spacing w:before="221" w:line="229" w:lineRule="auto"/>
        <w:rPr>
          <w:rFonts w:hint="default" w:ascii="Times New Roman" w:hAnsi="Times New Roman" w:eastAsia="Times New Roman" w:cs="Times New Roman"/>
          <w:sz w:val="20"/>
          <w:szCs w:val="20"/>
        </w:rPr>
      </w:pPr>
      <w:r>
        <w:rPr>
          <w:rFonts w:hint="default" w:ascii="Times New Roman" w:hAnsi="Times New Roman" w:eastAsia="宋体" w:cs="Times New Roman"/>
          <w:spacing w:val="5"/>
          <w:sz w:val="20"/>
          <w:szCs w:val="20"/>
        </w:rPr>
        <w:t xml:space="preserve">账号为：</w:t>
      </w:r>
      <w:r>
        <w:rPr>
          <w:rFonts w:hint="default" w:ascii="Times New Roman" w:hAnsi="Times New Roman" w:eastAsia="Times New Roman" w:cs="Times New Roman"/>
          <w:spacing w:val="5"/>
          <w:sz w:val="20"/>
          <w:szCs w:val="20"/>
        </w:rPr>
        <w:t xml:space="preserve">4301010109001027264</w:t>
      </w:r>
      <w:r/>
    </w:p>
    <w:p>
      <w:pPr>
        <w:ind w:left="425"/>
        <w:spacing w:before="220"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开户行：工行汉中门支行</w:t>
      </w:r>
      <w:r/>
    </w:p>
    <w:p>
      <w:pPr>
        <w:ind w:left="432"/>
        <w:spacing w:before="220"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收款人：南京中医药大学</w:t>
      </w:r>
      <w:r/>
    </w:p>
    <w:p>
      <w:pPr>
        <w:ind w:left="424"/>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汇款必须从乙方的基本账户转出，在备注、</w:t>
      </w:r>
      <w:r>
        <w:rPr>
          <w:rFonts w:hint="default" w:ascii="Times New Roman" w:hAnsi="Times New Roman" w:eastAsia="宋体" w:cs="Times New Roman"/>
          <w:spacing w:val="9"/>
          <w:sz w:val="20"/>
          <w:szCs w:val="20"/>
        </w:rPr>
        <w:t xml:space="preserve">用途或附加说明中写明是本项目的履约保证金。</w:t>
      </w:r>
      <w:r/>
    </w:p>
    <w:p>
      <w:pPr>
        <w:ind w:left="434"/>
        <w:spacing w:before="222" w:line="204" w:lineRule="auto"/>
        <w:rPr>
          <w:rFonts w:hint="default" w:ascii="Times New Roman" w:hAnsi="Times New Roman" w:eastAsia="宋体" w:cs="Times New Roman"/>
          <w:sz w:val="20"/>
          <w:szCs w:val="20"/>
        </w:rPr>
      </w:pPr>
      <w:r>
        <w:rPr>
          <w:rFonts w:hint="default" w:ascii="Times New Roman" w:hAnsi="Times New Roman" w:eastAsia="微软雅黑" w:cs="Times New Roman"/>
          <w:spacing w:val="8"/>
          <w:sz w:val="20"/>
          <w:szCs w:val="20"/>
        </w:rPr>
        <w:t xml:space="preserve">□</w:t>
      </w:r>
      <w:r>
        <w:rPr>
          <w:rFonts w:hint="default" w:ascii="Times New Roman" w:hAnsi="Times New Roman" w:eastAsia="Times New Roman" w:cs="Times New Roman"/>
          <w:spacing w:val="8"/>
          <w:sz w:val="20"/>
          <w:szCs w:val="20"/>
        </w:rPr>
        <w:t xml:space="preserve">4.</w:t>
      </w:r>
      <w:r>
        <w:rPr>
          <w:rFonts w:hint="default" w:ascii="Times New Roman" w:hAnsi="Times New Roman" w:eastAsia="Times New Roman" w:cs="Times New Roman"/>
          <w:spacing w:val="-24"/>
          <w:sz w:val="20"/>
          <w:szCs w:val="20"/>
        </w:rPr>
        <w:t xml:space="preserve"> </w:t>
      </w:r>
      <w:r>
        <w:rPr>
          <w:rFonts w:hint="default" w:ascii="Times New Roman" w:hAnsi="Times New Roman" w:eastAsia="Times New Roman" w:cs="Times New Roman"/>
          <w:spacing w:val="8"/>
          <w:sz w:val="20"/>
          <w:szCs w:val="20"/>
        </w:rPr>
        <w:t xml:space="preserve">1</w:t>
      </w:r>
      <w:r>
        <w:rPr>
          <w:rFonts w:hint="default" w:ascii="Times New Roman" w:hAnsi="Times New Roman" w:eastAsia="Times New Roman" w:cs="Times New Roman"/>
          <w:spacing w:val="32"/>
          <w:sz w:val="20"/>
          <w:szCs w:val="20"/>
        </w:rPr>
        <w:t xml:space="preserve"> </w:t>
      </w:r>
      <w:r>
        <w:rPr>
          <w:rFonts w:hint="default" w:ascii="Times New Roman" w:hAnsi="Times New Roman" w:eastAsia="宋体" w:cs="Times New Roman"/>
          <w:spacing w:val="8"/>
          <w:sz w:val="20"/>
          <w:szCs w:val="20"/>
        </w:rPr>
        <w:t xml:space="preserve">乙方于本合同签订前向甲方交纳人民币</w:t>
      </w:r>
      <w:r>
        <w:rPr>
          <w:rFonts w:hint="default" w:ascii="Times New Roman" w:hAnsi="Times New Roman" w:eastAsia="宋体" w:cs="Times New Roman"/>
          <w:spacing w:val="8"/>
          <w:sz w:val="20"/>
          <w:szCs w:val="20"/>
          <w:u w:val="single"/>
        </w:rPr>
        <w:t xml:space="preserve">    </w:t>
      </w:r>
      <w:r>
        <w:rPr>
          <w:rFonts w:hint="default" w:ascii="Times New Roman" w:hAnsi="Times New Roman" w:eastAsia="宋体" w:cs="Times New Roman"/>
          <w:spacing w:val="-90"/>
          <w:sz w:val="20"/>
          <w:szCs w:val="20"/>
        </w:rPr>
        <w:t xml:space="preserve"> </w:t>
      </w:r>
      <w:r>
        <w:rPr>
          <w:rFonts w:hint="default" w:ascii="Times New Roman" w:hAnsi="Times New Roman" w:eastAsia="宋体" w:cs="Times New Roman"/>
          <w:spacing w:val="8"/>
          <w:sz w:val="20"/>
          <w:szCs w:val="20"/>
        </w:rPr>
        <w:t xml:space="preserve">元（合同价的【</w:t>
      </w:r>
      <w:r>
        <w:rPr>
          <w:rFonts w:hint="default" w:ascii="Times New Roman" w:hAnsi="Times New Roman" w:eastAsia="Times New Roman" w:cs="Times New Roman"/>
          <w:spacing w:val="8"/>
          <w:sz w:val="20"/>
          <w:szCs w:val="20"/>
        </w:rPr>
        <w:t xml:space="preserve">5</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）作为本合同的履约保证金。</w:t>
      </w:r>
      <w:r/>
    </w:p>
    <w:p>
      <w:pPr>
        <w:ind w:left="3" w:right="84" w:firstLine="455"/>
        <w:spacing w:before="177"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自甲方最终书面确认验收合格之日起算【</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6"/>
          <w:sz w:val="20"/>
          <w:szCs w:val="20"/>
        </w:rPr>
        <w:t xml:space="preserve">12</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6"/>
          <w:sz w:val="20"/>
          <w:szCs w:val="20"/>
        </w:rPr>
        <w:t xml:space="preserve">】个月后，</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6"/>
          <w:sz w:val="20"/>
          <w:szCs w:val="20"/>
        </w:rPr>
        <w:t xml:space="preserve">甲方确认无质量问题且乙方</w:t>
      </w:r>
      <w:r>
        <w:rPr>
          <w:rFonts w:hint="default" w:ascii="Times New Roman" w:hAnsi="Times New Roman" w:eastAsia="宋体" w:cs="Times New Roman"/>
          <w:spacing w:val="5"/>
          <w:sz w:val="20"/>
          <w:szCs w:val="20"/>
        </w:rPr>
        <w:t xml:space="preserve">无违约情形后将</w:t>
      </w:r>
      <w:r>
        <w:rPr>
          <w:rFonts w:hint="default" w:ascii="Times New Roman" w:hAnsi="Times New Roman" w:eastAsia="宋体" w:cs="Times New Roman"/>
          <w:spacing w:val="9"/>
          <w:sz w:val="20"/>
          <w:szCs w:val="20"/>
        </w:rPr>
        <w:t xml:space="preserve">履约保证金一次性无息退还给乙方。乙方若有违约情形的或产品存在质量问题，</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9"/>
          <w:sz w:val="20"/>
          <w:szCs w:val="20"/>
        </w:rPr>
        <w:t xml:space="preserve">甲方有</w:t>
      </w:r>
      <w:r>
        <w:rPr>
          <w:rFonts w:hint="default" w:ascii="Times New Roman" w:hAnsi="Times New Roman" w:eastAsia="宋体" w:cs="Times New Roman"/>
          <w:spacing w:val="8"/>
          <w:sz w:val="20"/>
          <w:szCs w:val="20"/>
        </w:rPr>
        <w:t xml:space="preserve">权依据合同约定</w:t>
      </w:r>
      <w:r>
        <w:rPr>
          <w:rFonts w:hint="default" w:ascii="Times New Roman" w:hAnsi="Times New Roman" w:eastAsia="宋体" w:cs="Times New Roman"/>
          <w:spacing w:val="10"/>
          <w:sz w:val="20"/>
          <w:szCs w:val="20"/>
        </w:rPr>
        <w:t xml:space="preserve">在履约保证金中先行扣除相应金额的违约金或质量赔偿金。履约保证金不足扣除</w:t>
      </w:r>
      <w:r>
        <w:rPr>
          <w:rFonts w:hint="default" w:ascii="Times New Roman" w:hAnsi="Times New Roman" w:eastAsia="宋体" w:cs="Times New Roman"/>
          <w:spacing w:val="9"/>
          <w:sz w:val="20"/>
          <w:szCs w:val="20"/>
        </w:rPr>
        <w:t xml:space="preserve">的，乙方应在接到甲方</w:t>
      </w:r>
      <w:r>
        <w:rPr>
          <w:rFonts w:hint="default" w:ascii="Times New Roman" w:hAnsi="Times New Roman" w:eastAsia="宋体" w:cs="Times New Roman"/>
          <w:spacing w:val="7"/>
          <w:sz w:val="20"/>
          <w:szCs w:val="20"/>
        </w:rPr>
        <w:t xml:space="preserve">通知后及时补足。</w:t>
      </w:r>
      <w:r/>
    </w:p>
    <w:p>
      <w:pPr>
        <w:ind w:left="4"/>
        <w:spacing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6.</w:t>
      </w:r>
      <w:r>
        <w:rPr>
          <w:rFonts w:hint="default" w:ascii="Times New Roman" w:hAnsi="Times New Roman" w:eastAsia="宋体" w:cs="Times New Roman"/>
          <w:b/>
          <w:bCs/>
          <w:spacing w:val="5"/>
          <w:sz w:val="20"/>
          <w:szCs w:val="20"/>
        </w:rPr>
        <w:t xml:space="preserve">调试和验收</w:t>
      </w:r>
      <w:r/>
    </w:p>
    <w:p>
      <w:pPr>
        <w:ind w:left="4" w:firstLine="420"/>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6.</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10"/>
          <w:sz w:val="20"/>
          <w:szCs w:val="20"/>
        </w:rPr>
        <w:t xml:space="preserve">1</w:t>
      </w:r>
      <w:r>
        <w:rPr>
          <w:rFonts w:hint="default" w:ascii="Times New Roman" w:hAnsi="Times New Roman" w:eastAsia="Times New Roman" w:cs="Times New Roman"/>
          <w:spacing w:val="39"/>
          <w:sz w:val="20"/>
          <w:szCs w:val="20"/>
        </w:rPr>
        <w:t xml:space="preserve"> </w:t>
      </w:r>
      <w:r>
        <w:rPr>
          <w:rFonts w:hint="default" w:ascii="Times New Roman" w:hAnsi="Times New Roman" w:eastAsia="宋体" w:cs="Times New Roman"/>
          <w:spacing w:val="10"/>
          <w:sz w:val="20"/>
          <w:szCs w:val="20"/>
        </w:rPr>
        <w:t xml:space="preserve">甲乙双方均认可本合同项下的全部货物由乙方指定的外商直接向甲方及甲方</w:t>
      </w:r>
      <w:r>
        <w:rPr>
          <w:rFonts w:hint="default" w:ascii="Times New Roman" w:hAnsi="Times New Roman" w:eastAsia="宋体" w:cs="Times New Roman"/>
          <w:spacing w:val="9"/>
          <w:sz w:val="20"/>
          <w:szCs w:val="20"/>
        </w:rPr>
        <w:t xml:space="preserve">指定的外贸代理机构提供，乙方指定的外商向甲方及甲方指定的</w:t>
      </w:r>
      <w:r>
        <w:rPr>
          <w:rFonts w:hint="default" w:ascii="Times New Roman" w:hAnsi="Times New Roman" w:eastAsia="宋体" w:cs="Times New Roman"/>
          <w:spacing w:val="8"/>
          <w:sz w:val="20"/>
          <w:szCs w:val="20"/>
        </w:rPr>
        <w:t xml:space="preserve">外贸代理机构提供的货物视为本合同</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8"/>
          <w:sz w:val="20"/>
          <w:szCs w:val="20"/>
        </w:rPr>
        <w:t xml:space="preserve">乙方提交的货物</w:t>
      </w:r>
      <w:r>
        <w:rPr>
          <w:rFonts w:hint="default" w:ascii="Times New Roman" w:hAnsi="Times New Roman" w:eastAsia="Times New Roman" w:cs="Times New Roman"/>
          <w:spacing w:val="8"/>
          <w:sz w:val="20"/>
          <w:szCs w:val="20"/>
        </w:rPr>
        <w:t xml:space="preserve">”</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8"/>
          <w:sz w:val="20"/>
          <w:szCs w:val="20"/>
        </w:rPr>
        <w:t xml:space="preserve">，乙方应当按照本合同的约定承担责任。</w:t>
      </w:r>
      <w:r/>
    </w:p>
    <w:p>
      <w:pPr>
        <w:ind w:left="3" w:firstLine="421"/>
        <w:spacing w:before="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6.2</w:t>
      </w:r>
      <w:r>
        <w:rPr>
          <w:rFonts w:hint="default" w:ascii="Times New Roman" w:hAnsi="Times New Roman" w:eastAsia="Times New Roman" w:cs="Times New Roman"/>
          <w:spacing w:val="55"/>
          <w:sz w:val="20"/>
          <w:szCs w:val="20"/>
        </w:rPr>
        <w:t xml:space="preserve"> </w:t>
      </w:r>
      <w:r>
        <w:rPr>
          <w:rFonts w:hint="default" w:ascii="Times New Roman" w:hAnsi="Times New Roman" w:eastAsia="宋体" w:cs="Times New Roman"/>
          <w:spacing w:val="10"/>
          <w:sz w:val="20"/>
          <w:szCs w:val="20"/>
        </w:rPr>
        <w:t xml:space="preserve">甲方对乙方提交的货物依据招标文件上的技术参数要求、本合同约定和国家有关质量标准进行现</w:t>
      </w:r>
      <w:r>
        <w:rPr>
          <w:rFonts w:hint="default" w:ascii="Times New Roman" w:hAnsi="Times New Roman" w:eastAsia="宋体" w:cs="Times New Roman"/>
          <w:spacing w:val="9"/>
          <w:sz w:val="20"/>
          <w:szCs w:val="20"/>
        </w:rPr>
        <w:t xml:space="preserve">场清点、初步验收，外观、说明书符合招标文件技术要求的，予以签收，初步验收不合格的不予签收。货到后甲方指定地点，乙方须在</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9"/>
          <w:sz w:val="20"/>
          <w:szCs w:val="20"/>
        </w:rPr>
        <w:t xml:space="preserve">5 </w:t>
      </w:r>
      <w:r>
        <w:rPr>
          <w:rFonts w:hint="default" w:ascii="Times New Roman" w:hAnsi="Times New Roman" w:eastAsia="宋体" w:cs="Times New Roman"/>
          <w:spacing w:val="9"/>
          <w:sz w:val="20"/>
          <w:szCs w:val="20"/>
        </w:rPr>
        <w:t xml:space="preserve">个工作日内配合甲方予以初步验收，乙方项目经</w:t>
      </w:r>
      <w:r>
        <w:rPr>
          <w:rFonts w:hint="default" w:ascii="Times New Roman" w:hAnsi="Times New Roman" w:eastAsia="宋体" w:cs="Times New Roman"/>
          <w:spacing w:val="8"/>
          <w:sz w:val="20"/>
          <w:szCs w:val="20"/>
        </w:rPr>
        <w:t xml:space="preserve">理应参加初步验收。验收</w:t>
      </w:r>
      <w:r>
        <w:rPr>
          <w:rFonts w:hint="default" w:ascii="Times New Roman" w:hAnsi="Times New Roman" w:eastAsia="宋体" w:cs="Times New Roman"/>
          <w:spacing w:val="9"/>
          <w:sz w:val="20"/>
          <w:szCs w:val="20"/>
        </w:rPr>
        <w:t xml:space="preserve">不合格的，乙方应当按照甲方要求限期提供符合约定的产品，由此给甲方造成迟延的，乙方应当按照每日</w:t>
      </w:r>
      <w:r>
        <w:rPr>
          <w:rFonts w:hint="default" w:ascii="Times New Roman" w:hAnsi="Times New Roman" w:eastAsia="宋体" w:cs="Times New Roman"/>
          <w:spacing w:val="8"/>
          <w:sz w:val="20"/>
          <w:szCs w:val="20"/>
        </w:rPr>
        <w:t xml:space="preserve">验收不合格货物对应总价的【</w:t>
      </w:r>
      <w:r>
        <w:rPr>
          <w:rFonts w:hint="default" w:ascii="Times New Roman" w:hAnsi="Times New Roman" w:eastAsia="宋体" w:cs="Times New Roman"/>
          <w:spacing w:val="36"/>
          <w:sz w:val="20"/>
          <w:szCs w:val="20"/>
        </w:rPr>
        <w:t xml:space="preserve">  </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支付迟延违约金；乙方针对同一批货物</w:t>
      </w:r>
      <w:r>
        <w:rPr>
          <w:rFonts w:hint="default" w:ascii="Times New Roman" w:hAnsi="Times New Roman" w:eastAsia="宋体" w:cs="Times New Roman"/>
          <w:spacing w:val="7"/>
          <w:sz w:val="20"/>
          <w:szCs w:val="20"/>
        </w:rPr>
        <w:t xml:space="preserve">交付两次均验收不合格的，</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pacing w:val="7"/>
          <w:sz w:val="20"/>
          <w:szCs w:val="20"/>
        </w:rPr>
        <w:t xml:space="preserve">甲</w:t>
      </w:r>
      <w:r>
        <w:rPr>
          <w:rFonts w:hint="default" w:ascii="Times New Roman" w:hAnsi="Times New Roman" w:eastAsia="宋体" w:cs="Times New Roman"/>
          <w:spacing w:val="9"/>
          <w:sz w:val="20"/>
          <w:szCs w:val="20"/>
        </w:rPr>
        <w:t xml:space="preserve">方有权针对该部分货物另行委托第三方购买，</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9"/>
          <w:sz w:val="20"/>
          <w:szCs w:val="20"/>
        </w:rPr>
        <w:t xml:space="preserve">由此</w:t>
      </w:r>
      <w:r>
        <w:rPr>
          <w:rFonts w:hint="default" w:ascii="Times New Roman" w:hAnsi="Times New Roman" w:eastAsia="宋体" w:cs="Times New Roman"/>
          <w:spacing w:val="8"/>
          <w:sz w:val="20"/>
          <w:szCs w:val="20"/>
        </w:rPr>
        <w:t xml:space="preserve">给甲方造成损失的，乙方应当承担赔偿责任。</w:t>
      </w:r>
      <w:r/>
    </w:p>
    <w:p>
      <w:pPr>
        <w:spacing w:line="432" w:lineRule="auto"/>
        <w:rPr>
          <w:rFonts w:hint="default" w:ascii="Times New Roman" w:hAnsi="Times New Roman" w:eastAsia="宋体" w:cs="Times New Roman"/>
          <w:sz w:val="20"/>
          <w:szCs w:val="20"/>
        </w:rPr>
        <w:sectPr>
          <w:headerReference w:type="default" r:id="rId48"/>
          <w:footerReference w:type="default" r:id="rId118"/>
          <w:footnotePr/>
          <w:endnotePr/>
          <w:type w:val="nextPage"/>
          <w:pgSz w:w="11906" w:h="16839" w:orient="portrait"/>
          <w:pgMar w:top="1278" w:right="1134" w:bottom="1156" w:left="1136" w:header="875" w:footer="994" w:gutter="0"/>
          <w:cols w:num="1" w:sep="0" w:space="720" w:equalWidth="1"/>
          <w:docGrid w:linePitch="360"/>
        </w:sectPr>
      </w:pPr>
      <w:r>
        <w:rPr>
          <w:rFonts w:hint="default" w:ascii="Times New Roman" w:hAnsi="Times New Roman" w:eastAsia="宋体" w:cs="Times New Roman"/>
          <w:sz w:val="20"/>
          <w:szCs w:val="20"/>
        </w:rPr>
      </w:r>
      <w:r/>
    </w:p>
    <w:p>
      <w:pPr>
        <w:ind w:left="1" w:right="103" w:firstLine="420"/>
        <w:spacing w:before="258"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6.3</w:t>
      </w:r>
      <w:r>
        <w:rPr>
          <w:rFonts w:hint="default" w:ascii="Times New Roman" w:hAnsi="Times New Roman" w:eastAsia="Times New Roman" w:cs="Times New Roman"/>
          <w:spacing w:val="32"/>
          <w:sz w:val="20"/>
          <w:szCs w:val="20"/>
        </w:rPr>
        <w:t xml:space="preserve"> </w:t>
      </w:r>
      <w:r>
        <w:rPr>
          <w:rFonts w:hint="default" w:ascii="Times New Roman" w:hAnsi="Times New Roman" w:eastAsia="宋体" w:cs="Times New Roman"/>
          <w:spacing w:val="6"/>
          <w:sz w:val="20"/>
          <w:szCs w:val="20"/>
        </w:rPr>
        <w:t xml:space="preserve">乙方交货前应对产品做出全面检查和对初步验收文件进行整理，提供与货物有关的清晰、正确、完</w:t>
      </w:r>
      <w:r>
        <w:rPr>
          <w:rFonts w:hint="default" w:ascii="Times New Roman" w:hAnsi="Times New Roman" w:eastAsia="宋体" w:cs="Times New Roman"/>
          <w:spacing w:val="9"/>
          <w:sz w:val="20"/>
          <w:szCs w:val="20"/>
        </w:rPr>
        <w:t xml:space="preserve">整的技术资料，并列出清单，如：产品合格证书、质量保证书、产品说明书、操作手册、维修指南及相应的检测合格证书等，作为甲方交货验收和使用的技术条件依据，但不能作为有关标的物质量、规格、数量</w:t>
      </w:r>
      <w:r>
        <w:rPr>
          <w:rFonts w:hint="default" w:ascii="Times New Roman" w:hAnsi="Times New Roman" w:eastAsia="宋体" w:cs="Times New Roman"/>
          <w:spacing w:val="6"/>
          <w:sz w:val="20"/>
          <w:szCs w:val="20"/>
        </w:rPr>
        <w:t xml:space="preserve">或性能的最终检验结果。乙方应确保所供货物及安装均能满足甲方和相关主管部门的验收合格要求，清点、</w:t>
      </w:r>
      <w:r>
        <w:rPr>
          <w:rFonts w:hint="default" w:ascii="Times New Roman" w:hAnsi="Times New Roman" w:eastAsia="宋体" w:cs="Times New Roman"/>
          <w:spacing w:val="8"/>
          <w:sz w:val="20"/>
          <w:szCs w:val="20"/>
        </w:rPr>
        <w:t xml:space="preserve">核查的结果应随货物一并移交甲方。</w:t>
      </w:r>
      <w:r/>
    </w:p>
    <w:p>
      <w:pPr>
        <w:ind w:firstLine="421"/>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6.4</w:t>
      </w:r>
      <w:r>
        <w:rPr>
          <w:rFonts w:hint="default" w:ascii="Times New Roman" w:hAnsi="Times New Roman" w:eastAsia="Times New Roman" w:cs="Times New Roman"/>
          <w:spacing w:val="39"/>
          <w:sz w:val="20"/>
          <w:szCs w:val="20"/>
        </w:rPr>
        <w:t xml:space="preserve"> </w:t>
      </w:r>
      <w:r>
        <w:rPr>
          <w:rFonts w:hint="default" w:ascii="Times New Roman" w:hAnsi="Times New Roman" w:eastAsia="宋体" w:cs="Times New Roman"/>
          <w:spacing w:val="6"/>
          <w:sz w:val="20"/>
          <w:szCs w:val="20"/>
        </w:rPr>
        <w:t xml:space="preserve">甲方人员在清点核查、初步验收时若发现货物有明显缺漏、损坏、包装破损、遗失</w:t>
      </w:r>
      <w:r>
        <w:rPr>
          <w:rFonts w:hint="default" w:ascii="Times New Roman" w:hAnsi="Times New Roman" w:eastAsia="宋体" w:cs="Times New Roman"/>
          <w:spacing w:val="5"/>
          <w:sz w:val="20"/>
          <w:szCs w:val="20"/>
        </w:rPr>
        <w:t xml:space="preserve">等情形，甲方有</w:t>
      </w:r>
      <w:r>
        <w:rPr>
          <w:rFonts w:hint="default" w:ascii="Times New Roman" w:hAnsi="Times New Roman" w:eastAsia="宋体" w:cs="Times New Roman"/>
          <w:spacing w:val="8"/>
          <w:sz w:val="20"/>
          <w:szCs w:val="20"/>
        </w:rPr>
        <w:t xml:space="preserve">权拒绝接收该批次货物，乙方应按照甲方的要求及时</w:t>
      </w:r>
      <w:r>
        <w:rPr>
          <w:rFonts w:hint="default" w:ascii="Times New Roman" w:hAnsi="Times New Roman" w:eastAsia="宋体" w:cs="Times New Roman"/>
          <w:spacing w:val="7"/>
          <w:sz w:val="20"/>
          <w:szCs w:val="20"/>
        </w:rPr>
        <w:t xml:space="preserve">整改，免费更换直至符合招标文件及本合同约定要求，</w:t>
      </w:r>
      <w:r>
        <w:rPr>
          <w:rFonts w:hint="default" w:ascii="Times New Roman" w:hAnsi="Times New Roman" w:eastAsia="宋体" w:cs="Times New Roman"/>
          <w:spacing w:val="9"/>
          <w:sz w:val="20"/>
          <w:szCs w:val="20"/>
        </w:rPr>
        <w:t xml:space="preserve">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w:t>
      </w:r>
      <w:r>
        <w:rPr>
          <w:rFonts w:hint="default" w:ascii="Times New Roman" w:hAnsi="Times New Roman" w:eastAsia="宋体" w:cs="Times New Roman"/>
          <w:spacing w:val="8"/>
          <w:sz w:val="20"/>
          <w:szCs w:val="20"/>
        </w:rPr>
        <w:t xml:space="preserve">负有直接向甲方退还全部相关费用的义务。</w:t>
      </w:r>
      <w:r/>
    </w:p>
    <w:p>
      <w:pPr>
        <w:ind w:left="1" w:right="103" w:firstLine="420"/>
        <w:spacing w:before="6"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6.5</w:t>
      </w:r>
      <w:r>
        <w:rPr>
          <w:rFonts w:hint="default" w:ascii="Times New Roman" w:hAnsi="Times New Roman" w:eastAsia="Times New Roman" w:cs="Times New Roman"/>
          <w:spacing w:val="33"/>
          <w:sz w:val="20"/>
          <w:szCs w:val="20"/>
        </w:rPr>
        <w:t xml:space="preserve"> </w:t>
      </w:r>
      <w:r>
        <w:rPr>
          <w:rFonts w:hint="default" w:ascii="Times New Roman" w:hAnsi="Times New Roman" w:eastAsia="宋体" w:cs="Times New Roman"/>
          <w:spacing w:val="10"/>
          <w:sz w:val="20"/>
          <w:szCs w:val="20"/>
        </w:rPr>
        <w:t xml:space="preserve">乙方在接到甲方通知的</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10"/>
          <w:sz w:val="20"/>
          <w:szCs w:val="20"/>
        </w:rPr>
        <w:t xml:space="preserve">7 </w:t>
      </w:r>
      <w:r>
        <w:rPr>
          <w:rFonts w:hint="default" w:ascii="Times New Roman" w:hAnsi="Times New Roman" w:eastAsia="宋体" w:cs="Times New Roman"/>
          <w:spacing w:val="10"/>
          <w:sz w:val="20"/>
          <w:szCs w:val="20"/>
        </w:rPr>
        <w:t xml:space="preserve">个工作日内派人前往甲方指定地点，负责该货物的安装、调试和操作培训。</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pacing w:val="10"/>
          <w:sz w:val="20"/>
          <w:szCs w:val="20"/>
        </w:rPr>
        <w:t xml:space="preserve">甲方对乙方提供的货物在使用前进行调试时，乙方需负责免费安装并免费培训甲方的使</w:t>
      </w:r>
      <w:r>
        <w:rPr>
          <w:rFonts w:hint="default" w:ascii="Times New Roman" w:hAnsi="Times New Roman" w:eastAsia="宋体" w:cs="Times New Roman"/>
          <w:spacing w:val="9"/>
          <w:sz w:val="20"/>
          <w:szCs w:val="20"/>
        </w:rPr>
        <w:t xml:space="preserve">用操作人员，</w:t>
      </w:r>
      <w:r>
        <w:rPr>
          <w:rFonts w:hint="default" w:ascii="Times New Roman" w:hAnsi="Times New Roman" w:eastAsia="宋体" w:cs="Times New Roman"/>
          <w:spacing w:val="6"/>
          <w:sz w:val="20"/>
          <w:szCs w:val="20"/>
        </w:rPr>
        <w:t xml:space="preserve">并协助甲方一起调试，直到符合招标文件及本合同约定的技术要求并被甲方所能应用，甲方才做最终验收。</w:t>
      </w:r>
      <w:r>
        <w:rPr>
          <w:rFonts w:hint="default" w:ascii="Times New Roman" w:hAnsi="Times New Roman" w:eastAsia="宋体" w:cs="Times New Roman"/>
          <w:spacing w:val="9"/>
          <w:sz w:val="20"/>
          <w:szCs w:val="20"/>
        </w:rPr>
        <w:t xml:space="preserve">乙方项目经理应参加最终验收。在安装、调试和验收过程中，如发现有漏件、缺件，乙方应无条件、无偿补齐，所发生的一切费用已包含本合同总价款中，甲方不再另行付费，且并不因此而影响交付甲方使用的</w:t>
      </w:r>
      <w:r>
        <w:rPr>
          <w:rFonts w:hint="default" w:ascii="Times New Roman" w:hAnsi="Times New Roman" w:eastAsia="宋体" w:cs="Times New Roman"/>
          <w:spacing w:val="3"/>
          <w:sz w:val="20"/>
          <w:szCs w:val="20"/>
        </w:rPr>
        <w:t xml:space="preserve">时间。</w:t>
      </w:r>
      <w:r/>
    </w:p>
    <w:p>
      <w:pPr>
        <w:ind w:left="3" w:right="119" w:firstLine="418"/>
        <w:spacing w:before="4"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6.6 </w:t>
      </w:r>
      <w:r>
        <w:rPr>
          <w:rFonts w:hint="default" w:ascii="Times New Roman" w:hAnsi="Times New Roman" w:eastAsia="宋体" w:cs="Times New Roman"/>
          <w:spacing w:val="11"/>
          <w:sz w:val="20"/>
          <w:szCs w:val="20"/>
        </w:rPr>
        <w:t xml:space="preserve">对于本合同约定的货物，乙方同意由甲方有权单方聘请国家认可的专业检测机构参与初步验收及</w:t>
      </w:r>
      <w:r>
        <w:rPr>
          <w:rFonts w:hint="default" w:ascii="Times New Roman" w:hAnsi="Times New Roman" w:eastAsia="宋体" w:cs="Times New Roman"/>
          <w:spacing w:val="9"/>
          <w:sz w:val="20"/>
          <w:szCs w:val="20"/>
        </w:rPr>
        <w:t xml:space="preserve">最终验收，并由其出具质量检测报告，相关检测费用由甲方承担。对于国家有环保要求的货物，必须符合</w:t>
      </w:r>
      <w:r>
        <w:rPr>
          <w:rFonts w:hint="default" w:ascii="Times New Roman" w:hAnsi="Times New Roman" w:eastAsia="宋体" w:cs="Times New Roman"/>
          <w:spacing w:val="6"/>
          <w:sz w:val="20"/>
          <w:szCs w:val="20"/>
        </w:rPr>
        <w:t xml:space="preserve">国家相关产品的环保要求标准。如货物质量检测、环保检测不合格或不符合招标文件、本合同约定要求时，</w:t>
      </w:r>
      <w:r>
        <w:rPr>
          <w:rFonts w:hint="default" w:ascii="Times New Roman" w:hAnsi="Times New Roman" w:eastAsia="宋体" w:cs="Times New Roman"/>
          <w:spacing w:val="8"/>
          <w:sz w:val="20"/>
          <w:szCs w:val="20"/>
        </w:rPr>
        <w:t xml:space="preserve">乙方应无条件接受甲方的退货，造成甲方损失的，</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spacing w:val="8"/>
          <w:sz w:val="20"/>
          <w:szCs w:val="20"/>
        </w:rPr>
        <w:t xml:space="preserve">甲方有权向乙方</w:t>
      </w:r>
      <w:r>
        <w:rPr>
          <w:rFonts w:hint="default" w:ascii="Times New Roman" w:hAnsi="Times New Roman" w:eastAsia="宋体" w:cs="Times New Roman"/>
          <w:spacing w:val="7"/>
          <w:sz w:val="20"/>
          <w:szCs w:val="20"/>
        </w:rPr>
        <w:t xml:space="preserve">索赔。</w:t>
      </w:r>
      <w:r/>
    </w:p>
    <w:p>
      <w:pPr>
        <w:spacing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7.</w:t>
      </w:r>
      <w:r>
        <w:rPr>
          <w:rFonts w:hint="default" w:ascii="Times New Roman" w:hAnsi="Times New Roman" w:eastAsia="宋体" w:cs="Times New Roman"/>
          <w:b/>
          <w:bCs/>
          <w:spacing w:val="5"/>
          <w:sz w:val="20"/>
          <w:szCs w:val="20"/>
        </w:rPr>
        <w:t xml:space="preserve">付款方式</w:t>
      </w:r>
      <w:r/>
    </w:p>
    <w:p>
      <w:pPr>
        <w:ind w:left="1" w:right="173" w:firstLine="418"/>
        <w:jc w:val="both"/>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7.</w:t>
      </w:r>
      <w:r>
        <w:rPr>
          <w:rFonts w:hint="default" w:ascii="Times New Roman" w:hAnsi="Times New Roman" w:eastAsia="Times New Roman" w:cs="Times New Roman"/>
          <w:spacing w:val="-26"/>
          <w:sz w:val="20"/>
          <w:szCs w:val="20"/>
        </w:rPr>
        <w:t xml:space="preserve"> </w:t>
      </w:r>
      <w:r>
        <w:rPr>
          <w:rFonts w:hint="default" w:ascii="Times New Roman" w:hAnsi="Times New Roman" w:eastAsia="Times New Roman" w:cs="Times New Roman"/>
          <w:spacing w:val="9"/>
          <w:sz w:val="20"/>
          <w:szCs w:val="20"/>
        </w:rPr>
        <w:t xml:space="preserve">1</w:t>
      </w:r>
      <w:r>
        <w:rPr>
          <w:rFonts w:hint="default" w:ascii="Times New Roman" w:hAnsi="Times New Roman" w:eastAsia="Times New Roman" w:cs="Times New Roman"/>
          <w:spacing w:val="32"/>
          <w:sz w:val="20"/>
          <w:szCs w:val="20"/>
        </w:rPr>
        <w:t xml:space="preserve"> </w:t>
      </w:r>
      <w:r>
        <w:rPr>
          <w:rFonts w:hint="default" w:ascii="Times New Roman" w:hAnsi="Times New Roman" w:eastAsia="宋体" w:cs="Times New Roman"/>
          <w:spacing w:val="9"/>
          <w:sz w:val="20"/>
          <w:szCs w:val="20"/>
        </w:rPr>
        <w:t xml:space="preserve">乙方委托甲方指定的外贸代理公司（即本合同项下货物的进口代理商）</w:t>
      </w:r>
      <w:r>
        <w:rPr>
          <w:rFonts w:hint="default" w:ascii="Times New Roman" w:hAnsi="Times New Roman" w:eastAsia="宋体" w:cs="Times New Roman"/>
          <w:spacing w:val="-55"/>
          <w:sz w:val="20"/>
          <w:szCs w:val="20"/>
        </w:rPr>
        <w:t xml:space="preserve"> </w:t>
      </w:r>
      <w:r>
        <w:rPr>
          <w:rFonts w:hint="default" w:ascii="Times New Roman" w:hAnsi="Times New Roman" w:eastAsia="宋体" w:cs="Times New Roman"/>
          <w:spacing w:val="9"/>
          <w:sz w:val="20"/>
          <w:szCs w:val="20"/>
        </w:rPr>
        <w:t xml:space="preserve">向甲方提供委托代理全额发票、外商发票复印件，在甲方收到上述完整资料并与乙方确认无误后，根据甲方与外贸代理公司签订的《委托代理进口合同》的约定，甲方向甲乙双方一致确认的外贸代理公司预先支付货物的人民币全款（即</w:t>
      </w:r>
      <w:r>
        <w:rPr>
          <w:rFonts w:hint="default" w:ascii="Times New Roman" w:hAnsi="Times New Roman" w:eastAsia="宋体" w:cs="Times New Roman"/>
          <w:spacing w:val="5"/>
          <w:sz w:val="20"/>
          <w:szCs w:val="20"/>
        </w:rPr>
        <w:t xml:space="preserve">本合同条款</w:t>
      </w:r>
      <w:r>
        <w:rPr>
          <w:rFonts w:hint="default" w:ascii="Times New Roman" w:hAnsi="Times New Roman" w:eastAsia="宋体" w:cs="Times New Roman"/>
          <w:spacing w:val="-17"/>
          <w:sz w:val="20"/>
          <w:szCs w:val="20"/>
        </w:rPr>
        <w:t xml:space="preserve"> </w:t>
      </w:r>
      <w:r>
        <w:rPr>
          <w:rFonts w:hint="default" w:ascii="Times New Roman" w:hAnsi="Times New Roman" w:eastAsia="Times New Roman" w:cs="Times New Roman"/>
          <w:spacing w:val="5"/>
          <w:sz w:val="20"/>
          <w:szCs w:val="20"/>
        </w:rPr>
        <w:t xml:space="preserve">1</w:t>
      </w:r>
      <w:r>
        <w:rPr>
          <w:rFonts w:hint="default" w:ascii="Times New Roman" w:hAnsi="Times New Roman" w:eastAsia="Times New Roman" w:cs="Times New Roman"/>
          <w:spacing w:val="14"/>
          <w:sz w:val="20"/>
          <w:szCs w:val="20"/>
        </w:rPr>
        <w:t xml:space="preserve"> </w:t>
      </w:r>
      <w:r>
        <w:rPr>
          <w:rFonts w:hint="default" w:ascii="Times New Roman" w:hAnsi="Times New Roman" w:eastAsia="宋体" w:cs="Times New Roman"/>
          <w:spacing w:val="5"/>
          <w:sz w:val="20"/>
          <w:szCs w:val="20"/>
        </w:rPr>
        <w:t xml:space="preserve">约定的本合同总价）。</w:t>
      </w:r>
      <w:r/>
    </w:p>
    <w:p>
      <w:pPr>
        <w:ind w:left="8" w:right="103" w:firstLine="433"/>
        <w:jc w:val="both"/>
        <w:spacing w:before="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乙方将货物送达甲方指定交货地点并经甲方</w:t>
      </w:r>
      <w:r>
        <w:rPr>
          <w:rFonts w:hint="default" w:ascii="Times New Roman" w:hAnsi="Times New Roman" w:eastAsia="宋体" w:cs="Times New Roman"/>
          <w:spacing w:val="10"/>
          <w:sz w:val="20"/>
          <w:szCs w:val="20"/>
        </w:rPr>
        <w:t xml:space="preserve">初步确认无误、且外贸代理公司与甲方一致确认到货后，</w:t>
      </w:r>
      <w:r>
        <w:rPr>
          <w:rFonts w:hint="default" w:ascii="Times New Roman" w:hAnsi="Times New Roman" w:eastAsia="宋体" w:cs="Times New Roman"/>
          <w:spacing w:val="8"/>
          <w:sz w:val="20"/>
          <w:szCs w:val="20"/>
        </w:rPr>
        <w:t xml:space="preserve">由外贸代理公司凭装运单据向乙方指定的外商支付</w:t>
      </w:r>
      <w:r>
        <w:rPr>
          <w:rFonts w:hint="default" w:ascii="Times New Roman" w:hAnsi="Times New Roman" w:eastAsia="宋体" w:cs="Times New Roman"/>
          <w:spacing w:val="-25"/>
          <w:sz w:val="20"/>
          <w:szCs w:val="20"/>
        </w:rPr>
        <w:t xml:space="preserve"> </w:t>
      </w:r>
      <w:r>
        <w:rPr>
          <w:rFonts w:hint="default" w:ascii="Times New Roman" w:hAnsi="Times New Roman" w:eastAsia="Times New Roman" w:cs="Times New Roman"/>
          <w:spacing w:val="8"/>
          <w:sz w:val="20"/>
          <w:szCs w:val="20"/>
        </w:rPr>
        <w:t xml:space="preserve">90%</w:t>
      </w:r>
      <w:r>
        <w:rPr>
          <w:rFonts w:hint="default" w:ascii="Times New Roman" w:hAnsi="Times New Roman" w:eastAsia="宋体" w:cs="Times New Roman"/>
          <w:spacing w:val="8"/>
          <w:sz w:val="20"/>
          <w:szCs w:val="20"/>
        </w:rPr>
        <w:t xml:space="preserve">的</w:t>
      </w:r>
      <w:r>
        <w:rPr>
          <w:rFonts w:hint="default" w:ascii="Times New Roman" w:hAnsi="Times New Roman" w:eastAsia="宋体" w:cs="Times New Roman"/>
          <w:b/>
          <w:bCs/>
          <w:spacing w:val="8"/>
          <w:sz w:val="20"/>
          <w:szCs w:val="20"/>
        </w:rPr>
        <w:t xml:space="preserve">货款</w:t>
      </w:r>
      <w:r>
        <w:rPr>
          <w:rFonts w:hint="default" w:ascii="Times New Roman" w:hAnsi="Times New Roman" w:eastAsia="宋体" w:cs="Times New Roman"/>
          <w:spacing w:val="8"/>
          <w:sz w:val="20"/>
          <w:szCs w:val="20"/>
        </w:rPr>
        <w:t xml:space="preserve">，待乙方将货物安装、调试完毕并经甲方验</w:t>
      </w:r>
      <w:r>
        <w:rPr>
          <w:rFonts w:hint="default" w:ascii="Times New Roman" w:hAnsi="Times New Roman" w:eastAsia="宋体" w:cs="Times New Roman"/>
          <w:spacing w:val="5"/>
          <w:sz w:val="20"/>
          <w:szCs w:val="20"/>
        </w:rPr>
        <w:t xml:space="preserve">收合格后，由外贸代理公司凭甲方签署的正本验收合格报告向</w:t>
      </w:r>
      <w:r>
        <w:rPr>
          <w:rFonts w:hint="default" w:ascii="Times New Roman" w:hAnsi="Times New Roman" w:eastAsia="宋体" w:cs="Times New Roman"/>
          <w:spacing w:val="4"/>
          <w:sz w:val="20"/>
          <w:szCs w:val="20"/>
        </w:rPr>
        <w:t xml:space="preserve">乙方指定的外商支付剩余</w:t>
      </w:r>
      <w:r>
        <w:rPr>
          <w:rFonts w:hint="default" w:ascii="Times New Roman" w:hAnsi="Times New Roman" w:eastAsia="宋体" w:cs="Times New Roman"/>
          <w:spacing w:val="-33"/>
          <w:sz w:val="20"/>
          <w:szCs w:val="20"/>
        </w:rPr>
        <w:t xml:space="preserve"> </w:t>
      </w:r>
      <w:r>
        <w:rPr>
          <w:rFonts w:hint="default" w:ascii="Times New Roman" w:hAnsi="Times New Roman" w:eastAsia="Times New Roman" w:cs="Times New Roman"/>
          <w:b/>
          <w:bCs/>
          <w:spacing w:val="4"/>
          <w:sz w:val="20"/>
          <w:szCs w:val="20"/>
          <w:u w:val="single"/>
        </w:rPr>
        <w:t xml:space="preserve">10%</w:t>
      </w:r>
      <w:r>
        <w:rPr>
          <w:rFonts w:hint="default" w:ascii="Times New Roman" w:hAnsi="Times New Roman" w:eastAsia="宋体" w:cs="Times New Roman"/>
          <w:b/>
          <w:bCs/>
          <w:spacing w:val="4"/>
          <w:sz w:val="20"/>
          <w:szCs w:val="20"/>
          <w:u w:val="single"/>
        </w:rPr>
        <w:t xml:space="preserve">的</w:t>
      </w:r>
      <w:r>
        <w:rPr>
          <w:rFonts w:hint="default" w:ascii="Times New Roman" w:hAnsi="Times New Roman" w:eastAsia="宋体" w:cs="Times New Roman"/>
          <w:b/>
          <w:bCs/>
          <w:spacing w:val="4"/>
          <w:sz w:val="20"/>
          <w:szCs w:val="20"/>
        </w:rPr>
        <w:t xml:space="preserve">货款</w:t>
      </w:r>
      <w:r>
        <w:rPr>
          <w:rFonts w:hint="default" w:ascii="Times New Roman" w:hAnsi="Times New Roman" w:eastAsia="宋体" w:cs="Times New Roman"/>
          <w:spacing w:val="4"/>
          <w:sz w:val="20"/>
          <w:szCs w:val="20"/>
        </w:rPr>
        <w:t xml:space="preserve">（乙方、</w:t>
      </w:r>
      <w:r/>
    </w:p>
    <w:p>
      <w:pPr>
        <w:spacing w:line="432" w:lineRule="auto"/>
        <w:rPr>
          <w:rFonts w:hint="default" w:ascii="Times New Roman" w:hAnsi="Times New Roman" w:eastAsia="宋体" w:cs="Times New Roman"/>
          <w:sz w:val="20"/>
          <w:szCs w:val="20"/>
        </w:rPr>
        <w:sectPr>
          <w:headerReference w:type="default" r:id="rId49"/>
          <w:footerReference w:type="default" r:id="rId119"/>
          <w:footnotePr/>
          <w:endnotePr/>
          <w:type w:val="nextPage"/>
          <w:pgSz w:w="11906" w:h="16839" w:orient="portrait"/>
          <w:pgMar w:top="1278" w:right="960" w:bottom="1156" w:left="1139" w:header="875" w:footer="994" w:gutter="0"/>
          <w:cols w:num="1" w:sep="0" w:space="720" w:equalWidth="1"/>
          <w:docGrid w:linePitch="360"/>
        </w:sectPr>
      </w:pPr>
      <w:r>
        <w:rPr>
          <w:rFonts w:hint="default" w:ascii="Times New Roman" w:hAnsi="Times New Roman" w:eastAsia="宋体" w:cs="Times New Roman"/>
          <w:sz w:val="20"/>
          <w:szCs w:val="20"/>
        </w:rPr>
      </w:r>
      <w:r/>
    </w:p>
    <w:p>
      <w:pPr>
        <w:ind w:left="21"/>
        <w:spacing w:before="258"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乙方指定的外商与外贸代理公司之间的其他权利和义</w:t>
      </w:r>
      <w:r>
        <w:rPr>
          <w:rFonts w:hint="default" w:ascii="Times New Roman" w:hAnsi="Times New Roman" w:eastAsia="宋体" w:cs="Times New Roman"/>
          <w:spacing w:val="8"/>
          <w:sz w:val="20"/>
          <w:szCs w:val="20"/>
        </w:rPr>
        <w:t xml:space="preserve">务，按其之间的合同约定执行）。</w:t>
      </w:r>
      <w:r/>
    </w:p>
    <w:p>
      <w:pPr>
        <w:ind w:left="1" w:right="53" w:firstLine="418"/>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8"/>
          <w:sz w:val="20"/>
          <w:szCs w:val="20"/>
        </w:rPr>
        <w:t xml:space="preserve">7.2</w:t>
      </w:r>
      <w:r>
        <w:rPr>
          <w:rFonts w:hint="default" w:ascii="Times New Roman" w:hAnsi="Times New Roman" w:eastAsia="Times New Roman" w:cs="Times New Roman"/>
          <w:b/>
          <w:bCs/>
          <w:spacing w:val="32"/>
          <w:sz w:val="20"/>
          <w:szCs w:val="20"/>
        </w:rPr>
        <w:t xml:space="preserve"> </w:t>
      </w:r>
      <w:r>
        <w:rPr>
          <w:rFonts w:hint="default" w:ascii="Times New Roman" w:hAnsi="Times New Roman" w:eastAsia="宋体" w:cs="Times New Roman"/>
          <w:b/>
          <w:bCs/>
          <w:spacing w:val="8"/>
          <w:sz w:val="20"/>
          <w:szCs w:val="20"/>
        </w:rPr>
        <w:t xml:space="preserve">乙方确认：</w:t>
      </w:r>
      <w:r>
        <w:rPr>
          <w:rFonts w:hint="default" w:ascii="Times New Roman" w:hAnsi="Times New Roman" w:eastAsia="宋体" w:cs="Times New Roman"/>
          <w:spacing w:val="-56"/>
          <w:sz w:val="20"/>
          <w:szCs w:val="20"/>
        </w:rPr>
        <w:t xml:space="preserve"> </w:t>
      </w:r>
      <w:r>
        <w:rPr>
          <w:rFonts w:hint="default" w:ascii="Times New Roman" w:hAnsi="Times New Roman" w:eastAsia="宋体" w:cs="Times New Roman"/>
          <w:b/>
          <w:bCs/>
          <w:spacing w:val="8"/>
          <w:sz w:val="20"/>
          <w:szCs w:val="20"/>
        </w:rPr>
        <w:t xml:space="preserve">乙方对甲方、乙方、乙方指定的外商及外贸代理公司</w:t>
      </w:r>
      <w:r>
        <w:rPr>
          <w:rFonts w:hint="default" w:ascii="Times New Roman" w:hAnsi="Times New Roman" w:eastAsia="宋体" w:cs="Times New Roman"/>
          <w:b/>
          <w:bCs/>
          <w:spacing w:val="7"/>
          <w:sz w:val="20"/>
          <w:szCs w:val="20"/>
        </w:rPr>
        <w:t xml:space="preserve">之间的关系明确知晓，并自愿、自行与甲方指定的外贸代理公司建立合作关系和款项结付关系，以保证本合同项下甲方的权利得以全面实现。</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b/>
          <w:bCs/>
          <w:spacing w:val="7"/>
          <w:sz w:val="20"/>
          <w:szCs w:val="20"/>
        </w:rPr>
        <w:t xml:space="preserve">甲方依照甲方与外贸代理公司签订的《委托代理进口合同》所约定的人民币全包价（即本合同条款</w:t>
      </w:r>
      <w:r>
        <w:rPr>
          <w:rFonts w:hint="default" w:ascii="Times New Roman" w:hAnsi="Times New Roman" w:eastAsia="宋体" w:cs="Times New Roman"/>
          <w:spacing w:val="-28"/>
          <w:sz w:val="20"/>
          <w:szCs w:val="20"/>
        </w:rPr>
        <w:t xml:space="preserve"> </w:t>
      </w:r>
      <w:r>
        <w:rPr>
          <w:rFonts w:hint="default" w:ascii="Times New Roman" w:hAnsi="Times New Roman" w:eastAsia="Times New Roman" w:cs="Times New Roman"/>
          <w:b/>
          <w:bCs/>
          <w:spacing w:val="7"/>
          <w:sz w:val="20"/>
          <w:szCs w:val="20"/>
        </w:rPr>
        <w:t xml:space="preserve">1</w:t>
      </w:r>
      <w:r>
        <w:rPr>
          <w:rFonts w:hint="default" w:ascii="Times New Roman" w:hAnsi="Times New Roman" w:eastAsia="宋体" w:cs="Times New Roman"/>
          <w:b/>
          <w:bCs/>
          <w:spacing w:val="7"/>
          <w:sz w:val="20"/>
          <w:szCs w:val="20"/>
        </w:rPr>
        <w:t xml:space="preserve">约定的本合同总价</w:t>
      </w:r>
      <w:r>
        <w:rPr>
          <w:rFonts w:hint="default" w:ascii="Times New Roman" w:hAnsi="Times New Roman" w:eastAsia="宋体" w:cs="Times New Roman"/>
          <w:b/>
          <w:bCs/>
          <w:spacing w:val="10"/>
          <w:sz w:val="20"/>
          <w:szCs w:val="20"/>
        </w:rPr>
        <w:t xml:space="preserve">），</w:t>
      </w:r>
      <w:r>
        <w:rPr>
          <w:rFonts w:hint="default" w:ascii="Times New Roman" w:hAnsi="Times New Roman" w:eastAsia="宋体" w:cs="Times New Roman"/>
          <w:b/>
          <w:bCs/>
          <w:spacing w:val="7"/>
          <w:sz w:val="20"/>
          <w:szCs w:val="20"/>
        </w:rPr>
        <w:t xml:space="preserve">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r/>
    </w:p>
    <w:p>
      <w:pPr>
        <w:ind w:right="57" w:firstLine="418"/>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9"/>
          <w:sz w:val="20"/>
          <w:szCs w:val="20"/>
        </w:rPr>
        <w:t xml:space="preserve">7.3 </w:t>
      </w:r>
      <w:r>
        <w:rPr>
          <w:rFonts w:hint="default" w:ascii="Times New Roman" w:hAnsi="Times New Roman" w:eastAsia="宋体" w:cs="Times New Roman"/>
          <w:b/>
          <w:bCs/>
          <w:spacing w:val="9"/>
          <w:sz w:val="20"/>
          <w:szCs w:val="20"/>
        </w:rPr>
        <w:t xml:space="preserve">如遇甲方高校寒暑假期等财务封帐特殊原因或不可抗拒事件等情形不受此时间限制，付款时间相</w:t>
      </w:r>
      <w:r>
        <w:rPr>
          <w:rFonts w:hint="default" w:ascii="Times New Roman" w:hAnsi="Times New Roman" w:eastAsia="宋体" w:cs="Times New Roman"/>
          <w:b/>
          <w:bCs/>
          <w:spacing w:val="8"/>
          <w:sz w:val="20"/>
          <w:szCs w:val="20"/>
        </w:rPr>
        <w:t xml:space="preserve">应顺延。对此乙方表示：遇此情况下甲方可以推迟付款且不构成违约，且乙方不主张顺延期间的利息。</w:t>
      </w:r>
      <w:r/>
    </w:p>
    <w:p>
      <w:pPr>
        <w:ind w:right="57" w:firstLine="418"/>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9"/>
          <w:sz w:val="20"/>
          <w:szCs w:val="20"/>
        </w:rPr>
        <w:t xml:space="preserve">7.4</w:t>
      </w:r>
      <w:r>
        <w:rPr>
          <w:rFonts w:hint="default" w:ascii="Times New Roman" w:hAnsi="Times New Roman" w:eastAsia="Times New Roman" w:cs="Times New Roman"/>
          <w:b/>
          <w:bCs/>
          <w:spacing w:val="28"/>
          <w:sz w:val="20"/>
          <w:szCs w:val="20"/>
        </w:rPr>
        <w:t xml:space="preserve"> </w:t>
      </w:r>
      <w:r>
        <w:rPr>
          <w:rFonts w:hint="default" w:ascii="Times New Roman" w:hAnsi="Times New Roman" w:eastAsia="宋体" w:cs="Times New Roman"/>
          <w:b/>
          <w:bCs/>
          <w:spacing w:val="9"/>
          <w:sz w:val="20"/>
          <w:szCs w:val="20"/>
        </w:rPr>
        <w:t xml:space="preserve">因本合同约定的货物为进口仪器设备，依我国相关法律规定可以</w:t>
      </w:r>
      <w:r>
        <w:rPr>
          <w:rFonts w:hint="default" w:ascii="Times New Roman" w:hAnsi="Times New Roman" w:eastAsia="宋体" w:cs="Times New Roman"/>
          <w:b/>
          <w:bCs/>
          <w:spacing w:val="8"/>
          <w:sz w:val="20"/>
          <w:szCs w:val="20"/>
        </w:rPr>
        <w:t xml:space="preserve">减免税，同时为了甲方的交易安</w:t>
      </w:r>
      <w:r>
        <w:rPr>
          <w:rFonts w:hint="default" w:ascii="Times New Roman" w:hAnsi="Times New Roman" w:eastAsia="宋体" w:cs="Times New Roman"/>
          <w:b/>
          <w:bCs/>
          <w:spacing w:val="6"/>
          <w:sz w:val="20"/>
          <w:szCs w:val="20"/>
        </w:rPr>
        <w:t xml:space="preserve">全，乙方同意并承诺如下：</w:t>
      </w:r>
      <w:r/>
    </w:p>
    <w:p>
      <w:pPr>
        <w:ind w:left="1" w:right="56" w:firstLine="448"/>
        <w:jc w:val="both"/>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甲方委托外贸代理公司与乙方指定的外商签订《</w:t>
      </w:r>
      <w:r>
        <w:rPr>
          <w:rFonts w:hint="default" w:ascii="Times New Roman" w:hAnsi="Times New Roman" w:eastAsia="宋体" w:cs="Times New Roman"/>
          <w:b/>
          <w:bCs/>
          <w:spacing w:val="6"/>
          <w:sz w:val="20"/>
          <w:szCs w:val="20"/>
        </w:rPr>
        <w:t xml:space="preserve">外贸合同》。若乙方指定的外商在《外贸合同》执行</w:t>
      </w:r>
      <w:r>
        <w:rPr>
          <w:rFonts w:hint="default" w:ascii="Times New Roman" w:hAnsi="Times New Roman" w:eastAsia="宋体" w:cs="Times New Roman"/>
          <w:b/>
          <w:bCs/>
          <w:spacing w:val="7"/>
          <w:sz w:val="20"/>
          <w:szCs w:val="20"/>
        </w:rPr>
        <w:t xml:space="preserve">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w:t>
      </w:r>
      <w:r>
        <w:rPr>
          <w:rFonts w:hint="default" w:ascii="Times New Roman" w:hAnsi="Times New Roman" w:eastAsia="宋体" w:cs="Times New Roman"/>
          <w:b/>
          <w:bCs/>
          <w:spacing w:val="8"/>
          <w:sz w:val="20"/>
          <w:szCs w:val="20"/>
        </w:rPr>
        <w:t xml:space="preserve">同约定向甲方及甲方委托外卖代理公司承担</w:t>
      </w:r>
      <w:r>
        <w:rPr>
          <w:rFonts w:hint="default" w:ascii="Times New Roman" w:hAnsi="Times New Roman" w:eastAsia="宋体" w:cs="Times New Roman"/>
          <w:b/>
          <w:bCs/>
          <w:spacing w:val="7"/>
          <w:sz w:val="20"/>
          <w:szCs w:val="20"/>
        </w:rPr>
        <w:t xml:space="preserve">全部责任。</w:t>
      </w:r>
      <w:r/>
    </w:p>
    <w:p>
      <w:pPr>
        <w:spacing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3"/>
          <w:sz w:val="20"/>
          <w:szCs w:val="20"/>
        </w:rPr>
        <w:t xml:space="preserve">8.</w:t>
      </w:r>
      <w:r>
        <w:rPr>
          <w:rFonts w:hint="default" w:ascii="Times New Roman" w:hAnsi="Times New Roman" w:eastAsia="Times New Roman" w:cs="Times New Roman"/>
          <w:b/>
          <w:bCs/>
          <w:spacing w:val="-18"/>
          <w:sz w:val="20"/>
          <w:szCs w:val="20"/>
        </w:rPr>
        <w:t xml:space="preserve"> </w:t>
      </w:r>
      <w:r>
        <w:rPr>
          <w:rFonts w:hint="default" w:ascii="Times New Roman" w:hAnsi="Times New Roman" w:eastAsia="宋体" w:cs="Times New Roman"/>
          <w:b/>
          <w:bCs/>
          <w:spacing w:val="3"/>
          <w:sz w:val="20"/>
          <w:szCs w:val="20"/>
        </w:rPr>
        <w:t xml:space="preserve">乙方的其他义务</w:t>
      </w:r>
      <w:r/>
    </w:p>
    <w:p>
      <w:pPr>
        <w:ind w:left="1" w:right="54" w:firstLine="423"/>
        <w:spacing w:before="221"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8.</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6"/>
          <w:sz w:val="20"/>
          <w:szCs w:val="20"/>
        </w:rPr>
        <w:t xml:space="preserve">1 </w:t>
      </w:r>
      <w:r>
        <w:rPr>
          <w:rFonts w:hint="default" w:ascii="Times New Roman" w:hAnsi="Times New Roman" w:eastAsia="宋体" w:cs="Times New Roman"/>
          <w:spacing w:val="6"/>
          <w:sz w:val="20"/>
          <w:szCs w:val="20"/>
        </w:rPr>
        <w:t xml:space="preserve">技术培训：乙方负责派专业技术人员到甲方免费进行设备使用集中培训，并提供相关培训资</w:t>
      </w:r>
      <w:r>
        <w:rPr>
          <w:rFonts w:hint="default" w:ascii="Times New Roman" w:hAnsi="Times New Roman" w:eastAsia="宋体" w:cs="Times New Roman"/>
          <w:spacing w:val="5"/>
          <w:sz w:val="20"/>
          <w:szCs w:val="20"/>
        </w:rPr>
        <w:t xml:space="preserve">料，使</w:t>
      </w:r>
      <w:r>
        <w:rPr>
          <w:rFonts w:hint="default" w:ascii="Times New Roman" w:hAnsi="Times New Roman" w:eastAsia="宋体" w:cs="Times New Roman"/>
          <w:spacing w:val="9"/>
          <w:sz w:val="20"/>
          <w:szCs w:val="20"/>
        </w:rPr>
        <w:t xml:space="preserve">甲方相关老师能熟练掌握设备的各项性能（包括硬件和软件</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9"/>
          <w:sz w:val="20"/>
          <w:szCs w:val="20"/>
        </w:rPr>
        <w:t xml:space="preserve">时间不少于一天，具体时间以甲方要求为</w:t>
      </w:r>
      <w:r>
        <w:rPr>
          <w:rFonts w:hint="default" w:ascii="Times New Roman" w:hAnsi="Times New Roman" w:eastAsia="宋体" w:cs="Times New Roman"/>
          <w:spacing w:val="7"/>
          <w:sz w:val="20"/>
          <w:szCs w:val="20"/>
        </w:rPr>
        <w:t xml:space="preserve">准。在设备使用集中培训以后，若甲方仍有技术</w:t>
      </w:r>
      <w:r>
        <w:rPr>
          <w:rFonts w:hint="default" w:ascii="Times New Roman" w:hAnsi="Times New Roman" w:eastAsia="宋体" w:cs="Times New Roman"/>
          <w:spacing w:val="6"/>
          <w:sz w:val="20"/>
          <w:szCs w:val="20"/>
        </w:rPr>
        <w:t xml:space="preserve">问题，乙方在任何时候，都应在</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6"/>
          <w:sz w:val="20"/>
          <w:szCs w:val="20"/>
        </w:rPr>
        <w:t xml:space="preserve">24</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6"/>
          <w:sz w:val="20"/>
          <w:szCs w:val="20"/>
        </w:rPr>
        <w:t xml:space="preserve">小时以内提供详细技术</w:t>
      </w:r>
      <w:r>
        <w:rPr>
          <w:rFonts w:hint="default" w:ascii="Times New Roman" w:hAnsi="Times New Roman" w:eastAsia="宋体" w:cs="Times New Roman"/>
          <w:spacing w:val="7"/>
          <w:sz w:val="20"/>
          <w:szCs w:val="20"/>
        </w:rPr>
        <w:t xml:space="preserve">方案并予以解决。</w:t>
      </w:r>
      <w:r/>
    </w:p>
    <w:p>
      <w:pPr>
        <w:ind w:firstLine="424"/>
        <w:spacing w:before="3"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8.2 </w:t>
      </w:r>
      <w:r>
        <w:rPr>
          <w:rFonts w:hint="default" w:ascii="Times New Roman" w:hAnsi="Times New Roman" w:eastAsia="宋体" w:cs="Times New Roman"/>
          <w:spacing w:val="8"/>
          <w:sz w:val="20"/>
          <w:szCs w:val="20"/>
        </w:rPr>
        <w:t xml:space="preserve">质保和售后服务：乙方保证按本合同约定以及投标响应文件</w:t>
      </w:r>
      <w:r>
        <w:rPr>
          <w:rFonts w:hint="default" w:ascii="Times New Roman" w:hAnsi="Times New Roman" w:eastAsia="宋体" w:cs="Times New Roman"/>
          <w:spacing w:val="7"/>
          <w:sz w:val="20"/>
          <w:szCs w:val="20"/>
        </w:rPr>
        <w:t xml:space="preserve">的服务承诺履行质保和售后服务义务，其中免费质保期为【   】年，自甲方最终书面确认验收合格之日起算。免费质保期</w:t>
      </w:r>
      <w:r>
        <w:rPr>
          <w:rFonts w:hint="default" w:ascii="Times New Roman" w:hAnsi="Times New Roman" w:eastAsia="宋体" w:cs="Times New Roman"/>
          <w:spacing w:val="6"/>
          <w:sz w:val="20"/>
          <w:szCs w:val="20"/>
        </w:rPr>
        <w:t xml:space="preserve">内，乙方应对货物出现</w:t>
      </w:r>
      <w:r>
        <w:rPr>
          <w:rFonts w:hint="default" w:ascii="Times New Roman" w:hAnsi="Times New Roman" w:eastAsia="宋体" w:cs="Times New Roman"/>
          <w:spacing w:val="9"/>
          <w:sz w:val="20"/>
          <w:szCs w:val="20"/>
        </w:rPr>
        <w:t xml:space="preserve">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z w:val="20"/>
          <w:szCs w:val="20"/>
        </w:rPr>
        <w:t xml:space="preserve">bug</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9"/>
          <w:sz w:val="20"/>
          <w:szCs w:val="20"/>
        </w:rPr>
        <w:t xml:space="preserve">负责终身免费解决。本合同项下所有采购货物超</w:t>
      </w:r>
      <w:r/>
    </w:p>
    <w:p>
      <w:pPr>
        <w:spacing w:line="433" w:lineRule="auto"/>
        <w:rPr>
          <w:rFonts w:hint="default" w:ascii="Times New Roman" w:hAnsi="Times New Roman" w:eastAsia="宋体" w:cs="Times New Roman"/>
          <w:sz w:val="20"/>
          <w:szCs w:val="20"/>
        </w:rPr>
        <w:sectPr>
          <w:headerReference w:type="default" r:id="rId50"/>
          <w:footerReference w:type="default" r:id="rId120"/>
          <w:footnotePr/>
          <w:endnotePr/>
          <w:type w:val="nextPage"/>
          <w:pgSz w:w="11906" w:h="16839" w:orient="portrait"/>
          <w:pgMar w:top="1278" w:right="1080"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12" w:firstLine="14"/>
        <w:spacing w:before="25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出免费质保期后，乙方须按甲方要求继续提供维修维保服务，维修时只收取部件成本费，人工费由</w:t>
      </w:r>
      <w:r>
        <w:rPr>
          <w:rFonts w:hint="default" w:ascii="Times New Roman" w:hAnsi="Times New Roman" w:eastAsia="宋体" w:cs="Times New Roman"/>
          <w:spacing w:val="8"/>
          <w:sz w:val="20"/>
          <w:szCs w:val="20"/>
        </w:rPr>
        <w:t xml:space="preserve">乙方自</w:t>
      </w:r>
      <w:r>
        <w:rPr>
          <w:rFonts w:hint="default" w:ascii="Times New Roman" w:hAnsi="Times New Roman" w:eastAsia="宋体" w:cs="Times New Roman"/>
          <w:spacing w:val="4"/>
          <w:sz w:val="20"/>
          <w:szCs w:val="20"/>
        </w:rPr>
        <w:t xml:space="preserve">行承担。</w:t>
      </w:r>
      <w:r/>
    </w:p>
    <w:p>
      <w:pPr>
        <w:ind w:left="8" w:firstLine="424"/>
        <w:spacing w:before="9"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8.3 </w:t>
      </w:r>
      <w:r>
        <w:rPr>
          <w:rFonts w:hint="default" w:ascii="Times New Roman" w:hAnsi="Times New Roman" w:eastAsia="宋体" w:cs="Times New Roman"/>
          <w:spacing w:val="7"/>
          <w:sz w:val="20"/>
          <w:szCs w:val="20"/>
        </w:rPr>
        <w:t xml:space="preserve">售后服务响应时间：乙方应在国内有专门</w:t>
      </w:r>
      <w:r>
        <w:rPr>
          <w:rFonts w:hint="default" w:ascii="Times New Roman" w:hAnsi="Times New Roman" w:eastAsia="宋体" w:cs="Times New Roman"/>
          <w:spacing w:val="6"/>
          <w:sz w:val="20"/>
          <w:szCs w:val="20"/>
        </w:rPr>
        <w:t xml:space="preserve">负责的维修工程师或技术支持工程师。质保期内，如在使</w:t>
      </w:r>
      <w:r>
        <w:rPr>
          <w:rFonts w:hint="default" w:ascii="Times New Roman" w:hAnsi="Times New Roman" w:eastAsia="宋体" w:cs="Times New Roman"/>
          <w:spacing w:val="9"/>
          <w:sz w:val="20"/>
          <w:szCs w:val="20"/>
        </w:rPr>
        <w:t xml:space="preserve">用过程中发生问题等，则乙方在接到甲方提出的维修维保要求通知后，应于</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9"/>
          <w:sz w:val="20"/>
          <w:szCs w:val="20"/>
        </w:rPr>
        <w:t xml:space="preserve">2</w:t>
      </w:r>
      <w:r>
        <w:rPr>
          <w:rFonts w:hint="default" w:ascii="Times New Roman" w:hAnsi="Times New Roman" w:eastAsia="Times New Roman" w:cs="Times New Roman"/>
          <w:spacing w:val="18"/>
          <w:sz w:val="20"/>
          <w:szCs w:val="20"/>
        </w:rPr>
        <w:t xml:space="preserve"> </w:t>
      </w:r>
      <w:r>
        <w:rPr>
          <w:rFonts w:hint="default" w:ascii="Times New Roman" w:hAnsi="Times New Roman" w:eastAsia="宋体" w:cs="Times New Roman"/>
          <w:spacing w:val="9"/>
          <w:sz w:val="20"/>
          <w:szCs w:val="20"/>
        </w:rPr>
        <w:t xml:space="preserve">小时</w:t>
      </w:r>
      <w:r>
        <w:rPr>
          <w:rFonts w:hint="default" w:ascii="Times New Roman" w:hAnsi="Times New Roman" w:eastAsia="宋体" w:cs="Times New Roman"/>
          <w:spacing w:val="8"/>
          <w:sz w:val="20"/>
          <w:szCs w:val="20"/>
        </w:rPr>
        <w:t xml:space="preserve">电话响应，对甲方的服</w:t>
      </w:r>
      <w:r>
        <w:rPr>
          <w:rFonts w:hint="default" w:ascii="Times New Roman" w:hAnsi="Times New Roman" w:eastAsia="宋体" w:cs="Times New Roman"/>
          <w:spacing w:val="6"/>
          <w:sz w:val="20"/>
          <w:szCs w:val="20"/>
        </w:rPr>
        <w:t xml:space="preserve">务要求提出解决方案，经确认如有需要，技术人员须在</w:t>
      </w:r>
      <w:r>
        <w:rPr>
          <w:rFonts w:hint="default" w:ascii="Times New Roman" w:hAnsi="Times New Roman" w:eastAsia="宋体" w:cs="Times New Roman"/>
          <w:spacing w:val="-27"/>
          <w:sz w:val="20"/>
          <w:szCs w:val="20"/>
        </w:rPr>
        <w:t xml:space="preserve"> </w:t>
      </w:r>
      <w:r>
        <w:rPr>
          <w:rFonts w:hint="default" w:ascii="Times New Roman" w:hAnsi="Times New Roman" w:eastAsia="Times New Roman" w:cs="Times New Roman"/>
          <w:spacing w:val="6"/>
          <w:sz w:val="20"/>
          <w:szCs w:val="20"/>
        </w:rPr>
        <w:t xml:space="preserve">24</w:t>
      </w:r>
      <w:r>
        <w:rPr>
          <w:rFonts w:hint="default" w:ascii="Times New Roman" w:hAnsi="Times New Roman" w:eastAsia="Times New Roman" w:cs="Times New Roman"/>
          <w:spacing w:val="15"/>
          <w:sz w:val="20"/>
          <w:szCs w:val="20"/>
        </w:rPr>
        <w:t xml:space="preserve"> </w:t>
      </w:r>
      <w:r>
        <w:rPr>
          <w:rFonts w:hint="default" w:ascii="Times New Roman" w:hAnsi="Times New Roman" w:eastAsia="宋体" w:cs="Times New Roman"/>
          <w:spacing w:val="6"/>
          <w:sz w:val="20"/>
          <w:szCs w:val="20"/>
        </w:rPr>
        <w:t xml:space="preserve">小时内到达甲方现场，并于【  】日内完成维修</w:t>
      </w:r>
      <w:r>
        <w:rPr>
          <w:rFonts w:hint="default" w:ascii="Times New Roman" w:hAnsi="Times New Roman" w:eastAsia="宋体" w:cs="Times New Roman"/>
          <w:spacing w:val="9"/>
          <w:sz w:val="20"/>
          <w:szCs w:val="20"/>
        </w:rPr>
        <w:t xml:space="preserve">维保工作；重大问题或其他无法迅速解决的问题应在一周内解决或提出明确解决方案，否则乙方应赔偿甲</w:t>
      </w:r>
      <w:r>
        <w:rPr>
          <w:rFonts w:hint="default" w:ascii="Times New Roman" w:hAnsi="Times New Roman" w:eastAsia="宋体" w:cs="Times New Roman"/>
          <w:spacing w:val="8"/>
          <w:sz w:val="20"/>
          <w:szCs w:val="20"/>
        </w:rPr>
        <w:t xml:space="preserve">方相应损失。如未能及时解决问题，则须向甲方支付【  】元违约金</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次，甲</w:t>
      </w:r>
      <w:r>
        <w:rPr>
          <w:rFonts w:hint="default" w:ascii="Times New Roman" w:hAnsi="Times New Roman" w:eastAsia="宋体" w:cs="Times New Roman"/>
          <w:spacing w:val="7"/>
          <w:sz w:val="20"/>
          <w:szCs w:val="20"/>
        </w:rPr>
        <w:t xml:space="preserve">方有权从履约保证金中直接扣</w:t>
      </w:r>
      <w:r>
        <w:rPr>
          <w:rFonts w:hint="default" w:ascii="Times New Roman" w:hAnsi="Times New Roman" w:eastAsia="宋体" w:cs="Times New Roman"/>
          <w:spacing w:val="9"/>
          <w:sz w:val="20"/>
          <w:szCs w:val="20"/>
        </w:rPr>
        <w:t xml:space="preserve">除前述违约金，若履约保证金已退还乙方或不足扣除的，甲方有权要求乙方继续履行质保义务的同时向甲</w:t>
      </w:r>
      <w:r>
        <w:rPr>
          <w:rFonts w:hint="default" w:ascii="Times New Roman" w:hAnsi="Times New Roman" w:eastAsia="宋体" w:cs="Times New Roman"/>
          <w:spacing w:val="8"/>
          <w:sz w:val="20"/>
          <w:szCs w:val="20"/>
        </w:rPr>
        <w:t xml:space="preserve">方支付前述违约金；若乙方在质保期内不能及时完成维修维保工作累计达【</w:t>
      </w:r>
      <w:r>
        <w:rPr>
          <w:rFonts w:hint="default" w:ascii="Times New Roman" w:hAnsi="Times New Roman" w:eastAsia="宋体" w:cs="Times New Roman"/>
          <w:spacing w:val="34"/>
          <w:sz w:val="20"/>
          <w:szCs w:val="20"/>
        </w:rPr>
        <w:t xml:space="preserve">  </w:t>
      </w:r>
      <w:r>
        <w:rPr>
          <w:rFonts w:hint="default" w:ascii="Times New Roman" w:hAnsi="Times New Roman" w:eastAsia="宋体" w:cs="Times New Roman"/>
          <w:spacing w:val="8"/>
          <w:sz w:val="20"/>
          <w:szCs w:val="20"/>
        </w:rPr>
        <w:t xml:space="preserve">】次，甲方有权扣除履约保</w:t>
      </w:r>
      <w:r>
        <w:rPr>
          <w:rFonts w:hint="default" w:ascii="Times New Roman" w:hAnsi="Times New Roman" w:eastAsia="宋体" w:cs="Times New Roman"/>
          <w:spacing w:val="9"/>
          <w:sz w:val="20"/>
          <w:szCs w:val="20"/>
        </w:rPr>
        <w:t xml:space="preserve">证金作为违约金，若履约保证金不足扣除的或已退还乙方的，甲方有权要求乙方继续履行质保义务的同时向甲方支付本合同总价</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9"/>
          <w:sz w:val="20"/>
          <w:szCs w:val="20"/>
        </w:rPr>
        <w:t xml:space="preserve">5%</w:t>
      </w:r>
      <w:r>
        <w:rPr>
          <w:rFonts w:hint="default" w:ascii="Times New Roman" w:hAnsi="Times New Roman" w:eastAsia="宋体" w:cs="Times New Roman"/>
          <w:spacing w:val="9"/>
          <w:sz w:val="20"/>
          <w:szCs w:val="20"/>
        </w:rPr>
        <w:t xml:space="preserve">的违约金，且有权将乙方列入黑名单，取消其以后投标资格。</w:t>
      </w:r>
      <w:r/>
    </w:p>
    <w:p>
      <w:pPr>
        <w:ind w:left="433"/>
        <w:spacing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8.4</w:t>
      </w:r>
      <w:r>
        <w:rPr>
          <w:rFonts w:hint="default" w:ascii="Times New Roman" w:hAnsi="Times New Roman" w:eastAsia="Times New Roman" w:cs="Times New Roman"/>
          <w:spacing w:val="43"/>
          <w:sz w:val="20"/>
          <w:szCs w:val="20"/>
        </w:rPr>
        <w:t xml:space="preserve"> </w:t>
      </w:r>
      <w:r>
        <w:rPr>
          <w:rFonts w:hint="default" w:ascii="Times New Roman" w:hAnsi="Times New Roman" w:eastAsia="宋体" w:cs="Times New Roman"/>
          <w:spacing w:val="8"/>
          <w:sz w:val="20"/>
          <w:szCs w:val="20"/>
        </w:rPr>
        <w:t xml:space="preserve">乙方在维修维保过程中应确保按正确的检修规程进行专业操作，并承担全部安全责任。</w:t>
      </w:r>
      <w:r/>
    </w:p>
    <w:p>
      <w:pPr>
        <w:ind w:left="433"/>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2"/>
          <w:sz w:val="20"/>
          <w:szCs w:val="20"/>
        </w:rPr>
        <w:t xml:space="preserve">8.5</w:t>
      </w:r>
      <w:r>
        <w:rPr>
          <w:rFonts w:hint="default" w:ascii="Times New Roman" w:hAnsi="Times New Roman" w:eastAsia="Times New Roman" w:cs="Times New Roman"/>
          <w:spacing w:val="13"/>
          <w:sz w:val="20"/>
          <w:szCs w:val="20"/>
        </w:rPr>
        <w:t xml:space="preserve"> </w:t>
      </w:r>
      <w:r>
        <w:rPr>
          <w:rFonts w:hint="default" w:ascii="Times New Roman" w:hAnsi="Times New Roman" w:eastAsia="宋体" w:cs="Times New Roman"/>
          <w:spacing w:val="2"/>
          <w:sz w:val="20"/>
          <w:szCs w:val="20"/>
        </w:rPr>
        <w:t xml:space="preserve">其他：</w:t>
      </w:r>
      <w:r>
        <w:rPr>
          <w:rFonts w:hint="default" w:ascii="Times New Roman" w:hAnsi="Times New Roman" w:eastAsia="宋体" w:cs="Times New Roman"/>
          <w:spacing w:val="2"/>
          <w:sz w:val="20"/>
          <w:szCs w:val="20"/>
          <w:u w:val="single"/>
        </w:rPr>
        <w:t xml:space="preserve">                 </w:t>
      </w:r>
      <w:r>
        <w:rPr>
          <w:rFonts w:hint="default" w:ascii="Times New Roman" w:hAnsi="Times New Roman" w:eastAsia="宋体" w:cs="Times New Roman"/>
          <w:spacing w:val="1"/>
          <w:sz w:val="20"/>
          <w:szCs w:val="20"/>
          <w:u w:val="single"/>
        </w:rPr>
        <w:t xml:space="preserve">            </w:t>
      </w:r>
      <w:r/>
    </w:p>
    <w:p>
      <w:pPr>
        <w:ind w:left="7"/>
        <w:spacing w:before="22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6"/>
          <w:sz w:val="20"/>
          <w:szCs w:val="20"/>
        </w:rPr>
        <w:t xml:space="preserve">9.</w:t>
      </w:r>
      <w:r>
        <w:rPr>
          <w:rFonts w:hint="default" w:ascii="Times New Roman" w:hAnsi="Times New Roman" w:eastAsia="宋体" w:cs="Times New Roman"/>
          <w:b/>
          <w:bCs/>
          <w:spacing w:val="6"/>
          <w:sz w:val="20"/>
          <w:szCs w:val="20"/>
        </w:rPr>
        <w:t xml:space="preserve">违约责任</w:t>
      </w:r>
      <w:r/>
    </w:p>
    <w:p>
      <w:pPr>
        <w:ind w:right="187" w:firstLine="534"/>
        <w:spacing w:before="221" w:line="432" w:lineRule="auto"/>
        <w:tabs>
          <w:tab w:val="left" w:pos="113" w:leader="none"/>
        </w:tabs>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9.</w:t>
      </w:r>
      <w:r>
        <w:rPr>
          <w:rFonts w:hint="default" w:ascii="Times New Roman" w:hAnsi="Times New Roman" w:eastAsia="Times New Roman" w:cs="Times New Roman"/>
          <w:spacing w:val="-19"/>
          <w:sz w:val="20"/>
          <w:szCs w:val="20"/>
        </w:rPr>
        <w:t xml:space="preserve"> </w:t>
      </w:r>
      <w:r>
        <w:rPr>
          <w:rFonts w:hint="default" w:ascii="Times New Roman" w:hAnsi="Times New Roman" w:eastAsia="Times New Roman" w:cs="Times New Roman"/>
          <w:spacing w:val="8"/>
          <w:sz w:val="20"/>
          <w:szCs w:val="20"/>
        </w:rPr>
        <w:t xml:space="preserve">1</w:t>
      </w:r>
      <w:r>
        <w:rPr>
          <w:rFonts w:hint="default" w:ascii="Times New Roman" w:hAnsi="Times New Roman" w:eastAsia="Times New Roman" w:cs="Times New Roman"/>
          <w:spacing w:val="30"/>
          <w:sz w:val="20"/>
          <w:szCs w:val="20"/>
        </w:rPr>
        <w:t xml:space="preserve"> </w:t>
      </w:r>
      <w:r>
        <w:rPr>
          <w:rFonts w:hint="default" w:ascii="Times New Roman" w:hAnsi="Times New Roman" w:eastAsia="宋体" w:cs="Times New Roman"/>
          <w:spacing w:val="8"/>
          <w:sz w:val="20"/>
          <w:szCs w:val="20"/>
        </w:rPr>
        <w:t xml:space="preserve">乙方因故需要延迟交货（包括迟延履行安装调试或培训义务）的，应提前向甲方说明缘由并征</w:t>
      </w:r>
      <w:r>
        <w:rPr>
          <w:rFonts w:hint="default" w:ascii="Times New Roman" w:hAnsi="Times New Roman" w:eastAsia="宋体" w:cs="Times New Roman"/>
          <w:spacing w:val="10"/>
          <w:sz w:val="20"/>
          <w:szCs w:val="20"/>
        </w:rPr>
        <w:t xml:space="preserve">得甲方同意。若未事先说明且取得甲方书面同意的，每延迟一天，则应按照迟延交</w:t>
      </w:r>
      <w:r>
        <w:rPr>
          <w:rFonts w:hint="default" w:ascii="Times New Roman" w:hAnsi="Times New Roman" w:eastAsia="宋体" w:cs="Times New Roman"/>
          <w:spacing w:val="9"/>
          <w:sz w:val="20"/>
          <w:szCs w:val="20"/>
        </w:rPr>
        <w:t xml:space="preserve">货部分合同金额的</w:t>
      </w:r>
      <w:r>
        <w:rPr>
          <w:rFonts w:hint="default" w:ascii="Times New Roman" w:hAnsi="Times New Roman" w:eastAsia="宋体" w:cs="Times New Roman"/>
          <w:spacing w:val="9"/>
          <w:sz w:val="20"/>
          <w:szCs w:val="20"/>
          <w:u w:val="single"/>
        </w:rPr>
        <w:t xml:space="preserve">  </w:t>
      </w:r>
      <w:r>
        <w:rPr>
          <w:rFonts w:hint="default" w:ascii="Times New Roman" w:hAnsi="Times New Roman" w:eastAsia="Times New Roman" w:cs="Times New Roman"/>
          <w:sz w:val="20"/>
          <w:szCs w:val="20"/>
          <w:u w:val="single"/>
        </w:rPr>
        <w:tab/>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向甲方支付违约金，</w:t>
      </w:r>
      <w:r>
        <w:rPr>
          <w:rFonts w:hint="default" w:ascii="Times New Roman" w:hAnsi="Times New Roman" w:eastAsia="宋体" w:cs="Times New Roman"/>
          <w:spacing w:val="-46"/>
          <w:sz w:val="20"/>
          <w:szCs w:val="20"/>
        </w:rPr>
        <w:t xml:space="preserve"> </w:t>
      </w:r>
      <w:r>
        <w:rPr>
          <w:rFonts w:hint="default" w:ascii="Times New Roman" w:hAnsi="Times New Roman" w:eastAsia="宋体" w:cs="Times New Roman"/>
          <w:spacing w:val="7"/>
          <w:sz w:val="20"/>
          <w:szCs w:val="20"/>
        </w:rPr>
        <w:t xml:space="preserve">甲方有权从</w:t>
      </w:r>
      <w:r>
        <w:rPr>
          <w:rFonts w:hint="default" w:ascii="Times New Roman" w:hAnsi="Times New Roman" w:eastAsia="MS Gothic" w:cs="Times New Roman"/>
          <w:b/>
          <w:bCs/>
          <w:spacing w:val="7"/>
          <w:sz w:val="20"/>
          <w:szCs w:val="20"/>
        </w:rPr>
        <w:t xml:space="preserve">□</w:t>
      </w:r>
      <w:r>
        <w:rPr>
          <w:rFonts w:hint="default" w:ascii="Times New Roman" w:hAnsi="Times New Roman" w:eastAsia="宋体" w:cs="Times New Roman"/>
          <w:b/>
          <w:bCs/>
          <w:spacing w:val="7"/>
          <w:sz w:val="20"/>
          <w:szCs w:val="20"/>
        </w:rPr>
        <w:t xml:space="preserve">履约保证金中</w:t>
      </w:r>
      <w:r>
        <w:rPr>
          <w:rFonts w:hint="default" w:ascii="Times New Roman" w:hAnsi="Times New Roman" w:eastAsia="MS Gothic" w:cs="Times New Roman"/>
          <w:b/>
          <w:bCs/>
          <w:spacing w:val="7"/>
          <w:sz w:val="20"/>
          <w:szCs w:val="20"/>
        </w:rPr>
        <w:t xml:space="preserve">☑</w:t>
      </w:r>
      <w:r>
        <w:rPr>
          <w:rFonts w:hint="default" w:ascii="Times New Roman" w:hAnsi="Times New Roman" w:eastAsia="宋体" w:cs="Times New Roman"/>
          <w:b/>
          <w:bCs/>
          <w:spacing w:val="7"/>
          <w:sz w:val="20"/>
          <w:szCs w:val="20"/>
        </w:rPr>
        <w:t xml:space="preserve">待付合同款项中</w:t>
      </w:r>
      <w:r>
        <w:rPr>
          <w:rFonts w:hint="default" w:ascii="Times New Roman" w:hAnsi="Times New Roman" w:eastAsia="宋体" w:cs="Times New Roman"/>
          <w:spacing w:val="7"/>
          <w:sz w:val="20"/>
          <w:szCs w:val="20"/>
        </w:rPr>
        <w:t xml:space="preserve">直接扣除前述违约金，不足扣除</w:t>
      </w:r>
      <w:r/>
    </w:p>
    <w:p>
      <w:pPr>
        <w:ind w:left="8" w:right="120" w:firstLine="17"/>
        <w:spacing w:before="3"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的，乙方应继续向甲方支付。乙方迟延交货达</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54"/>
          <w:sz w:val="20"/>
          <w:szCs w:val="20"/>
        </w:rPr>
        <w:t xml:space="preserve"> </w:t>
      </w:r>
      <w:r>
        <w:rPr>
          <w:rFonts w:hint="default" w:ascii="Times New Roman" w:hAnsi="Times New Roman" w:eastAsia="宋体" w:cs="Times New Roman"/>
          <w:spacing w:val="7"/>
          <w:sz w:val="20"/>
          <w:szCs w:val="20"/>
        </w:rPr>
        <w:t xml:space="preserve">日的，</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6"/>
          <w:sz w:val="20"/>
          <w:szCs w:val="20"/>
        </w:rPr>
        <w:t xml:space="preserve">甲方有权单方解除合同并追究乙方的违约责任，</w:t>
      </w:r>
      <w:r>
        <w:rPr>
          <w:rFonts w:hint="default" w:ascii="Times New Roman" w:hAnsi="Times New Roman" w:eastAsia="宋体" w:cs="Times New Roman"/>
          <w:spacing w:val="10"/>
          <w:sz w:val="20"/>
          <w:szCs w:val="20"/>
        </w:rPr>
        <w:t xml:space="preserve">乙方须按未能交货部分合同金额或不合格货物对应合</w:t>
      </w:r>
      <w:r>
        <w:rPr>
          <w:rFonts w:hint="default" w:ascii="Times New Roman" w:hAnsi="Times New Roman" w:eastAsia="宋体" w:cs="Times New Roman"/>
          <w:spacing w:val="9"/>
          <w:sz w:val="20"/>
          <w:szCs w:val="20"/>
        </w:rPr>
        <w:t xml:space="preserve">同金额的</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90"/>
          <w:sz w:val="20"/>
          <w:szCs w:val="20"/>
        </w:rPr>
        <w:t xml:space="preserve"> </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向甲方支付违约金，违约金不足以补</w:t>
      </w:r>
      <w:r>
        <w:rPr>
          <w:rFonts w:hint="default" w:ascii="Times New Roman" w:hAnsi="Times New Roman" w:eastAsia="宋体" w:cs="Times New Roman"/>
          <w:spacing w:val="6"/>
          <w:sz w:val="20"/>
          <w:szCs w:val="20"/>
        </w:rPr>
        <w:t xml:space="preserve">偿甲方损失的，</w:t>
      </w:r>
      <w:r>
        <w:rPr>
          <w:rFonts w:hint="default" w:ascii="Times New Roman" w:hAnsi="Times New Roman" w:eastAsia="宋体" w:cs="Times New Roman"/>
          <w:spacing w:val="-48"/>
          <w:sz w:val="20"/>
          <w:szCs w:val="20"/>
        </w:rPr>
        <w:t xml:space="preserve"> </w:t>
      </w:r>
      <w:r>
        <w:rPr>
          <w:rFonts w:hint="default" w:ascii="Times New Roman" w:hAnsi="Times New Roman" w:eastAsia="宋体" w:cs="Times New Roman"/>
          <w:spacing w:val="6"/>
          <w:sz w:val="20"/>
          <w:szCs w:val="20"/>
        </w:rPr>
        <w:t xml:space="preserve">甲方有权要求乙方补足。</w:t>
      </w:r>
      <w:r/>
    </w:p>
    <w:p>
      <w:pPr>
        <w:ind w:left="10" w:right="84" w:firstLine="418"/>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9.2</w:t>
      </w:r>
      <w:r>
        <w:rPr>
          <w:rFonts w:hint="default" w:ascii="Times New Roman" w:hAnsi="Times New Roman" w:eastAsia="Times New Roman" w:cs="Times New Roman"/>
          <w:spacing w:val="32"/>
          <w:sz w:val="20"/>
          <w:szCs w:val="20"/>
        </w:rPr>
        <w:t xml:space="preserve"> </w:t>
      </w:r>
      <w:r>
        <w:rPr>
          <w:rFonts w:hint="default" w:ascii="Times New Roman" w:hAnsi="Times New Roman" w:eastAsia="宋体" w:cs="Times New Roman"/>
          <w:spacing w:val="9"/>
          <w:sz w:val="20"/>
          <w:szCs w:val="20"/>
        </w:rPr>
        <w:t xml:space="preserve">乙方必须遵守甲方有关管理制度和规定，在货物运输、安装调试、</w:t>
      </w:r>
      <w:r>
        <w:rPr>
          <w:rFonts w:hint="default" w:ascii="Times New Roman" w:hAnsi="Times New Roman" w:eastAsia="宋体" w:cs="Times New Roman"/>
          <w:spacing w:val="8"/>
          <w:sz w:val="20"/>
          <w:szCs w:val="20"/>
        </w:rPr>
        <w:t xml:space="preserve">维修维保等过程中须服从甲方</w:t>
      </w:r>
      <w:r>
        <w:rPr>
          <w:rFonts w:hint="default" w:ascii="Times New Roman" w:hAnsi="Times New Roman" w:eastAsia="宋体" w:cs="Times New Roman"/>
          <w:spacing w:val="10"/>
          <w:sz w:val="20"/>
          <w:szCs w:val="20"/>
        </w:rPr>
        <w:t xml:space="preserve">管理，禁止非乙方单位人员、车辆进出甲方，给甲方造成安全隐患，如因</w:t>
      </w:r>
      <w:r>
        <w:rPr>
          <w:rFonts w:hint="default" w:ascii="Times New Roman" w:hAnsi="Times New Roman" w:eastAsia="宋体" w:cs="Times New Roman"/>
          <w:spacing w:val="9"/>
          <w:sz w:val="20"/>
          <w:szCs w:val="20"/>
        </w:rPr>
        <w:t xml:space="preserve">乙方违反此约定给甲方或第三人造成伤害或财产损失的，乙方承担全部赔偿责任。</w:t>
      </w:r>
      <w:r/>
    </w:p>
    <w:p>
      <w:pPr>
        <w:ind w:left="8" w:right="293" w:firstLine="421"/>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9.3</w:t>
      </w:r>
      <w:r>
        <w:rPr>
          <w:rFonts w:hint="default" w:ascii="Times New Roman" w:hAnsi="Times New Roman" w:eastAsia="Times New Roman" w:cs="Times New Roman"/>
          <w:spacing w:val="29"/>
          <w:sz w:val="20"/>
          <w:szCs w:val="20"/>
        </w:rPr>
        <w:t xml:space="preserve"> </w:t>
      </w:r>
      <w:r>
        <w:rPr>
          <w:rFonts w:hint="default" w:ascii="Times New Roman" w:hAnsi="Times New Roman" w:eastAsia="宋体" w:cs="Times New Roman"/>
          <w:spacing w:val="9"/>
          <w:sz w:val="20"/>
          <w:szCs w:val="20"/>
        </w:rPr>
        <w:t xml:space="preserve">因不可抗力或国家法律、法规或其他相关文件规定造成合同不能履行的，</w:t>
      </w:r>
      <w:r>
        <w:rPr>
          <w:rFonts w:hint="default" w:ascii="Times New Roman" w:hAnsi="Times New Roman" w:eastAsia="宋体" w:cs="Times New Roman"/>
          <w:spacing w:val="8"/>
          <w:sz w:val="20"/>
          <w:szCs w:val="20"/>
        </w:rPr>
        <w:t xml:space="preserve">双方互不追究违约责</w:t>
      </w:r>
      <w:r>
        <w:rPr>
          <w:rFonts w:hint="default" w:ascii="Times New Roman" w:hAnsi="Times New Roman" w:eastAsia="宋体" w:cs="Times New Roman"/>
          <w:sz w:val="20"/>
          <w:szCs w:val="20"/>
        </w:rPr>
        <w:t xml:space="preserve">任。</w:t>
      </w:r>
      <w:r/>
    </w:p>
    <w:p>
      <w:pPr>
        <w:ind w:left="12" w:right="84" w:firstLine="416"/>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9.4 </w:t>
      </w:r>
      <w:r>
        <w:rPr>
          <w:rFonts w:hint="default" w:ascii="Times New Roman" w:hAnsi="Times New Roman" w:eastAsia="宋体" w:cs="Times New Roman"/>
          <w:spacing w:val="8"/>
          <w:sz w:val="20"/>
          <w:szCs w:val="20"/>
        </w:rPr>
        <w:t xml:space="preserve">其他：</w:t>
      </w:r>
      <w:r>
        <w:rPr>
          <w:rFonts w:hint="default" w:ascii="Times New Roman" w:hAnsi="Times New Roman" w:eastAsia="宋体" w:cs="Times New Roman"/>
          <w:spacing w:val="8"/>
          <w:sz w:val="20"/>
          <w:szCs w:val="20"/>
          <w:u w:val="single"/>
        </w:rPr>
        <w:t xml:space="preserve">如乙方公司实际提供的产品无法满足招投标文件要求的，</w:t>
      </w:r>
      <w:r>
        <w:rPr>
          <w:rFonts w:hint="default" w:ascii="Times New Roman" w:hAnsi="Times New Roman" w:eastAsia="宋体" w:cs="Times New Roman"/>
          <w:spacing w:val="-44"/>
          <w:sz w:val="20"/>
          <w:szCs w:val="20"/>
          <w:u w:val="single"/>
        </w:rPr>
        <w:t xml:space="preserve"> </w:t>
      </w:r>
      <w:r>
        <w:rPr>
          <w:rFonts w:hint="default" w:ascii="Times New Roman" w:hAnsi="Times New Roman" w:eastAsia="宋体" w:cs="Times New Roman"/>
          <w:spacing w:val="8"/>
          <w:sz w:val="20"/>
          <w:szCs w:val="20"/>
          <w:u w:val="single"/>
        </w:rPr>
        <w:t xml:space="preserve">甲方有权要求乙方更换产品，若</w:t>
      </w:r>
      <w:r>
        <w:rPr>
          <w:rFonts w:hint="default" w:ascii="Times New Roman" w:hAnsi="Times New Roman" w:eastAsia="宋体" w:cs="Times New Roman"/>
          <w:spacing w:val="9"/>
          <w:sz w:val="20"/>
          <w:szCs w:val="20"/>
          <w:u w:val="single"/>
        </w:rPr>
        <w:t xml:space="preserve">乙方更换</w:t>
      </w:r>
      <w:r>
        <w:rPr>
          <w:rFonts w:hint="default" w:ascii="Times New Roman" w:hAnsi="Times New Roman" w:eastAsia="宋体" w:cs="Times New Roman"/>
          <w:spacing w:val="-34"/>
          <w:sz w:val="20"/>
          <w:szCs w:val="20"/>
          <w:u w:val="single"/>
        </w:rPr>
        <w:t xml:space="preserve"> </w:t>
      </w:r>
      <w:r>
        <w:rPr>
          <w:rFonts w:hint="default" w:ascii="Times New Roman" w:hAnsi="Times New Roman" w:eastAsia="Times New Roman" w:cs="Times New Roman"/>
          <w:spacing w:val="9"/>
          <w:sz w:val="20"/>
          <w:szCs w:val="20"/>
          <w:u w:val="single"/>
        </w:rPr>
        <w:t xml:space="preserve">3</w:t>
      </w:r>
      <w:r>
        <w:rPr>
          <w:rFonts w:hint="default" w:ascii="Times New Roman" w:hAnsi="Times New Roman" w:eastAsia="Times New Roman" w:cs="Times New Roman"/>
          <w:spacing w:val="17"/>
          <w:sz w:val="20"/>
          <w:szCs w:val="20"/>
          <w:u w:val="single"/>
        </w:rPr>
        <w:t xml:space="preserve"> </w:t>
      </w:r>
      <w:r>
        <w:rPr>
          <w:rFonts w:hint="default" w:ascii="Times New Roman" w:hAnsi="Times New Roman" w:eastAsia="宋体" w:cs="Times New Roman"/>
          <w:spacing w:val="9"/>
          <w:sz w:val="20"/>
          <w:szCs w:val="20"/>
          <w:u w:val="single"/>
        </w:rPr>
        <w:t xml:space="preserve">次仍未能达到招投标文件要求的，则甲方有权单方解除合同，并扣除乙方全部履约保证金，如给甲方造成损失的甲方有权继续追究乙方违约责任，因此导致的乙方任</w:t>
      </w:r>
      <w:r>
        <w:rPr>
          <w:rFonts w:hint="default" w:ascii="Times New Roman" w:hAnsi="Times New Roman" w:eastAsia="宋体" w:cs="Times New Roman"/>
          <w:spacing w:val="8"/>
          <w:sz w:val="20"/>
          <w:szCs w:val="20"/>
          <w:u w:val="single"/>
        </w:rPr>
        <w:t xml:space="preserve">何经济损失，</w:t>
      </w:r>
      <w:r>
        <w:rPr>
          <w:rFonts w:hint="default" w:ascii="Times New Roman" w:hAnsi="Times New Roman" w:eastAsia="宋体" w:cs="Times New Roman"/>
          <w:spacing w:val="-56"/>
          <w:sz w:val="20"/>
          <w:szCs w:val="20"/>
          <w:u w:val="single"/>
        </w:rPr>
        <w:t xml:space="preserve"> </w:t>
      </w:r>
      <w:r>
        <w:rPr>
          <w:rFonts w:hint="default" w:ascii="Times New Roman" w:hAnsi="Times New Roman" w:eastAsia="宋体" w:cs="Times New Roman"/>
          <w:spacing w:val="8"/>
          <w:sz w:val="20"/>
          <w:szCs w:val="20"/>
          <w:u w:val="single"/>
        </w:rPr>
        <w:t xml:space="preserve">甲方不承担赔偿</w:t>
      </w:r>
      <w:r>
        <w:rPr>
          <w:rFonts w:hint="default" w:ascii="Times New Roman" w:hAnsi="Times New Roman" w:eastAsia="宋体" w:cs="Times New Roman"/>
          <w:spacing w:val="10"/>
          <w:sz w:val="20"/>
          <w:szCs w:val="20"/>
          <w:u w:val="single"/>
        </w:rPr>
        <w:t xml:space="preserve">责任，也不给予任何经济补偿。</w:t>
      </w:r>
      <w:r/>
    </w:p>
    <w:p>
      <w:pPr>
        <w:ind w:left="14"/>
        <w:spacing w:before="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10.</w:t>
      </w:r>
      <w:r>
        <w:rPr>
          <w:rFonts w:hint="default" w:ascii="Times New Roman" w:hAnsi="Times New Roman" w:eastAsia="宋体" w:cs="Times New Roman"/>
          <w:b/>
          <w:bCs/>
          <w:spacing w:val="5"/>
          <w:sz w:val="20"/>
          <w:szCs w:val="20"/>
        </w:rPr>
        <w:t xml:space="preserve">其他约定事项</w:t>
      </w:r>
      <w:r/>
    </w:p>
    <w:p>
      <w:pPr>
        <w:spacing w:line="228" w:lineRule="auto"/>
        <w:rPr>
          <w:rFonts w:hint="default" w:ascii="Times New Roman" w:hAnsi="Times New Roman" w:eastAsia="宋体" w:cs="Times New Roman"/>
          <w:sz w:val="20"/>
          <w:szCs w:val="20"/>
        </w:rPr>
        <w:sectPr>
          <w:headerReference w:type="default" r:id="rId51"/>
          <w:footerReference w:type="default" r:id="rId121"/>
          <w:footnotePr/>
          <w:endnotePr/>
          <w:type w:val="nextPage"/>
          <w:pgSz w:w="11906" w:h="16839" w:orient="portrait"/>
          <w:pgMar w:top="1278" w:right="1134" w:bottom="1156" w:left="1131" w:header="875" w:footer="994" w:gutter="0"/>
          <w:cols w:num="1" w:sep="0" w:space="720" w:equalWidth="1"/>
          <w:docGrid w:linePitch="360"/>
        </w:sectPr>
      </w:pPr>
      <w:r>
        <w:rPr>
          <w:rFonts w:hint="default" w:ascii="Times New Roman" w:hAnsi="Times New Roman" w:eastAsia="宋体" w:cs="Times New Roman"/>
          <w:sz w:val="20"/>
          <w:szCs w:val="20"/>
        </w:rPr>
      </w:r>
      <w:r/>
    </w:p>
    <w:p>
      <w:pPr>
        <w:pStyle w:val="3921"/>
        <w:spacing w:line="368" w:lineRule="auto"/>
        <w:rPr>
          <w:rFonts w:hint="default" w:ascii="Times New Roman" w:hAnsi="Times New Roman" w:cs="Times New Roman"/>
        </w:rPr>
      </w:pPr>
      <w:r>
        <w:rPr>
          <w:rFonts w:hint="default" w:ascii="Times New Roman" w:hAnsi="Times New Roman" w:cs="Times New Roman"/>
        </w:rPr>
      </w:r>
      <w:r/>
    </w:p>
    <w:p>
      <w:pPr>
        <w:spacing w:before="23" w:line="173" w:lineRule="auto"/>
        <w:tabs>
          <w:tab w:val="left" w:pos="2940" w:leader="none"/>
        </w:tabs>
        <w:rPr>
          <w:rFonts w:hint="default" w:ascii="Times New Roman" w:hAnsi="Times New Roman" w:eastAsia="宋体" w:cs="Times New Roman"/>
          <w:sz w:val="7"/>
          <w:szCs w:val="7"/>
        </w:rPr>
      </w:pPr>
      <w:r>
        <w:rPr>
          <w:rFonts w:hint="default" w:ascii="Times New Roman" w:hAnsi="Times New Roman" w:eastAsia="宋体" w:cs="Times New Roman"/>
          <w:sz w:val="7"/>
          <w:szCs w:val="7"/>
          <w:u w:val="single"/>
        </w:rPr>
        <w:tab/>
      </w:r>
      <w:r>
        <w:rPr>
          <w:rFonts w:hint="default" w:ascii="Times New Roman" w:hAnsi="Times New Roman" w:eastAsia="宋体" w:cs="Times New Roman"/>
          <w:spacing w:val="-6"/>
          <w:sz w:val="7"/>
          <w:szCs w:val="7"/>
        </w:rPr>
        <w:t xml:space="preserve"> </w:t>
      </w:r>
      <w:r>
        <w:rPr>
          <w:rFonts w:hint="default" w:ascii="Times New Roman" w:hAnsi="Times New Roman" w:eastAsia="宋体" w:cs="Times New Roman"/>
          <w:spacing w:val="10"/>
          <w:sz w:val="7"/>
          <w:szCs w:val="7"/>
        </w:rPr>
        <w:t xml:space="preserve">。</w:t>
      </w:r>
      <w:r/>
    </w:p>
    <w:p>
      <w:pPr>
        <w:ind w:left="14"/>
        <w:spacing w:before="267"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3"/>
          <w:sz w:val="20"/>
          <w:szCs w:val="20"/>
        </w:rPr>
        <w:t xml:space="preserve">11.</w:t>
      </w:r>
      <w:r>
        <w:rPr>
          <w:rFonts w:hint="default" w:ascii="Times New Roman" w:hAnsi="Times New Roman" w:eastAsia="宋体" w:cs="Times New Roman"/>
          <w:b/>
          <w:bCs/>
          <w:spacing w:val="3"/>
          <w:sz w:val="20"/>
          <w:szCs w:val="20"/>
        </w:rPr>
        <w:t xml:space="preserve">争议解决</w:t>
      </w:r>
      <w:r/>
    </w:p>
    <w:p>
      <w:pPr>
        <w:ind w:left="9" w:right="73" w:firstLine="420"/>
        <w:jc w:val="both"/>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本合同的订立、效力、解释、履行、争议的解决均适用中华人民共和国法律。本合同执行中引起的争议及未尽事宜，双方应本着友好合作的精神协商解决。如协商不成，任何一方均可向甲方所在地人民法院</w:t>
      </w:r>
      <w:r>
        <w:rPr>
          <w:rFonts w:hint="default" w:ascii="Times New Roman" w:hAnsi="Times New Roman" w:eastAsia="宋体" w:cs="Times New Roman"/>
          <w:spacing w:val="5"/>
          <w:sz w:val="20"/>
          <w:szCs w:val="20"/>
        </w:rPr>
        <w:t xml:space="preserve">提起诉讼。</w:t>
      </w:r>
      <w:r/>
    </w:p>
    <w:p>
      <w:pPr>
        <w:ind w:left="14"/>
        <w:spacing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b/>
          <w:bCs/>
          <w:spacing w:val="5"/>
          <w:sz w:val="20"/>
          <w:szCs w:val="20"/>
        </w:rPr>
        <w:t xml:space="preserve">12.</w:t>
      </w:r>
      <w:r>
        <w:rPr>
          <w:rFonts w:hint="default" w:ascii="Times New Roman" w:hAnsi="Times New Roman" w:eastAsia="宋体" w:cs="Times New Roman"/>
          <w:b/>
          <w:bCs/>
          <w:spacing w:val="5"/>
          <w:sz w:val="20"/>
          <w:szCs w:val="20"/>
        </w:rPr>
        <w:t xml:space="preserve">合同生效和其他</w:t>
      </w:r>
      <w:r/>
    </w:p>
    <w:p>
      <w:pPr>
        <w:ind w:left="11" w:right="16" w:firstLine="433"/>
        <w:spacing w:before="220"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12.</w:t>
      </w:r>
      <w:r>
        <w:rPr>
          <w:rFonts w:hint="default" w:ascii="Times New Roman" w:hAnsi="Times New Roman" w:eastAsia="Times New Roman" w:cs="Times New Roman"/>
          <w:spacing w:val="-25"/>
          <w:sz w:val="20"/>
          <w:szCs w:val="20"/>
        </w:rPr>
        <w:t xml:space="preserve"> </w:t>
      </w:r>
      <w:r>
        <w:rPr>
          <w:rFonts w:hint="default" w:ascii="Times New Roman" w:hAnsi="Times New Roman" w:eastAsia="Times New Roman" w:cs="Times New Roman"/>
          <w:spacing w:val="8"/>
          <w:sz w:val="20"/>
          <w:szCs w:val="20"/>
        </w:rPr>
        <w:t xml:space="preserve">1 </w:t>
      </w:r>
      <w:r>
        <w:rPr>
          <w:rFonts w:hint="default" w:ascii="Times New Roman" w:hAnsi="Times New Roman" w:eastAsia="宋体" w:cs="Times New Roman"/>
          <w:spacing w:val="8"/>
          <w:sz w:val="20"/>
          <w:szCs w:val="20"/>
        </w:rPr>
        <w:t xml:space="preserve">本合同附件、相关的</w:t>
      </w:r>
      <w:r>
        <w:rPr>
          <w:rFonts w:hint="default" w:ascii="Times New Roman" w:hAnsi="Times New Roman" w:eastAsia="宋体" w:cs="Times New Roman"/>
          <w:spacing w:val="8"/>
          <w:sz w:val="20"/>
          <w:szCs w:val="20"/>
          <w:u w:val="single"/>
        </w:rPr>
        <w:t xml:space="preserve">招投标资料</w:t>
      </w:r>
      <w:r>
        <w:rPr>
          <w:rFonts w:hint="default" w:ascii="Times New Roman" w:hAnsi="Times New Roman" w:eastAsia="Times New Roman" w:cs="Times New Roman"/>
          <w:spacing w:val="8"/>
          <w:sz w:val="20"/>
          <w:szCs w:val="20"/>
          <w:u w:val="single"/>
        </w:rPr>
        <w:t xml:space="preserve">/</w:t>
      </w:r>
      <w:r>
        <w:rPr>
          <w:rFonts w:hint="default" w:ascii="Times New Roman" w:hAnsi="Times New Roman" w:eastAsia="宋体" w:cs="Times New Roman"/>
          <w:spacing w:val="8"/>
          <w:sz w:val="20"/>
          <w:szCs w:val="20"/>
          <w:u w:val="single"/>
        </w:rPr>
        <w:t xml:space="preserve">谈判纪要以及与本合同相</w:t>
      </w:r>
      <w:r>
        <w:rPr>
          <w:rFonts w:hint="default" w:ascii="Times New Roman" w:hAnsi="Times New Roman" w:eastAsia="宋体" w:cs="Times New Roman"/>
          <w:spacing w:val="7"/>
          <w:sz w:val="20"/>
          <w:szCs w:val="20"/>
          <w:u w:val="single"/>
        </w:rPr>
        <w:t xml:space="preserve">关的其他文件</w:t>
      </w:r>
      <w:r>
        <w:rPr>
          <w:rFonts w:hint="default" w:ascii="Times New Roman" w:hAnsi="Times New Roman" w:eastAsia="宋体" w:cs="Times New Roman"/>
          <w:spacing w:val="7"/>
          <w:sz w:val="20"/>
          <w:szCs w:val="20"/>
        </w:rPr>
        <w:t xml:space="preserve">均为本合同的组成部分，</w:t>
      </w:r>
      <w:r>
        <w:rPr>
          <w:rFonts w:hint="default" w:ascii="Times New Roman" w:hAnsi="Times New Roman" w:eastAsia="宋体" w:cs="Times New Roman"/>
          <w:spacing w:val="9"/>
          <w:sz w:val="20"/>
          <w:szCs w:val="20"/>
        </w:rPr>
        <w:t xml:space="preserve">与本合同具有同等法律效力；若存在不一致之处或不明确之处，甲乙双方同意以最有利于甲方利益的文件</w:t>
      </w:r>
      <w:r>
        <w:rPr>
          <w:rFonts w:hint="default" w:ascii="Times New Roman" w:hAnsi="Times New Roman" w:eastAsia="宋体" w:cs="Times New Roman"/>
          <w:spacing w:val="7"/>
          <w:sz w:val="20"/>
          <w:szCs w:val="20"/>
        </w:rPr>
        <w:t xml:space="preserve">或文意进行解释。</w:t>
      </w:r>
      <w:r/>
    </w:p>
    <w:p>
      <w:pPr>
        <w:ind w:left="8" w:firstLine="436"/>
        <w:spacing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12.2 </w:t>
      </w:r>
      <w:r>
        <w:rPr>
          <w:rFonts w:hint="default" w:ascii="Times New Roman" w:hAnsi="Times New Roman" w:eastAsia="宋体" w:cs="Times New Roman"/>
          <w:spacing w:val="7"/>
          <w:sz w:val="20"/>
          <w:szCs w:val="20"/>
        </w:rPr>
        <w:t xml:space="preserve">本合同一式</w:t>
      </w:r>
      <w:r>
        <w:rPr>
          <w:rFonts w:hint="default" w:ascii="Times New Roman" w:hAnsi="Times New Roman" w:eastAsia="宋体" w:cs="Times New Roman"/>
          <w:spacing w:val="7"/>
          <w:sz w:val="20"/>
          <w:szCs w:val="20"/>
          <w:u w:val="single"/>
        </w:rPr>
        <w:t xml:space="preserve"> 伍 </w:t>
      </w:r>
      <w:r>
        <w:rPr>
          <w:rFonts w:hint="default" w:ascii="Times New Roman" w:hAnsi="Times New Roman" w:eastAsia="宋体" w:cs="Times New Roman"/>
          <w:spacing w:val="7"/>
          <w:sz w:val="20"/>
          <w:szCs w:val="20"/>
        </w:rPr>
        <w:t xml:space="preserve">份，</w:t>
      </w:r>
      <w:r>
        <w:rPr>
          <w:rFonts w:hint="default" w:ascii="Times New Roman" w:hAnsi="Times New Roman" w:eastAsia="宋体" w:cs="Times New Roman"/>
          <w:spacing w:val="-43"/>
          <w:sz w:val="20"/>
          <w:szCs w:val="20"/>
        </w:rPr>
        <w:t xml:space="preserve"> </w:t>
      </w:r>
      <w:r>
        <w:rPr>
          <w:rFonts w:hint="default" w:ascii="Times New Roman" w:hAnsi="Times New Roman" w:eastAsia="宋体" w:cs="Times New Roman"/>
          <w:spacing w:val="7"/>
          <w:sz w:val="20"/>
          <w:szCs w:val="20"/>
        </w:rPr>
        <w:t xml:space="preserve">自甲乙双方法定代表人或其授权代表签名并加盖单位印章（注：甲方加盖单</w:t>
      </w:r>
      <w:r>
        <w:rPr>
          <w:rFonts w:hint="default" w:ascii="Times New Roman" w:hAnsi="Times New Roman" w:eastAsia="宋体" w:cs="Times New Roman"/>
          <w:spacing w:val="4"/>
          <w:sz w:val="20"/>
          <w:szCs w:val="20"/>
        </w:rPr>
        <w:t xml:space="preserve">位印章为甲方单位经济合同专用章）之日起生效，甲方持有</w:t>
      </w:r>
      <w:r>
        <w:rPr>
          <w:rFonts w:hint="default" w:ascii="Times New Roman" w:hAnsi="Times New Roman" w:eastAsia="宋体" w:cs="Times New Roman"/>
          <w:spacing w:val="4"/>
          <w:sz w:val="20"/>
          <w:szCs w:val="20"/>
          <w:u w:val="single"/>
        </w:rPr>
        <w:t xml:space="preserve"> 肆 </w:t>
      </w:r>
      <w:r>
        <w:rPr>
          <w:rFonts w:hint="default" w:ascii="Times New Roman" w:hAnsi="Times New Roman" w:eastAsia="宋体" w:cs="Times New Roman"/>
          <w:spacing w:val="4"/>
          <w:sz w:val="20"/>
          <w:szCs w:val="20"/>
        </w:rPr>
        <w:t xml:space="preserve">份，乙方持有</w:t>
      </w:r>
      <w:r>
        <w:rPr>
          <w:rFonts w:hint="default" w:ascii="Times New Roman" w:hAnsi="Times New Roman" w:eastAsia="宋体" w:cs="Times New Roman"/>
          <w:spacing w:val="4"/>
          <w:sz w:val="20"/>
          <w:szCs w:val="20"/>
          <w:u w:val="single"/>
        </w:rPr>
        <w:t xml:space="preserve">壹 </w:t>
      </w:r>
      <w:r>
        <w:rPr>
          <w:rFonts w:hint="default" w:ascii="Times New Roman" w:hAnsi="Times New Roman" w:eastAsia="宋体" w:cs="Times New Roman"/>
          <w:spacing w:val="4"/>
          <w:sz w:val="20"/>
          <w:szCs w:val="20"/>
        </w:rPr>
        <w:t xml:space="preserve">份，均具有同等法律效力。</w:t>
      </w:r>
      <w:r/>
    </w:p>
    <w:p>
      <w:pPr>
        <w:ind w:left="25"/>
        <w:spacing w:before="256" w:line="227" w:lineRule="auto"/>
        <w:rPr>
          <w:rFonts w:hint="default" w:ascii="Times New Roman" w:hAnsi="Times New Roman" w:eastAsia="宋体" w:cs="Times New Roman"/>
          <w:sz w:val="20"/>
          <w:szCs w:val="20"/>
        </w:rPr>
        <w:outlineLvl w:val="1"/>
      </w:pPr>
      <w:r>
        <w:rPr>
          <w:rFonts w:hint="default" w:ascii="Times New Roman" w:hAnsi="Times New Roman" w:eastAsia="宋体" w:cs="Times New Roman"/>
          <w:spacing w:val="-3"/>
          <w:sz w:val="20"/>
          <w:szCs w:val="20"/>
        </w:rPr>
        <w:t xml:space="preserve">附件：</w:t>
      </w:r>
      <w:r/>
    </w:p>
    <w:p>
      <w:pPr>
        <w:pStyle w:val="3921"/>
        <w:spacing w:line="392" w:lineRule="auto"/>
        <w:rPr>
          <w:rFonts w:hint="default" w:ascii="Times New Roman" w:hAnsi="Times New Roman" w:cs="Times New Roman"/>
        </w:rPr>
      </w:pPr>
      <w:r>
        <w:rPr>
          <w:rFonts w:hint="default" w:ascii="Times New Roman" w:hAnsi="Times New Roman" w:cs="Times New Roman"/>
        </w:rPr>
      </w:r>
      <w:r/>
    </w:p>
    <w:p>
      <w:pPr>
        <w:ind w:left="18"/>
        <w:spacing w:before="87" w:line="206" w:lineRule="auto"/>
        <w:rPr>
          <w:rFonts w:hint="default" w:ascii="Times New Roman" w:hAnsi="Times New Roman" w:eastAsia="宋体" w:cs="Times New Roman"/>
          <w:sz w:val="20"/>
          <w:szCs w:val="20"/>
        </w:rPr>
        <w:outlineLvl w:val="1"/>
      </w:pPr>
      <w:r>
        <w:rPr>
          <w:rFonts w:hint="default" w:ascii="Times New Roman" w:hAnsi="Times New Roman" w:eastAsia="微软雅黑" w:cs="Times New Roman"/>
          <w:spacing w:val="14"/>
          <w:sz w:val="20"/>
          <w:szCs w:val="20"/>
        </w:rPr>
        <w:t xml:space="preserve">□</w:t>
      </w:r>
      <w:r>
        <w:rPr>
          <w:rFonts w:hint="default" w:ascii="Times New Roman" w:hAnsi="Times New Roman" w:eastAsia="宋体" w:cs="Times New Roman"/>
          <w:spacing w:val="14"/>
          <w:sz w:val="20"/>
          <w:szCs w:val="20"/>
        </w:rPr>
        <w:t xml:space="preserve">货物配置表</w:t>
      </w:r>
      <w:r/>
    </w:p>
    <w:p>
      <w:pPr>
        <w:pStyle w:val="3921"/>
        <w:spacing w:line="347" w:lineRule="auto"/>
        <w:rPr>
          <w:rFonts w:hint="default" w:ascii="Times New Roman" w:hAnsi="Times New Roman" w:cs="Times New Roman"/>
        </w:rPr>
      </w:pPr>
      <w:r>
        <w:rPr>
          <w:rFonts w:hint="default" w:ascii="Times New Roman" w:hAnsi="Times New Roman" w:cs="Times New Roman"/>
        </w:rPr>
      </w:r>
      <w:r/>
    </w:p>
    <w:p>
      <w:pPr>
        <w:ind w:left="18"/>
        <w:spacing w:before="86" w:line="204" w:lineRule="auto"/>
        <w:rPr>
          <w:rFonts w:hint="default" w:ascii="Times New Roman" w:hAnsi="Times New Roman" w:eastAsia="宋体" w:cs="Times New Roman"/>
          <w:sz w:val="20"/>
          <w:szCs w:val="20"/>
        </w:rPr>
        <w:outlineLvl w:val="1"/>
      </w:pPr>
      <w:r>
        <w:rPr>
          <w:rFonts w:hint="default" w:ascii="Times New Roman" w:hAnsi="Times New Roman" w:eastAsia="微软雅黑" w:cs="Times New Roman"/>
          <w:spacing w:val="13"/>
          <w:sz w:val="20"/>
          <w:szCs w:val="20"/>
        </w:rPr>
        <w:t xml:space="preserve">□</w:t>
      </w:r>
      <w:r>
        <w:rPr>
          <w:rFonts w:hint="default" w:ascii="Times New Roman" w:hAnsi="Times New Roman" w:eastAsia="宋体" w:cs="Times New Roman"/>
          <w:spacing w:val="13"/>
          <w:sz w:val="20"/>
          <w:szCs w:val="20"/>
        </w:rPr>
        <w:t xml:space="preserve">货物技术参数</w:t>
      </w:r>
      <w:r/>
    </w:p>
    <w:p>
      <w:pPr>
        <w:pStyle w:val="3921"/>
        <w:spacing w:line="368" w:lineRule="auto"/>
        <w:rPr>
          <w:rFonts w:hint="default" w:ascii="Times New Roman" w:hAnsi="Times New Roman" w:cs="Times New Roman"/>
        </w:rPr>
      </w:pPr>
      <w:r>
        <w:rPr>
          <w:rFonts w:hint="default" w:ascii="Times New Roman" w:hAnsi="Times New Roman" w:cs="Times New Roman"/>
        </w:rPr>
      </w:r>
      <w:r/>
    </w:p>
    <w:p>
      <w:pPr>
        <w:ind w:left="439"/>
        <w:spacing w:before="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（以下无正文）</w:t>
      </w:r>
      <w:r/>
    </w:p>
    <w:p>
      <w:pPr>
        <w:spacing w:before="38"/>
        <w:rPr>
          <w:rFonts w:hint="default" w:ascii="Times New Roman" w:hAnsi="Times New Roman" w:cs="Times New Roman"/>
        </w:rPr>
      </w:pPr>
      <w:r>
        <w:rPr>
          <w:rFonts w:hint="default" w:ascii="Times New Roman" w:hAnsi="Times New Roman" w:cs="Times New Roman"/>
        </w:rPr>
      </w:r>
      <w:r/>
    </w:p>
    <w:p>
      <w:pPr>
        <w:spacing w:before="38"/>
        <w:rPr>
          <w:rFonts w:hint="default" w:ascii="Times New Roman" w:hAnsi="Times New Roman" w:cs="Times New Roman"/>
        </w:rPr>
      </w:pPr>
      <w:r>
        <w:rPr>
          <w:rFonts w:hint="default" w:ascii="Times New Roman" w:hAnsi="Times New Roman" w:cs="Times New Roman"/>
        </w:rPr>
      </w:r>
      <w:r/>
    </w:p>
    <w:tbl>
      <w:tblPr>
        <w:tblStyle w:val="3922"/>
        <w:tblW w:w="9600"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72"/>
        <w:gridCol w:w="4528"/>
      </w:tblGrid>
      <w:tr>
        <w:trPr>
          <w:trHeight w:val="1449"/>
        </w:trPr>
        <w:tc>
          <w:tcPr>
            <w:tcW w:w="5072" w:type="dxa"/>
            <w:vAlign w:val="top"/>
            <w:textDirection w:val="lrTb"/>
            <w:noWrap w:val="false"/>
          </w:tcPr>
          <w:p>
            <w:pPr>
              <w:pStyle w:val="3923"/>
              <w:ind w:left="53"/>
              <w:spacing w:before="69" w:line="227" w:lineRule="auto"/>
              <w:rPr>
                <w:rFonts w:hint="default" w:ascii="Times New Roman" w:hAnsi="Times New Roman" w:cs="Times New Roman"/>
              </w:rPr>
            </w:pPr>
            <w:r>
              <w:rPr>
                <w:rFonts w:hint="default" w:ascii="Times New Roman" w:hAnsi="Times New Roman" w:cs="Times New Roman"/>
                <w:spacing w:val="6"/>
              </w:rPr>
              <w:t xml:space="preserve">甲方(盖章)：南京中医药大学</w:t>
            </w:r>
            <w:r/>
          </w:p>
        </w:tc>
        <w:tc>
          <w:tcPr>
            <w:tcW w:w="4528" w:type="dxa"/>
            <w:vAlign w:val="top"/>
            <w:textDirection w:val="lrTb"/>
            <w:noWrap w:val="false"/>
          </w:tcPr>
          <w:p>
            <w:pPr>
              <w:pStyle w:val="3923"/>
              <w:ind w:left="43"/>
              <w:spacing w:before="69" w:line="227" w:lineRule="auto"/>
              <w:rPr>
                <w:rFonts w:hint="default" w:ascii="Times New Roman" w:hAnsi="Times New Roman" w:cs="Times New Roman"/>
              </w:rPr>
            </w:pPr>
            <w:r>
              <w:rPr>
                <w:rFonts w:hint="default" w:ascii="Times New Roman" w:hAnsi="Times New Roman" w:cs="Times New Roman"/>
                <w:spacing w:val="3"/>
              </w:rPr>
              <w:t xml:space="preserve">乙方(盖章)：</w:t>
            </w:r>
            <w:r/>
          </w:p>
        </w:tc>
      </w:tr>
      <w:tr>
        <w:trPr>
          <w:trHeight w:val="480"/>
        </w:trPr>
        <w:tc>
          <w:tcPr>
            <w:tcW w:w="5072" w:type="dxa"/>
            <w:vAlign w:val="top"/>
            <w:textDirection w:val="lrTb"/>
            <w:noWrap w:val="false"/>
          </w:tcPr>
          <w:p>
            <w:pPr>
              <w:pStyle w:val="3923"/>
              <w:ind w:left="28"/>
              <w:spacing w:before="66" w:line="228" w:lineRule="auto"/>
              <w:rPr>
                <w:rFonts w:hint="default" w:ascii="Times New Roman" w:hAnsi="Times New Roman" w:cs="Times New Roman"/>
              </w:rPr>
            </w:pPr>
            <w:r>
              <w:rPr>
                <w:rFonts w:hint="default" w:ascii="Times New Roman" w:hAnsi="Times New Roman" w:cs="Times New Roman"/>
                <w:spacing w:val="6"/>
              </w:rPr>
              <w:t xml:space="preserve">单位地址：南京仙林大学城仙林大道</w:t>
            </w:r>
            <w:r>
              <w:rPr>
                <w:rFonts w:hint="default" w:ascii="Times New Roman" w:hAnsi="Times New Roman" w:cs="Times New Roman"/>
                <w:spacing w:val="-5"/>
              </w:rPr>
              <w:t xml:space="preserve"> </w:t>
            </w:r>
            <w:r>
              <w:rPr>
                <w:rFonts w:hint="default" w:ascii="Times New Roman" w:hAnsi="Times New Roman" w:cs="Times New Roman"/>
                <w:spacing w:val="6"/>
              </w:rPr>
              <w:t xml:space="preserve">138</w:t>
            </w:r>
            <w:r>
              <w:rPr>
                <w:rFonts w:hint="default" w:ascii="Times New Roman" w:hAnsi="Times New Roman" w:cs="Times New Roman"/>
                <w:spacing w:val="-33"/>
              </w:rPr>
              <w:t xml:space="preserve"> </w:t>
            </w:r>
            <w:r>
              <w:rPr>
                <w:rFonts w:hint="default" w:ascii="Times New Roman" w:hAnsi="Times New Roman" w:cs="Times New Roman"/>
                <w:spacing w:val="6"/>
              </w:rPr>
              <w:t xml:space="preserve">号</w:t>
            </w:r>
            <w:r/>
          </w:p>
        </w:tc>
        <w:tc>
          <w:tcPr>
            <w:tcW w:w="4528" w:type="dxa"/>
            <w:vAlign w:val="top"/>
            <w:textDirection w:val="lrTb"/>
            <w:noWrap w:val="false"/>
          </w:tcPr>
          <w:p>
            <w:pPr>
              <w:pStyle w:val="3923"/>
              <w:ind w:left="24"/>
              <w:spacing w:before="67" w:line="228" w:lineRule="auto"/>
              <w:rPr>
                <w:rFonts w:hint="default" w:ascii="Times New Roman" w:hAnsi="Times New Roman" w:cs="Times New Roman"/>
              </w:rPr>
            </w:pPr>
            <w:r>
              <w:rPr>
                <w:rFonts w:hint="default" w:ascii="Times New Roman" w:hAnsi="Times New Roman" w:cs="Times New Roman"/>
                <w:spacing w:val="5"/>
              </w:rPr>
              <w:t xml:space="preserve">单位地址：</w:t>
            </w:r>
            <w:r/>
          </w:p>
        </w:tc>
      </w:tr>
      <w:tr>
        <w:trPr>
          <w:trHeight w:val="1335"/>
        </w:trPr>
        <w:tc>
          <w:tcPr>
            <w:tcW w:w="5072" w:type="dxa"/>
            <w:vAlign w:val="top"/>
            <w:textDirection w:val="lrTb"/>
            <w:noWrap w:val="false"/>
          </w:tcPr>
          <w:p>
            <w:pPr>
              <w:pStyle w:val="3923"/>
              <w:ind w:left="27"/>
              <w:spacing w:before="66" w:line="228" w:lineRule="auto"/>
              <w:rPr>
                <w:rFonts w:hint="default" w:ascii="Times New Roman" w:hAnsi="Times New Roman" w:cs="Times New Roman"/>
              </w:rPr>
            </w:pPr>
            <w:r>
              <w:rPr>
                <w:rFonts w:hint="default" w:ascii="Times New Roman" w:hAnsi="Times New Roman" w:cs="Times New Roman"/>
                <w:spacing w:val="8"/>
              </w:rPr>
              <w:t xml:space="preserve">法定代表人（或授权代表）</w:t>
            </w:r>
            <w:r/>
          </w:p>
          <w:p>
            <w:pPr>
              <w:pStyle w:val="3923"/>
              <w:ind w:left="36"/>
              <w:spacing w:before="216" w:line="231" w:lineRule="auto"/>
              <w:rPr>
                <w:rFonts w:hint="default" w:ascii="Times New Roman" w:hAnsi="Times New Roman" w:cs="Times New Roman"/>
              </w:rPr>
            </w:pPr>
            <w:r>
              <w:rPr>
                <w:rFonts w:hint="default" w:ascii="Times New Roman" w:hAnsi="Times New Roman" w:cs="Times New Roman"/>
                <w:spacing w:val="3"/>
              </w:rPr>
              <w:t xml:space="preserve">（签名</w:t>
            </w:r>
            <w:r>
              <w:rPr>
                <w:rFonts w:hint="default" w:ascii="Times New Roman" w:hAnsi="Times New Roman" w:cs="Times New Roman"/>
              </w:rPr>
              <w:t xml:space="preserve">）：</w:t>
            </w:r>
            <w:r/>
          </w:p>
          <w:p>
            <w:pPr>
              <w:pStyle w:val="3923"/>
              <w:jc w:val="right"/>
              <w:spacing w:before="157" w:line="228" w:lineRule="auto"/>
              <w:rPr>
                <w:rFonts w:hint="default" w:ascii="Times New Roman" w:hAnsi="Times New Roman" w:cs="Times New Roman"/>
              </w:rPr>
            </w:pPr>
            <w:r>
              <w:rPr>
                <w:rFonts w:hint="default" w:ascii="Times New Roman" w:hAnsi="Times New Roman" w:cs="Times New Roman"/>
                <w:spacing w:val="-14"/>
              </w:rPr>
              <w:t xml:space="preserve">年</w:t>
            </w:r>
            <w:r>
              <w:rPr>
                <w:rFonts w:hint="default" w:ascii="Times New Roman" w:hAnsi="Times New Roman" w:cs="Times New Roman"/>
                <w:spacing w:val="12"/>
              </w:rPr>
              <w:t xml:space="preserve">  </w:t>
            </w:r>
            <w:r>
              <w:rPr>
                <w:rFonts w:hint="default" w:ascii="Times New Roman" w:hAnsi="Times New Roman" w:cs="Times New Roman"/>
                <w:spacing w:val="-14"/>
              </w:rPr>
              <w:t xml:space="preserve">月</w:t>
            </w:r>
            <w:r>
              <w:rPr>
                <w:rFonts w:hint="default" w:ascii="Times New Roman" w:hAnsi="Times New Roman" w:cs="Times New Roman"/>
                <w:spacing w:val="28"/>
              </w:rPr>
              <w:t xml:space="preserve">  </w:t>
            </w:r>
            <w:r>
              <w:rPr>
                <w:rFonts w:hint="default" w:ascii="Times New Roman" w:hAnsi="Times New Roman" w:cs="Times New Roman"/>
                <w:spacing w:val="-14"/>
              </w:rPr>
              <w:t xml:space="preserve">日</w:t>
            </w:r>
            <w:r/>
          </w:p>
        </w:tc>
        <w:tc>
          <w:tcPr>
            <w:tcW w:w="4528" w:type="dxa"/>
            <w:vAlign w:val="top"/>
            <w:textDirection w:val="lrTb"/>
            <w:noWrap w:val="false"/>
          </w:tcPr>
          <w:p>
            <w:pPr>
              <w:pStyle w:val="3923"/>
              <w:ind w:left="23"/>
              <w:spacing w:before="66" w:line="228" w:lineRule="auto"/>
              <w:rPr>
                <w:rFonts w:hint="default" w:ascii="Times New Roman" w:hAnsi="Times New Roman" w:cs="Times New Roman"/>
              </w:rPr>
            </w:pPr>
            <w:r>
              <w:rPr>
                <w:rFonts w:hint="default" w:ascii="Times New Roman" w:hAnsi="Times New Roman" w:cs="Times New Roman"/>
                <w:spacing w:val="8"/>
              </w:rPr>
              <w:t xml:space="preserve">法定代表人（或授权代表）</w:t>
            </w:r>
            <w:r/>
          </w:p>
          <w:p>
            <w:pPr>
              <w:pStyle w:val="3923"/>
              <w:ind w:left="33"/>
              <w:spacing w:before="216" w:line="231" w:lineRule="auto"/>
              <w:rPr>
                <w:rFonts w:hint="default" w:ascii="Times New Roman" w:hAnsi="Times New Roman" w:cs="Times New Roman"/>
              </w:rPr>
            </w:pPr>
            <w:r>
              <w:rPr>
                <w:rFonts w:hint="default" w:ascii="Times New Roman" w:hAnsi="Times New Roman" w:cs="Times New Roman"/>
                <w:spacing w:val="3"/>
              </w:rPr>
              <w:t xml:space="preserve">（签名</w:t>
            </w:r>
            <w:r>
              <w:rPr>
                <w:rFonts w:hint="default" w:ascii="Times New Roman" w:hAnsi="Times New Roman" w:cs="Times New Roman"/>
              </w:rPr>
              <w:t xml:space="preserve">）：</w:t>
            </w:r>
            <w:r/>
          </w:p>
          <w:p>
            <w:pPr>
              <w:pStyle w:val="3923"/>
              <w:jc w:val="right"/>
              <w:spacing w:before="157" w:line="228" w:lineRule="auto"/>
              <w:rPr>
                <w:rFonts w:hint="default" w:ascii="Times New Roman" w:hAnsi="Times New Roman" w:cs="Times New Roman"/>
              </w:rPr>
            </w:pPr>
            <w:r>
              <w:rPr>
                <w:rFonts w:hint="default" w:ascii="Times New Roman" w:hAnsi="Times New Roman" w:cs="Times New Roman"/>
                <w:spacing w:val="-14"/>
              </w:rPr>
              <w:t xml:space="preserve">年</w:t>
            </w:r>
            <w:r>
              <w:rPr>
                <w:rFonts w:hint="default" w:ascii="Times New Roman" w:hAnsi="Times New Roman" w:cs="Times New Roman"/>
                <w:spacing w:val="12"/>
              </w:rPr>
              <w:t xml:space="preserve">  </w:t>
            </w:r>
            <w:r>
              <w:rPr>
                <w:rFonts w:hint="default" w:ascii="Times New Roman" w:hAnsi="Times New Roman" w:cs="Times New Roman"/>
                <w:spacing w:val="-14"/>
              </w:rPr>
              <w:t xml:space="preserve">月</w:t>
            </w:r>
            <w:r>
              <w:rPr>
                <w:rFonts w:hint="default" w:ascii="Times New Roman" w:hAnsi="Times New Roman" w:cs="Times New Roman"/>
                <w:spacing w:val="28"/>
              </w:rPr>
              <w:t xml:space="preserve">  </w:t>
            </w:r>
            <w:r>
              <w:rPr>
                <w:rFonts w:hint="default" w:ascii="Times New Roman" w:hAnsi="Times New Roman" w:cs="Times New Roman"/>
                <w:spacing w:val="-14"/>
              </w:rPr>
              <w:t xml:space="preserve">日</w:t>
            </w:r>
            <w:r/>
          </w:p>
        </w:tc>
      </w:tr>
      <w:tr>
        <w:trPr>
          <w:trHeight w:val="480"/>
        </w:trPr>
        <w:tc>
          <w:tcPr>
            <w:tcW w:w="5072" w:type="dxa"/>
            <w:vAlign w:val="top"/>
            <w:textDirection w:val="lrTb"/>
            <w:noWrap w:val="false"/>
          </w:tcPr>
          <w:p>
            <w:pPr>
              <w:pStyle w:val="3923"/>
              <w:ind w:left="50"/>
              <w:spacing w:before="70" w:line="230" w:lineRule="auto"/>
              <w:rPr>
                <w:rFonts w:hint="default" w:ascii="Times New Roman" w:hAnsi="Times New Roman" w:cs="Times New Roman"/>
              </w:rPr>
            </w:pPr>
            <w:r>
              <w:rPr>
                <w:rFonts w:hint="default" w:ascii="Times New Roman" w:hAnsi="Times New Roman" w:cs="Times New Roman"/>
                <w:spacing w:val="-5"/>
              </w:rPr>
              <w:t xml:space="preserve">电话：</w:t>
            </w:r>
            <w:r/>
          </w:p>
        </w:tc>
        <w:tc>
          <w:tcPr>
            <w:tcW w:w="4528" w:type="dxa"/>
            <w:vAlign w:val="top"/>
            <w:textDirection w:val="lrTb"/>
            <w:noWrap w:val="false"/>
          </w:tcPr>
          <w:p>
            <w:pPr>
              <w:pStyle w:val="3923"/>
              <w:ind w:left="47"/>
              <w:spacing w:before="70" w:line="230" w:lineRule="auto"/>
              <w:rPr>
                <w:rFonts w:hint="default" w:ascii="Times New Roman" w:hAnsi="Times New Roman" w:cs="Times New Roman"/>
              </w:rPr>
            </w:pPr>
            <w:r>
              <w:rPr>
                <w:rFonts w:hint="default" w:ascii="Times New Roman" w:hAnsi="Times New Roman" w:cs="Times New Roman"/>
                <w:spacing w:val="-5"/>
              </w:rPr>
              <w:t xml:space="preserve">电话：</w:t>
            </w:r>
            <w:r/>
          </w:p>
        </w:tc>
      </w:tr>
      <w:tr>
        <w:trPr>
          <w:trHeight w:val="500"/>
        </w:trPr>
        <w:tc>
          <w:tcPr>
            <w:tcW w:w="5072" w:type="dxa"/>
            <w:vAlign w:val="top"/>
            <w:textDirection w:val="lrTb"/>
            <w:noWrap w:val="false"/>
          </w:tcPr>
          <w:p>
            <w:pPr>
              <w:pStyle w:val="3923"/>
              <w:ind w:left="41"/>
              <w:spacing w:before="76" w:line="228" w:lineRule="auto"/>
              <w:rPr>
                <w:rFonts w:hint="default" w:ascii="Times New Roman" w:hAnsi="Times New Roman" w:cs="Times New Roman"/>
              </w:rPr>
            </w:pPr>
            <w:r>
              <w:rPr>
                <w:rFonts w:hint="default" w:ascii="Times New Roman" w:hAnsi="Times New Roman" w:cs="Times New Roman"/>
                <w:spacing w:val="5"/>
              </w:rPr>
              <w:t xml:space="preserve">邮政编码：210000</w:t>
            </w:r>
            <w:r/>
          </w:p>
        </w:tc>
        <w:tc>
          <w:tcPr>
            <w:tcW w:w="4528" w:type="dxa"/>
            <w:vAlign w:val="top"/>
            <w:textDirection w:val="lrTb"/>
            <w:noWrap w:val="false"/>
          </w:tcPr>
          <w:p>
            <w:pPr>
              <w:pStyle w:val="3923"/>
              <w:ind w:left="38"/>
              <w:spacing w:before="76" w:line="228" w:lineRule="auto"/>
              <w:rPr>
                <w:rFonts w:hint="default" w:ascii="Times New Roman" w:hAnsi="Times New Roman" w:cs="Times New Roman"/>
              </w:rPr>
            </w:pPr>
            <w:r>
              <w:rPr>
                <w:rFonts w:hint="default" w:ascii="Times New Roman" w:hAnsi="Times New Roman" w:cs="Times New Roman"/>
                <w:spacing w:val="2"/>
              </w:rPr>
              <w:t xml:space="preserve">邮政编码：</w:t>
            </w:r>
            <w:r/>
          </w:p>
        </w:tc>
      </w:tr>
    </w:tbl>
    <w:p>
      <w:pPr>
        <w:pStyle w:val="3921"/>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sectPr>
          <w:headerReference w:type="default" r:id="rId52"/>
          <w:footerReference w:type="default" r:id="rId122"/>
          <w:footnotePr/>
          <w:endnotePr/>
          <w:type w:val="nextPage"/>
          <w:pgSz w:w="11906" w:h="16839" w:orient="portrait"/>
          <w:pgMar w:top="1278" w:right="1063" w:bottom="1156" w:left="1132" w:header="875" w:footer="994" w:gutter="0"/>
          <w:cols w:num="1" w:sep="0" w:space="720" w:equalWidth="1"/>
          <w:docGrid w:linePitch="360"/>
        </w:sectPr>
      </w:pPr>
      <w:r>
        <w:rPr>
          <w:rFonts w:hint="default" w:ascii="Times New Roman" w:hAnsi="Times New Roman" w:cs="Times New Roman"/>
        </w:rPr>
      </w:r>
      <w:r/>
    </w:p>
    <w:p>
      <w:pPr>
        <w:ind w:left="3072"/>
        <w:spacing w:before="42" w:line="219" w:lineRule="auto"/>
        <w:rPr>
          <w:rFonts w:hint="default" w:ascii="Times New Roman" w:hAnsi="Times New Roman" w:eastAsia="宋体" w:cs="Times New Roman"/>
          <w:sz w:val="28"/>
          <w:szCs w:val="28"/>
        </w:rPr>
        <w:outlineLvl w:val="0"/>
      </w:pPr>
      <w:r/>
      <w:bookmarkStart w:id="46" w:name="bookmark43"/>
      <w:r/>
      <w:bookmarkEnd w:id="46"/>
      <w:r>
        <w:rPr>
          <w:rFonts w:hint="default" w:ascii="Times New Roman" w:hAnsi="Times New Roman" w:eastAsia="宋体" w:cs="Times New Roman"/>
          <w:b/>
          <w:bCs/>
          <w:spacing w:val="-3"/>
          <w:sz w:val="28"/>
          <w:szCs w:val="28"/>
        </w:rPr>
        <w:t xml:space="preserve">第六章</w:t>
      </w:r>
      <w:r>
        <w:rPr>
          <w:rFonts w:hint="default" w:ascii="Times New Roman" w:hAnsi="Times New Roman" w:eastAsia="宋体" w:cs="Times New Roman"/>
          <w:spacing w:val="-3"/>
          <w:sz w:val="28"/>
          <w:szCs w:val="28"/>
        </w:rPr>
        <w:t xml:space="preserve"> </w:t>
      </w:r>
      <w:r>
        <w:rPr>
          <w:rFonts w:hint="default" w:ascii="Times New Roman" w:hAnsi="Times New Roman" w:eastAsia="宋体" w:cs="Times New Roman"/>
          <w:b/>
          <w:bCs/>
          <w:spacing w:val="-3"/>
          <w:sz w:val="28"/>
          <w:szCs w:val="28"/>
        </w:rPr>
        <w:t xml:space="preserve">投标文件格式及附件</w:t>
      </w:r>
      <w:r/>
    </w:p>
    <w:p>
      <w:pPr>
        <w:ind w:left="6"/>
        <w:spacing w:before="298" w:line="232"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2"/>
          <w:sz w:val="20"/>
          <w:szCs w:val="20"/>
        </w:rPr>
        <w:t xml:space="preserve">注：</w:t>
      </w:r>
      <w:r/>
    </w:p>
    <w:p>
      <w:pPr>
        <w:ind w:left="23"/>
        <w:spacing w:before="216"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w:t>
      </w:r>
      <w:r>
        <w:rPr>
          <w:rFonts w:hint="default" w:ascii="Times New Roman" w:hAnsi="Times New Roman" w:eastAsia="宋体" w:cs="Times New Roman"/>
          <w:spacing w:val="6"/>
          <w:sz w:val="20"/>
          <w:szCs w:val="20"/>
        </w:rPr>
        <w:t xml:space="preserve">本部分内容仅提供格式参考。</w:t>
      </w:r>
      <w:r/>
    </w:p>
    <w:p>
      <w:pPr>
        <w:ind w:left="6" w:right="32" w:hanging="3"/>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w:t>
      </w:r>
      <w:r>
        <w:rPr>
          <w:rFonts w:hint="default" w:ascii="Times New Roman" w:hAnsi="Times New Roman" w:eastAsia="宋体" w:cs="Times New Roman"/>
          <w:spacing w:val="9"/>
          <w:sz w:val="20"/>
          <w:szCs w:val="20"/>
        </w:rPr>
        <w:t xml:space="preserve">供应商应按照以下文件的要求格式、</w:t>
      </w:r>
      <w:r>
        <w:rPr>
          <w:rFonts w:hint="default" w:ascii="Times New Roman" w:hAnsi="Times New Roman" w:eastAsia="宋体" w:cs="Times New Roman"/>
          <w:spacing w:val="-59"/>
          <w:sz w:val="20"/>
          <w:szCs w:val="20"/>
        </w:rPr>
        <w:t xml:space="preserve"> </w:t>
      </w:r>
      <w:r>
        <w:rPr>
          <w:rFonts w:hint="default" w:ascii="Times New Roman" w:hAnsi="Times New Roman" w:eastAsia="宋体" w:cs="Times New Roman"/>
          <w:spacing w:val="9"/>
          <w:sz w:val="20"/>
          <w:szCs w:val="20"/>
        </w:rPr>
        <w:t xml:space="preserve">内容制作投标文件，并编制目录及页</w:t>
      </w:r>
      <w:r>
        <w:rPr>
          <w:rFonts w:hint="default" w:ascii="Times New Roman" w:hAnsi="Times New Roman" w:eastAsia="宋体" w:cs="Times New Roman"/>
          <w:spacing w:val="8"/>
          <w:sz w:val="20"/>
          <w:szCs w:val="20"/>
        </w:rPr>
        <w:t xml:space="preserve">码，混乱的编排导致投标文件被误读或查找不到，后果由供应商承担。</w:t>
      </w:r>
      <w:r/>
    </w:p>
    <w:p>
      <w:pPr>
        <w:ind w:left="7"/>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w:t>
      </w:r>
      <w:r>
        <w:rPr>
          <w:rFonts w:hint="default" w:ascii="Times New Roman" w:hAnsi="Times New Roman" w:eastAsia="宋体" w:cs="Times New Roman"/>
          <w:spacing w:val="9"/>
          <w:sz w:val="20"/>
          <w:szCs w:val="20"/>
        </w:rPr>
        <w:t xml:space="preserve">所附表格中要求回答的全部问题和信息都</w:t>
      </w:r>
      <w:r>
        <w:rPr>
          <w:rFonts w:hint="default" w:ascii="Times New Roman" w:hAnsi="Times New Roman" w:eastAsia="宋体" w:cs="Times New Roman"/>
          <w:spacing w:val="8"/>
          <w:sz w:val="20"/>
          <w:szCs w:val="20"/>
        </w:rPr>
        <w:t xml:space="preserve">必须正面回答。</w:t>
      </w:r>
      <w:r/>
    </w:p>
    <w:p>
      <w:pPr>
        <w:ind w:left="2"/>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4.</w:t>
      </w:r>
      <w:r>
        <w:rPr>
          <w:rFonts w:hint="default" w:ascii="Times New Roman" w:hAnsi="Times New Roman" w:eastAsia="宋体" w:cs="Times New Roman"/>
          <w:spacing w:val="8"/>
          <w:sz w:val="20"/>
          <w:szCs w:val="20"/>
        </w:rPr>
        <w:t xml:space="preserve">供应商提交的材料不予退还。</w:t>
      </w:r>
      <w:r/>
    </w:p>
    <w:p>
      <w:pPr>
        <w:ind w:left="8"/>
        <w:spacing w:before="222"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5.</w:t>
      </w:r>
      <w:r>
        <w:rPr>
          <w:rFonts w:hint="default" w:ascii="Times New Roman" w:hAnsi="Times New Roman" w:eastAsia="宋体" w:cs="Times New Roman"/>
          <w:spacing w:val="9"/>
          <w:sz w:val="20"/>
          <w:szCs w:val="20"/>
        </w:rPr>
        <w:t xml:space="preserve">全部文件应按投标人须知以及前附表中规定的语言和份</w:t>
      </w:r>
      <w:r>
        <w:rPr>
          <w:rFonts w:hint="default" w:ascii="Times New Roman" w:hAnsi="Times New Roman" w:eastAsia="宋体" w:cs="Times New Roman"/>
          <w:spacing w:val="8"/>
          <w:sz w:val="20"/>
          <w:szCs w:val="20"/>
        </w:rPr>
        <w:t xml:space="preserve">数提交。</w:t>
      </w:r>
      <w:r/>
    </w:p>
    <w:p>
      <w:pPr>
        <w:ind w:left="6" w:right="103"/>
        <w:spacing w:before="223"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6.</w:t>
      </w:r>
      <w:r>
        <w:rPr>
          <w:rFonts w:hint="default" w:ascii="Times New Roman" w:hAnsi="Times New Roman" w:eastAsia="宋体" w:cs="Times New Roman"/>
          <w:spacing w:val="9"/>
          <w:sz w:val="20"/>
          <w:szCs w:val="20"/>
        </w:rPr>
        <w:t xml:space="preserve">投标文件应按照投标文件格式逐项填写，无相应内容可填的项应填写</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无</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未测试</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没</w:t>
      </w:r>
      <w:r>
        <w:rPr>
          <w:rFonts w:hint="default" w:ascii="Times New Roman" w:hAnsi="Times New Roman" w:eastAsia="宋体" w:cs="Times New Roman"/>
          <w:spacing w:val="8"/>
          <w:sz w:val="20"/>
          <w:szCs w:val="20"/>
        </w:rPr>
        <w:t xml:space="preserve">有相应指标</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等明</w:t>
      </w:r>
      <w:r>
        <w:rPr>
          <w:rFonts w:hint="default" w:ascii="Times New Roman" w:hAnsi="Times New Roman" w:eastAsia="宋体" w:cs="Times New Roman"/>
          <w:spacing w:val="7"/>
          <w:sz w:val="20"/>
          <w:szCs w:val="20"/>
        </w:rPr>
        <w:t xml:space="preserve">确的回答文字。</w:t>
      </w:r>
      <w:r/>
    </w:p>
    <w:p>
      <w:pPr>
        <w:spacing w:line="433" w:lineRule="auto"/>
        <w:rPr>
          <w:rFonts w:hint="default" w:ascii="Times New Roman" w:hAnsi="Times New Roman" w:eastAsia="宋体" w:cs="Times New Roman"/>
          <w:sz w:val="20"/>
          <w:szCs w:val="20"/>
        </w:rPr>
        <w:sectPr>
          <w:headerReference w:type="default" r:id="rId53"/>
          <w:footerReference w:type="default" r:id="rId123"/>
          <w:footnotePr/>
          <w:endnotePr/>
          <w:type w:val="nextPage"/>
          <w:pgSz w:w="11906" w:h="16839" w:orient="portrait"/>
          <w:pgMar w:top="1265" w:right="1134" w:bottom="1156" w:left="1134" w:header="852" w:footer="994" w:gutter="0"/>
          <w:cols w:num="1" w:sep="0" w:space="720" w:equalWidth="1"/>
          <w:docGrid w:linePitch="360"/>
        </w:sectPr>
      </w:pPr>
      <w:r>
        <w:rPr>
          <w:rFonts w:hint="default" w:ascii="Times New Roman" w:hAnsi="Times New Roman" w:eastAsia="宋体" w:cs="Times New Roman"/>
          <w:sz w:val="20"/>
          <w:szCs w:val="20"/>
        </w:rPr>
      </w:r>
      <w:r/>
    </w:p>
    <w:p>
      <w:pPr>
        <w:ind w:left="14"/>
        <w:spacing w:before="163" w:line="219" w:lineRule="auto"/>
        <w:rPr>
          <w:rFonts w:hint="default" w:ascii="Times New Roman" w:hAnsi="Times New Roman" w:eastAsia="宋体" w:cs="Times New Roman"/>
          <w:sz w:val="30"/>
          <w:szCs w:val="30"/>
        </w:rPr>
      </w:pPr>
      <w:r>
        <w:rPr>
          <w:rFonts w:hint="default" w:ascii="Times New Roman" w:hAnsi="Times New Roman" w:eastAsia="宋体" w:cs="Times New Roman"/>
          <w:b/>
          <w:bCs/>
          <w:spacing w:val="-5"/>
          <w:sz w:val="30"/>
          <w:szCs w:val="30"/>
        </w:rPr>
        <w:t xml:space="preserve">投标文件封面格式</w:t>
      </w:r>
      <w:r/>
    </w:p>
    <w:p>
      <w:pPr>
        <w:ind w:right="3"/>
        <w:jc w:val="right"/>
        <w:spacing w:before="197" w:line="235" w:lineRule="auto"/>
        <w:rPr>
          <w:rFonts w:hint="default" w:ascii="Times New Roman" w:hAnsi="Times New Roman" w:eastAsia="宋体" w:cs="Times New Roman"/>
          <w:sz w:val="43"/>
          <w:szCs w:val="43"/>
        </w:rPr>
      </w:pPr>
      <w:r>
        <w:rPr>
          <w:rFonts w:hint="default" w:ascii="Times New Roman" w:hAnsi="Times New Roman" w:eastAsia="MS Gothic" w:cs="Times New Roman"/>
          <w:b/>
          <w:bCs/>
          <w:spacing w:val="-14"/>
          <w:sz w:val="43"/>
          <w:szCs w:val="43"/>
        </w:rPr>
        <w:t xml:space="preserve">□</w:t>
      </w:r>
      <w:r>
        <w:rPr>
          <w:rFonts w:hint="default" w:ascii="Times New Roman" w:hAnsi="Times New Roman" w:eastAsia="宋体" w:cs="Times New Roman"/>
          <w:b/>
          <w:bCs/>
          <w:spacing w:val="-14"/>
          <w:sz w:val="43"/>
          <w:szCs w:val="43"/>
        </w:rPr>
        <w:t xml:space="preserve">正本</w:t>
      </w:r>
      <w:r>
        <w:rPr>
          <w:rFonts w:hint="default" w:ascii="Times New Roman" w:hAnsi="Times New Roman" w:eastAsia="Times New Roman" w:cs="Times New Roman"/>
          <w:b/>
          <w:bCs/>
          <w:spacing w:val="-14"/>
          <w:sz w:val="43"/>
          <w:szCs w:val="43"/>
        </w:rPr>
        <w:t xml:space="preserve">/</w:t>
      </w:r>
      <w:r>
        <w:rPr>
          <w:rFonts w:hint="default" w:ascii="Times New Roman" w:hAnsi="Times New Roman" w:eastAsia="MS Gothic" w:cs="Times New Roman"/>
          <w:b/>
          <w:bCs/>
          <w:spacing w:val="-14"/>
          <w:sz w:val="43"/>
          <w:szCs w:val="43"/>
        </w:rPr>
        <w:t xml:space="preserve">□</w:t>
      </w:r>
      <w:r>
        <w:rPr>
          <w:rFonts w:hint="default" w:ascii="Times New Roman" w:hAnsi="Times New Roman" w:eastAsia="宋体" w:cs="Times New Roman"/>
          <w:b/>
          <w:bCs/>
          <w:spacing w:val="-14"/>
          <w:sz w:val="43"/>
          <w:szCs w:val="43"/>
        </w:rPr>
        <w:t xml:space="preserve">副本</w:t>
      </w:r>
      <w:r/>
    </w:p>
    <w:p>
      <w:pPr>
        <w:pStyle w:val="3921"/>
        <w:spacing w:line="259" w:lineRule="auto"/>
        <w:rPr>
          <w:rFonts w:hint="default" w:ascii="Times New Roman" w:hAnsi="Times New Roman" w:cs="Times New Roman"/>
        </w:rPr>
      </w:pPr>
      <w:r>
        <w:rPr>
          <w:rFonts w:hint="default" w:ascii="Times New Roman" w:hAnsi="Times New Roman" w:cs="Times New Roman"/>
        </w:rPr>
      </w:r>
      <w:r/>
    </w:p>
    <w:p>
      <w:pPr>
        <w:pStyle w:val="3921"/>
        <w:spacing w:line="259" w:lineRule="auto"/>
        <w:rPr>
          <w:rFonts w:hint="default" w:ascii="Times New Roman" w:hAnsi="Times New Roman" w:cs="Times New Roman"/>
        </w:rPr>
      </w:pPr>
      <w:r>
        <w:rPr>
          <w:rFonts w:hint="default" w:ascii="Times New Roman" w:hAnsi="Times New Roman" w:cs="Times New Roman"/>
        </w:rPr>
      </w:r>
      <w:r/>
    </w:p>
    <w:p>
      <w:pPr>
        <w:pStyle w:val="3921"/>
        <w:spacing w:line="259" w:lineRule="auto"/>
        <w:rPr>
          <w:rFonts w:hint="default" w:ascii="Times New Roman" w:hAnsi="Times New Roman" w:cs="Times New Roman"/>
        </w:rPr>
      </w:pPr>
      <w:r>
        <w:rPr>
          <w:rFonts w:hint="default" w:ascii="Times New Roman" w:hAnsi="Times New Roman" w:cs="Times New Roman"/>
        </w:rPr>
      </w:r>
      <w:r/>
    </w:p>
    <w:p>
      <w:pPr>
        <w:pStyle w:val="3921"/>
        <w:spacing w:line="260" w:lineRule="auto"/>
        <w:rPr>
          <w:rFonts w:hint="default" w:ascii="Times New Roman" w:hAnsi="Times New Roman" w:cs="Times New Roman"/>
        </w:rPr>
      </w:pPr>
      <w:r>
        <w:rPr>
          <w:rFonts w:hint="default" w:ascii="Times New Roman" w:hAnsi="Times New Roman" w:cs="Times New Roman"/>
        </w:rPr>
      </w:r>
      <w:r/>
    </w:p>
    <w:p>
      <w:pPr>
        <w:pStyle w:val="3921"/>
        <w:spacing w:line="260" w:lineRule="auto"/>
        <w:rPr>
          <w:rFonts w:hint="default" w:ascii="Times New Roman" w:hAnsi="Times New Roman" w:cs="Times New Roman"/>
        </w:rPr>
      </w:pPr>
      <w:r>
        <w:rPr>
          <w:rFonts w:hint="default" w:ascii="Times New Roman" w:hAnsi="Times New Roman" w:cs="Times New Roman"/>
        </w:rPr>
      </w:r>
      <w:r/>
    </w:p>
    <w:p>
      <w:pPr>
        <w:pStyle w:val="3921"/>
        <w:spacing w:line="260" w:lineRule="auto"/>
        <w:rPr>
          <w:rFonts w:hint="default" w:ascii="Times New Roman" w:hAnsi="Times New Roman" w:cs="Times New Roman"/>
        </w:rPr>
      </w:pPr>
      <w:r>
        <w:rPr>
          <w:rFonts w:hint="default" w:ascii="Times New Roman" w:hAnsi="Times New Roman" w:cs="Times New Roman"/>
        </w:rPr>
      </w:r>
      <w:r/>
    </w:p>
    <w:p>
      <w:pPr>
        <w:pStyle w:val="3921"/>
        <w:spacing w:line="260" w:lineRule="auto"/>
        <w:rPr>
          <w:rFonts w:hint="default" w:ascii="Times New Roman" w:hAnsi="Times New Roman" w:cs="Times New Roman"/>
        </w:rPr>
      </w:pPr>
      <w:r>
        <w:rPr>
          <w:rFonts w:hint="default" w:ascii="Times New Roman" w:hAnsi="Times New Roman" w:cs="Times New Roman"/>
        </w:rPr>
      </w:r>
      <w:r/>
    </w:p>
    <w:p>
      <w:pPr>
        <w:ind w:left="3018"/>
        <w:spacing w:before="169" w:line="220" w:lineRule="auto"/>
        <w:rPr>
          <w:rFonts w:hint="default" w:ascii="Times New Roman" w:hAnsi="Times New Roman" w:eastAsia="宋体" w:cs="Times New Roman"/>
          <w:sz w:val="52"/>
          <w:szCs w:val="52"/>
        </w:rPr>
      </w:pPr>
      <w:r>
        <w:rPr>
          <w:rFonts w:hint="default" w:ascii="Times New Roman" w:hAnsi="Times New Roman" w:eastAsia="宋体" w:cs="Times New Roman"/>
          <w:b/>
          <w:bCs/>
          <w:spacing w:val="-8"/>
          <w:sz w:val="52"/>
          <w:szCs w:val="52"/>
        </w:rPr>
        <w:t xml:space="preserve">南京中医药大学</w:t>
      </w:r>
      <w:r/>
    </w:p>
    <w:p>
      <w:pPr>
        <w:ind w:left="1590"/>
        <w:spacing w:before="317" w:line="218" w:lineRule="auto"/>
        <w:rPr>
          <w:rFonts w:hint="default" w:ascii="Times New Roman" w:hAnsi="Times New Roman" w:eastAsia="宋体" w:cs="Times New Roman"/>
          <w:sz w:val="52"/>
          <w:szCs w:val="52"/>
        </w:rPr>
      </w:pPr>
      <w:r>
        <w:rPr>
          <w:rFonts w:hint="default" w:ascii="Times New Roman" w:hAnsi="Times New Roman" w:eastAsia="宋体" w:cs="Times New Roman"/>
          <w:b/>
          <w:bCs/>
          <w:spacing w:val="-7"/>
          <w:sz w:val="52"/>
          <w:szCs w:val="52"/>
        </w:rPr>
        <w:t xml:space="preserve">小动物神经运动检测评估系统</w:t>
      </w:r>
      <w:r/>
    </w:p>
    <w:p>
      <w:pPr>
        <w:pStyle w:val="3921"/>
        <w:spacing w:line="296" w:lineRule="auto"/>
        <w:rPr>
          <w:rFonts w:hint="default" w:ascii="Times New Roman" w:hAnsi="Times New Roman" w:cs="Times New Roman"/>
        </w:rPr>
      </w:pPr>
      <w:r>
        <w:rPr>
          <w:rFonts w:hint="default" w:ascii="Times New Roman" w:hAnsi="Times New Roman" w:cs="Times New Roman"/>
        </w:rPr>
      </w:r>
      <w:r/>
    </w:p>
    <w:p>
      <w:pPr>
        <w:pStyle w:val="3921"/>
        <w:spacing w:line="297" w:lineRule="auto"/>
        <w:rPr>
          <w:rFonts w:hint="default" w:ascii="Times New Roman" w:hAnsi="Times New Roman" w:cs="Times New Roman"/>
        </w:rPr>
      </w:pPr>
      <w:r>
        <w:rPr>
          <w:rFonts w:hint="default" w:ascii="Times New Roman" w:hAnsi="Times New Roman" w:cs="Times New Roman"/>
        </w:rPr>
      </w:r>
      <w:r/>
    </w:p>
    <w:p>
      <w:pPr>
        <w:pStyle w:val="3921"/>
        <w:spacing w:line="297" w:lineRule="auto"/>
        <w:rPr>
          <w:rFonts w:hint="default" w:ascii="Times New Roman" w:hAnsi="Times New Roman" w:cs="Times New Roman"/>
        </w:rPr>
      </w:pPr>
      <w:r>
        <w:rPr>
          <w:rFonts w:hint="default" w:ascii="Times New Roman" w:hAnsi="Times New Roman" w:cs="Times New Roman"/>
        </w:rPr>
      </w:r>
      <w:r/>
    </w:p>
    <w:p>
      <w:pPr>
        <w:ind w:left="3409"/>
        <w:spacing w:before="232" w:line="222" w:lineRule="auto"/>
        <w:rPr>
          <w:rFonts w:hint="default" w:ascii="Times New Roman" w:hAnsi="Times New Roman" w:eastAsia="宋体" w:cs="Times New Roman"/>
          <w:sz w:val="71"/>
          <w:szCs w:val="71"/>
        </w:rPr>
      </w:pPr>
      <w:r>
        <w:rPr>
          <w:rFonts w:hint="default" w:ascii="Times New Roman" w:hAnsi="Times New Roman" w:eastAsia="宋体" w:cs="Times New Roman"/>
          <w:b/>
          <w:bCs/>
          <w:spacing w:val="-5"/>
          <w:sz w:val="71"/>
          <w:szCs w:val="71"/>
        </w:rPr>
        <w:t xml:space="preserve">投标文件</w:t>
      </w:r>
      <w:r/>
    </w:p>
    <w:p>
      <w:pPr>
        <w:pStyle w:val="3921"/>
        <w:spacing w:line="242"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ind w:left="18"/>
        <w:spacing w:before="114" w:line="225" w:lineRule="auto"/>
        <w:rPr>
          <w:rFonts w:hint="default" w:ascii="Times New Roman" w:hAnsi="Times New Roman" w:eastAsia="宋体" w:cs="Times New Roman"/>
          <w:sz w:val="35"/>
          <w:szCs w:val="35"/>
        </w:rPr>
      </w:pPr>
      <w:r>
        <w:rPr>
          <w:rFonts w:hint="default" w:ascii="Times New Roman" w:hAnsi="Times New Roman" w:eastAsia="宋体" w:cs="Times New Roman"/>
          <w:b/>
          <w:bCs/>
          <w:spacing w:val="7"/>
          <w:sz w:val="35"/>
          <w:szCs w:val="35"/>
        </w:rPr>
        <w:t xml:space="preserve">项目编号：</w:t>
      </w:r>
      <w:r>
        <w:rPr>
          <w:rFonts w:hint="default" w:ascii="Times New Roman" w:hAnsi="Times New Roman" w:eastAsia="Times New Roman" w:cs="Times New Roman"/>
          <w:b/>
          <w:bCs/>
          <w:sz w:val="35"/>
          <w:szCs w:val="35"/>
        </w:rPr>
        <w:t xml:space="preserve">NZYZB</w:t>
      </w:r>
      <w:r>
        <w:rPr>
          <w:rFonts w:hint="default" w:ascii="Times New Roman" w:hAnsi="Times New Roman" w:eastAsia="Times New Roman" w:cs="Times New Roman"/>
          <w:b/>
          <w:bCs/>
          <w:spacing w:val="7"/>
          <w:sz w:val="35"/>
          <w:szCs w:val="35"/>
        </w:rPr>
        <w:t xml:space="preserve">2026-066</w:t>
      </w:r>
      <w:r>
        <w:rPr>
          <w:rFonts w:hint="default" w:ascii="Times New Roman" w:hAnsi="Times New Roman" w:eastAsia="宋体" w:cs="Times New Roman"/>
          <w:b/>
          <w:bCs/>
          <w:spacing w:val="7"/>
          <w:sz w:val="35"/>
          <w:szCs w:val="35"/>
        </w:rPr>
        <w:t xml:space="preserve">（</w:t>
      </w:r>
      <w:r>
        <w:rPr>
          <w:rFonts w:hint="default" w:ascii="Times New Roman" w:hAnsi="Times New Roman" w:eastAsia="Times New Roman" w:cs="Times New Roman"/>
          <w:b/>
          <w:bCs/>
          <w:spacing w:val="7"/>
          <w:sz w:val="35"/>
          <w:szCs w:val="35"/>
        </w:rPr>
        <w:t xml:space="preserve">2640</w:t>
      </w:r>
      <w:r>
        <w:rPr>
          <w:rFonts w:hint="default" w:ascii="Times New Roman" w:hAnsi="Times New Roman" w:eastAsia="Times New Roman" w:cs="Times New Roman"/>
          <w:b/>
          <w:bCs/>
          <w:sz w:val="35"/>
          <w:szCs w:val="35"/>
        </w:rPr>
        <w:t xml:space="preserve">SUMEC</w:t>
      </w:r>
      <w:r>
        <w:rPr>
          <w:rFonts w:hint="default" w:ascii="Times New Roman" w:hAnsi="Times New Roman" w:eastAsia="Times New Roman" w:cs="Times New Roman"/>
          <w:b/>
          <w:bCs/>
          <w:spacing w:val="7"/>
          <w:sz w:val="35"/>
          <w:szCs w:val="35"/>
        </w:rPr>
        <w:t xml:space="preserve">/</w:t>
      </w:r>
      <w:r>
        <w:rPr>
          <w:rFonts w:hint="default" w:ascii="Times New Roman" w:hAnsi="Times New Roman" w:eastAsia="Times New Roman" w:cs="Times New Roman"/>
          <w:b/>
          <w:bCs/>
          <w:sz w:val="35"/>
          <w:szCs w:val="35"/>
        </w:rPr>
        <w:t xml:space="preserve">GXZM</w:t>
      </w:r>
      <w:r>
        <w:rPr>
          <w:rFonts w:hint="default" w:ascii="Times New Roman" w:hAnsi="Times New Roman" w:eastAsia="Times New Roman" w:cs="Times New Roman"/>
          <w:b/>
          <w:bCs/>
          <w:spacing w:val="7"/>
          <w:sz w:val="35"/>
          <w:szCs w:val="35"/>
        </w:rPr>
        <w:t xml:space="preserve">1182</w:t>
      </w:r>
      <w:r>
        <w:rPr>
          <w:rFonts w:hint="default" w:ascii="Times New Roman" w:hAnsi="Times New Roman" w:eastAsia="宋体" w:cs="Times New Roman"/>
          <w:b/>
          <w:bCs/>
          <w:spacing w:val="7"/>
          <w:sz w:val="35"/>
          <w:szCs w:val="35"/>
        </w:rPr>
        <w:t xml:space="preserve">）</w:t>
      </w:r>
      <w:r/>
    </w:p>
    <w:p>
      <w:pPr>
        <w:ind w:left="17"/>
        <w:spacing w:before="355" w:line="225" w:lineRule="auto"/>
        <w:rPr>
          <w:rFonts w:hint="default" w:ascii="Times New Roman" w:hAnsi="Times New Roman" w:eastAsia="宋体" w:cs="Times New Roman"/>
          <w:sz w:val="35"/>
          <w:szCs w:val="35"/>
        </w:rPr>
      </w:pPr>
      <w:r>
        <w:rPr>
          <w:rFonts w:hint="default" w:ascii="Times New Roman" w:hAnsi="Times New Roman" w:eastAsia="宋体" w:cs="Times New Roman"/>
          <w:b/>
          <w:bCs/>
          <w:spacing w:val="3"/>
          <w:sz w:val="35"/>
          <w:szCs w:val="35"/>
        </w:rPr>
        <w:t xml:space="preserve">投标单位名称：</w:t>
      </w:r>
      <w:r/>
    </w:p>
    <w:p>
      <w:pPr>
        <w:pStyle w:val="3921"/>
        <w:spacing w:line="259" w:lineRule="auto"/>
        <w:rPr>
          <w:rFonts w:hint="default" w:ascii="Times New Roman" w:hAnsi="Times New Roman" w:cs="Times New Roman"/>
        </w:rPr>
      </w:pPr>
      <w:r>
        <w:rPr>
          <w:rFonts w:hint="default" w:ascii="Times New Roman" w:hAnsi="Times New Roman" w:cs="Times New Roman"/>
        </w:rPr>
      </w:r>
      <w:r/>
    </w:p>
    <w:p>
      <w:pPr>
        <w:pStyle w:val="3921"/>
        <w:spacing w:line="259" w:lineRule="auto"/>
        <w:rPr>
          <w:rFonts w:hint="default" w:ascii="Times New Roman" w:hAnsi="Times New Roman" w:cs="Times New Roman"/>
        </w:rPr>
      </w:pPr>
      <w:r>
        <w:rPr>
          <w:rFonts w:hint="default" w:ascii="Times New Roman" w:hAnsi="Times New Roman" w:cs="Times New Roman"/>
        </w:rPr>
      </w:r>
      <w:r/>
    </w:p>
    <w:p>
      <w:pPr>
        <w:pStyle w:val="3921"/>
        <w:spacing w:line="260" w:lineRule="auto"/>
        <w:rPr>
          <w:rFonts w:hint="default" w:ascii="Times New Roman" w:hAnsi="Times New Roman" w:cs="Times New Roman"/>
        </w:rPr>
      </w:pPr>
      <w:r>
        <w:rPr>
          <w:rFonts w:hint="default" w:ascii="Times New Roman" w:hAnsi="Times New Roman" w:cs="Times New Roman"/>
        </w:rPr>
      </w:r>
      <w:r/>
    </w:p>
    <w:p>
      <w:pPr>
        <w:ind w:left="3198"/>
        <w:spacing w:before="114" w:line="225" w:lineRule="auto"/>
        <w:tabs>
          <w:tab w:val="left" w:pos="4277" w:leader="none"/>
        </w:tabs>
        <w:rPr>
          <w:rFonts w:hint="default" w:ascii="Times New Roman" w:hAnsi="Times New Roman" w:eastAsia="宋体" w:cs="Times New Roman"/>
          <w:sz w:val="35"/>
          <w:szCs w:val="35"/>
        </w:rPr>
      </w:pPr>
      <w:r>
        <w:rPr>
          <w:rFonts w:hint="default" w:ascii="Times New Roman" w:hAnsi="Times New Roman" w:eastAsia="宋体" w:cs="Times New Roman"/>
          <w:sz w:val="35"/>
          <w:szCs w:val="35"/>
          <w:u w:val="single"/>
        </w:rPr>
        <w:tab/>
      </w:r>
      <w:r>
        <w:rPr>
          <w:rFonts w:hint="default" w:ascii="Times New Roman" w:hAnsi="Times New Roman" w:eastAsia="宋体" w:cs="Times New Roman"/>
          <w:spacing w:val="-160"/>
          <w:sz w:val="35"/>
          <w:szCs w:val="35"/>
        </w:rPr>
        <w:t xml:space="preserve"> </w:t>
      </w:r>
      <w:r>
        <w:rPr>
          <w:rFonts w:hint="default" w:ascii="Times New Roman" w:hAnsi="Times New Roman" w:eastAsia="宋体" w:cs="Times New Roman"/>
          <w:b/>
          <w:bCs/>
          <w:spacing w:val="-10"/>
          <w:sz w:val="35"/>
          <w:szCs w:val="35"/>
        </w:rPr>
        <w:t xml:space="preserve">年</w:t>
      </w:r>
      <w:r>
        <w:rPr>
          <w:rFonts w:hint="default" w:ascii="Times New Roman" w:hAnsi="Times New Roman" w:eastAsia="宋体" w:cs="Times New Roman"/>
          <w:spacing w:val="5"/>
          <w:sz w:val="35"/>
          <w:szCs w:val="35"/>
          <w:u w:val="single"/>
        </w:rPr>
        <w:t xml:space="preserve">   </w:t>
      </w:r>
      <w:r>
        <w:rPr>
          <w:rFonts w:hint="default" w:ascii="Times New Roman" w:hAnsi="Times New Roman" w:eastAsia="宋体" w:cs="Times New Roman"/>
          <w:spacing w:val="-153"/>
          <w:sz w:val="35"/>
          <w:szCs w:val="35"/>
        </w:rPr>
        <w:t xml:space="preserve"> </w:t>
      </w:r>
      <w:r>
        <w:rPr>
          <w:rFonts w:hint="default" w:ascii="Times New Roman" w:hAnsi="Times New Roman" w:eastAsia="宋体" w:cs="Times New Roman"/>
          <w:b/>
          <w:bCs/>
          <w:spacing w:val="-10"/>
          <w:sz w:val="35"/>
          <w:szCs w:val="35"/>
        </w:rPr>
        <w:t xml:space="preserve">月</w:t>
      </w:r>
      <w:r>
        <w:rPr>
          <w:rFonts w:hint="default" w:ascii="Times New Roman" w:hAnsi="Times New Roman" w:eastAsia="宋体" w:cs="Times New Roman"/>
          <w:spacing w:val="5"/>
          <w:sz w:val="35"/>
          <w:szCs w:val="35"/>
          <w:u w:val="single"/>
        </w:rPr>
        <w:t xml:space="preserve">   </w:t>
      </w:r>
      <w:r>
        <w:rPr>
          <w:rFonts w:hint="default" w:ascii="Times New Roman" w:hAnsi="Times New Roman" w:eastAsia="宋体" w:cs="Times New Roman"/>
          <w:spacing w:val="-99"/>
          <w:sz w:val="35"/>
          <w:szCs w:val="35"/>
        </w:rPr>
        <w:t xml:space="preserve"> </w:t>
      </w:r>
      <w:r>
        <w:rPr>
          <w:rFonts w:hint="default" w:ascii="Times New Roman" w:hAnsi="Times New Roman" w:eastAsia="宋体" w:cs="Times New Roman"/>
          <w:b/>
          <w:bCs/>
          <w:spacing w:val="-10"/>
          <w:sz w:val="35"/>
          <w:szCs w:val="35"/>
        </w:rPr>
        <w:t xml:space="preserve">日</w:t>
      </w:r>
      <w:r/>
    </w:p>
    <w:p>
      <w:pPr>
        <w:spacing w:line="225" w:lineRule="auto"/>
        <w:rPr>
          <w:rFonts w:hint="default" w:ascii="Times New Roman" w:hAnsi="Times New Roman" w:eastAsia="宋体" w:cs="Times New Roman"/>
          <w:sz w:val="35"/>
          <w:szCs w:val="35"/>
        </w:rPr>
        <w:sectPr>
          <w:footerReference w:type="default" r:id="rId124"/>
          <w:footnotePr/>
          <w:endnotePr/>
          <w:type w:val="nextPage"/>
          <w:pgSz w:w="11906" w:h="16839" w:orient="portrait"/>
          <w:pgMar w:top="1265" w:right="1134" w:bottom="1156" w:left="1134" w:header="852" w:footer="994" w:gutter="0"/>
          <w:cols w:num="1" w:sep="0" w:space="720" w:equalWidth="1"/>
          <w:docGrid w:linePitch="360"/>
        </w:sectPr>
      </w:pPr>
      <w:r>
        <w:rPr>
          <w:rFonts w:hint="default" w:ascii="Times New Roman" w:hAnsi="Times New Roman" w:eastAsia="宋体" w:cs="Times New Roman"/>
          <w:sz w:val="35"/>
          <w:szCs w:val="35"/>
        </w:rPr>
      </w:r>
      <w:r/>
    </w:p>
    <w:p>
      <w:pPr>
        <w:ind w:left="3969"/>
        <w:spacing w:before="291" w:line="220" w:lineRule="auto"/>
        <w:rPr>
          <w:rFonts w:hint="default" w:ascii="Times New Roman" w:hAnsi="Times New Roman" w:eastAsia="宋体" w:cs="Times New Roman"/>
          <w:sz w:val="28"/>
          <w:szCs w:val="28"/>
        </w:rPr>
        <w:outlineLvl w:val="1"/>
      </w:pPr>
      <w:r/>
      <w:bookmarkStart w:id="47" w:name="bookmark44"/>
      <w:r/>
      <w:bookmarkEnd w:id="47"/>
      <w:r>
        <w:rPr>
          <w:rFonts w:hint="default" w:ascii="Times New Roman" w:hAnsi="Times New Roman" w:eastAsia="宋体" w:cs="Times New Roman"/>
          <w:b/>
          <w:bCs/>
          <w:spacing w:val="-6"/>
          <w:sz w:val="28"/>
          <w:szCs w:val="28"/>
        </w:rPr>
        <w:t xml:space="preserve">资格审查索引表</w:t>
      </w:r>
      <w:r/>
    </w:p>
    <w:p>
      <w:pPr>
        <w:pStyle w:val="3921"/>
        <w:spacing w:line="274" w:lineRule="auto"/>
        <w:rPr>
          <w:rFonts w:hint="default" w:ascii="Times New Roman" w:hAnsi="Times New Roman" w:cs="Times New Roman"/>
        </w:rPr>
      </w:pPr>
      <w:r>
        <w:rPr>
          <w:rFonts w:hint="default" w:ascii="Times New Roman" w:hAnsi="Times New Roman" w:cs="Times New Roman"/>
        </w:rPr>
      </w:r>
      <w:r/>
    </w:p>
    <w:p>
      <w:pPr>
        <w:ind w:left="2431"/>
        <w:spacing w:before="78" w:line="219" w:lineRule="auto"/>
        <w:rPr>
          <w:rFonts w:hint="default" w:ascii="Times New Roman" w:hAnsi="Times New Roman" w:eastAsia="宋体" w:cs="Times New Roman"/>
          <w:sz w:val="24"/>
          <w:szCs w:val="24"/>
        </w:rPr>
      </w:pPr>
      <w:r>
        <w:rPr>
          <w:rFonts w:hint="default" w:ascii="Times New Roman" w:hAnsi="Times New Roman" w:eastAsia="宋体" w:cs="Times New Roman"/>
          <w:spacing w:val="-1"/>
          <w:sz w:val="24"/>
          <w:szCs w:val="24"/>
        </w:rPr>
        <w:t xml:space="preserve">（具体详见招标文件第一章申请人的资格要求）</w:t>
      </w:r>
      <w:r/>
    </w:p>
    <w:p>
      <w:pPr>
        <w:spacing w:line="188" w:lineRule="exact"/>
        <w:rPr>
          <w:rFonts w:hint="default" w:ascii="Times New Roman" w:hAnsi="Times New Roman" w:cs="Times New Roman"/>
        </w:rPr>
      </w:pPr>
      <w:r>
        <w:rPr>
          <w:rFonts w:hint="default" w:ascii="Times New Roman" w:hAnsi="Times New Roman" w:cs="Times New Roman"/>
        </w:rPr>
      </w:r>
      <w:r/>
    </w:p>
    <w:tbl>
      <w:tblPr>
        <w:tblStyle w:val="3922"/>
        <w:tblW w:w="98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5329"/>
        <w:gridCol w:w="1953"/>
      </w:tblGrid>
      <w:tr>
        <w:trPr>
          <w:trHeight w:val="476"/>
        </w:trPr>
        <w:tc>
          <w:tcPr>
            <w:tcW w:w="2576" w:type="dxa"/>
            <w:vAlign w:val="top"/>
            <w:textDirection w:val="lrTb"/>
            <w:noWrap w:val="false"/>
          </w:tcPr>
          <w:p>
            <w:pPr>
              <w:pStyle w:val="3923"/>
              <w:ind w:left="822"/>
              <w:spacing w:before="40" w:line="220" w:lineRule="auto"/>
              <w:rPr>
                <w:rFonts w:hint="default" w:ascii="Times New Roman" w:hAnsi="Times New Roman" w:cs="Times New Roman"/>
                <w:sz w:val="24"/>
                <w:szCs w:val="24"/>
              </w:rPr>
            </w:pPr>
            <w:r>
              <w:rPr>
                <w:rFonts w:hint="default" w:ascii="Times New Roman" w:hAnsi="Times New Roman" w:cs="Times New Roman"/>
                <w:b/>
                <w:bCs/>
                <w:spacing w:val="-7"/>
                <w:sz w:val="24"/>
                <w:szCs w:val="24"/>
              </w:rPr>
              <w:t xml:space="preserve">资审项目</w:t>
            </w:r>
            <w:r/>
          </w:p>
        </w:tc>
        <w:tc>
          <w:tcPr>
            <w:tcW w:w="5329" w:type="dxa"/>
            <w:vAlign w:val="top"/>
            <w:textDirection w:val="lrTb"/>
            <w:noWrap w:val="false"/>
          </w:tcPr>
          <w:p>
            <w:pPr>
              <w:pStyle w:val="3923"/>
              <w:ind w:left="2201"/>
              <w:spacing w:before="41" w:line="219" w:lineRule="auto"/>
              <w:rPr>
                <w:rFonts w:hint="default" w:ascii="Times New Roman" w:hAnsi="Times New Roman" w:cs="Times New Roman"/>
                <w:sz w:val="24"/>
                <w:szCs w:val="24"/>
              </w:rPr>
            </w:pPr>
            <w:r>
              <w:rPr>
                <w:rFonts w:hint="default" w:ascii="Times New Roman" w:hAnsi="Times New Roman" w:cs="Times New Roman"/>
                <w:b/>
                <w:bCs/>
                <w:spacing w:val="-7"/>
                <w:sz w:val="24"/>
                <w:szCs w:val="24"/>
              </w:rPr>
              <w:t xml:space="preserve">资格要求</w:t>
            </w:r>
            <w:r/>
          </w:p>
        </w:tc>
        <w:tc>
          <w:tcPr>
            <w:tcW w:w="1953" w:type="dxa"/>
            <w:vAlign w:val="top"/>
            <w:textDirection w:val="lrTb"/>
            <w:noWrap w:val="false"/>
          </w:tcPr>
          <w:p>
            <w:pPr>
              <w:pStyle w:val="3923"/>
              <w:ind w:left="500"/>
              <w:spacing w:before="40" w:line="220" w:lineRule="auto"/>
              <w:rPr>
                <w:rFonts w:hint="default" w:ascii="Times New Roman" w:hAnsi="Times New Roman" w:cs="Times New Roman"/>
                <w:sz w:val="24"/>
                <w:szCs w:val="24"/>
              </w:rPr>
            </w:pPr>
            <w:r>
              <w:rPr>
                <w:rFonts w:hint="default" w:ascii="Times New Roman" w:hAnsi="Times New Roman" w:cs="Times New Roman"/>
                <w:b/>
                <w:bCs/>
                <w:spacing w:val="-5"/>
                <w:sz w:val="24"/>
                <w:szCs w:val="24"/>
              </w:rPr>
              <w:t xml:space="preserve">所在页码</w:t>
            </w:r>
            <w:r/>
          </w:p>
        </w:tc>
      </w:tr>
      <w:tr>
        <w:trPr>
          <w:trHeight w:val="419"/>
        </w:trPr>
        <w:tc>
          <w:tcPr>
            <w:tcW w:w="257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32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615"/>
        </w:trPr>
        <w:tc>
          <w:tcPr>
            <w:tcW w:w="257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32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616"/>
        </w:trPr>
        <w:tc>
          <w:tcPr>
            <w:tcW w:w="257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32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615"/>
        </w:trPr>
        <w:tc>
          <w:tcPr>
            <w:tcW w:w="257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32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616"/>
        </w:trPr>
        <w:tc>
          <w:tcPr>
            <w:tcW w:w="257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32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615"/>
        </w:trPr>
        <w:tc>
          <w:tcPr>
            <w:tcW w:w="257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32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615"/>
        </w:trPr>
        <w:tc>
          <w:tcPr>
            <w:tcW w:w="257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32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620"/>
        </w:trPr>
        <w:tc>
          <w:tcPr>
            <w:tcW w:w="257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532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bl>
    <w:p>
      <w:pPr>
        <w:pStyle w:val="3921"/>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sectPr>
          <w:headerReference w:type="default" r:id="rId54"/>
          <w:footerReference w:type="default" r:id="rId125"/>
          <w:footnotePr/>
          <w:endnotePr/>
          <w:type w:val="nextPage"/>
          <w:pgSz w:w="11906" w:h="16839" w:orient="portrait"/>
          <w:pgMar w:top="1265" w:right="1021" w:bottom="1156" w:left="1021" w:header="852" w:footer="994" w:gutter="0"/>
          <w:cols w:num="1" w:sep="0" w:space="720" w:equalWidth="1"/>
          <w:docGrid w:linePitch="360"/>
        </w:sectPr>
      </w:pPr>
      <w:r>
        <w:rPr>
          <w:rFonts w:hint="default" w:ascii="Times New Roman" w:hAnsi="Times New Roman" w:cs="Times New Roman"/>
        </w:rPr>
      </w:r>
      <w:r/>
    </w:p>
    <w:p>
      <w:pPr>
        <w:ind w:left="4481"/>
        <w:spacing w:before="291" w:line="221" w:lineRule="auto"/>
        <w:rPr>
          <w:rFonts w:hint="default" w:ascii="Times New Roman" w:hAnsi="Times New Roman" w:eastAsia="宋体" w:cs="Times New Roman"/>
          <w:sz w:val="28"/>
          <w:szCs w:val="28"/>
        </w:rPr>
        <w:outlineLvl w:val="1"/>
      </w:pPr>
      <w:r/>
      <w:bookmarkStart w:id="48" w:name="bookmark45"/>
      <w:r/>
      <w:bookmarkEnd w:id="48"/>
      <w:r>
        <w:rPr>
          <w:rFonts w:hint="default" w:ascii="Times New Roman" w:hAnsi="Times New Roman" w:eastAsia="宋体" w:cs="Times New Roman"/>
          <w:b/>
          <w:bCs/>
          <w:spacing w:val="-5"/>
          <w:sz w:val="28"/>
          <w:szCs w:val="28"/>
        </w:rPr>
        <w:t xml:space="preserve">评审索引表</w:t>
      </w:r>
      <w:r/>
    </w:p>
    <w:p>
      <w:pPr>
        <w:pStyle w:val="3921"/>
        <w:spacing w:line="273" w:lineRule="auto"/>
        <w:rPr>
          <w:rFonts w:hint="default" w:ascii="Times New Roman" w:hAnsi="Times New Roman" w:cs="Times New Roman"/>
        </w:rPr>
      </w:pPr>
      <w:r>
        <w:rPr>
          <w:rFonts w:hint="default" w:ascii="Times New Roman" w:hAnsi="Times New Roman" w:cs="Times New Roman"/>
        </w:rPr>
      </w:r>
      <w:r/>
    </w:p>
    <w:p>
      <w:pPr>
        <w:ind w:left="3155"/>
        <w:spacing w:before="78" w:line="219" w:lineRule="auto"/>
        <w:rPr>
          <w:rFonts w:hint="default" w:ascii="Times New Roman" w:hAnsi="Times New Roman" w:eastAsia="宋体" w:cs="Times New Roman"/>
          <w:sz w:val="24"/>
          <w:szCs w:val="24"/>
        </w:rPr>
      </w:pPr>
      <w:r>
        <w:rPr>
          <w:rFonts w:hint="default" w:ascii="Times New Roman" w:hAnsi="Times New Roman" w:eastAsia="宋体" w:cs="Times New Roman"/>
          <w:spacing w:val="-2"/>
          <w:sz w:val="24"/>
          <w:szCs w:val="24"/>
        </w:rPr>
        <w:t xml:space="preserve">（具体详见招标文件第三章评标标准）</w:t>
      </w:r>
      <w:r/>
    </w:p>
    <w:p>
      <w:pPr>
        <w:spacing w:line="188" w:lineRule="exact"/>
        <w:rPr>
          <w:rFonts w:hint="default" w:ascii="Times New Roman" w:hAnsi="Times New Roman" w:cs="Times New Roman"/>
        </w:rPr>
      </w:pPr>
      <w:r>
        <w:rPr>
          <w:rFonts w:hint="default" w:ascii="Times New Roman" w:hAnsi="Times New Roman" w:cs="Times New Roman"/>
        </w:rPr>
      </w:r>
      <w:r/>
    </w:p>
    <w:tbl>
      <w:tblPr>
        <w:tblStyle w:val="3922"/>
        <w:tblW w:w="103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8"/>
        <w:gridCol w:w="2354"/>
        <w:gridCol w:w="4865"/>
        <w:gridCol w:w="1888"/>
      </w:tblGrid>
      <w:tr>
        <w:trPr>
          <w:trHeight w:val="418"/>
        </w:trPr>
        <w:tc>
          <w:tcPr>
            <w:tcW w:w="1238" w:type="dxa"/>
            <w:vAlign w:val="top"/>
            <w:textDirection w:val="lrTb"/>
            <w:noWrap w:val="false"/>
          </w:tcPr>
          <w:p>
            <w:pPr>
              <w:pStyle w:val="3923"/>
              <w:ind w:left="413"/>
              <w:spacing w:before="36" w:line="229" w:lineRule="auto"/>
              <w:rPr>
                <w:rFonts w:hint="default" w:ascii="Times New Roman" w:hAnsi="Times New Roman" w:cs="Times New Roman"/>
              </w:rPr>
            </w:pPr>
            <w:r>
              <w:rPr>
                <w:rFonts w:hint="default" w:ascii="Times New Roman" w:hAnsi="Times New Roman" w:cs="Times New Roman"/>
                <w:b/>
                <w:bCs/>
                <w:spacing w:val="4"/>
              </w:rPr>
              <w:t xml:space="preserve">序号</w:t>
            </w:r>
            <w:r/>
          </w:p>
        </w:tc>
        <w:tc>
          <w:tcPr>
            <w:tcW w:w="2354" w:type="dxa"/>
            <w:vAlign w:val="top"/>
            <w:textDirection w:val="lrTb"/>
            <w:noWrap w:val="false"/>
          </w:tcPr>
          <w:p>
            <w:pPr>
              <w:pStyle w:val="3923"/>
              <w:ind w:left="759"/>
              <w:spacing w:before="35" w:line="228" w:lineRule="auto"/>
              <w:rPr>
                <w:rFonts w:hint="default" w:ascii="Times New Roman" w:hAnsi="Times New Roman" w:cs="Times New Roman"/>
              </w:rPr>
            </w:pPr>
            <w:r>
              <w:rPr>
                <w:rFonts w:hint="default" w:ascii="Times New Roman" w:hAnsi="Times New Roman" w:cs="Times New Roman"/>
                <w:b/>
                <w:bCs/>
                <w:spacing w:val="6"/>
              </w:rPr>
              <w:t xml:space="preserve">评审因素</w:t>
            </w:r>
            <w:r/>
          </w:p>
        </w:tc>
        <w:tc>
          <w:tcPr>
            <w:tcW w:w="4865" w:type="dxa"/>
            <w:vAlign w:val="top"/>
            <w:textDirection w:val="lrTb"/>
            <w:noWrap w:val="false"/>
          </w:tcPr>
          <w:p>
            <w:pPr>
              <w:pStyle w:val="3923"/>
              <w:ind w:left="2017"/>
              <w:spacing w:before="36" w:line="228" w:lineRule="auto"/>
              <w:rPr>
                <w:rFonts w:hint="default" w:ascii="Times New Roman" w:hAnsi="Times New Roman" w:cs="Times New Roman"/>
              </w:rPr>
            </w:pPr>
            <w:r>
              <w:rPr>
                <w:rFonts w:hint="default" w:ascii="Times New Roman" w:hAnsi="Times New Roman" w:cs="Times New Roman"/>
                <w:b/>
                <w:bCs/>
                <w:spacing w:val="6"/>
              </w:rPr>
              <w:t xml:space="preserve">评审标准</w:t>
            </w:r>
            <w:r/>
          </w:p>
        </w:tc>
        <w:tc>
          <w:tcPr>
            <w:tcW w:w="1888" w:type="dxa"/>
            <w:vAlign w:val="top"/>
            <w:textDirection w:val="lrTb"/>
            <w:noWrap w:val="false"/>
          </w:tcPr>
          <w:p>
            <w:pPr>
              <w:pStyle w:val="3923"/>
              <w:ind w:left="527"/>
              <w:spacing w:before="36" w:line="228" w:lineRule="auto"/>
              <w:rPr>
                <w:rFonts w:hint="default" w:ascii="Times New Roman" w:hAnsi="Times New Roman" w:cs="Times New Roman"/>
              </w:rPr>
            </w:pPr>
            <w:r>
              <w:rPr>
                <w:rFonts w:hint="default" w:ascii="Times New Roman" w:hAnsi="Times New Roman" w:cs="Times New Roman"/>
                <w:b/>
                <w:bCs/>
                <w:spacing w:val="6"/>
              </w:rPr>
              <w:t xml:space="preserve">所在页码</w:t>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0"/>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4"/>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4"/>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4"/>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4"/>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89"/>
        </w:trPr>
        <w:tc>
          <w:tcPr>
            <w:tcW w:w="12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35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486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8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bl>
    <w:p>
      <w:pPr>
        <w:pStyle w:val="3921"/>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sectPr>
          <w:headerReference w:type="default" r:id="rId55"/>
          <w:footerReference w:type="default" r:id="rId126"/>
          <w:footnotePr/>
          <w:endnotePr/>
          <w:type w:val="nextPage"/>
          <w:pgSz w:w="11906" w:h="16839" w:orient="portrait"/>
          <w:pgMar w:top="1265" w:right="778" w:bottom="1156" w:left="777" w:header="852" w:footer="994" w:gutter="0"/>
          <w:cols w:num="1" w:sep="0" w:space="720" w:equalWidth="1"/>
          <w:docGrid w:linePitch="360"/>
        </w:sectPr>
      </w:pPr>
      <w:r>
        <w:rPr>
          <w:rFonts w:hint="default" w:ascii="Times New Roman" w:hAnsi="Times New Roman" w:cs="Times New Roman"/>
        </w:rPr>
      </w:r>
      <w:r/>
    </w:p>
    <w:p>
      <w:pPr>
        <w:ind w:left="26"/>
        <w:spacing w:before="115" w:line="219" w:lineRule="auto"/>
        <w:rPr>
          <w:rFonts w:hint="default" w:ascii="Times New Roman" w:hAnsi="Times New Roman" w:eastAsia="宋体" w:cs="Times New Roman"/>
          <w:sz w:val="24"/>
          <w:szCs w:val="24"/>
        </w:rPr>
        <w:outlineLvl w:val="1"/>
      </w:pPr>
      <w:r/>
      <w:bookmarkStart w:id="49" w:name="bookmark46"/>
      <w:r/>
      <w:bookmarkEnd w:id="49"/>
      <w:r>
        <w:rPr>
          <w:rFonts w:hint="default" w:ascii="Times New Roman" w:hAnsi="Times New Roman" w:eastAsia="宋体" w:cs="Times New Roman"/>
          <w:b/>
          <w:bCs/>
          <w:spacing w:val="-5"/>
          <w:sz w:val="24"/>
          <w:szCs w:val="24"/>
        </w:rPr>
        <w:t xml:space="preserve">附件一</w:t>
      </w:r>
      <w:r>
        <w:rPr>
          <w:rFonts w:hint="default" w:ascii="Times New Roman" w:hAnsi="Times New Roman" w:eastAsia="宋体" w:cs="Times New Roman"/>
          <w:spacing w:val="-5"/>
          <w:sz w:val="24"/>
          <w:szCs w:val="24"/>
        </w:rPr>
        <w:t xml:space="preserve"> </w:t>
      </w:r>
      <w:r>
        <w:rPr>
          <w:rFonts w:hint="default" w:ascii="Times New Roman" w:hAnsi="Times New Roman" w:eastAsia="宋体" w:cs="Times New Roman"/>
          <w:b/>
          <w:bCs/>
          <w:spacing w:val="-5"/>
          <w:sz w:val="24"/>
          <w:szCs w:val="24"/>
        </w:rPr>
        <w:t xml:space="preserve">投标函格式</w:t>
      </w:r>
      <w:r/>
    </w:p>
    <w:p>
      <w:pPr>
        <w:ind w:left="4412"/>
        <w:spacing w:before="239" w:line="221" w:lineRule="auto"/>
        <w:rPr>
          <w:rFonts w:hint="default" w:ascii="Times New Roman" w:hAnsi="Times New Roman" w:eastAsia="宋体" w:cs="Times New Roman"/>
          <w:sz w:val="28"/>
          <w:szCs w:val="28"/>
        </w:rPr>
      </w:pPr>
      <w:r>
        <w:rPr>
          <w:rFonts w:hint="default" w:ascii="Times New Roman" w:hAnsi="Times New Roman" w:eastAsia="宋体" w:cs="Times New Roman"/>
          <w:b/>
          <w:bCs/>
          <w:spacing w:val="-7"/>
          <w:sz w:val="28"/>
          <w:szCs w:val="28"/>
        </w:rPr>
        <w:t xml:space="preserve">投标函</w:t>
      </w:r>
      <w:r/>
    </w:p>
    <w:p>
      <w:pPr>
        <w:ind w:left="6"/>
        <w:spacing w:before="247"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致：江苏苏美达仪器设备有限公司</w:t>
      </w:r>
      <w:r/>
    </w:p>
    <w:p>
      <w:pPr>
        <w:ind w:left="9" w:firstLine="417"/>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根据贵方</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7"/>
          <w:sz w:val="20"/>
          <w:szCs w:val="20"/>
          <w:u w:val="single"/>
        </w:rPr>
        <w:t xml:space="preserve">         </w:t>
      </w:r>
      <w:r>
        <w:rPr>
          <w:rFonts w:hint="default" w:ascii="Times New Roman" w:hAnsi="Times New Roman" w:eastAsia="宋体" w:cs="Times New Roman"/>
          <w:spacing w:val="7"/>
          <w:sz w:val="20"/>
          <w:szCs w:val="20"/>
        </w:rPr>
        <w:t xml:space="preserve">（项目名称</w:t>
      </w:r>
      <w:r>
        <w:rPr>
          <w:rFonts w:hint="default" w:ascii="Times New Roman" w:hAnsi="Times New Roman" w:eastAsia="宋体" w:cs="Times New Roman"/>
          <w:spacing w:val="-27"/>
          <w:sz w:val="20"/>
          <w:szCs w:val="20"/>
        </w:rPr>
        <w:t xml:space="preserve">）</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27"/>
          <w:sz w:val="20"/>
          <w:szCs w:val="20"/>
        </w:rPr>
        <w:t xml:space="preserve">（</w:t>
      </w:r>
      <w:r>
        <w:rPr>
          <w:rFonts w:hint="default" w:ascii="Times New Roman" w:hAnsi="Times New Roman" w:eastAsia="宋体" w:cs="Times New Roman"/>
          <w:spacing w:val="7"/>
          <w:sz w:val="20"/>
          <w:szCs w:val="20"/>
        </w:rPr>
        <w:t xml:space="preserve">项目编号）投标邀请，正式授权下述签字人</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7"/>
          <w:sz w:val="20"/>
          <w:szCs w:val="20"/>
          <w:u w:val="single"/>
        </w:rPr>
        <w:t xml:space="preserve"> </w:t>
      </w:r>
      <w:r>
        <w:rPr>
          <w:rFonts w:hint="default" w:ascii="Times New Roman" w:hAnsi="Times New Roman" w:eastAsia="宋体" w:cs="Times New Roman"/>
          <w:spacing w:val="6"/>
          <w:sz w:val="20"/>
          <w:szCs w:val="20"/>
          <w:u w:val="single"/>
        </w:rPr>
        <w:t xml:space="preserve">      </w:t>
      </w:r>
      <w:r>
        <w:rPr>
          <w:rFonts w:hint="default" w:ascii="Times New Roman" w:hAnsi="Times New Roman" w:eastAsia="宋体" w:cs="Times New Roman"/>
          <w:spacing w:val="6"/>
          <w:sz w:val="20"/>
          <w:szCs w:val="20"/>
        </w:rPr>
        <w:t xml:space="preserve">（姓</w:t>
      </w:r>
      <w:r>
        <w:rPr>
          <w:rFonts w:hint="default" w:ascii="Times New Roman" w:hAnsi="Times New Roman" w:eastAsia="宋体" w:cs="Times New Roman"/>
          <w:spacing w:val="7"/>
          <w:sz w:val="20"/>
          <w:szCs w:val="20"/>
        </w:rPr>
        <w:t xml:space="preserve">名和职务）代表</w:t>
      </w:r>
      <w:r>
        <w:rPr>
          <w:rFonts w:hint="default" w:ascii="Times New Roman" w:hAnsi="Times New Roman" w:eastAsia="宋体" w:cs="Times New Roman"/>
          <w:spacing w:val="-97"/>
          <w:sz w:val="20"/>
          <w:szCs w:val="20"/>
        </w:rPr>
        <w:t xml:space="preserve"> </w:t>
      </w:r>
      <w:r>
        <w:rPr>
          <w:rFonts w:hint="default" w:ascii="Times New Roman" w:hAnsi="Times New Roman" w:eastAsia="宋体" w:cs="Times New Roman"/>
          <w:spacing w:val="7"/>
          <w:sz w:val="20"/>
          <w:szCs w:val="20"/>
          <w:u w:val="single"/>
        </w:rPr>
        <w:t xml:space="preserve">               </w:t>
      </w:r>
      <w:r>
        <w:rPr>
          <w:rFonts w:hint="default" w:ascii="Times New Roman" w:hAnsi="Times New Roman" w:eastAsia="宋体" w:cs="Times New Roman"/>
          <w:spacing w:val="7"/>
          <w:sz w:val="20"/>
          <w:szCs w:val="20"/>
        </w:rPr>
        <w:t xml:space="preserve">（投标人名称</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6"/>
          <w:sz w:val="20"/>
          <w:szCs w:val="20"/>
        </w:rPr>
        <w:t xml:space="preserve">提交投标文件。</w:t>
      </w:r>
      <w:r/>
    </w:p>
    <w:p>
      <w:pPr>
        <w:ind w:left="426"/>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据此函，签字人兹宣布同意如下：</w:t>
      </w:r>
      <w:r/>
    </w:p>
    <w:p>
      <w:pPr>
        <w:ind w:left="7" w:right="3" w:firstLine="15"/>
        <w:spacing w:before="222"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．我们的资格条件完全符合《中华人民共和国政府采购法》和</w:t>
      </w:r>
      <w:r>
        <w:rPr>
          <w:rFonts w:hint="default" w:ascii="Times New Roman" w:hAnsi="Times New Roman" w:eastAsia="宋体" w:cs="Times New Roman"/>
          <w:spacing w:val="6"/>
          <w:sz w:val="20"/>
          <w:szCs w:val="20"/>
        </w:rPr>
        <w:t xml:space="preserve">本次招标要求，我们同意并向贵方提供了与</w:t>
      </w:r>
      <w:r>
        <w:rPr>
          <w:rFonts w:hint="default" w:ascii="Times New Roman" w:hAnsi="Times New Roman" w:eastAsia="宋体" w:cs="Times New Roman"/>
          <w:spacing w:val="8"/>
          <w:sz w:val="20"/>
          <w:szCs w:val="20"/>
        </w:rPr>
        <w:t xml:space="preserve">本次招标活动有关的所有证据和资料。</w:t>
      </w:r>
      <w:r/>
    </w:p>
    <w:p>
      <w:pPr>
        <w:ind w:left="8" w:hanging="5"/>
        <w:spacing w:before="4"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．我们已详细审核全部招标文件及其有效补充文件，我们放弃对招标文件任何误解的权利，提交投标文件</w:t>
      </w:r>
      <w:r>
        <w:rPr>
          <w:rFonts w:hint="default" w:ascii="Times New Roman" w:hAnsi="Times New Roman" w:eastAsia="宋体" w:cs="Times New Roman"/>
          <w:spacing w:val="9"/>
          <w:sz w:val="20"/>
          <w:szCs w:val="20"/>
        </w:rPr>
        <w:t xml:space="preserve">后，</w:t>
      </w:r>
      <w:r>
        <w:rPr>
          <w:rFonts w:hint="default" w:ascii="Times New Roman" w:hAnsi="Times New Roman" w:eastAsia="宋体" w:cs="Times New Roman"/>
          <w:b/>
          <w:bCs/>
          <w:spacing w:val="9"/>
          <w:sz w:val="20"/>
          <w:szCs w:val="20"/>
        </w:rPr>
        <w:t xml:space="preserve">不对招标文件本身提出质疑</w:t>
      </w:r>
      <w:r>
        <w:rPr>
          <w:rFonts w:hint="default" w:ascii="Times New Roman" w:hAnsi="Times New Roman" w:eastAsia="宋体" w:cs="Times New Roman"/>
          <w:spacing w:val="9"/>
          <w:sz w:val="20"/>
          <w:szCs w:val="20"/>
        </w:rPr>
        <w:t xml:space="preserve">。否则，属于不诚信和故意扰乱政府采购活动</w:t>
      </w:r>
      <w:r>
        <w:rPr>
          <w:rFonts w:hint="default" w:ascii="Times New Roman" w:hAnsi="Times New Roman" w:eastAsia="宋体" w:cs="Times New Roman"/>
          <w:spacing w:val="8"/>
          <w:sz w:val="20"/>
          <w:szCs w:val="20"/>
        </w:rPr>
        <w:t xml:space="preserve">行为，我们将无条件接受处</w:t>
      </w:r>
      <w:r>
        <w:rPr>
          <w:rFonts w:hint="default" w:ascii="Times New Roman" w:hAnsi="Times New Roman" w:eastAsia="宋体" w:cs="Times New Roman"/>
          <w:spacing w:val="-1"/>
          <w:sz w:val="20"/>
          <w:szCs w:val="20"/>
        </w:rPr>
        <w:t xml:space="preserve">罚。</w:t>
      </w:r>
      <w:r/>
    </w:p>
    <w:p>
      <w:pPr>
        <w:ind w:left="7" w:right="3"/>
        <w:spacing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3</w:t>
      </w:r>
      <w:r>
        <w:rPr>
          <w:rFonts w:hint="default" w:ascii="Times New Roman" w:hAnsi="Times New Roman" w:eastAsia="Times New Roman" w:cs="Times New Roman"/>
          <w:spacing w:val="-19"/>
          <w:sz w:val="20"/>
          <w:szCs w:val="20"/>
        </w:rPr>
        <w:t xml:space="preserve"> </w:t>
      </w:r>
      <w:r>
        <w:rPr>
          <w:rFonts w:hint="default" w:ascii="Times New Roman" w:hAnsi="Times New Roman" w:eastAsia="宋体" w:cs="Times New Roman"/>
          <w:spacing w:val="8"/>
          <w:sz w:val="20"/>
          <w:szCs w:val="20"/>
        </w:rPr>
        <w:t xml:space="preserve">．我们同意在本项目招标文件中规定的开标之日起</w:t>
      </w:r>
      <w:r>
        <w:rPr>
          <w:rFonts w:hint="default" w:ascii="Times New Roman" w:hAnsi="Times New Roman" w:eastAsia="宋体" w:cs="Times New Roman"/>
          <w:spacing w:val="-39"/>
          <w:sz w:val="20"/>
          <w:szCs w:val="20"/>
        </w:rPr>
        <w:t xml:space="preserve"> </w:t>
      </w:r>
      <w:r>
        <w:rPr>
          <w:rFonts w:hint="default" w:ascii="Times New Roman" w:hAnsi="Times New Roman" w:eastAsia="Times New Roman" w:cs="Times New Roman"/>
          <w:spacing w:val="8"/>
          <w:sz w:val="20"/>
          <w:szCs w:val="20"/>
        </w:rPr>
        <w:t xml:space="preserve">90 </w:t>
      </w:r>
      <w:r>
        <w:rPr>
          <w:rFonts w:hint="default" w:ascii="Times New Roman" w:hAnsi="Times New Roman" w:eastAsia="宋体" w:cs="Times New Roman"/>
          <w:spacing w:val="8"/>
          <w:sz w:val="20"/>
          <w:szCs w:val="20"/>
        </w:rPr>
        <w:t xml:space="preserve">天内遵守本投标文件中的承诺且在此期限期满之前</w:t>
      </w:r>
      <w:r>
        <w:rPr>
          <w:rFonts w:hint="default" w:ascii="Times New Roman" w:hAnsi="Times New Roman" w:eastAsia="宋体" w:cs="Times New Roman"/>
          <w:spacing w:val="6"/>
          <w:sz w:val="20"/>
          <w:szCs w:val="20"/>
        </w:rPr>
        <w:t xml:space="preserve">均具有约束力。</w:t>
      </w:r>
      <w:r/>
    </w:p>
    <w:p>
      <w:pPr>
        <w:ind w:left="11" w:right="1" w:hanging="9"/>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4</w:t>
      </w:r>
      <w:r>
        <w:rPr>
          <w:rFonts w:hint="default" w:ascii="Times New Roman" w:hAnsi="Times New Roman" w:eastAsia="Times New Roman" w:cs="Times New Roman"/>
          <w:spacing w:val="-19"/>
          <w:sz w:val="20"/>
          <w:szCs w:val="20"/>
        </w:rPr>
        <w:t xml:space="preserve"> </w:t>
      </w:r>
      <w:r>
        <w:rPr>
          <w:rFonts w:hint="default" w:ascii="Times New Roman" w:hAnsi="Times New Roman" w:eastAsia="宋体" w:cs="Times New Roman"/>
          <w:spacing w:val="11"/>
          <w:sz w:val="20"/>
          <w:szCs w:val="20"/>
        </w:rPr>
        <w:t xml:space="preserve">．我们愿意向采购代理机构提供任何与本次招标有关的其他资料，并保证已提供和将要提供的</w:t>
      </w:r>
      <w:r>
        <w:rPr>
          <w:rFonts w:hint="default" w:ascii="Times New Roman" w:hAnsi="Times New Roman" w:eastAsia="宋体" w:cs="Times New Roman"/>
          <w:spacing w:val="10"/>
          <w:sz w:val="20"/>
          <w:szCs w:val="20"/>
        </w:rPr>
        <w:t xml:space="preserve">文件是真</w:t>
      </w:r>
      <w:r>
        <w:rPr>
          <w:rFonts w:hint="default" w:ascii="Times New Roman" w:hAnsi="Times New Roman" w:eastAsia="宋体" w:cs="Times New Roman"/>
          <w:spacing w:val="6"/>
          <w:sz w:val="20"/>
          <w:szCs w:val="20"/>
        </w:rPr>
        <w:t xml:space="preserve">实的、准确的。</w:t>
      </w:r>
      <w:r/>
    </w:p>
    <w:p>
      <w:pPr>
        <w:ind w:left="8"/>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5</w:t>
      </w:r>
      <w:r>
        <w:rPr>
          <w:rFonts w:hint="default" w:ascii="Times New Roman" w:hAnsi="Times New Roman" w:eastAsia="Times New Roman" w:cs="Times New Roman"/>
          <w:spacing w:val="-6"/>
          <w:sz w:val="20"/>
          <w:szCs w:val="20"/>
        </w:rPr>
        <w:t xml:space="preserve"> </w:t>
      </w:r>
      <w:r>
        <w:rPr>
          <w:rFonts w:hint="default" w:ascii="Times New Roman" w:hAnsi="Times New Roman" w:eastAsia="宋体" w:cs="Times New Roman"/>
          <w:spacing w:val="8"/>
          <w:sz w:val="20"/>
          <w:szCs w:val="20"/>
        </w:rPr>
        <w:t xml:space="preserve">．我们理解，你们无义务必须接受投标价最低的投标，并有权拒绝所有的投标。</w:t>
      </w:r>
      <w:r/>
    </w:p>
    <w:p>
      <w:pPr>
        <w:ind w:left="23" w:hanging="16"/>
        <w:spacing w:before="223"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6</w:t>
      </w:r>
      <w:r>
        <w:rPr>
          <w:rFonts w:hint="default" w:ascii="Times New Roman" w:hAnsi="Times New Roman" w:eastAsia="宋体" w:cs="Times New Roman"/>
          <w:spacing w:val="7"/>
          <w:sz w:val="20"/>
          <w:szCs w:val="20"/>
        </w:rPr>
        <w:t xml:space="preserve">．如果我们中标，本次招标文件和本投标文件（含承诺书）将作为采购合同的附件。我们将根据招标文件</w:t>
      </w:r>
      <w:r>
        <w:rPr>
          <w:rFonts w:hint="default" w:ascii="Times New Roman" w:hAnsi="Times New Roman" w:eastAsia="宋体" w:cs="Times New Roman"/>
          <w:spacing w:val="9"/>
          <w:sz w:val="20"/>
          <w:szCs w:val="20"/>
        </w:rPr>
        <w:t xml:space="preserve">的规定严格履行合同，履行自己在投标文件</w:t>
      </w:r>
      <w:r>
        <w:rPr>
          <w:rFonts w:hint="default" w:ascii="Times New Roman" w:hAnsi="Times New Roman" w:eastAsia="宋体" w:cs="Times New Roman"/>
          <w:spacing w:val="8"/>
          <w:sz w:val="20"/>
          <w:szCs w:val="20"/>
        </w:rPr>
        <w:t xml:space="preserve">中的全部承诺和责任。</w:t>
      </w:r>
      <w:r/>
    </w:p>
    <w:p>
      <w:pPr>
        <w:ind w:left="6"/>
        <w:spacing w:before="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2"/>
          <w:sz w:val="20"/>
          <w:szCs w:val="20"/>
        </w:rPr>
        <w:t xml:space="preserve">7</w:t>
      </w:r>
      <w:r>
        <w:rPr>
          <w:rFonts w:hint="default" w:ascii="Times New Roman" w:hAnsi="Times New Roman" w:eastAsia="Times New Roman" w:cs="Times New Roman"/>
          <w:spacing w:val="-19"/>
          <w:sz w:val="20"/>
          <w:szCs w:val="20"/>
        </w:rPr>
        <w:t xml:space="preserve"> </w:t>
      </w:r>
      <w:r>
        <w:rPr>
          <w:rFonts w:hint="default" w:ascii="Times New Roman" w:hAnsi="Times New Roman" w:eastAsia="宋体" w:cs="Times New Roman"/>
          <w:spacing w:val="2"/>
          <w:sz w:val="20"/>
          <w:szCs w:val="20"/>
        </w:rPr>
        <w:t xml:space="preserve">．其它说明：</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12"/>
          <w:sz w:val="20"/>
          <w:szCs w:val="20"/>
        </w:rPr>
        <w:t xml:space="preserve">投标人名称</w:t>
      </w:r>
      <w:r>
        <w:rPr>
          <w:rFonts w:hint="default" w:ascii="Times New Roman" w:hAnsi="Times New Roman" w:eastAsia="宋体" w:cs="Times New Roman"/>
          <w:spacing w:val="-8"/>
          <w:sz w:val="20"/>
          <w:szCs w:val="20"/>
        </w:rPr>
        <w:t xml:space="preserve">：</w:t>
      </w:r>
      <w:r>
        <w:rPr>
          <w:rFonts w:hint="default" w:ascii="Times New Roman" w:hAnsi="Times New Roman" w:eastAsia="宋体" w:cs="Times New Roman"/>
          <w:sz w:val="20"/>
          <w:szCs w:val="20"/>
          <w:u w:val="single"/>
        </w:rPr>
        <w:t xml:space="preserve">                    </w:t>
      </w:r>
      <w:r>
        <w:rPr>
          <w:rFonts w:hint="default" w:ascii="Times New Roman" w:hAnsi="Times New Roman" w:eastAsia="宋体" w:cs="Times New Roman"/>
          <w:spacing w:val="-8"/>
          <w:sz w:val="20"/>
          <w:szCs w:val="20"/>
          <w:u w:val="single"/>
        </w:rPr>
        <w:t xml:space="preserve">（</w:t>
      </w:r>
      <w:r>
        <w:rPr>
          <w:rFonts w:hint="default" w:ascii="Times New Roman" w:hAnsi="Times New Roman" w:eastAsia="宋体" w:cs="Times New Roman"/>
          <w:spacing w:val="12"/>
          <w:sz w:val="20"/>
          <w:szCs w:val="20"/>
          <w:u w:val="single"/>
        </w:rPr>
        <w:t xml:space="preserve">公章）</w:t>
      </w:r>
      <w:r/>
    </w:p>
    <w:p>
      <w:pPr>
        <w:ind w:left="6"/>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地址：</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32"/>
          <w:sz w:val="20"/>
          <w:szCs w:val="20"/>
        </w:rPr>
        <w:t xml:space="preserve"> </w:t>
      </w:r>
      <w:r>
        <w:rPr>
          <w:rFonts w:hint="default" w:ascii="Times New Roman" w:hAnsi="Times New Roman" w:eastAsia="宋体" w:cs="Times New Roman"/>
          <w:spacing w:val="4"/>
          <w:sz w:val="20"/>
          <w:szCs w:val="20"/>
        </w:rPr>
        <w:t xml:space="preserve">邮编：</w:t>
      </w:r>
      <w:r>
        <w:rPr>
          <w:rFonts w:hint="default" w:ascii="Times New Roman" w:hAnsi="Times New Roman" w:eastAsia="宋体" w:cs="Times New Roman"/>
          <w:sz w:val="20"/>
          <w:szCs w:val="20"/>
          <w:u w:val="single"/>
        </w:rPr>
        <w:t xml:space="preserve">               </w:t>
      </w:r>
      <w:r/>
    </w:p>
    <w:p>
      <w:pPr>
        <w:ind w:left="31"/>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电话：</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4"/>
          <w:sz w:val="20"/>
          <w:szCs w:val="20"/>
        </w:rPr>
        <w:t xml:space="preserve"> 传真：</w:t>
      </w:r>
      <w:r>
        <w:rPr>
          <w:rFonts w:hint="default" w:ascii="Times New Roman" w:hAnsi="Times New Roman" w:eastAsia="宋体" w:cs="Times New Roman"/>
          <w:sz w:val="20"/>
          <w:szCs w:val="20"/>
          <w:u w:val="single"/>
        </w:rPr>
        <w:t xml:space="preserve">               </w:t>
      </w:r>
      <w:r/>
    </w:p>
    <w:p>
      <w:pPr>
        <w:ind w:left="6"/>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授权代表签字：</w:t>
      </w:r>
      <w:r>
        <w:rPr>
          <w:rFonts w:hint="default" w:ascii="Times New Roman" w:hAnsi="Times New Roman" w:eastAsia="宋体" w:cs="Times New Roman"/>
          <w:sz w:val="20"/>
          <w:szCs w:val="20"/>
          <w:u w:val="single"/>
        </w:rPr>
        <w:t xml:space="preserve">                    </w:t>
      </w:r>
      <w:r/>
    </w:p>
    <w:p>
      <w:pPr>
        <w:ind w:left="42"/>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日期：</w:t>
      </w:r>
      <w:r>
        <w:rPr>
          <w:rFonts w:hint="default" w:ascii="Times New Roman" w:hAnsi="Times New Roman" w:eastAsia="宋体" w:cs="Times New Roman"/>
          <w:sz w:val="20"/>
          <w:szCs w:val="20"/>
          <w:u w:val="single"/>
        </w:rPr>
        <w:t xml:space="preserve">                </w:t>
      </w:r>
      <w:r/>
    </w:p>
    <w:p>
      <w:pPr>
        <w:spacing w:line="228" w:lineRule="auto"/>
        <w:rPr>
          <w:rFonts w:hint="default" w:ascii="Times New Roman" w:hAnsi="Times New Roman" w:eastAsia="宋体" w:cs="Times New Roman"/>
          <w:sz w:val="20"/>
          <w:szCs w:val="20"/>
        </w:rPr>
        <w:sectPr>
          <w:headerReference w:type="default" r:id="rId56"/>
          <w:footerReference w:type="default" r:id="rId127"/>
          <w:footnotePr/>
          <w:endnotePr/>
          <w:type w:val="nextPage"/>
          <w:pgSz w:w="11906" w:h="16839" w:orient="portrait"/>
          <w:pgMar w:top="1265" w:right="1134" w:bottom="1156" w:left="1134" w:header="852" w:footer="994" w:gutter="0"/>
          <w:cols w:num="1" w:sep="0" w:space="720" w:equalWidth="1"/>
          <w:docGrid w:linePitch="360"/>
        </w:sectPr>
      </w:pPr>
      <w:r>
        <w:rPr>
          <w:rFonts w:hint="default" w:ascii="Times New Roman" w:hAnsi="Times New Roman" w:eastAsia="宋体" w:cs="Times New Roman"/>
          <w:sz w:val="20"/>
          <w:szCs w:val="20"/>
        </w:rPr>
      </w:r>
      <w:r/>
    </w:p>
    <w:p>
      <w:pPr>
        <w:ind w:left="26"/>
        <w:spacing w:before="115" w:line="219" w:lineRule="auto"/>
        <w:rPr>
          <w:rFonts w:hint="default" w:ascii="Times New Roman" w:hAnsi="Times New Roman" w:eastAsia="宋体" w:cs="Times New Roman"/>
          <w:sz w:val="24"/>
          <w:szCs w:val="24"/>
        </w:rPr>
        <w:outlineLvl w:val="1"/>
      </w:pPr>
      <w:r/>
      <w:bookmarkStart w:id="50" w:name="bookmark47"/>
      <w:r/>
      <w:bookmarkEnd w:id="50"/>
      <w:r>
        <w:rPr>
          <w:rFonts w:hint="default" w:ascii="Times New Roman" w:hAnsi="Times New Roman" w:eastAsia="宋体" w:cs="Times New Roman"/>
          <w:b/>
          <w:bCs/>
          <w:spacing w:val="-5"/>
          <w:sz w:val="24"/>
          <w:szCs w:val="24"/>
        </w:rPr>
        <w:t xml:space="preserve">附件二</w:t>
      </w:r>
      <w:r>
        <w:rPr>
          <w:rFonts w:hint="default" w:ascii="Times New Roman" w:hAnsi="Times New Roman" w:eastAsia="宋体" w:cs="Times New Roman"/>
          <w:spacing w:val="-5"/>
          <w:sz w:val="24"/>
          <w:szCs w:val="24"/>
        </w:rPr>
        <w:t xml:space="preserve"> </w:t>
      </w:r>
      <w:r>
        <w:rPr>
          <w:rFonts w:hint="default" w:ascii="Times New Roman" w:hAnsi="Times New Roman" w:eastAsia="宋体" w:cs="Times New Roman"/>
          <w:b/>
          <w:bCs/>
          <w:spacing w:val="-5"/>
          <w:sz w:val="24"/>
          <w:szCs w:val="24"/>
        </w:rPr>
        <w:t xml:space="preserve">开标一览表</w:t>
      </w:r>
      <w:r/>
    </w:p>
    <w:p>
      <w:pPr>
        <w:ind w:left="4126"/>
        <w:spacing w:before="239" w:line="221" w:lineRule="auto"/>
        <w:rPr>
          <w:rFonts w:hint="default" w:ascii="Times New Roman" w:hAnsi="Times New Roman" w:eastAsia="宋体" w:cs="Times New Roman"/>
          <w:sz w:val="28"/>
          <w:szCs w:val="28"/>
        </w:rPr>
      </w:pPr>
      <w:r>
        <w:rPr>
          <w:rFonts w:hint="default" w:ascii="Times New Roman" w:hAnsi="Times New Roman" w:eastAsia="宋体" w:cs="Times New Roman"/>
          <w:b/>
          <w:bCs/>
          <w:spacing w:val="-5"/>
          <w:sz w:val="28"/>
          <w:szCs w:val="28"/>
        </w:rPr>
        <w:t xml:space="preserve">开标一览表</w:t>
      </w:r>
      <w:r/>
    </w:p>
    <w:p>
      <w:pPr>
        <w:ind w:left="10"/>
        <w:spacing w:before="247"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项目编号：</w:t>
      </w:r>
      <w:r/>
    </w:p>
    <w:p>
      <w:pPr>
        <w:spacing w:line="91" w:lineRule="exact"/>
        <w:rPr>
          <w:rFonts w:hint="default" w:ascii="Times New Roman" w:hAnsi="Times New Roman" w:cs="Times New Roman"/>
        </w:rPr>
      </w:pPr>
      <w:r>
        <w:rPr>
          <w:rFonts w:hint="default" w:ascii="Times New Roman" w:hAnsi="Times New Roman" w:cs="Times New Roman"/>
        </w:rPr>
      </w:r>
      <w:r/>
    </w:p>
    <w:tbl>
      <w:tblPr>
        <w:tblStyle w:val="3922"/>
        <w:tblW w:w="93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88"/>
        <w:gridCol w:w="6899"/>
      </w:tblGrid>
      <w:tr>
        <w:trPr>
          <w:trHeight w:val="900"/>
        </w:trPr>
        <w:tc>
          <w:tcPr>
            <w:tcW w:w="2488" w:type="dxa"/>
            <w:vAlign w:val="top"/>
            <w:textDirection w:val="lrTb"/>
            <w:noWrap w:val="false"/>
          </w:tcPr>
          <w:p>
            <w:pPr>
              <w:pStyle w:val="3923"/>
              <w:ind w:left="833"/>
              <w:spacing w:before="278" w:line="228" w:lineRule="auto"/>
              <w:rPr>
                <w:rFonts w:hint="default" w:ascii="Times New Roman" w:hAnsi="Times New Roman" w:cs="Times New Roman"/>
              </w:rPr>
            </w:pPr>
            <w:r>
              <w:rPr>
                <w:rFonts w:hint="default" w:ascii="Times New Roman" w:hAnsi="Times New Roman" w:cs="Times New Roman"/>
                <w:spacing w:val="6"/>
              </w:rPr>
              <w:t xml:space="preserve">项目名称</w:t>
            </w:r>
            <w:r/>
          </w:p>
        </w:tc>
        <w:tc>
          <w:tcPr>
            <w:tcW w:w="689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1875"/>
        </w:trPr>
        <w:tc>
          <w:tcPr>
            <w:tcW w:w="2488" w:type="dxa"/>
            <w:vAlign w:val="top"/>
            <w:textDirection w:val="lrTb"/>
            <w:noWrap w:val="false"/>
          </w:tcPr>
          <w:p>
            <w:pPr>
              <w:spacing w:line="276" w:lineRule="auto"/>
              <w:rPr>
                <w:rFonts w:hint="default" w:ascii="Times New Roman" w:hAnsi="Times New Roman" w:cs="Times New Roman"/>
                <w:sz w:val="21"/>
              </w:rPr>
            </w:pPr>
            <w:r>
              <w:rPr>
                <w:rFonts w:hint="default" w:ascii="Times New Roman" w:hAnsi="Times New Roman" w:cs="Times New Roman"/>
                <w:sz w:val="21"/>
              </w:rPr>
            </w:r>
            <w:r/>
          </w:p>
          <w:p>
            <w:pPr>
              <w:spacing w:line="276" w:lineRule="auto"/>
              <w:rPr>
                <w:rFonts w:hint="default" w:ascii="Times New Roman" w:hAnsi="Times New Roman" w:cs="Times New Roman"/>
                <w:sz w:val="21"/>
              </w:rPr>
            </w:pPr>
            <w:r>
              <w:rPr>
                <w:rFonts w:hint="default" w:ascii="Times New Roman" w:hAnsi="Times New Roman" w:cs="Times New Roman"/>
                <w:sz w:val="21"/>
              </w:rPr>
            </w:r>
            <w:r/>
          </w:p>
          <w:p>
            <w:pPr>
              <w:spacing w:line="277" w:lineRule="auto"/>
              <w:rPr>
                <w:rFonts w:hint="default" w:ascii="Times New Roman" w:hAnsi="Times New Roman" w:cs="Times New Roman"/>
                <w:sz w:val="21"/>
              </w:rPr>
            </w:pPr>
            <w:r>
              <w:rPr>
                <w:rFonts w:hint="default" w:ascii="Times New Roman" w:hAnsi="Times New Roman" w:cs="Times New Roman"/>
                <w:sz w:val="21"/>
              </w:rPr>
            </w:r>
            <w:r/>
          </w:p>
          <w:p>
            <w:pPr>
              <w:pStyle w:val="3923"/>
              <w:ind w:left="619"/>
              <w:spacing w:before="65" w:line="226" w:lineRule="auto"/>
              <w:rPr>
                <w:rFonts w:hint="default" w:ascii="Times New Roman" w:hAnsi="Times New Roman" w:cs="Times New Roman"/>
              </w:rPr>
            </w:pPr>
            <w:r>
              <w:rPr>
                <w:rFonts w:hint="default" w:ascii="Times New Roman" w:hAnsi="Times New Roman" w:cs="Times New Roman"/>
                <w:spacing w:val="7"/>
              </w:rPr>
              <w:t xml:space="preserve">报价（总价）</w:t>
            </w:r>
            <w:r/>
          </w:p>
        </w:tc>
        <w:tc>
          <w:tcPr>
            <w:tcW w:w="6899" w:type="dxa"/>
            <w:vAlign w:val="top"/>
            <w:textDirection w:val="lrTb"/>
            <w:noWrap w:val="false"/>
          </w:tcPr>
          <w:p>
            <w:pPr>
              <w:spacing w:line="295" w:lineRule="auto"/>
              <w:rPr>
                <w:rFonts w:hint="default" w:ascii="Times New Roman" w:hAnsi="Times New Roman" w:cs="Times New Roman"/>
                <w:sz w:val="21"/>
              </w:rPr>
            </w:pPr>
            <w:r>
              <w:rPr>
                <w:rFonts w:hint="default" w:ascii="Times New Roman" w:hAnsi="Times New Roman" w:cs="Times New Roman"/>
                <w:sz w:val="21"/>
              </w:rPr>
            </w:r>
            <w:r/>
          </w:p>
          <w:p>
            <w:pPr>
              <w:spacing w:line="296" w:lineRule="auto"/>
              <w:rPr>
                <w:rFonts w:hint="default" w:ascii="Times New Roman" w:hAnsi="Times New Roman" w:cs="Times New Roman"/>
                <w:sz w:val="21"/>
              </w:rPr>
            </w:pPr>
            <w:r>
              <w:rPr>
                <w:rFonts w:hint="default" w:ascii="Times New Roman" w:hAnsi="Times New Roman" w:cs="Times New Roman"/>
                <w:sz w:val="21"/>
              </w:rPr>
            </w:r>
            <w:r/>
          </w:p>
          <w:p>
            <w:pPr>
              <w:pStyle w:val="3923"/>
              <w:ind w:left="114"/>
              <w:spacing w:before="65" w:line="227" w:lineRule="auto"/>
              <w:rPr>
                <w:rFonts w:hint="default" w:ascii="Times New Roman" w:hAnsi="Times New Roman" w:cs="Times New Roman"/>
              </w:rPr>
            </w:pPr>
            <w:r>
              <w:rPr>
                <w:rFonts w:hint="default" w:ascii="Times New Roman" w:hAnsi="Times New Roman" w:cs="Times New Roman"/>
                <w:spacing w:val="7"/>
              </w:rPr>
              <w:t xml:space="preserve">人民币：</w:t>
            </w:r>
            <w:r>
              <w:rPr>
                <w:rFonts w:hint="default" w:ascii="Times New Roman" w:hAnsi="Times New Roman" w:cs="Times New Roman"/>
                <w:u w:val="single"/>
              </w:rPr>
              <w:t xml:space="preserve">            </w:t>
            </w:r>
            <w:r/>
          </w:p>
          <w:p>
            <w:pPr>
              <w:pStyle w:val="3923"/>
              <w:ind w:left="123"/>
              <w:spacing w:before="234" w:line="228" w:lineRule="auto"/>
              <w:rPr>
                <w:rFonts w:hint="default" w:ascii="Times New Roman" w:hAnsi="Times New Roman" w:cs="Times New Roman"/>
              </w:rPr>
            </w:pPr>
            <w:r>
              <w:rPr>
                <w:rFonts w:hint="default" w:ascii="Times New Roman" w:hAnsi="Times New Roman" w:cs="Times New Roman"/>
                <w:spacing w:val="3"/>
              </w:rPr>
              <w:t xml:space="preserve">（大写</w:t>
            </w:r>
            <w:r>
              <w:rPr>
                <w:rFonts w:hint="default" w:ascii="Times New Roman" w:hAnsi="Times New Roman" w:cs="Times New Roman"/>
                <w:spacing w:val="9"/>
              </w:rPr>
              <w:t xml:space="preserve">）：</w:t>
            </w:r>
            <w:r>
              <w:rPr>
                <w:rFonts w:hint="default" w:ascii="Times New Roman" w:hAnsi="Times New Roman" w:cs="Times New Roman"/>
                <w:u w:val="single"/>
              </w:rPr>
              <w:t xml:space="preserve">          </w:t>
            </w:r>
            <w:r/>
          </w:p>
        </w:tc>
      </w:tr>
      <w:tr>
        <w:trPr>
          <w:trHeight w:val="1875"/>
        </w:trPr>
        <w:tc>
          <w:tcPr>
            <w:tcW w:w="2488" w:type="dxa"/>
            <w:vAlign w:val="top"/>
            <w:textDirection w:val="lrTb"/>
            <w:noWrap w:val="false"/>
          </w:tcPr>
          <w:p>
            <w:pPr>
              <w:spacing w:line="277" w:lineRule="auto"/>
              <w:rPr>
                <w:rFonts w:hint="default" w:ascii="Times New Roman" w:hAnsi="Times New Roman" w:cs="Times New Roman"/>
                <w:sz w:val="21"/>
              </w:rPr>
            </w:pPr>
            <w:r>
              <w:rPr>
                <w:rFonts w:hint="default" w:ascii="Times New Roman" w:hAnsi="Times New Roman" w:cs="Times New Roman"/>
                <w:sz w:val="21"/>
              </w:rPr>
            </w:r>
            <w:r/>
          </w:p>
          <w:p>
            <w:pPr>
              <w:spacing w:line="277" w:lineRule="auto"/>
              <w:rPr>
                <w:rFonts w:hint="default" w:ascii="Times New Roman" w:hAnsi="Times New Roman" w:cs="Times New Roman"/>
                <w:sz w:val="21"/>
              </w:rPr>
            </w:pPr>
            <w:r>
              <w:rPr>
                <w:rFonts w:hint="default" w:ascii="Times New Roman" w:hAnsi="Times New Roman" w:cs="Times New Roman"/>
                <w:sz w:val="21"/>
              </w:rPr>
            </w:r>
            <w:r/>
          </w:p>
          <w:p>
            <w:pPr>
              <w:spacing w:line="277" w:lineRule="auto"/>
              <w:rPr>
                <w:rFonts w:hint="default" w:ascii="Times New Roman" w:hAnsi="Times New Roman" w:cs="Times New Roman"/>
                <w:sz w:val="21"/>
              </w:rPr>
            </w:pPr>
            <w:r>
              <w:rPr>
                <w:rFonts w:hint="default" w:ascii="Times New Roman" w:hAnsi="Times New Roman" w:cs="Times New Roman"/>
                <w:sz w:val="21"/>
              </w:rPr>
            </w:r>
            <w:r/>
          </w:p>
          <w:p>
            <w:pPr>
              <w:pStyle w:val="3923"/>
              <w:ind w:left="303"/>
              <w:spacing w:before="65" w:line="227" w:lineRule="auto"/>
              <w:rPr>
                <w:rFonts w:hint="default" w:ascii="Times New Roman" w:hAnsi="Times New Roman" w:cs="Times New Roman"/>
              </w:rPr>
            </w:pPr>
            <w:r>
              <w:rPr>
                <w:rFonts w:hint="default" w:ascii="Times New Roman" w:hAnsi="Times New Roman" w:cs="Times New Roman"/>
                <w:spacing w:val="9"/>
              </w:rPr>
              <w:t xml:space="preserve">采购标的品牌及型号</w:t>
            </w:r>
            <w:r/>
          </w:p>
        </w:tc>
        <w:tc>
          <w:tcPr>
            <w:tcW w:w="689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856"/>
        </w:trPr>
        <w:tc>
          <w:tcPr>
            <w:tcW w:w="2488" w:type="dxa"/>
            <w:vAlign w:val="top"/>
            <w:textDirection w:val="lrTb"/>
            <w:noWrap w:val="false"/>
          </w:tcPr>
          <w:p>
            <w:pPr>
              <w:pStyle w:val="3923"/>
              <w:ind w:left="621"/>
              <w:spacing w:before="255" w:line="228" w:lineRule="auto"/>
              <w:rPr>
                <w:rFonts w:hint="default" w:ascii="Times New Roman" w:hAnsi="Times New Roman" w:cs="Times New Roman"/>
              </w:rPr>
            </w:pPr>
            <w:r>
              <w:rPr>
                <w:rFonts w:hint="default" w:ascii="Times New Roman" w:hAnsi="Times New Roman" w:cs="Times New Roman"/>
                <w:spacing w:val="8"/>
              </w:rPr>
              <w:t xml:space="preserve">合同履行期限</w:t>
            </w:r>
            <w:r/>
          </w:p>
        </w:tc>
        <w:tc>
          <w:tcPr>
            <w:tcW w:w="689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863"/>
        </w:trPr>
        <w:tc>
          <w:tcPr>
            <w:tcW w:w="2488" w:type="dxa"/>
            <w:vAlign w:val="top"/>
            <w:textDirection w:val="lrTb"/>
            <w:noWrap w:val="false"/>
          </w:tcPr>
          <w:p>
            <w:pPr>
              <w:pStyle w:val="3923"/>
              <w:ind w:left="307"/>
              <w:spacing w:before="260" w:line="228" w:lineRule="auto"/>
              <w:rPr>
                <w:rFonts w:hint="default" w:ascii="Times New Roman" w:hAnsi="Times New Roman" w:cs="Times New Roman"/>
              </w:rPr>
            </w:pPr>
            <w:r>
              <w:rPr>
                <w:rFonts w:hint="default" w:ascii="Times New Roman" w:hAnsi="Times New Roman" w:cs="Times New Roman"/>
                <w:spacing w:val="8"/>
              </w:rPr>
              <w:t xml:space="preserve">是否属于小微型企业</w:t>
            </w:r>
            <w:r/>
          </w:p>
        </w:tc>
        <w:tc>
          <w:tcPr>
            <w:tcW w:w="6899" w:type="dxa"/>
            <w:vAlign w:val="top"/>
            <w:textDirection w:val="lrTb"/>
            <w:noWrap w:val="false"/>
          </w:tcPr>
          <w:p>
            <w:pPr>
              <w:pStyle w:val="3923"/>
              <w:ind w:left="331"/>
              <w:spacing w:before="260" w:line="207" w:lineRule="auto"/>
              <w:rPr>
                <w:rFonts w:hint="default" w:ascii="Times New Roman" w:hAnsi="Times New Roman" w:cs="Times New Roman"/>
              </w:rPr>
            </w:pPr>
            <w:r>
              <w:rPr>
                <w:rFonts w:hint="default" w:ascii="Times New Roman" w:hAnsi="Times New Roman" w:eastAsia="微软雅黑" w:cs="Times New Roman"/>
                <w:spacing w:val="24"/>
              </w:rPr>
              <w:t xml:space="preserve">□</w:t>
            </w:r>
            <w:r>
              <w:rPr>
                <w:rFonts w:hint="default" w:ascii="Times New Roman" w:hAnsi="Times New Roman" w:cs="Times New Roman"/>
                <w:spacing w:val="24"/>
              </w:rPr>
              <w:t xml:space="preserve">是</w:t>
            </w:r>
            <w:r>
              <w:rPr>
                <w:rFonts w:hint="default" w:ascii="Times New Roman" w:hAnsi="Times New Roman" w:cs="Times New Roman"/>
                <w:spacing w:val="1"/>
              </w:rPr>
              <w:t xml:space="preserve">                        </w:t>
            </w:r>
            <w:r>
              <w:rPr>
                <w:rFonts w:hint="default" w:ascii="Times New Roman" w:hAnsi="Times New Roman" w:eastAsia="微软雅黑" w:cs="Times New Roman"/>
                <w:spacing w:val="24"/>
              </w:rPr>
              <w:t xml:space="preserve">□</w:t>
            </w:r>
            <w:r>
              <w:rPr>
                <w:rFonts w:hint="default" w:ascii="Times New Roman" w:hAnsi="Times New Roman" w:cs="Times New Roman"/>
                <w:spacing w:val="24"/>
              </w:rPr>
              <w:t xml:space="preserve">否</w:t>
            </w:r>
            <w:r/>
          </w:p>
        </w:tc>
      </w:tr>
      <w:tr>
        <w:trPr>
          <w:trHeight w:val="1013"/>
        </w:trPr>
        <w:tc>
          <w:tcPr>
            <w:gridSpan w:val="2"/>
            <w:tcW w:w="9387" w:type="dxa"/>
            <w:vAlign w:val="top"/>
            <w:textDirection w:val="lrTb"/>
            <w:noWrap w:val="false"/>
          </w:tcPr>
          <w:p>
            <w:pPr>
              <w:pStyle w:val="3923"/>
              <w:ind w:left="116" w:right="109" w:firstLine="53"/>
              <w:spacing w:before="129" w:line="378" w:lineRule="auto"/>
              <w:rPr>
                <w:rFonts w:hint="default" w:ascii="Times New Roman" w:hAnsi="Times New Roman" w:cs="Times New Roman"/>
              </w:rPr>
            </w:pPr>
            <w:r>
              <w:rPr>
                <w:rFonts w:hint="default" w:ascii="Times New Roman" w:hAnsi="Times New Roman" w:eastAsia="Times New Roman" w:cs="Times New Roman"/>
                <w:b/>
                <w:bCs/>
                <w:spacing w:val="8"/>
              </w:rPr>
              <w:t xml:space="preserve">“</w:t>
            </w:r>
            <w:r>
              <w:rPr>
                <w:rFonts w:hint="default" w:ascii="Times New Roman" w:hAnsi="Times New Roman" w:cs="Times New Roman"/>
                <w:b/>
                <w:bCs/>
                <w:spacing w:val="8"/>
              </w:rPr>
              <w:t xml:space="preserve">是否属于小微型企业</w:t>
            </w:r>
            <w:r>
              <w:rPr>
                <w:rFonts w:hint="default" w:ascii="Times New Roman" w:hAnsi="Times New Roman" w:eastAsia="Times New Roman" w:cs="Times New Roman"/>
                <w:b/>
                <w:bCs/>
                <w:spacing w:val="8"/>
              </w:rPr>
              <w:t xml:space="preserve">”</w:t>
            </w:r>
            <w:r>
              <w:rPr>
                <w:rFonts w:hint="default" w:ascii="Times New Roman" w:hAnsi="Times New Roman" w:cs="Times New Roman"/>
                <w:b/>
                <w:bCs/>
                <w:spacing w:val="8"/>
              </w:rPr>
              <w:t xml:space="preserve">栏内请勾选</w:t>
            </w:r>
            <w:r>
              <w:rPr>
                <w:rFonts w:hint="default" w:ascii="Times New Roman" w:hAnsi="Times New Roman" w:eastAsia="Times New Roman" w:cs="Times New Roman"/>
                <w:b/>
                <w:bCs/>
                <w:spacing w:val="8"/>
              </w:rPr>
              <w:t xml:space="preserve">“</w:t>
            </w:r>
            <w:r>
              <w:rPr>
                <w:rFonts w:hint="default" w:ascii="Times New Roman" w:hAnsi="Times New Roman" w:cs="Times New Roman"/>
                <w:b/>
                <w:bCs/>
                <w:spacing w:val="8"/>
              </w:rPr>
              <w:t xml:space="preserve">是</w:t>
            </w:r>
            <w:r>
              <w:rPr>
                <w:rFonts w:hint="default" w:ascii="Times New Roman" w:hAnsi="Times New Roman" w:eastAsia="Times New Roman" w:cs="Times New Roman"/>
                <w:b/>
                <w:bCs/>
                <w:spacing w:val="8"/>
              </w:rPr>
              <w:t xml:space="preserve">”</w:t>
            </w:r>
            <w:r>
              <w:rPr>
                <w:rFonts w:hint="default" w:ascii="Times New Roman" w:hAnsi="Times New Roman" w:cs="Times New Roman"/>
                <w:b/>
                <w:bCs/>
                <w:spacing w:val="8"/>
              </w:rPr>
              <w:t xml:space="preserve">或</w:t>
            </w:r>
            <w:r>
              <w:rPr>
                <w:rFonts w:hint="default" w:ascii="Times New Roman" w:hAnsi="Times New Roman" w:eastAsia="Times New Roman" w:cs="Times New Roman"/>
                <w:b/>
                <w:bCs/>
                <w:spacing w:val="8"/>
              </w:rPr>
              <w:t xml:space="preserve">“</w:t>
            </w:r>
            <w:r>
              <w:rPr>
                <w:rFonts w:hint="default" w:ascii="Times New Roman" w:hAnsi="Times New Roman" w:cs="Times New Roman"/>
                <w:b/>
                <w:bCs/>
                <w:spacing w:val="8"/>
              </w:rPr>
              <w:t xml:space="preserve">否</w:t>
            </w:r>
            <w:r>
              <w:rPr>
                <w:rFonts w:hint="default" w:ascii="Times New Roman" w:hAnsi="Times New Roman" w:eastAsia="Times New Roman" w:cs="Times New Roman"/>
                <w:b/>
                <w:bCs/>
                <w:spacing w:val="8"/>
              </w:rPr>
              <w:t xml:space="preserve">”</w:t>
            </w:r>
            <w:r>
              <w:rPr>
                <w:rFonts w:hint="default" w:ascii="Times New Roman" w:hAnsi="Times New Roman" w:eastAsia="Times New Roman" w:cs="Times New Roman"/>
                <w:b/>
                <w:bCs/>
                <w:spacing w:val="-20"/>
              </w:rPr>
              <w:t xml:space="preserve"> </w:t>
            </w:r>
            <w:r>
              <w:rPr>
                <w:rFonts w:hint="default" w:ascii="Times New Roman" w:hAnsi="Times New Roman" w:cs="Times New Roman"/>
                <w:b/>
                <w:bCs/>
                <w:spacing w:val="8"/>
              </w:rPr>
              <w:t xml:space="preserve">。如勾选</w:t>
            </w:r>
            <w:r>
              <w:rPr>
                <w:rFonts w:hint="default" w:ascii="Times New Roman" w:hAnsi="Times New Roman" w:eastAsia="Times New Roman" w:cs="Times New Roman"/>
                <w:b/>
                <w:bCs/>
                <w:spacing w:val="8"/>
              </w:rPr>
              <w:t xml:space="preserve">“</w:t>
            </w:r>
            <w:r>
              <w:rPr>
                <w:rFonts w:hint="default" w:ascii="Times New Roman" w:hAnsi="Times New Roman" w:cs="Times New Roman"/>
                <w:b/>
                <w:bCs/>
                <w:spacing w:val="8"/>
              </w:rPr>
              <w:t xml:space="preserve">是</w:t>
            </w:r>
            <w:r>
              <w:rPr>
                <w:rFonts w:hint="default" w:ascii="Times New Roman" w:hAnsi="Times New Roman" w:eastAsia="Times New Roman" w:cs="Times New Roman"/>
                <w:b/>
                <w:bCs/>
                <w:spacing w:val="8"/>
              </w:rPr>
              <w:t xml:space="preserve">”</w:t>
            </w:r>
            <w:r>
              <w:rPr>
                <w:rFonts w:hint="default" w:ascii="Times New Roman" w:hAnsi="Times New Roman" w:eastAsia="Times New Roman" w:cs="Times New Roman"/>
                <w:b/>
                <w:bCs/>
                <w:spacing w:val="-24"/>
              </w:rPr>
              <w:t xml:space="preserve"> </w:t>
            </w:r>
            <w:r>
              <w:rPr>
                <w:rFonts w:hint="default" w:ascii="Times New Roman" w:hAnsi="Times New Roman" w:cs="Times New Roman"/>
                <w:b/>
                <w:bCs/>
                <w:spacing w:val="8"/>
              </w:rPr>
              <w:t xml:space="preserve">，投标</w:t>
            </w:r>
            <w:r>
              <w:rPr>
                <w:rFonts w:hint="default" w:ascii="Times New Roman" w:hAnsi="Times New Roman" w:cs="Times New Roman"/>
                <w:b/>
                <w:bCs/>
                <w:spacing w:val="7"/>
              </w:rPr>
              <w:t xml:space="preserve">人需同时提供附件六所要求的对</w:t>
            </w:r>
            <w:r>
              <w:rPr>
                <w:rFonts w:hint="default" w:ascii="Times New Roman" w:hAnsi="Times New Roman" w:cs="Times New Roman"/>
                <w:b/>
                <w:bCs/>
                <w:spacing w:val="3"/>
              </w:rPr>
              <w:t xml:space="preserve">应文件。</w:t>
            </w:r>
            <w:r/>
          </w:p>
        </w:tc>
      </w:tr>
    </w:tbl>
    <w:p>
      <w:pPr>
        <w:pStyle w:val="3921"/>
        <w:spacing w:line="287" w:lineRule="auto"/>
        <w:rPr>
          <w:rFonts w:hint="default" w:ascii="Times New Roman" w:hAnsi="Times New Roman" w:cs="Times New Roman"/>
        </w:rPr>
      </w:pPr>
      <w:r>
        <w:rPr>
          <w:rFonts w:hint="default" w:ascii="Times New Roman" w:hAnsi="Times New Roman" w:cs="Times New Roman"/>
        </w:rPr>
      </w:r>
      <w:r/>
    </w:p>
    <w:p>
      <w:pPr>
        <w:pStyle w:val="3921"/>
        <w:spacing w:line="287" w:lineRule="auto"/>
        <w:rPr>
          <w:rFonts w:hint="default" w:ascii="Times New Roman" w:hAnsi="Times New Roman" w:cs="Times New Roman"/>
        </w:rPr>
      </w:pPr>
      <w:r>
        <w:rPr>
          <w:rFonts w:hint="default" w:ascii="Times New Roman" w:hAnsi="Times New Roman" w:cs="Times New Roman"/>
        </w:rPr>
      </w:r>
      <w:r/>
    </w:p>
    <w:p>
      <w:pPr>
        <w:pStyle w:val="3921"/>
        <w:spacing w:line="288" w:lineRule="auto"/>
        <w:rPr>
          <w:rFonts w:hint="default" w:ascii="Times New Roman" w:hAnsi="Times New Roman" w:cs="Times New Roman"/>
        </w:rPr>
      </w:pPr>
      <w:r>
        <w:rPr>
          <w:rFonts w:hint="default" w:ascii="Times New Roman" w:hAnsi="Times New Roman" w:cs="Times New Roman"/>
        </w:rPr>
      </w:r>
      <w:r/>
    </w:p>
    <w:p>
      <w:pPr>
        <w:pStyle w:val="3921"/>
        <w:spacing w:line="288"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6"/>
        <w:spacing w:before="65"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注：此表中，投标报价合计应和分项报价表中的总价一致。</w:t>
      </w:r>
      <w:r/>
    </w:p>
    <w:p>
      <w:pPr>
        <w:spacing w:line="226" w:lineRule="auto"/>
        <w:rPr>
          <w:rFonts w:hint="default" w:ascii="Times New Roman" w:hAnsi="Times New Roman" w:eastAsia="宋体" w:cs="Times New Roman"/>
          <w:sz w:val="20"/>
          <w:szCs w:val="20"/>
        </w:rPr>
        <w:sectPr>
          <w:footerReference w:type="default" r:id="rId128"/>
          <w:footnotePr/>
          <w:endnotePr/>
          <w:type w:val="nextPage"/>
          <w:pgSz w:w="11906" w:h="16839" w:orient="portrait"/>
          <w:pgMar w:top="1265" w:right="1134" w:bottom="1153" w:left="1134" w:header="852" w:footer="994" w:gutter="0"/>
          <w:cols w:num="1" w:sep="0" w:space="720" w:equalWidth="1"/>
          <w:docGrid w:linePitch="360"/>
        </w:sectPr>
      </w:pPr>
      <w:r>
        <w:rPr>
          <w:rFonts w:hint="default" w:ascii="Times New Roman" w:hAnsi="Times New Roman" w:eastAsia="宋体" w:cs="Times New Roman"/>
          <w:sz w:val="20"/>
          <w:szCs w:val="20"/>
        </w:rPr>
      </w:r>
      <w:r/>
    </w:p>
    <w:p>
      <w:pPr>
        <w:ind w:left="26"/>
        <w:spacing w:before="115" w:line="218" w:lineRule="auto"/>
        <w:rPr>
          <w:rFonts w:hint="default" w:ascii="Times New Roman" w:hAnsi="Times New Roman" w:eastAsia="宋体" w:cs="Times New Roman"/>
          <w:sz w:val="24"/>
          <w:szCs w:val="24"/>
        </w:rPr>
        <w:outlineLvl w:val="1"/>
      </w:pPr>
      <w:r/>
      <w:bookmarkStart w:id="51" w:name="bookmark48"/>
      <w:r/>
      <w:bookmarkEnd w:id="51"/>
      <w:r>
        <w:rPr>
          <w:rFonts w:hint="default" w:ascii="Times New Roman" w:hAnsi="Times New Roman" w:eastAsia="宋体" w:cs="Times New Roman"/>
          <w:b/>
          <w:bCs/>
          <w:spacing w:val="-5"/>
          <w:sz w:val="24"/>
          <w:szCs w:val="24"/>
        </w:rPr>
        <w:t xml:space="preserve">附件三</w:t>
      </w:r>
      <w:r>
        <w:rPr>
          <w:rFonts w:hint="default" w:ascii="Times New Roman" w:hAnsi="Times New Roman" w:eastAsia="宋体" w:cs="Times New Roman"/>
          <w:spacing w:val="-5"/>
          <w:sz w:val="24"/>
          <w:szCs w:val="24"/>
        </w:rPr>
        <w:t xml:space="preserve"> </w:t>
      </w:r>
      <w:r>
        <w:rPr>
          <w:rFonts w:hint="default" w:ascii="Times New Roman" w:hAnsi="Times New Roman" w:eastAsia="宋体" w:cs="Times New Roman"/>
          <w:b/>
          <w:bCs/>
          <w:spacing w:val="-5"/>
          <w:sz w:val="24"/>
          <w:szCs w:val="24"/>
        </w:rPr>
        <w:t xml:space="preserve">分项报价表</w:t>
      </w:r>
      <w:r/>
    </w:p>
    <w:p>
      <w:pPr>
        <w:ind w:left="6596"/>
        <w:spacing w:before="180" w:line="219" w:lineRule="auto"/>
        <w:rPr>
          <w:rFonts w:hint="default" w:ascii="Times New Roman" w:hAnsi="Times New Roman" w:eastAsia="宋体" w:cs="Times New Roman"/>
          <w:sz w:val="28"/>
          <w:szCs w:val="28"/>
        </w:rPr>
      </w:pPr>
      <w:r>
        <w:rPr>
          <w:rFonts w:hint="default" w:ascii="Times New Roman" w:hAnsi="Times New Roman" w:eastAsia="宋体" w:cs="Times New Roman"/>
          <w:b/>
          <w:bCs/>
          <w:spacing w:val="-5"/>
          <w:sz w:val="28"/>
          <w:szCs w:val="28"/>
        </w:rPr>
        <w:t xml:space="preserve">分项报价表</w:t>
      </w:r>
      <w:r/>
    </w:p>
    <w:p>
      <w:pPr>
        <w:ind w:right="11"/>
        <w:jc w:val="right"/>
        <w:spacing w:before="169"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报价单位：人民币（小数点后保留</w:t>
      </w:r>
      <w:r>
        <w:rPr>
          <w:rFonts w:hint="default" w:ascii="Times New Roman" w:hAnsi="Times New Roman" w:eastAsia="Times New Roman" w:cs="Times New Roman"/>
          <w:spacing w:val="11"/>
          <w:sz w:val="20"/>
          <w:szCs w:val="20"/>
        </w:rPr>
        <w:t xml:space="preserve">2 </w:t>
      </w:r>
      <w:r>
        <w:rPr>
          <w:rFonts w:hint="default" w:ascii="Times New Roman" w:hAnsi="Times New Roman" w:eastAsia="宋体" w:cs="Times New Roman"/>
          <w:spacing w:val="11"/>
          <w:sz w:val="20"/>
          <w:szCs w:val="20"/>
        </w:rPr>
        <w:t xml:space="preserve">位）</w:t>
      </w:r>
      <w:r/>
    </w:p>
    <w:p>
      <w:pPr>
        <w:spacing w:line="22" w:lineRule="exact"/>
        <w:rPr>
          <w:rFonts w:hint="default" w:ascii="Times New Roman" w:hAnsi="Times New Roman" w:cs="Times New Roman"/>
        </w:rPr>
      </w:pPr>
      <w:r>
        <w:rPr>
          <w:rFonts w:hint="default" w:ascii="Times New Roman" w:hAnsi="Times New Roman" w:cs="Times New Roman"/>
        </w:rPr>
      </w:r>
      <w:r/>
    </w:p>
    <w:tbl>
      <w:tblPr>
        <w:tblStyle w:val="3922"/>
        <w:tblW w:w="14156" w:type="dxa"/>
        <w:tblInd w:w="2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6"/>
        <w:gridCol w:w="1431"/>
        <w:gridCol w:w="1941"/>
        <w:gridCol w:w="1257"/>
        <w:gridCol w:w="1226"/>
        <w:gridCol w:w="1797"/>
        <w:gridCol w:w="1800"/>
        <w:gridCol w:w="957"/>
        <w:gridCol w:w="1396"/>
        <w:gridCol w:w="1485"/>
      </w:tblGrid>
      <w:tr>
        <w:trPr>
          <w:trHeight w:val="889"/>
        </w:trPr>
        <w:tc>
          <w:tcPr>
            <w:tcW w:w="866" w:type="dxa"/>
            <w:vAlign w:val="top"/>
            <w:textDirection w:val="lrTb"/>
            <w:noWrap w:val="false"/>
          </w:tcPr>
          <w:p>
            <w:pPr>
              <w:spacing w:line="329" w:lineRule="auto"/>
              <w:rPr>
                <w:rFonts w:hint="default" w:ascii="Times New Roman" w:hAnsi="Times New Roman" w:cs="Times New Roman"/>
                <w:sz w:val="21"/>
              </w:rPr>
            </w:pPr>
            <w:r>
              <w:rPr>
                <w:rFonts w:hint="default" w:ascii="Times New Roman" w:hAnsi="Times New Roman" w:cs="Times New Roman"/>
                <w:sz w:val="21"/>
              </w:rPr>
            </w:r>
            <w:r/>
          </w:p>
          <w:p>
            <w:pPr>
              <w:pStyle w:val="3923"/>
              <w:ind w:left="228"/>
              <w:spacing w:before="65" w:line="229" w:lineRule="auto"/>
              <w:rPr>
                <w:rFonts w:hint="default" w:ascii="Times New Roman" w:hAnsi="Times New Roman" w:cs="Times New Roman"/>
              </w:rPr>
            </w:pPr>
            <w:r>
              <w:rPr>
                <w:rFonts w:hint="default" w:ascii="Times New Roman" w:hAnsi="Times New Roman" w:cs="Times New Roman"/>
                <w:spacing w:val="5"/>
              </w:rPr>
              <w:t xml:space="preserve">序号</w:t>
            </w:r>
            <w:r/>
          </w:p>
        </w:tc>
        <w:tc>
          <w:tcPr>
            <w:tcW w:w="1431" w:type="dxa"/>
            <w:vAlign w:val="top"/>
            <w:textDirection w:val="lrTb"/>
            <w:noWrap w:val="false"/>
          </w:tcPr>
          <w:p>
            <w:pPr>
              <w:spacing w:line="329" w:lineRule="auto"/>
              <w:rPr>
                <w:rFonts w:hint="default" w:ascii="Times New Roman" w:hAnsi="Times New Roman" w:cs="Times New Roman"/>
                <w:sz w:val="21"/>
              </w:rPr>
            </w:pPr>
            <w:r>
              <w:rPr>
                <w:rFonts w:hint="default" w:ascii="Times New Roman" w:hAnsi="Times New Roman" w:cs="Times New Roman"/>
                <w:sz w:val="21"/>
              </w:rPr>
            </w:r>
            <w:r/>
          </w:p>
          <w:p>
            <w:pPr>
              <w:pStyle w:val="3923"/>
              <w:ind w:left="298"/>
              <w:spacing w:before="65" w:line="227" w:lineRule="auto"/>
              <w:rPr>
                <w:rFonts w:hint="default" w:ascii="Times New Roman" w:hAnsi="Times New Roman" w:cs="Times New Roman"/>
              </w:rPr>
            </w:pPr>
            <w:r>
              <w:rPr>
                <w:rFonts w:hint="default" w:ascii="Times New Roman" w:hAnsi="Times New Roman" w:cs="Times New Roman"/>
                <w:spacing w:val="7"/>
              </w:rPr>
              <w:t xml:space="preserve">采购标的</w:t>
            </w:r>
            <w:r/>
          </w:p>
        </w:tc>
        <w:tc>
          <w:tcPr>
            <w:tcW w:w="1941" w:type="dxa"/>
            <w:vAlign w:val="top"/>
            <w:textDirection w:val="lrTb"/>
            <w:noWrap w:val="false"/>
          </w:tcPr>
          <w:p>
            <w:pPr>
              <w:spacing w:line="329" w:lineRule="auto"/>
              <w:rPr>
                <w:rFonts w:hint="default" w:ascii="Times New Roman" w:hAnsi="Times New Roman" w:cs="Times New Roman"/>
                <w:sz w:val="21"/>
              </w:rPr>
            </w:pPr>
            <w:r>
              <w:rPr>
                <w:rFonts w:hint="default" w:ascii="Times New Roman" w:hAnsi="Times New Roman" w:cs="Times New Roman"/>
                <w:sz w:val="21"/>
              </w:rPr>
            </w:r>
            <w:r/>
          </w:p>
          <w:p>
            <w:pPr>
              <w:pStyle w:val="3923"/>
              <w:ind w:left="714"/>
              <w:spacing w:before="65" w:line="230" w:lineRule="auto"/>
              <w:rPr>
                <w:rFonts w:hint="default" w:ascii="Times New Roman" w:hAnsi="Times New Roman" w:cs="Times New Roman"/>
              </w:rPr>
            </w:pPr>
            <w:r>
              <w:rPr>
                <w:rFonts w:hint="default" w:ascii="Times New Roman" w:hAnsi="Times New Roman" w:cs="Times New Roman"/>
              </w:rPr>
              <w:t xml:space="preserve">名</w:t>
            </w:r>
            <w:r>
              <w:rPr>
                <w:rFonts w:hint="default" w:ascii="Times New Roman" w:hAnsi="Times New Roman" w:cs="Times New Roman"/>
                <w:spacing w:val="15"/>
              </w:rPr>
              <w:t xml:space="preserve"> </w:t>
            </w:r>
            <w:r>
              <w:rPr>
                <w:rFonts w:hint="default" w:ascii="Times New Roman" w:hAnsi="Times New Roman" w:cs="Times New Roman"/>
              </w:rPr>
              <w:t xml:space="preserve">称</w:t>
            </w:r>
            <w:r/>
          </w:p>
        </w:tc>
        <w:tc>
          <w:tcPr>
            <w:tcW w:w="1257" w:type="dxa"/>
            <w:vAlign w:val="top"/>
            <w:textDirection w:val="lrTb"/>
            <w:noWrap w:val="false"/>
          </w:tcPr>
          <w:p>
            <w:pPr>
              <w:spacing w:line="329" w:lineRule="auto"/>
              <w:rPr>
                <w:rFonts w:hint="default" w:ascii="Times New Roman" w:hAnsi="Times New Roman" w:cs="Times New Roman"/>
                <w:sz w:val="21"/>
              </w:rPr>
            </w:pPr>
            <w:r>
              <w:rPr>
                <w:rFonts w:hint="default" w:ascii="Times New Roman" w:hAnsi="Times New Roman" w:cs="Times New Roman"/>
                <w:sz w:val="21"/>
              </w:rPr>
            </w:r>
            <w:r/>
          </w:p>
          <w:p>
            <w:pPr>
              <w:pStyle w:val="3923"/>
              <w:ind w:left="215"/>
              <w:spacing w:before="65" w:line="228" w:lineRule="auto"/>
              <w:rPr>
                <w:rFonts w:hint="default" w:ascii="Times New Roman" w:hAnsi="Times New Roman" w:cs="Times New Roman"/>
              </w:rPr>
            </w:pPr>
            <w:r>
              <w:rPr>
                <w:rFonts w:hint="default" w:ascii="Times New Roman" w:hAnsi="Times New Roman" w:cs="Times New Roman"/>
                <w:spacing w:val="6"/>
              </w:rPr>
              <w:t xml:space="preserve">部件名称</w:t>
            </w:r>
            <w:r/>
          </w:p>
        </w:tc>
        <w:tc>
          <w:tcPr>
            <w:tcW w:w="1226" w:type="dxa"/>
            <w:vAlign w:val="top"/>
            <w:textDirection w:val="lrTb"/>
            <w:noWrap w:val="false"/>
          </w:tcPr>
          <w:p>
            <w:pPr>
              <w:spacing w:line="329" w:lineRule="auto"/>
              <w:rPr>
                <w:rFonts w:hint="default" w:ascii="Times New Roman" w:hAnsi="Times New Roman" w:cs="Times New Roman"/>
                <w:sz w:val="21"/>
              </w:rPr>
            </w:pPr>
            <w:r>
              <w:rPr>
                <w:rFonts w:hint="default" w:ascii="Times New Roman" w:hAnsi="Times New Roman" w:cs="Times New Roman"/>
                <w:sz w:val="21"/>
              </w:rPr>
            </w:r>
            <w:r/>
          </w:p>
          <w:p>
            <w:pPr>
              <w:pStyle w:val="3923"/>
              <w:ind w:left="425"/>
              <w:spacing w:before="65" w:line="228" w:lineRule="auto"/>
              <w:rPr>
                <w:rFonts w:hint="default" w:ascii="Times New Roman" w:hAnsi="Times New Roman" w:cs="Times New Roman"/>
              </w:rPr>
            </w:pPr>
            <w:r>
              <w:rPr>
                <w:rFonts w:hint="default" w:ascii="Times New Roman" w:hAnsi="Times New Roman" w:cs="Times New Roman"/>
                <w:spacing w:val="-4"/>
              </w:rPr>
              <w:t xml:space="preserve">品牌</w:t>
            </w:r>
            <w:r/>
          </w:p>
        </w:tc>
        <w:tc>
          <w:tcPr>
            <w:tcW w:w="1797" w:type="dxa"/>
            <w:vAlign w:val="top"/>
            <w:textDirection w:val="lrTb"/>
            <w:noWrap w:val="false"/>
          </w:tcPr>
          <w:p>
            <w:pPr>
              <w:spacing w:line="329" w:lineRule="auto"/>
              <w:rPr>
                <w:rFonts w:hint="default" w:ascii="Times New Roman" w:hAnsi="Times New Roman" w:cs="Times New Roman"/>
                <w:sz w:val="21"/>
              </w:rPr>
            </w:pPr>
            <w:r>
              <w:rPr>
                <w:rFonts w:hint="default" w:ascii="Times New Roman" w:hAnsi="Times New Roman" w:cs="Times New Roman"/>
                <w:sz w:val="21"/>
              </w:rPr>
            </w:r>
            <w:r/>
          </w:p>
          <w:p>
            <w:pPr>
              <w:pStyle w:val="3923"/>
              <w:ind w:left="380"/>
              <w:spacing w:before="65" w:line="228" w:lineRule="auto"/>
              <w:rPr>
                <w:rFonts w:hint="default" w:ascii="Times New Roman" w:hAnsi="Times New Roman" w:cs="Times New Roman"/>
              </w:rPr>
            </w:pPr>
            <w:r>
              <w:rPr>
                <w:rFonts w:hint="default" w:ascii="Times New Roman" w:hAnsi="Times New Roman" w:cs="Times New Roman"/>
                <w:spacing w:val="7"/>
              </w:rPr>
              <w:t xml:space="preserve">规格或型号</w:t>
            </w:r>
            <w:r/>
          </w:p>
        </w:tc>
        <w:tc>
          <w:tcPr>
            <w:tcW w:w="1800" w:type="dxa"/>
            <w:vAlign w:val="top"/>
            <w:textDirection w:val="lrTb"/>
            <w:noWrap w:val="false"/>
          </w:tcPr>
          <w:p>
            <w:pPr>
              <w:pStyle w:val="3923"/>
              <w:ind w:left="383" w:right="371" w:firstLine="107"/>
              <w:spacing w:before="179" w:line="323" w:lineRule="auto"/>
              <w:rPr>
                <w:rFonts w:hint="default" w:ascii="Times New Roman" w:hAnsi="Times New Roman" w:cs="Times New Roman"/>
              </w:rPr>
            </w:pPr>
            <w:r>
              <w:rPr>
                <w:rFonts w:hint="default" w:ascii="Times New Roman" w:hAnsi="Times New Roman" w:cs="Times New Roman"/>
                <w:spacing w:val="6"/>
              </w:rPr>
              <w:t xml:space="preserve">原产地和</w:t>
            </w:r>
            <w:r>
              <w:rPr>
                <w:rFonts w:hint="default" w:ascii="Times New Roman" w:hAnsi="Times New Roman" w:cs="Times New Roman"/>
                <w:spacing w:val="7"/>
              </w:rPr>
              <w:t xml:space="preserve">制造商名称</w:t>
            </w:r>
            <w:r/>
          </w:p>
        </w:tc>
        <w:tc>
          <w:tcPr>
            <w:tcW w:w="957" w:type="dxa"/>
            <w:vAlign w:val="top"/>
            <w:textDirection w:val="lrTb"/>
            <w:noWrap w:val="false"/>
          </w:tcPr>
          <w:p>
            <w:pPr>
              <w:spacing w:line="329" w:lineRule="auto"/>
              <w:rPr>
                <w:rFonts w:hint="default" w:ascii="Times New Roman" w:hAnsi="Times New Roman" w:cs="Times New Roman"/>
                <w:sz w:val="21"/>
              </w:rPr>
            </w:pPr>
            <w:r>
              <w:rPr>
                <w:rFonts w:hint="default" w:ascii="Times New Roman" w:hAnsi="Times New Roman" w:cs="Times New Roman"/>
                <w:sz w:val="21"/>
              </w:rPr>
            </w:r>
            <w:r/>
          </w:p>
          <w:p>
            <w:pPr>
              <w:pStyle w:val="3923"/>
              <w:ind w:left="276"/>
              <w:spacing w:before="65" w:line="228" w:lineRule="auto"/>
              <w:rPr>
                <w:rFonts w:hint="default" w:ascii="Times New Roman" w:hAnsi="Times New Roman" w:cs="Times New Roman"/>
              </w:rPr>
            </w:pPr>
            <w:r>
              <w:rPr>
                <w:rFonts w:hint="default" w:ascii="Times New Roman" w:hAnsi="Times New Roman" w:cs="Times New Roman"/>
                <w:spacing w:val="3"/>
              </w:rPr>
              <w:t xml:space="preserve">数量</w:t>
            </w:r>
            <w:r/>
          </w:p>
        </w:tc>
        <w:tc>
          <w:tcPr>
            <w:tcW w:w="1396" w:type="dxa"/>
            <w:vAlign w:val="top"/>
            <w:textDirection w:val="lrTb"/>
            <w:noWrap w:val="false"/>
          </w:tcPr>
          <w:p>
            <w:pPr>
              <w:pStyle w:val="3923"/>
              <w:ind w:left="400" w:right="276" w:hanging="114"/>
              <w:spacing w:before="179" w:line="323" w:lineRule="auto"/>
              <w:rPr>
                <w:rFonts w:hint="default" w:ascii="Times New Roman" w:hAnsi="Times New Roman" w:cs="Times New Roman"/>
              </w:rPr>
            </w:pPr>
            <w:r>
              <w:rPr>
                <w:rFonts w:hint="default" w:ascii="Times New Roman" w:hAnsi="Times New Roman" w:cs="Times New Roman"/>
                <w:spacing w:val="6"/>
              </w:rPr>
              <w:t xml:space="preserve">单项金额</w:t>
            </w:r>
            <w:r>
              <w:rPr>
                <w:rFonts w:hint="default" w:ascii="Times New Roman" w:hAnsi="Times New Roman" w:cs="Times New Roman"/>
                <w:spacing w:val="-1"/>
              </w:rPr>
              <w:t xml:space="preserve">（元）</w:t>
            </w:r>
            <w:r/>
          </w:p>
        </w:tc>
        <w:tc>
          <w:tcPr>
            <w:tcW w:w="1485" w:type="dxa"/>
            <w:vAlign w:val="top"/>
            <w:textDirection w:val="lrTb"/>
            <w:noWrap w:val="false"/>
          </w:tcPr>
          <w:p>
            <w:pPr>
              <w:pStyle w:val="3923"/>
              <w:ind w:left="442" w:right="323" w:hanging="110"/>
              <w:spacing w:before="179" w:line="323" w:lineRule="auto"/>
              <w:rPr>
                <w:rFonts w:hint="default" w:ascii="Times New Roman" w:hAnsi="Times New Roman" w:cs="Times New Roman"/>
              </w:rPr>
            </w:pPr>
            <w:r>
              <w:rPr>
                <w:rFonts w:hint="default" w:ascii="Times New Roman" w:hAnsi="Times New Roman" w:cs="Times New Roman"/>
                <w:spacing w:val="5"/>
              </w:rPr>
              <w:t xml:space="preserve">总价金额</w:t>
            </w:r>
            <w:r>
              <w:rPr>
                <w:rFonts w:hint="default" w:ascii="Times New Roman" w:hAnsi="Times New Roman" w:cs="Times New Roman"/>
                <w:spacing w:val="-1"/>
              </w:rPr>
              <w:t xml:space="preserve">（元）</w:t>
            </w:r>
            <w:r/>
          </w:p>
        </w:tc>
      </w:tr>
      <w:tr>
        <w:trPr>
          <w:trHeight w:val="884"/>
        </w:trPr>
        <w:tc>
          <w:tcPr>
            <w:tcW w:w="866" w:type="dxa"/>
            <w:vAlign w:val="top"/>
            <w:textDirection w:val="lrTb"/>
            <w:noWrap w:val="false"/>
          </w:tcPr>
          <w:p>
            <w:pPr>
              <w:spacing w:line="369" w:lineRule="auto"/>
              <w:rPr>
                <w:rFonts w:hint="default" w:ascii="Times New Roman" w:hAnsi="Times New Roman" w:cs="Times New Roman"/>
                <w:sz w:val="21"/>
              </w:rPr>
            </w:pPr>
            <w:r>
              <w:rPr>
                <w:rFonts w:hint="default" w:ascii="Times New Roman" w:hAnsi="Times New Roman" w:cs="Times New Roman"/>
                <w:sz w:val="21"/>
              </w:rPr>
            </w:r>
            <w:r/>
          </w:p>
          <w:p>
            <w:pPr>
              <w:ind w:left="402"/>
              <w:spacing w:before="57"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1</w:t>
            </w:r>
            <w:r/>
          </w:p>
        </w:tc>
        <w:tc>
          <w:tcPr>
            <w:tcBorders>
              <w:bottom w:val="none" w:color="000000" w:sz="4" w:space="0"/>
            </w:tcBorders>
            <w:tcW w:w="1431" w:type="dxa"/>
            <w:vAlign w:val="top"/>
            <w:vMerge w:val="restart"/>
            <w:textDirection w:val="lrTb"/>
            <w:noWrap w:val="false"/>
          </w:tcPr>
          <w:p>
            <w:pPr>
              <w:spacing w:line="261" w:lineRule="auto"/>
              <w:rPr>
                <w:rFonts w:hint="default" w:ascii="Times New Roman" w:hAnsi="Times New Roman" w:cs="Times New Roman"/>
                <w:sz w:val="21"/>
              </w:rPr>
            </w:pPr>
            <w:r>
              <w:rPr>
                <w:rFonts w:hint="default" w:ascii="Times New Roman" w:hAnsi="Times New Roman" w:cs="Times New Roman"/>
                <w:sz w:val="21"/>
              </w:rPr>
            </w:r>
            <w:r/>
          </w:p>
          <w:p>
            <w:pPr>
              <w:spacing w:line="261" w:lineRule="auto"/>
              <w:rPr>
                <w:rFonts w:hint="default" w:ascii="Times New Roman" w:hAnsi="Times New Roman" w:cs="Times New Roman"/>
                <w:sz w:val="21"/>
              </w:rPr>
            </w:pPr>
            <w:r>
              <w:rPr>
                <w:rFonts w:hint="default" w:ascii="Times New Roman" w:hAnsi="Times New Roman" w:cs="Times New Roman"/>
                <w:sz w:val="21"/>
              </w:rPr>
            </w:r>
            <w:r/>
          </w:p>
          <w:p>
            <w:pPr>
              <w:spacing w:line="261" w:lineRule="auto"/>
              <w:rPr>
                <w:rFonts w:hint="default" w:ascii="Times New Roman" w:hAnsi="Times New Roman" w:cs="Times New Roman"/>
                <w:sz w:val="21"/>
              </w:rPr>
            </w:pPr>
            <w:r>
              <w:rPr>
                <w:rFonts w:hint="default" w:ascii="Times New Roman" w:hAnsi="Times New Roman" w:cs="Times New Roman"/>
                <w:sz w:val="21"/>
              </w:rPr>
            </w:r>
            <w:r/>
          </w:p>
          <w:p>
            <w:pPr>
              <w:pStyle w:val="3923"/>
              <w:ind w:left="199"/>
              <w:spacing w:before="65" w:line="228" w:lineRule="auto"/>
              <w:rPr>
                <w:rFonts w:hint="default" w:ascii="Times New Roman" w:hAnsi="Times New Roman" w:cs="Times New Roman"/>
              </w:rPr>
            </w:pPr>
            <w:r>
              <w:rPr>
                <w:rFonts w:hint="default" w:ascii="Times New Roman" w:hAnsi="Times New Roman" w:cs="Times New Roman"/>
                <w:spacing w:val="7"/>
              </w:rPr>
              <w:t xml:space="preserve">小动物神经</w:t>
            </w:r>
            <w:r/>
          </w:p>
          <w:p>
            <w:pPr>
              <w:pStyle w:val="3923"/>
              <w:ind w:left="194"/>
              <w:spacing w:before="192" w:line="228" w:lineRule="auto"/>
              <w:rPr>
                <w:rFonts w:hint="default" w:ascii="Times New Roman" w:hAnsi="Times New Roman" w:cs="Times New Roman"/>
              </w:rPr>
            </w:pPr>
            <w:r>
              <w:rPr>
                <w:rFonts w:hint="default" w:ascii="Times New Roman" w:hAnsi="Times New Roman" w:cs="Times New Roman"/>
                <w:spacing w:val="8"/>
              </w:rPr>
              <w:t xml:space="preserve">运动检测评</w:t>
            </w:r>
            <w:r/>
          </w:p>
          <w:p>
            <w:pPr>
              <w:pStyle w:val="3923"/>
              <w:ind w:left="405"/>
              <w:spacing w:before="192" w:line="226" w:lineRule="auto"/>
              <w:rPr>
                <w:rFonts w:hint="default" w:ascii="Times New Roman" w:hAnsi="Times New Roman" w:cs="Times New Roman"/>
              </w:rPr>
            </w:pPr>
            <w:r>
              <w:rPr>
                <w:rFonts w:hint="default" w:ascii="Times New Roman" w:hAnsi="Times New Roman" w:cs="Times New Roman"/>
                <w:spacing w:val="6"/>
              </w:rPr>
              <w:t xml:space="preserve">估系统</w:t>
            </w:r>
            <w:r/>
          </w:p>
        </w:tc>
        <w:tc>
          <w:tcPr>
            <w:tcW w:w="1941" w:type="dxa"/>
            <w:vAlign w:val="top"/>
            <w:textDirection w:val="lrTb"/>
            <w:noWrap w:val="false"/>
          </w:tcPr>
          <w:p>
            <w:pPr>
              <w:pStyle w:val="3923"/>
              <w:ind w:left="768" w:right="130" w:hanging="632"/>
              <w:spacing w:before="172" w:line="324" w:lineRule="auto"/>
              <w:rPr>
                <w:rFonts w:hint="default" w:ascii="Times New Roman" w:hAnsi="Times New Roman" w:cs="Times New Roman"/>
              </w:rPr>
            </w:pPr>
            <w:r>
              <w:rPr>
                <w:rFonts w:hint="default" w:ascii="Times New Roman" w:hAnsi="Times New Roman" w:cs="Times New Roman"/>
                <w:spacing w:val="8"/>
              </w:rPr>
              <w:t xml:space="preserve">动物运动轨迹跟踪</w:t>
            </w:r>
            <w:r>
              <w:rPr>
                <w:rFonts w:hint="default" w:ascii="Times New Roman" w:hAnsi="Times New Roman" w:cs="Times New Roman"/>
                <w:spacing w:val="2"/>
              </w:rPr>
              <w:t xml:space="preserve">系统</w:t>
            </w:r>
            <w:r/>
          </w:p>
        </w:tc>
        <w:tc>
          <w:tcPr>
            <w:tcW w:w="125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22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79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0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5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9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4"/>
        </w:trPr>
        <w:tc>
          <w:tcPr>
            <w:tcW w:w="866" w:type="dxa"/>
            <w:vAlign w:val="top"/>
            <w:textDirection w:val="lrTb"/>
            <w:noWrap w:val="false"/>
          </w:tcPr>
          <w:p>
            <w:pPr>
              <w:ind w:left="381"/>
              <w:spacing w:before="209"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2</w:t>
            </w:r>
            <w:r/>
          </w:p>
        </w:tc>
        <w:tc>
          <w:tcPr>
            <w:tcBorders>
              <w:top w:val="none" w:color="000000" w:sz="4" w:space="0"/>
              <w:bottom w:val="none" w:color="000000" w:sz="4" w:space="0"/>
            </w:tcBorders>
            <w:tcW w:w="1431"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41" w:type="dxa"/>
            <w:vAlign w:val="top"/>
            <w:textDirection w:val="lrTb"/>
            <w:noWrap w:val="false"/>
          </w:tcPr>
          <w:p>
            <w:pPr>
              <w:pStyle w:val="3923"/>
              <w:ind w:left="136"/>
              <w:spacing w:before="173" w:line="228" w:lineRule="auto"/>
              <w:rPr>
                <w:rFonts w:hint="default" w:ascii="Times New Roman" w:hAnsi="Times New Roman" w:cs="Times New Roman"/>
              </w:rPr>
            </w:pPr>
            <w:r>
              <w:rPr>
                <w:rFonts w:hint="default" w:ascii="Times New Roman" w:hAnsi="Times New Roman" w:cs="Times New Roman"/>
                <w:spacing w:val="8"/>
              </w:rPr>
              <w:t xml:space="preserve">动物步态分析系统</w:t>
            </w:r>
            <w:r/>
          </w:p>
        </w:tc>
        <w:tc>
          <w:tcPr>
            <w:tcW w:w="125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22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79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0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5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9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4"/>
        </w:trPr>
        <w:tc>
          <w:tcPr>
            <w:tcW w:w="866" w:type="dxa"/>
            <w:vAlign w:val="top"/>
            <w:textDirection w:val="lrTb"/>
            <w:noWrap w:val="false"/>
          </w:tcPr>
          <w:p>
            <w:pPr>
              <w:ind w:left="386"/>
              <w:spacing w:before="211"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3</w:t>
            </w:r>
            <w:r/>
          </w:p>
        </w:tc>
        <w:tc>
          <w:tcPr>
            <w:tcBorders>
              <w:top w:val="none" w:color="000000" w:sz="4" w:space="0"/>
              <w:bottom w:val="none" w:color="000000" w:sz="4" w:space="0"/>
            </w:tcBorders>
            <w:tcW w:w="1431"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Borders>
              <w:bottom w:val="none" w:color="000000" w:sz="4" w:space="0"/>
            </w:tcBorders>
            <w:tcW w:w="1941" w:type="dxa"/>
            <w:vAlign w:val="top"/>
            <w:vMerge w:val="restart"/>
            <w:textDirection w:val="lrTb"/>
            <w:noWrap w:val="false"/>
          </w:tcPr>
          <w:p>
            <w:pPr>
              <w:spacing w:line="278" w:lineRule="auto"/>
              <w:rPr>
                <w:rFonts w:hint="default" w:ascii="Times New Roman" w:hAnsi="Times New Roman" w:cs="Times New Roman"/>
                <w:sz w:val="21"/>
              </w:rPr>
            </w:pPr>
            <w:r>
              <w:rPr>
                <w:rFonts w:hint="default" w:ascii="Times New Roman" w:hAnsi="Times New Roman" w:cs="Times New Roman"/>
                <w:sz w:val="21"/>
              </w:rPr>
            </w:r>
            <w:r/>
          </w:p>
          <w:p>
            <w:pPr>
              <w:spacing w:line="278" w:lineRule="auto"/>
              <w:rPr>
                <w:rFonts w:hint="default" w:ascii="Times New Roman" w:hAnsi="Times New Roman" w:cs="Times New Roman"/>
                <w:sz w:val="21"/>
              </w:rPr>
            </w:pPr>
            <w:r>
              <w:rPr>
                <w:rFonts w:hint="default" w:ascii="Times New Roman" w:hAnsi="Times New Roman" w:cs="Times New Roman"/>
                <w:sz w:val="21"/>
              </w:rPr>
            </w:r>
            <w:r/>
          </w:p>
          <w:p>
            <w:pPr>
              <w:pStyle w:val="3923"/>
              <w:ind w:left="556"/>
              <w:spacing w:before="65" w:line="228" w:lineRule="auto"/>
              <w:rPr>
                <w:rFonts w:hint="default" w:ascii="Times New Roman" w:hAnsi="Times New Roman" w:cs="Times New Roman"/>
              </w:rPr>
            </w:pPr>
            <w:r>
              <w:rPr>
                <w:rFonts w:hint="default" w:ascii="Times New Roman" w:hAnsi="Times New Roman" w:cs="Times New Roman"/>
                <w:spacing w:val="7"/>
              </w:rPr>
              <w:t xml:space="preserve">其它硬件</w:t>
            </w:r>
            <w:r/>
          </w:p>
        </w:tc>
        <w:tc>
          <w:tcPr>
            <w:tcW w:w="1257" w:type="dxa"/>
            <w:vAlign w:val="top"/>
            <w:textDirection w:val="lrTb"/>
            <w:noWrap w:val="false"/>
          </w:tcPr>
          <w:p>
            <w:pPr>
              <w:spacing w:line="276" w:lineRule="auto"/>
              <w:rPr>
                <w:rFonts w:hint="default" w:ascii="Times New Roman" w:hAnsi="Times New Roman" w:cs="Times New Roman"/>
                <w:sz w:val="21"/>
              </w:rPr>
            </w:pPr>
            <w:r>
              <w:rPr>
                <w:rFonts w:hint="default" w:ascii="Times New Roman" w:hAnsi="Times New Roman" w:cs="Times New Roman"/>
                <w:sz w:val="21"/>
              </w:rPr>
            </w:r>
            <w:r/>
          </w:p>
          <w:p>
            <w:pPr>
              <w:ind w:left="121"/>
              <w:spacing w:before="57" w:line="64" w:lineRule="exact"/>
              <w:rPr>
                <w:rFonts w:hint="default" w:ascii="Times New Roman" w:hAnsi="Times New Roman" w:eastAsia="Times New Roman" w:cs="Times New Roman"/>
                <w:sz w:val="20"/>
                <w:szCs w:val="20"/>
              </w:rPr>
            </w:pPr>
            <w:r>
              <w:rPr>
                <w:rFonts w:hint="default" w:ascii="Times New Roman" w:hAnsi="Times New Roman" w:eastAsia="Times New Roman" w:cs="Times New Roman"/>
                <w:spacing w:val="-3"/>
                <w:position w:val="1"/>
                <w:sz w:val="20"/>
                <w:szCs w:val="20"/>
              </w:rPr>
              <w:t xml:space="preserve">...</w:t>
            </w:r>
            <w:r/>
          </w:p>
        </w:tc>
        <w:tc>
          <w:tcPr>
            <w:tcW w:w="122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79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0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5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9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4"/>
        </w:trPr>
        <w:tc>
          <w:tcPr>
            <w:tcW w:w="866" w:type="dxa"/>
            <w:vAlign w:val="top"/>
            <w:textDirection w:val="lrTb"/>
            <w:noWrap w:val="false"/>
          </w:tcPr>
          <w:p>
            <w:pPr>
              <w:ind w:left="380"/>
              <w:spacing w:before="211" w:line="195"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pacing w:val="1"/>
                <w:sz w:val="20"/>
                <w:szCs w:val="20"/>
              </w:rPr>
              <w:t xml:space="preserve">4</w:t>
            </w:r>
            <w:r/>
          </w:p>
        </w:tc>
        <w:tc>
          <w:tcPr>
            <w:tcBorders>
              <w:top w:val="none" w:color="000000" w:sz="4" w:space="0"/>
              <w:bottom w:val="none" w:color="000000" w:sz="4" w:space="0"/>
            </w:tcBorders>
            <w:tcW w:w="1431"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Borders>
              <w:top w:val="none" w:color="000000" w:sz="4" w:space="0"/>
              <w:bottom w:val="none" w:color="000000" w:sz="4" w:space="0"/>
            </w:tcBorders>
            <w:tcW w:w="1941"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257" w:type="dxa"/>
            <w:vAlign w:val="top"/>
            <w:textDirection w:val="lrTb"/>
            <w:noWrap w:val="false"/>
          </w:tcPr>
          <w:p>
            <w:pPr>
              <w:spacing w:line="276" w:lineRule="auto"/>
              <w:rPr>
                <w:rFonts w:hint="default" w:ascii="Times New Roman" w:hAnsi="Times New Roman" w:cs="Times New Roman"/>
                <w:sz w:val="21"/>
              </w:rPr>
            </w:pPr>
            <w:r>
              <w:rPr>
                <w:rFonts w:hint="default" w:ascii="Times New Roman" w:hAnsi="Times New Roman" w:cs="Times New Roman"/>
                <w:sz w:val="21"/>
              </w:rPr>
            </w:r>
            <w:r/>
          </w:p>
          <w:p>
            <w:pPr>
              <w:ind w:left="121"/>
              <w:spacing w:before="57" w:line="63" w:lineRule="exact"/>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position w:val="1"/>
                <w:sz w:val="20"/>
                <w:szCs w:val="20"/>
              </w:rPr>
              <w:t xml:space="preserve">....</w:t>
            </w:r>
            <w:r/>
          </w:p>
        </w:tc>
        <w:tc>
          <w:tcPr>
            <w:tcW w:w="122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79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0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5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9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866" w:type="dxa"/>
            <w:vAlign w:val="top"/>
            <w:textDirection w:val="lrTb"/>
            <w:noWrap w:val="false"/>
          </w:tcPr>
          <w:p>
            <w:pPr>
              <w:ind w:left="387"/>
              <w:spacing w:before="216" w:line="192" w:lineRule="auto"/>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 xml:space="preserve">5</w:t>
            </w:r>
            <w:r/>
          </w:p>
        </w:tc>
        <w:tc>
          <w:tcPr>
            <w:tcBorders>
              <w:top w:val="none" w:color="000000" w:sz="4" w:space="0"/>
            </w:tcBorders>
            <w:tcW w:w="1431"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Borders>
              <w:top w:val="none" w:color="000000" w:sz="4" w:space="0"/>
            </w:tcBorders>
            <w:tcW w:w="1941"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257" w:type="dxa"/>
            <w:vAlign w:val="top"/>
            <w:textDirection w:val="lrTb"/>
            <w:noWrap w:val="false"/>
          </w:tcPr>
          <w:p>
            <w:pPr>
              <w:spacing w:line="278" w:lineRule="auto"/>
              <w:rPr>
                <w:rFonts w:hint="default" w:ascii="Times New Roman" w:hAnsi="Times New Roman" w:cs="Times New Roman"/>
                <w:sz w:val="21"/>
              </w:rPr>
            </w:pPr>
            <w:r>
              <w:rPr>
                <w:rFonts w:hint="default" w:ascii="Times New Roman" w:hAnsi="Times New Roman" w:cs="Times New Roman"/>
                <w:sz w:val="21"/>
              </w:rPr>
            </w:r>
            <w:r/>
          </w:p>
          <w:p>
            <w:pPr>
              <w:ind w:left="121"/>
              <w:spacing w:before="57" w:line="64" w:lineRule="exact"/>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position w:val="1"/>
                <w:sz w:val="20"/>
                <w:szCs w:val="20"/>
              </w:rPr>
              <w:t xml:space="preserve">....</w:t>
            </w:r>
            <w:r/>
          </w:p>
        </w:tc>
        <w:tc>
          <w:tcPr>
            <w:tcW w:w="122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79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0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95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9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9"/>
        </w:trPr>
        <w:tc>
          <w:tcPr>
            <w:gridSpan w:val="6"/>
            <w:tcW w:w="8518" w:type="dxa"/>
            <w:vAlign w:val="top"/>
            <w:textDirection w:val="lrTb"/>
            <w:noWrap w:val="false"/>
          </w:tcPr>
          <w:p>
            <w:pPr>
              <w:pStyle w:val="3923"/>
              <w:ind w:left="3217"/>
              <w:spacing w:before="177" w:line="226" w:lineRule="auto"/>
              <w:rPr>
                <w:rFonts w:hint="default" w:ascii="Times New Roman" w:hAnsi="Times New Roman" w:cs="Times New Roman"/>
              </w:rPr>
            </w:pPr>
            <w:r>
              <w:rPr>
                <w:rFonts w:hint="default" w:ascii="Times New Roman" w:hAnsi="Times New Roman" w:cs="Times New Roman"/>
                <w:spacing w:val="8"/>
              </w:rPr>
              <w:t xml:space="preserve">投标总价合计（元</w:t>
            </w:r>
            <w:r>
              <w:rPr>
                <w:rFonts w:hint="default" w:ascii="Times New Roman" w:hAnsi="Times New Roman" w:cs="Times New Roman"/>
                <w:spacing w:val="1"/>
              </w:rPr>
              <w:t xml:space="preserve">）：</w:t>
            </w:r>
            <w:r/>
          </w:p>
        </w:tc>
        <w:tc>
          <w:tcPr>
            <w:gridSpan w:val="4"/>
            <w:tcW w:w="563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bl>
    <w:p>
      <w:pPr>
        <w:ind w:left="6"/>
        <w:spacing w:before="173"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注：</w:t>
      </w: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投标人应根据其项目情况提供详细分项报价。投标人应对上述每项内容列明组成的详细分项价格。</w:t>
      </w:r>
      <w:r/>
    </w:p>
    <w:p>
      <w:pPr>
        <w:ind w:left="423"/>
        <w:spacing w:before="195"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w:t>
      </w:r>
      <w:r>
        <w:rPr>
          <w:rFonts w:hint="default" w:ascii="Times New Roman" w:hAnsi="Times New Roman" w:eastAsia="宋体" w:cs="Times New Roman"/>
          <w:spacing w:val="9"/>
          <w:sz w:val="20"/>
          <w:szCs w:val="20"/>
        </w:rPr>
        <w:t xml:space="preserve">如果不提供详细分项报价将视为没有实质性响应招标文件。</w:t>
      </w:r>
      <w:r/>
    </w:p>
    <w:p>
      <w:pPr>
        <w:ind w:left="427"/>
        <w:spacing w:before="194"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3.</w:t>
      </w:r>
      <w:r>
        <w:rPr>
          <w:rFonts w:hint="default" w:ascii="Times New Roman" w:hAnsi="Times New Roman" w:eastAsia="宋体" w:cs="Times New Roman"/>
          <w:spacing w:val="7"/>
          <w:sz w:val="20"/>
          <w:szCs w:val="20"/>
        </w:rPr>
        <w:t xml:space="preserve">表中表格行数可自行添加。</w:t>
      </w:r>
      <w:r/>
    </w:p>
    <w:p>
      <w:pPr>
        <w:pStyle w:val="3921"/>
        <w:spacing w:line="282" w:lineRule="auto"/>
        <w:rPr>
          <w:rFonts w:hint="default" w:ascii="Times New Roman" w:hAnsi="Times New Roman" w:cs="Times New Roman"/>
        </w:rPr>
      </w:pPr>
      <w:r>
        <w:rPr>
          <w:rFonts w:hint="default" w:ascii="Times New Roman" w:hAnsi="Times New Roman" w:cs="Times New Roman"/>
        </w:rPr>
      </w:r>
      <w:r/>
    </w:p>
    <w:p>
      <w:pPr>
        <w:pStyle w:val="3921"/>
        <w:spacing w:line="283"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19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19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headerReference w:type="default" r:id="rId57"/>
          <w:footerReference w:type="default" r:id="rId129"/>
          <w:footnotePr/>
          <w:endnotePr/>
          <w:type w:val="nextPage"/>
          <w:pgSz w:w="16839" w:h="11906" w:orient="landscape"/>
          <w:pgMar w:top="1265" w:right="1134" w:bottom="1156" w:left="1134" w:header="852" w:footer="994" w:gutter="0"/>
          <w:cols w:num="1" w:sep="0" w:space="720" w:equalWidth="1"/>
          <w:docGrid w:linePitch="360"/>
        </w:sectPr>
      </w:pPr>
      <w:r>
        <w:rPr>
          <w:rFonts w:hint="default" w:ascii="Times New Roman" w:hAnsi="Times New Roman" w:eastAsia="宋体" w:cs="Times New Roman"/>
          <w:sz w:val="20"/>
          <w:szCs w:val="20"/>
        </w:rPr>
      </w:r>
      <w:r/>
    </w:p>
    <w:p>
      <w:pPr>
        <w:ind w:left="26"/>
        <w:spacing w:before="115" w:line="219" w:lineRule="auto"/>
        <w:rPr>
          <w:rFonts w:hint="default" w:ascii="Times New Roman" w:hAnsi="Times New Roman" w:eastAsia="宋体" w:cs="Times New Roman"/>
          <w:sz w:val="24"/>
          <w:szCs w:val="24"/>
        </w:rPr>
        <w:outlineLvl w:val="1"/>
      </w:pPr>
      <w:r/>
      <w:bookmarkStart w:id="52" w:name="bookmark49"/>
      <w:r/>
      <w:bookmarkEnd w:id="52"/>
      <w:r>
        <w:rPr>
          <w:rFonts w:hint="default" w:ascii="Times New Roman" w:hAnsi="Times New Roman" w:eastAsia="宋体" w:cs="Times New Roman"/>
          <w:b/>
          <w:bCs/>
          <w:spacing w:val="-5"/>
          <w:sz w:val="24"/>
          <w:szCs w:val="24"/>
        </w:rPr>
        <w:t xml:space="preserve">附件四</w:t>
      </w:r>
      <w:r>
        <w:rPr>
          <w:rFonts w:hint="default" w:ascii="Times New Roman" w:hAnsi="Times New Roman" w:eastAsia="宋体" w:cs="Times New Roman"/>
          <w:spacing w:val="-5"/>
          <w:sz w:val="24"/>
          <w:szCs w:val="24"/>
        </w:rPr>
        <w:t xml:space="preserve"> </w:t>
      </w:r>
      <w:r>
        <w:rPr>
          <w:rFonts w:hint="default" w:ascii="Times New Roman" w:hAnsi="Times New Roman" w:eastAsia="宋体" w:cs="Times New Roman"/>
          <w:b/>
          <w:bCs/>
          <w:spacing w:val="-5"/>
          <w:sz w:val="24"/>
          <w:szCs w:val="24"/>
        </w:rPr>
        <w:t xml:space="preserve">商务条款偏离表</w:t>
      </w:r>
      <w:r/>
    </w:p>
    <w:p>
      <w:pPr>
        <w:spacing w:line="224" w:lineRule="exact"/>
        <w:rPr>
          <w:rFonts w:hint="default" w:ascii="Times New Roman" w:hAnsi="Times New Roman" w:cs="Times New Roman"/>
        </w:rPr>
      </w:pPr>
      <w:r>
        <w:rPr>
          <w:rFonts w:hint="default" w:ascii="Times New Roman" w:hAnsi="Times New Roman" w:cs="Times New Roman"/>
        </w:rPr>
      </w:r>
      <w:r/>
    </w:p>
    <w:tbl>
      <w:tblPr>
        <w:tblStyle w:val="3922"/>
        <w:tblW w:w="9628"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3"/>
        <w:gridCol w:w="3468"/>
        <w:gridCol w:w="1950"/>
        <w:gridCol w:w="3377"/>
      </w:tblGrid>
      <w:tr>
        <w:trPr>
          <w:trHeight w:val="651"/>
        </w:trPr>
        <w:tc>
          <w:tcPr>
            <w:tcW w:w="833" w:type="dxa"/>
            <w:vAlign w:val="top"/>
            <w:textDirection w:val="lrTb"/>
            <w:noWrap w:val="false"/>
          </w:tcPr>
          <w:p>
            <w:pPr>
              <w:pStyle w:val="3923"/>
              <w:ind w:left="210"/>
              <w:spacing w:before="192" w:line="229" w:lineRule="auto"/>
              <w:rPr>
                <w:rFonts w:hint="default" w:ascii="Times New Roman" w:hAnsi="Times New Roman" w:cs="Times New Roman"/>
              </w:rPr>
            </w:pPr>
            <w:r>
              <w:rPr>
                <w:rFonts w:hint="default" w:ascii="Times New Roman" w:hAnsi="Times New Roman" w:cs="Times New Roman"/>
                <w:spacing w:val="5"/>
              </w:rPr>
              <w:t xml:space="preserve">序号</w:t>
            </w:r>
            <w:r/>
          </w:p>
        </w:tc>
        <w:tc>
          <w:tcPr>
            <w:tcW w:w="3468" w:type="dxa"/>
            <w:vAlign w:val="top"/>
            <w:textDirection w:val="lrTb"/>
            <w:noWrap w:val="false"/>
          </w:tcPr>
          <w:p>
            <w:pPr>
              <w:pStyle w:val="3923"/>
              <w:ind w:left="794"/>
              <w:spacing w:before="191" w:line="228" w:lineRule="auto"/>
              <w:rPr>
                <w:rFonts w:hint="default" w:ascii="Times New Roman" w:hAnsi="Times New Roman" w:cs="Times New Roman"/>
              </w:rPr>
            </w:pPr>
            <w:r>
              <w:rPr>
                <w:rFonts w:hint="default" w:ascii="Times New Roman" w:hAnsi="Times New Roman" w:cs="Times New Roman"/>
                <w:spacing w:val="8"/>
              </w:rPr>
              <w:t xml:space="preserve">招标文件的商务条款</w:t>
            </w:r>
            <w:r/>
          </w:p>
        </w:tc>
        <w:tc>
          <w:tcPr>
            <w:tcW w:w="1950" w:type="dxa"/>
            <w:vAlign w:val="top"/>
            <w:textDirection w:val="lrTb"/>
            <w:noWrap w:val="false"/>
          </w:tcPr>
          <w:p>
            <w:pPr>
              <w:pStyle w:val="3923"/>
              <w:ind w:left="352"/>
              <w:spacing w:before="191" w:line="228" w:lineRule="auto"/>
              <w:rPr>
                <w:rFonts w:hint="default" w:ascii="Times New Roman" w:hAnsi="Times New Roman" w:cs="Times New Roman"/>
              </w:rPr>
            </w:pPr>
            <w:r>
              <w:rPr>
                <w:rFonts w:hint="default" w:ascii="Times New Roman" w:hAnsi="Times New Roman" w:cs="Times New Roman"/>
                <w:spacing w:val="7"/>
              </w:rPr>
              <w:t xml:space="preserve">投标文件响应</w:t>
            </w:r>
            <w:r/>
          </w:p>
        </w:tc>
        <w:tc>
          <w:tcPr>
            <w:tcW w:w="3377" w:type="dxa"/>
            <w:vAlign w:val="top"/>
            <w:textDirection w:val="lrTb"/>
            <w:noWrap w:val="false"/>
          </w:tcPr>
          <w:p>
            <w:pPr>
              <w:pStyle w:val="3923"/>
              <w:ind w:left="749"/>
              <w:spacing w:before="191" w:line="227" w:lineRule="auto"/>
              <w:rPr>
                <w:rFonts w:hint="default" w:ascii="Times New Roman" w:hAnsi="Times New Roman" w:cs="Times New Roman"/>
              </w:rPr>
            </w:pPr>
            <w:r>
              <w:rPr>
                <w:rFonts w:hint="default" w:ascii="Times New Roman" w:hAnsi="Times New Roman" w:cs="Times New Roman"/>
                <w:spacing w:val="8"/>
              </w:rPr>
              <w:t xml:space="preserve">供应商的承诺或说明</w:t>
            </w:r>
            <w:r/>
          </w:p>
        </w:tc>
      </w:tr>
      <w:tr>
        <w:trPr>
          <w:trHeight w:val="523"/>
        </w:trPr>
        <w:tc>
          <w:tcPr>
            <w:tcW w:w="8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46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37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723"/>
        </w:trPr>
        <w:tc>
          <w:tcPr>
            <w:tcW w:w="8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46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37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44"/>
        </w:trPr>
        <w:tc>
          <w:tcPr>
            <w:tcW w:w="8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46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37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22"/>
        </w:trPr>
        <w:tc>
          <w:tcPr>
            <w:tcW w:w="8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46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37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24"/>
        </w:trPr>
        <w:tc>
          <w:tcPr>
            <w:tcW w:w="8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46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37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824"/>
        </w:trPr>
        <w:tc>
          <w:tcPr>
            <w:tcW w:w="8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46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37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527"/>
        </w:trPr>
        <w:tc>
          <w:tcPr>
            <w:tcW w:w="8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46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95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337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bl>
    <w:p>
      <w:pPr>
        <w:pStyle w:val="3921"/>
        <w:spacing w:line="263" w:lineRule="auto"/>
        <w:rPr>
          <w:rFonts w:hint="default" w:ascii="Times New Roman" w:hAnsi="Times New Roman" w:cs="Times New Roman"/>
        </w:rPr>
      </w:pPr>
      <w:r>
        <w:rPr>
          <w:rFonts w:hint="default" w:ascii="Times New Roman" w:hAnsi="Times New Roman" w:cs="Times New Roman"/>
        </w:rPr>
      </w:r>
      <w:r/>
    </w:p>
    <w:p>
      <w:pPr>
        <w:pStyle w:val="3921"/>
        <w:spacing w:line="264"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pStyle w:val="3921"/>
        <w:spacing w:line="309"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6" w:right="56"/>
        <w:spacing w:before="66"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注：</w:t>
      </w:r>
      <w:r>
        <w:rPr>
          <w:rFonts w:hint="default" w:ascii="Times New Roman" w:hAnsi="Times New Roman" w:eastAsia="Times New Roman" w:cs="Times New Roman"/>
          <w:spacing w:val="5"/>
          <w:sz w:val="20"/>
          <w:szCs w:val="20"/>
        </w:rPr>
        <w:t xml:space="preserve">1</w:t>
      </w:r>
      <w:r>
        <w:rPr>
          <w:rFonts w:hint="default" w:ascii="Times New Roman" w:hAnsi="Times New Roman" w:eastAsia="Times New Roman" w:cs="Times New Roman"/>
          <w:spacing w:val="-19"/>
          <w:sz w:val="20"/>
          <w:szCs w:val="20"/>
        </w:rPr>
        <w:t xml:space="preserve"> </w:t>
      </w:r>
      <w:r>
        <w:rPr>
          <w:rFonts w:hint="default" w:ascii="Times New Roman" w:hAnsi="Times New Roman" w:eastAsia="宋体" w:cs="Times New Roman"/>
          <w:spacing w:val="5"/>
          <w:sz w:val="20"/>
          <w:szCs w:val="20"/>
        </w:rPr>
        <w:t xml:space="preserve">、供应商如对包括</w:t>
      </w:r>
      <w:r>
        <w:rPr>
          <w:rFonts w:hint="default" w:ascii="Times New Roman" w:hAnsi="Times New Roman" w:eastAsia="宋体" w:cs="Times New Roman"/>
          <w:b/>
          <w:bCs/>
          <w:spacing w:val="5"/>
          <w:sz w:val="20"/>
          <w:szCs w:val="20"/>
        </w:rPr>
        <w:t xml:space="preserve">合同履行期限（交货期）、售后服务要求、付款方式、合同条款等</w:t>
      </w:r>
      <w:r>
        <w:rPr>
          <w:rFonts w:hint="default" w:ascii="Times New Roman" w:hAnsi="Times New Roman" w:eastAsia="宋体" w:cs="Times New Roman"/>
          <w:spacing w:val="5"/>
          <w:sz w:val="20"/>
          <w:szCs w:val="20"/>
        </w:rPr>
        <w:t xml:space="preserve">商务条款的响应</w:t>
      </w:r>
      <w:r>
        <w:rPr>
          <w:rFonts w:hint="default" w:ascii="Times New Roman" w:hAnsi="Times New Roman" w:eastAsia="宋体" w:cs="Times New Roman"/>
          <w:spacing w:val="9"/>
          <w:sz w:val="20"/>
          <w:szCs w:val="20"/>
        </w:rPr>
        <w:t xml:space="preserve">有任何偏离，请在本表中详细填写。如不列出，则视为供应商完全同意招标文件的商务条款。</w:t>
      </w:r>
      <w:r/>
    </w:p>
    <w:p>
      <w:pPr>
        <w:ind w:left="15" w:firstLine="408"/>
        <w:spacing w:before="2" w:line="431"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2</w:t>
      </w:r>
      <w:r>
        <w:rPr>
          <w:rFonts w:hint="default" w:ascii="Times New Roman" w:hAnsi="Times New Roman" w:eastAsia="Times New Roman" w:cs="Times New Roman"/>
          <w:spacing w:val="-11"/>
          <w:sz w:val="20"/>
          <w:szCs w:val="20"/>
        </w:rPr>
        <w:t xml:space="preserve"> </w:t>
      </w:r>
      <w:r>
        <w:rPr>
          <w:rFonts w:hint="default" w:ascii="Times New Roman" w:hAnsi="Times New Roman" w:eastAsia="宋体" w:cs="Times New Roman"/>
          <w:spacing w:val="5"/>
          <w:sz w:val="20"/>
          <w:szCs w:val="20"/>
        </w:rPr>
        <w:t xml:space="preserve">、</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供应商的承诺或说明</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栏请注明</w:t>
      </w:r>
      <w:r>
        <w:rPr>
          <w:rFonts w:hint="default" w:ascii="Times New Roman" w:hAnsi="Times New Roman" w:eastAsia="Times New Roman" w:cs="Times New Roman"/>
          <w:spacing w:val="5"/>
          <w:sz w:val="20"/>
          <w:szCs w:val="20"/>
        </w:rPr>
        <w:t xml:space="preserve">“</w:t>
      </w:r>
      <w:r>
        <w:rPr>
          <w:rFonts w:hint="default" w:ascii="Times New Roman" w:hAnsi="Times New Roman" w:eastAsia="Times New Roman" w:cs="Times New Roman"/>
          <w:spacing w:val="-33"/>
          <w:sz w:val="20"/>
          <w:szCs w:val="20"/>
        </w:rPr>
        <w:t xml:space="preserve"> </w:t>
      </w:r>
      <w:r>
        <w:rPr>
          <w:rFonts w:hint="default" w:ascii="Times New Roman" w:hAnsi="Times New Roman" w:eastAsia="宋体" w:cs="Times New Roman"/>
          <w:spacing w:val="5"/>
          <w:sz w:val="20"/>
          <w:szCs w:val="20"/>
        </w:rPr>
        <w:t xml:space="preserve">响应</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正偏离</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负偏离</w:t>
      </w:r>
      <w:r>
        <w:rPr>
          <w:rFonts w:hint="default" w:ascii="Times New Roman" w:hAnsi="Times New Roman" w:eastAsia="Times New Roman" w:cs="Times New Roman"/>
          <w:spacing w:val="5"/>
          <w:sz w:val="20"/>
          <w:szCs w:val="20"/>
        </w:rPr>
        <w:t xml:space="preserve">”</w:t>
      </w:r>
      <w:r>
        <w:rPr>
          <w:rFonts w:hint="default" w:ascii="Times New Roman" w:hAnsi="Times New Roman" w:eastAsia="宋体" w:cs="Times New Roman"/>
          <w:spacing w:val="5"/>
          <w:sz w:val="20"/>
          <w:szCs w:val="20"/>
        </w:rPr>
        <w:t xml:space="preserve">，正偏离指供应商的响应高于招标文件要求，</w:t>
      </w:r>
      <w:r>
        <w:rPr>
          <w:rFonts w:hint="default" w:ascii="Times New Roman" w:hAnsi="Times New Roman" w:eastAsia="宋体" w:cs="Times New Roman"/>
          <w:spacing w:val="8"/>
          <w:sz w:val="20"/>
          <w:szCs w:val="20"/>
        </w:rPr>
        <w:t xml:space="preserve">负偏离指供应商的响应低于招标文件要求。</w:t>
      </w:r>
      <w:r/>
    </w:p>
    <w:p>
      <w:pPr>
        <w:ind w:left="427"/>
        <w:spacing w:before="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3</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6"/>
          <w:sz w:val="20"/>
          <w:szCs w:val="20"/>
        </w:rPr>
        <w:t xml:space="preserve">、如果行数不够，请自行增加。</w:t>
      </w:r>
      <w:r/>
    </w:p>
    <w:p>
      <w:pPr>
        <w:spacing w:line="227" w:lineRule="auto"/>
        <w:rPr>
          <w:rFonts w:hint="default" w:ascii="Times New Roman" w:hAnsi="Times New Roman" w:eastAsia="宋体" w:cs="Times New Roman"/>
          <w:sz w:val="20"/>
          <w:szCs w:val="20"/>
        </w:rPr>
        <w:sectPr>
          <w:headerReference w:type="default" r:id="rId58"/>
          <w:footerReference w:type="default" r:id="rId130"/>
          <w:footnotePr/>
          <w:endnotePr/>
          <w:type w:val="nextPage"/>
          <w:pgSz w:w="11906" w:h="16839" w:orient="portrait"/>
          <w:pgMar w:top="1265" w:right="1080" w:bottom="1153" w:left="1134" w:header="852" w:footer="994" w:gutter="0"/>
          <w:cols w:num="1" w:sep="0" w:space="720" w:equalWidth="1"/>
          <w:docGrid w:linePitch="360"/>
        </w:sectPr>
      </w:pPr>
      <w:r>
        <w:rPr>
          <w:rFonts w:hint="default" w:ascii="Times New Roman" w:hAnsi="Times New Roman" w:eastAsia="宋体" w:cs="Times New Roman"/>
          <w:sz w:val="20"/>
          <w:szCs w:val="20"/>
        </w:rPr>
      </w:r>
      <w:r/>
    </w:p>
    <w:p>
      <w:pPr>
        <w:ind w:left="26"/>
        <w:spacing w:before="146" w:line="219" w:lineRule="auto"/>
        <w:rPr>
          <w:rFonts w:hint="default" w:ascii="Times New Roman" w:hAnsi="Times New Roman" w:eastAsia="宋体" w:cs="Times New Roman"/>
          <w:sz w:val="24"/>
          <w:szCs w:val="24"/>
        </w:rPr>
        <w:outlineLvl w:val="1"/>
      </w:pPr>
      <w:r/>
      <w:bookmarkStart w:id="53" w:name="bookmark50"/>
      <w:r/>
      <w:bookmarkEnd w:id="53"/>
      <w:r>
        <w:rPr>
          <w:rFonts w:hint="default" w:ascii="Times New Roman" w:hAnsi="Times New Roman" w:eastAsia="宋体" w:cs="Times New Roman"/>
          <w:b/>
          <w:bCs/>
          <w:spacing w:val="-5"/>
          <w:sz w:val="24"/>
          <w:szCs w:val="24"/>
        </w:rPr>
        <w:t xml:space="preserve">附件五</w:t>
      </w:r>
      <w:r>
        <w:rPr>
          <w:rFonts w:hint="default" w:ascii="Times New Roman" w:hAnsi="Times New Roman" w:eastAsia="宋体" w:cs="Times New Roman"/>
          <w:spacing w:val="-5"/>
          <w:sz w:val="24"/>
          <w:szCs w:val="24"/>
        </w:rPr>
        <w:t xml:space="preserve"> </w:t>
      </w:r>
      <w:r>
        <w:rPr>
          <w:rFonts w:hint="default" w:ascii="Times New Roman" w:hAnsi="Times New Roman" w:eastAsia="宋体" w:cs="Times New Roman"/>
          <w:b/>
          <w:bCs/>
          <w:spacing w:val="-5"/>
          <w:sz w:val="24"/>
          <w:szCs w:val="24"/>
        </w:rPr>
        <w:t xml:space="preserve">技术条款偏离表</w:t>
      </w:r>
      <w:r/>
    </w:p>
    <w:p>
      <w:pPr>
        <w:spacing w:line="165" w:lineRule="exact"/>
        <w:rPr>
          <w:rFonts w:hint="default" w:ascii="Times New Roman" w:hAnsi="Times New Roman" w:cs="Times New Roman"/>
        </w:rPr>
      </w:pPr>
      <w:r>
        <w:rPr>
          <w:rFonts w:hint="default" w:ascii="Times New Roman" w:hAnsi="Times New Roman" w:cs="Times New Roman"/>
        </w:rPr>
      </w:r>
      <w:r/>
    </w:p>
    <w:tbl>
      <w:tblPr>
        <w:tblStyle w:val="3922"/>
        <w:tblW w:w="9418" w:type="dxa"/>
        <w:tblInd w:w="1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9"/>
        <w:gridCol w:w="1133"/>
        <w:gridCol w:w="1842"/>
        <w:gridCol w:w="1842"/>
        <w:gridCol w:w="1842"/>
        <w:gridCol w:w="2080"/>
      </w:tblGrid>
      <w:tr>
        <w:trPr>
          <w:trHeight w:val="449"/>
        </w:trPr>
        <w:tc>
          <w:tcPr>
            <w:tcBorders>
              <w:bottom w:val="none" w:color="000000" w:sz="4" w:space="0"/>
            </w:tcBorders>
            <w:tcW w:w="679" w:type="dxa"/>
            <w:vAlign w:val="top"/>
            <w:vMerge w:val="restart"/>
            <w:textDirection w:val="lrTb"/>
            <w:noWrap w:val="false"/>
          </w:tcPr>
          <w:p>
            <w:pPr>
              <w:pStyle w:val="3923"/>
              <w:ind w:left="133"/>
              <w:spacing w:before="176" w:line="229" w:lineRule="auto"/>
              <w:rPr>
                <w:rFonts w:hint="default" w:ascii="Times New Roman" w:hAnsi="Times New Roman" w:cs="Times New Roman"/>
              </w:rPr>
            </w:pPr>
            <w:r>
              <w:rPr>
                <w:rFonts w:hint="default" w:ascii="Times New Roman" w:hAnsi="Times New Roman" w:cs="Times New Roman"/>
                <w:spacing w:val="5"/>
              </w:rPr>
              <w:t xml:space="preserve">序号</w:t>
            </w:r>
            <w:r/>
          </w:p>
        </w:tc>
        <w:tc>
          <w:tcPr>
            <w:gridSpan w:val="2"/>
            <w:tcW w:w="2975" w:type="dxa"/>
            <w:vAlign w:val="top"/>
            <w:textDirection w:val="lrTb"/>
            <w:noWrap w:val="false"/>
          </w:tcPr>
          <w:p>
            <w:pPr>
              <w:pStyle w:val="3923"/>
              <w:ind w:left="1071"/>
              <w:spacing w:before="176" w:line="228" w:lineRule="auto"/>
              <w:rPr>
                <w:rFonts w:hint="default" w:ascii="Times New Roman" w:hAnsi="Times New Roman" w:cs="Times New Roman"/>
              </w:rPr>
            </w:pPr>
            <w:r>
              <w:rPr>
                <w:rFonts w:hint="default" w:ascii="Times New Roman" w:hAnsi="Times New Roman" w:cs="Times New Roman"/>
                <w:spacing w:val="7"/>
              </w:rPr>
              <w:t xml:space="preserve">招标文件</w:t>
            </w:r>
            <w:r/>
          </w:p>
        </w:tc>
        <w:tc>
          <w:tcPr>
            <w:tcW w:w="1842" w:type="dxa"/>
            <w:vAlign w:val="top"/>
            <w:textDirection w:val="lrTb"/>
            <w:noWrap w:val="false"/>
          </w:tcPr>
          <w:p>
            <w:pPr>
              <w:pStyle w:val="3923"/>
              <w:ind w:left="510"/>
              <w:spacing w:before="176" w:line="228" w:lineRule="auto"/>
              <w:rPr>
                <w:rFonts w:hint="default" w:ascii="Times New Roman" w:hAnsi="Times New Roman" w:cs="Times New Roman"/>
              </w:rPr>
            </w:pPr>
            <w:r>
              <w:rPr>
                <w:rFonts w:hint="default" w:ascii="Times New Roman" w:hAnsi="Times New Roman" w:cs="Times New Roman"/>
                <w:spacing w:val="6"/>
              </w:rPr>
              <w:t xml:space="preserve">投标文件</w:t>
            </w:r>
            <w:r/>
          </w:p>
        </w:tc>
        <w:tc>
          <w:tcPr>
            <w:tcBorders>
              <w:bottom w:val="none" w:color="000000" w:sz="4" w:space="0"/>
            </w:tcBorders>
            <w:tcW w:w="1842" w:type="dxa"/>
            <w:vAlign w:val="top"/>
            <w:vMerge w:val="restart"/>
            <w:textDirection w:val="lrTb"/>
            <w:noWrap w:val="false"/>
          </w:tcPr>
          <w:p>
            <w:pPr>
              <w:spacing w:line="274" w:lineRule="auto"/>
              <w:rPr>
                <w:rFonts w:hint="default" w:ascii="Times New Roman" w:hAnsi="Times New Roman" w:cs="Times New Roman"/>
                <w:sz w:val="21"/>
              </w:rPr>
            </w:pPr>
            <w:r>
              <w:rPr>
                <w:rFonts w:hint="default" w:ascii="Times New Roman" w:hAnsi="Times New Roman" w:cs="Times New Roman"/>
                <w:sz w:val="21"/>
              </w:rPr>
            </w:r>
            <w:r/>
          </w:p>
          <w:p>
            <w:pPr>
              <w:spacing w:line="275" w:lineRule="auto"/>
              <w:rPr>
                <w:rFonts w:hint="default" w:ascii="Times New Roman" w:hAnsi="Times New Roman" w:cs="Times New Roman"/>
                <w:sz w:val="21"/>
              </w:rPr>
            </w:pPr>
            <w:r>
              <w:rPr>
                <w:rFonts w:hint="default" w:ascii="Times New Roman" w:hAnsi="Times New Roman" w:cs="Times New Roman"/>
                <w:sz w:val="21"/>
              </w:rPr>
            </w:r>
            <w:r/>
          </w:p>
          <w:p>
            <w:pPr>
              <w:pStyle w:val="3923"/>
              <w:ind w:left="720"/>
              <w:spacing w:before="65" w:line="228" w:lineRule="auto"/>
              <w:rPr>
                <w:rFonts w:hint="default" w:ascii="Times New Roman" w:hAnsi="Times New Roman" w:cs="Times New Roman"/>
              </w:rPr>
            </w:pPr>
            <w:r>
              <w:rPr>
                <w:rFonts w:hint="default" w:ascii="Times New Roman" w:hAnsi="Times New Roman" w:cs="Times New Roman"/>
                <w:spacing w:val="3"/>
              </w:rPr>
              <w:t xml:space="preserve">说明</w:t>
            </w:r>
            <w:r/>
          </w:p>
        </w:tc>
        <w:tc>
          <w:tcPr>
            <w:tcBorders>
              <w:bottom w:val="none" w:color="000000" w:sz="4" w:space="0"/>
            </w:tcBorders>
            <w:tcW w:w="2080" w:type="dxa"/>
            <w:vAlign w:val="top"/>
            <w:vMerge w:val="restart"/>
            <w:textDirection w:val="lrTb"/>
            <w:noWrap w:val="false"/>
          </w:tcPr>
          <w:p>
            <w:pPr>
              <w:pStyle w:val="3923"/>
              <w:ind w:left="78"/>
              <w:spacing w:before="176" w:line="228" w:lineRule="auto"/>
              <w:rPr>
                <w:rFonts w:hint="default" w:ascii="Times New Roman" w:hAnsi="Times New Roman" w:cs="Times New Roman"/>
              </w:rPr>
            </w:pPr>
            <w:r>
              <w:rPr>
                <w:rFonts w:hint="default" w:ascii="Times New Roman" w:hAnsi="Times New Roman" w:eastAsia="Times New Roman" w:cs="Times New Roman"/>
                <w:spacing w:val="7"/>
              </w:rPr>
              <w:t xml:space="preserve">“</w:t>
            </w:r>
            <w:r>
              <w:rPr>
                <w:rFonts w:hint="default" w:ascii="Times New Roman" w:hAnsi="Times New Roman" w:eastAsia="Times New Roman" w:cs="Times New Roman"/>
                <w:spacing w:val="-37"/>
              </w:rPr>
              <w:t xml:space="preserve"> </w:t>
            </w:r>
            <w:r>
              <w:rPr>
                <w:rFonts w:hint="default" w:ascii="Times New Roman" w:hAnsi="Times New Roman" w:cs="Times New Roman"/>
                <w:spacing w:val="7"/>
              </w:rPr>
              <w:t xml:space="preserve">★</w:t>
            </w:r>
            <w:r>
              <w:rPr>
                <w:rFonts w:hint="default" w:ascii="Times New Roman" w:hAnsi="Times New Roman" w:eastAsia="Times New Roman" w:cs="Times New Roman"/>
                <w:spacing w:val="7"/>
              </w:rPr>
              <w:t xml:space="preserve">”</w:t>
            </w:r>
            <w:r>
              <w:rPr>
                <w:rFonts w:hint="default" w:ascii="Times New Roman" w:hAnsi="Times New Roman" w:cs="Times New Roman"/>
                <w:spacing w:val="7"/>
              </w:rPr>
              <w:t xml:space="preserve">和</w:t>
            </w:r>
            <w:r>
              <w:rPr>
                <w:rFonts w:hint="default" w:ascii="Times New Roman" w:hAnsi="Times New Roman" w:eastAsia="Times New Roman" w:cs="Times New Roman"/>
                <w:spacing w:val="7"/>
              </w:rPr>
              <w:t xml:space="preserve">“</w:t>
            </w:r>
            <w:r>
              <w:rPr>
                <w:rFonts w:hint="default" w:ascii="Times New Roman" w:hAnsi="Times New Roman" w:eastAsia="Times New Roman" w:cs="Times New Roman"/>
                <w:spacing w:val="-18"/>
              </w:rPr>
              <w:t xml:space="preserve"> </w:t>
            </w:r>
            <w:r>
              <w:rPr>
                <w:rFonts w:hint="default" w:ascii="Times New Roman" w:hAnsi="Times New Roman" w:eastAsia="Times New Roman" w:cs="Times New Roman"/>
                <w:spacing w:val="7"/>
              </w:rPr>
              <w:t xml:space="preserve">▲”</w:t>
            </w:r>
            <w:r>
              <w:rPr>
                <w:rFonts w:hint="default" w:ascii="Times New Roman" w:hAnsi="Times New Roman" w:cs="Times New Roman"/>
                <w:spacing w:val="7"/>
              </w:rPr>
              <w:t xml:space="preserve">技术规格</w:t>
            </w:r>
            <w:r/>
          </w:p>
          <w:p>
            <w:pPr>
              <w:pStyle w:val="3923"/>
              <w:ind w:left="216"/>
              <w:spacing w:before="194" w:line="228" w:lineRule="auto"/>
              <w:rPr>
                <w:rFonts w:hint="default" w:ascii="Times New Roman" w:hAnsi="Times New Roman" w:cs="Times New Roman"/>
              </w:rPr>
            </w:pPr>
            <w:r>
              <w:rPr>
                <w:rFonts w:hint="default" w:ascii="Times New Roman" w:hAnsi="Times New Roman" w:cs="Times New Roman"/>
                <w:spacing w:val="7"/>
              </w:rPr>
              <w:t xml:space="preserve">响应证明文件的具</w:t>
            </w:r>
            <w:r/>
          </w:p>
          <w:p>
            <w:pPr>
              <w:pStyle w:val="3923"/>
              <w:ind w:left="731"/>
              <w:spacing w:before="192" w:line="229" w:lineRule="auto"/>
              <w:rPr>
                <w:rFonts w:hint="default" w:ascii="Times New Roman" w:hAnsi="Times New Roman" w:cs="Times New Roman"/>
              </w:rPr>
            </w:pPr>
            <w:r>
              <w:rPr>
                <w:rFonts w:hint="default" w:ascii="Times New Roman" w:hAnsi="Times New Roman" w:cs="Times New Roman"/>
                <w:spacing w:val="6"/>
              </w:rPr>
              <w:t xml:space="preserve">体位置</w:t>
            </w:r>
            <w:r/>
          </w:p>
        </w:tc>
      </w:tr>
      <w:tr>
        <w:trPr>
          <w:trHeight w:val="874"/>
        </w:trPr>
        <w:tc>
          <w:tcPr>
            <w:tcBorders>
              <w:top w:val="none" w:color="000000" w:sz="4" w:space="0"/>
            </w:tcBorders>
            <w:tcW w:w="679"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pStyle w:val="3923"/>
              <w:ind w:left="256"/>
              <w:spacing w:before="173" w:line="228" w:lineRule="auto"/>
              <w:rPr>
                <w:rFonts w:hint="default" w:ascii="Times New Roman" w:hAnsi="Times New Roman" w:cs="Times New Roman"/>
              </w:rPr>
            </w:pPr>
            <w:r>
              <w:rPr>
                <w:rFonts w:hint="default" w:ascii="Times New Roman" w:hAnsi="Times New Roman" w:cs="Times New Roman"/>
                <w:spacing w:val="6"/>
              </w:rPr>
              <w:t xml:space="preserve">条目号</w:t>
            </w:r>
            <w:r/>
          </w:p>
        </w:tc>
        <w:tc>
          <w:tcPr>
            <w:tcW w:w="1842" w:type="dxa"/>
            <w:vAlign w:val="top"/>
            <w:textDirection w:val="lrTb"/>
            <w:noWrap w:val="false"/>
          </w:tcPr>
          <w:p>
            <w:pPr>
              <w:pStyle w:val="3923"/>
              <w:ind w:left="294"/>
              <w:spacing w:before="173" w:line="227" w:lineRule="auto"/>
              <w:rPr>
                <w:rFonts w:hint="default" w:ascii="Times New Roman" w:hAnsi="Times New Roman" w:cs="Times New Roman"/>
              </w:rPr>
            </w:pPr>
            <w:r>
              <w:rPr>
                <w:rFonts w:hint="default" w:ascii="Times New Roman" w:hAnsi="Times New Roman" w:cs="Times New Roman"/>
                <w:spacing w:val="8"/>
              </w:rPr>
              <w:t xml:space="preserve">采购要求规格</w:t>
            </w:r>
            <w:r/>
          </w:p>
        </w:tc>
        <w:tc>
          <w:tcPr>
            <w:tcW w:w="1842" w:type="dxa"/>
            <w:vAlign w:val="top"/>
            <w:textDirection w:val="lrTb"/>
            <w:noWrap w:val="false"/>
          </w:tcPr>
          <w:p>
            <w:pPr>
              <w:pStyle w:val="3923"/>
              <w:ind w:left="307"/>
              <w:spacing w:before="174" w:line="228" w:lineRule="auto"/>
              <w:rPr>
                <w:rFonts w:hint="default" w:ascii="Times New Roman" w:hAnsi="Times New Roman" w:cs="Times New Roman"/>
              </w:rPr>
            </w:pPr>
            <w:r>
              <w:rPr>
                <w:rFonts w:hint="default" w:ascii="Times New Roman" w:hAnsi="Times New Roman" w:cs="Times New Roman"/>
                <w:spacing w:val="6"/>
              </w:rPr>
              <w:t xml:space="preserve">响应具体情况</w:t>
            </w:r>
            <w:r/>
          </w:p>
        </w:tc>
        <w:tc>
          <w:tcPr>
            <w:tcBorders>
              <w:top w:val="none" w:color="000000" w:sz="4" w:space="0"/>
            </w:tcBorders>
            <w:tcW w:w="1842"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Borders>
              <w:top w:val="none" w:color="000000" w:sz="4" w:space="0"/>
            </w:tcBorders>
            <w:tcW w:w="2080" w:type="dxa"/>
            <w:vAlign w:val="top"/>
            <w:vMerge w:val="continue"/>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4"/>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4"/>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4"/>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5"/>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49"/>
        </w:trPr>
        <w:tc>
          <w:tcPr>
            <w:tcW w:w="679"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13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842"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2080"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bl>
    <w:p>
      <w:pPr>
        <w:pStyle w:val="3921"/>
        <w:spacing w:line="272" w:lineRule="auto"/>
        <w:rPr>
          <w:rFonts w:hint="default" w:ascii="Times New Roman" w:hAnsi="Times New Roman" w:cs="Times New Roman"/>
        </w:rPr>
      </w:pPr>
      <w:r>
        <w:rPr>
          <w:rFonts w:hint="default" w:ascii="Times New Roman" w:hAnsi="Times New Roman" w:cs="Times New Roman"/>
        </w:rPr>
      </w:r>
      <w:r/>
    </w:p>
    <w:p>
      <w:pPr>
        <w:pStyle w:val="3921"/>
        <w:spacing w:line="273"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ind w:left="14" w:right="75" w:hanging="8"/>
        <w:jc w:val="both"/>
        <w:spacing w:before="151" w:line="433"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注：</w:t>
      </w:r>
      <w:r>
        <w:rPr>
          <w:rFonts w:hint="default" w:ascii="Times New Roman" w:hAnsi="Times New Roman" w:eastAsia="Times New Roman" w:cs="Times New Roman"/>
          <w:spacing w:val="9"/>
          <w:sz w:val="20"/>
          <w:szCs w:val="20"/>
        </w:rPr>
        <w:t xml:space="preserve">1</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9"/>
          <w:sz w:val="20"/>
          <w:szCs w:val="20"/>
        </w:rPr>
        <w:t xml:space="preserve">、投标人应对招标文件第四章招标技术规格及要求的内容给予</w:t>
      </w:r>
      <w:r>
        <w:rPr>
          <w:rFonts w:hint="default" w:ascii="Times New Roman" w:hAnsi="Times New Roman" w:eastAsia="宋体" w:cs="Times New Roman"/>
          <w:b/>
          <w:bCs/>
          <w:spacing w:val="9"/>
          <w:sz w:val="20"/>
          <w:szCs w:val="20"/>
        </w:rPr>
        <w:t xml:space="preserve">逐</w:t>
      </w:r>
      <w:r>
        <w:rPr>
          <w:rFonts w:hint="default" w:ascii="Times New Roman" w:hAnsi="Times New Roman" w:eastAsia="宋体" w:cs="Times New Roman"/>
          <w:b/>
          <w:bCs/>
          <w:spacing w:val="8"/>
          <w:sz w:val="20"/>
          <w:szCs w:val="20"/>
        </w:rPr>
        <w:t xml:space="preserve">条响应</w:t>
      </w:r>
      <w:r>
        <w:rPr>
          <w:rFonts w:hint="default" w:ascii="Times New Roman" w:hAnsi="Times New Roman" w:eastAsia="宋体" w:cs="Times New Roman"/>
          <w:spacing w:val="8"/>
          <w:sz w:val="20"/>
          <w:szCs w:val="20"/>
        </w:rPr>
        <w:t xml:space="preserve">，</w:t>
      </w:r>
      <w:r>
        <w:rPr>
          <w:rFonts w:hint="default" w:ascii="Times New Roman" w:hAnsi="Times New Roman" w:eastAsia="宋体" w:cs="Times New Roman"/>
          <w:b/>
          <w:bCs/>
          <w:spacing w:val="8"/>
          <w:sz w:val="20"/>
          <w:szCs w:val="20"/>
        </w:rPr>
        <w:t xml:space="preserve">若漏项或不逐条应答视为</w:t>
      </w:r>
      <w:r>
        <w:rPr>
          <w:rFonts w:hint="default" w:ascii="Times New Roman" w:hAnsi="Times New Roman" w:eastAsia="宋体" w:cs="Times New Roman"/>
          <w:b/>
          <w:bCs/>
          <w:spacing w:val="9"/>
          <w:sz w:val="20"/>
          <w:szCs w:val="20"/>
        </w:rPr>
        <w:t xml:space="preserve">负偏离。</w:t>
      </w:r>
      <w:r>
        <w:rPr>
          <w:rFonts w:hint="default" w:ascii="Times New Roman" w:hAnsi="Times New Roman" w:eastAsia="宋体" w:cs="Times New Roman"/>
          <w:spacing w:val="9"/>
          <w:sz w:val="20"/>
          <w:szCs w:val="20"/>
        </w:rPr>
        <w:t xml:space="preserve">以投标产品和服务所能达到的内容予以填写，而</w:t>
      </w:r>
      <w:r>
        <w:rPr>
          <w:rFonts w:hint="default" w:ascii="Times New Roman" w:hAnsi="Times New Roman" w:eastAsia="宋体" w:cs="Times New Roman"/>
          <w:b/>
          <w:bCs/>
          <w:spacing w:val="9"/>
          <w:sz w:val="20"/>
          <w:szCs w:val="20"/>
        </w:rPr>
        <w:t xml:space="preserve">不应通过简单拷贝招标文件技术要</w:t>
      </w:r>
      <w:r>
        <w:rPr>
          <w:rFonts w:hint="default" w:ascii="Times New Roman" w:hAnsi="Times New Roman" w:eastAsia="宋体" w:cs="Times New Roman"/>
          <w:b/>
          <w:bCs/>
          <w:spacing w:val="8"/>
          <w:sz w:val="20"/>
          <w:szCs w:val="20"/>
        </w:rPr>
        <w:t xml:space="preserve">求作为响应内容，如完全复制招标文件内容，评委有权按不响应处理，情况恶劣时将作无效投标处</w:t>
      </w:r>
      <w:r>
        <w:rPr>
          <w:rFonts w:hint="default" w:ascii="Times New Roman" w:hAnsi="Times New Roman" w:eastAsia="宋体" w:cs="Times New Roman"/>
          <w:b/>
          <w:bCs/>
          <w:spacing w:val="7"/>
          <w:sz w:val="20"/>
          <w:szCs w:val="20"/>
        </w:rPr>
        <w:t xml:space="preserve">理。</w:t>
      </w:r>
      <w:r/>
    </w:p>
    <w:p>
      <w:pPr>
        <w:ind w:left="6" w:firstLine="416"/>
        <w:spacing w:before="41" w:line="40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7"/>
          <w:sz w:val="20"/>
          <w:szCs w:val="20"/>
        </w:rPr>
        <w:t xml:space="preserve">、投标文件</w:t>
      </w:r>
      <w:r>
        <w:rPr>
          <w:rFonts w:hint="default" w:ascii="Times New Roman" w:hAnsi="Times New Roman" w:eastAsia="Times New Roman" w:cs="Times New Roman"/>
          <w:spacing w:val="7"/>
          <w:sz w:val="20"/>
          <w:szCs w:val="20"/>
        </w:rPr>
        <w:t xml:space="preserve">“</w:t>
      </w:r>
      <w:r>
        <w:rPr>
          <w:rFonts w:hint="default" w:ascii="Times New Roman" w:hAnsi="Times New Roman" w:eastAsia="Times New Roman" w:cs="Times New Roman"/>
          <w:spacing w:val="-30"/>
          <w:sz w:val="20"/>
          <w:szCs w:val="20"/>
        </w:rPr>
        <w:t xml:space="preserve"> </w:t>
      </w:r>
      <w:r>
        <w:rPr>
          <w:rFonts w:hint="default" w:ascii="Times New Roman" w:hAnsi="Times New Roman" w:eastAsia="宋体" w:cs="Times New Roman"/>
          <w:spacing w:val="7"/>
          <w:sz w:val="20"/>
          <w:szCs w:val="20"/>
        </w:rPr>
        <w:t xml:space="preserve">响应具体情况</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指所投产品的技术应答情况。</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说明</w:t>
      </w:r>
      <w:r>
        <w:rPr>
          <w:rFonts w:hint="default" w:ascii="Times New Roman" w:hAnsi="Times New Roman" w:eastAsia="Times New Roman" w:cs="Times New Roman"/>
          <w:spacing w:val="7"/>
          <w:sz w:val="20"/>
          <w:szCs w:val="20"/>
        </w:rPr>
        <w:t xml:space="preserve">”</w:t>
      </w:r>
      <w:r>
        <w:rPr>
          <w:rFonts w:hint="default" w:ascii="Times New Roman" w:hAnsi="Times New Roman" w:eastAsia="宋体" w:cs="Times New Roman"/>
          <w:spacing w:val="7"/>
          <w:sz w:val="20"/>
          <w:szCs w:val="20"/>
        </w:rPr>
        <w:t xml:space="preserve">栏请注明</w:t>
      </w:r>
      <w:r>
        <w:rPr>
          <w:rFonts w:hint="default" w:ascii="Times New Roman" w:hAnsi="Times New Roman" w:eastAsia="Times New Roman" w:cs="Times New Roman"/>
          <w:spacing w:val="6"/>
          <w:sz w:val="20"/>
          <w:szCs w:val="20"/>
        </w:rPr>
        <w:t xml:space="preserve">“</w:t>
      </w:r>
      <w:r>
        <w:rPr>
          <w:rFonts w:hint="default" w:ascii="Times New Roman" w:hAnsi="Times New Roman" w:eastAsia="Times New Roman" w:cs="Times New Roman"/>
          <w:spacing w:val="-30"/>
          <w:sz w:val="20"/>
          <w:szCs w:val="20"/>
        </w:rPr>
        <w:t xml:space="preserve"> </w:t>
      </w:r>
      <w:r>
        <w:rPr>
          <w:rFonts w:hint="default" w:ascii="Times New Roman" w:hAnsi="Times New Roman" w:eastAsia="宋体" w:cs="Times New Roman"/>
          <w:spacing w:val="6"/>
          <w:sz w:val="20"/>
          <w:szCs w:val="20"/>
        </w:rPr>
        <w:t xml:space="preserve">响应</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正偏离</w:t>
      </w:r>
      <w:r>
        <w:rPr>
          <w:rFonts w:hint="default" w:ascii="Times New Roman" w:hAnsi="Times New Roman" w:eastAsia="Times New Roman" w:cs="Times New Roman"/>
          <w:spacing w:val="6"/>
          <w:sz w:val="20"/>
          <w:szCs w:val="20"/>
        </w:rPr>
        <w:t xml:space="preserve">/</w:t>
      </w:r>
      <w:r>
        <w:rPr>
          <w:rFonts w:hint="default" w:ascii="Times New Roman" w:hAnsi="Times New Roman" w:eastAsia="宋体" w:cs="Times New Roman"/>
          <w:spacing w:val="6"/>
          <w:sz w:val="20"/>
          <w:szCs w:val="20"/>
        </w:rPr>
        <w:t xml:space="preserve">负偏离</w:t>
      </w:r>
      <w:r>
        <w:rPr>
          <w:rFonts w:hint="default" w:ascii="Times New Roman" w:hAnsi="Times New Roman" w:eastAsia="Times New Roman" w:cs="Times New Roman"/>
          <w:spacing w:val="6"/>
          <w:sz w:val="20"/>
          <w:szCs w:val="20"/>
        </w:rPr>
        <w:t xml:space="preserve">”</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6"/>
          <w:sz w:val="20"/>
          <w:szCs w:val="20"/>
        </w:rPr>
        <w:t xml:space="preserve">，并</w:t>
      </w:r>
      <w:r>
        <w:rPr>
          <w:rFonts w:hint="default" w:ascii="Times New Roman" w:hAnsi="Times New Roman" w:eastAsia="宋体" w:cs="Times New Roman"/>
          <w:spacing w:val="9"/>
          <w:sz w:val="20"/>
          <w:szCs w:val="20"/>
        </w:rPr>
        <w:t xml:space="preserve">且标注针对实质性要求或重要技术参数响应的证明文件在投标文件中的页码及具体位置。</w:t>
      </w:r>
      <w:r/>
    </w:p>
    <w:p>
      <w:pPr>
        <w:ind w:left="8" w:right="1" w:firstLine="418"/>
        <w:spacing w:before="7" w:line="40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9"/>
          <w:sz w:val="20"/>
          <w:szCs w:val="20"/>
        </w:rPr>
        <w:t xml:space="preserve">、</w:t>
      </w:r>
      <w:r>
        <w:rPr>
          <w:rFonts w:hint="default" w:ascii="Times New Roman" w:hAnsi="Times New Roman" w:eastAsia="宋体" w:cs="Times New Roman"/>
          <w:b/>
          <w:bCs/>
          <w:spacing w:val="9"/>
          <w:sz w:val="20"/>
          <w:szCs w:val="20"/>
        </w:rPr>
        <w:t xml:space="preserve">投标人投标规格和招标规格不一致，而投标人却在此表应答为响应或正偏离时，必须提供充</w:t>
      </w:r>
      <w:r>
        <w:rPr>
          <w:rFonts w:hint="default" w:ascii="Times New Roman" w:hAnsi="Times New Roman" w:eastAsia="宋体" w:cs="Times New Roman"/>
          <w:b/>
          <w:bCs/>
          <w:spacing w:val="8"/>
          <w:sz w:val="20"/>
          <w:szCs w:val="20"/>
        </w:rPr>
        <w:t xml:space="preserve">分理</w:t>
      </w:r>
      <w:r>
        <w:rPr>
          <w:rFonts w:hint="default" w:ascii="Times New Roman" w:hAnsi="Times New Roman" w:eastAsia="宋体" w:cs="Times New Roman"/>
          <w:b/>
          <w:bCs/>
          <w:spacing w:val="7"/>
          <w:sz w:val="20"/>
          <w:szCs w:val="20"/>
        </w:rPr>
        <w:t xml:space="preserve">由说明（不提供或理由不充分将视为负偏离</w:t>
      </w:r>
      <w:r>
        <w:rPr>
          <w:rFonts w:hint="default" w:ascii="Times New Roman" w:hAnsi="Times New Roman" w:eastAsia="宋体" w:cs="Times New Roman"/>
          <w:b/>
          <w:bCs/>
          <w:spacing w:val="10"/>
          <w:sz w:val="20"/>
          <w:szCs w:val="20"/>
        </w:rPr>
        <w:t xml:space="preserve">）；</w:t>
      </w:r>
      <w:r>
        <w:rPr>
          <w:rFonts w:hint="default" w:ascii="Times New Roman" w:hAnsi="Times New Roman" w:eastAsia="宋体" w:cs="Times New Roman"/>
          <w:b/>
          <w:bCs/>
          <w:spacing w:val="7"/>
          <w:sz w:val="20"/>
          <w:szCs w:val="20"/>
        </w:rPr>
        <w:t xml:space="preserve">因此种情况在设备验收时产生争议，采购人有权按照招标</w:t>
      </w:r>
      <w:r>
        <w:rPr>
          <w:rFonts w:hint="default" w:ascii="Times New Roman" w:hAnsi="Times New Roman" w:eastAsia="宋体" w:cs="Times New Roman"/>
          <w:b/>
          <w:bCs/>
          <w:spacing w:val="6"/>
          <w:sz w:val="20"/>
          <w:szCs w:val="20"/>
        </w:rPr>
        <w:t xml:space="preserve">文件的原始标准进行验收。</w:t>
      </w:r>
      <w:r/>
    </w:p>
    <w:p>
      <w:pPr>
        <w:ind w:left="422"/>
        <w:spacing w:before="1"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4</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7"/>
          <w:sz w:val="20"/>
          <w:szCs w:val="20"/>
        </w:rPr>
        <w:t xml:space="preserve">、如果行数不够，请自行增加。</w:t>
      </w:r>
      <w:r/>
    </w:p>
    <w:p>
      <w:pPr>
        <w:spacing w:line="227" w:lineRule="auto"/>
        <w:rPr>
          <w:rFonts w:hint="default" w:ascii="Times New Roman" w:hAnsi="Times New Roman" w:eastAsia="宋体" w:cs="Times New Roman"/>
          <w:sz w:val="20"/>
          <w:szCs w:val="20"/>
        </w:rPr>
        <w:sectPr>
          <w:headerReference w:type="default" r:id="rId59"/>
          <w:footerReference w:type="default" r:id="rId131"/>
          <w:footnotePr/>
          <w:endnotePr/>
          <w:type w:val="nextPage"/>
          <w:pgSz w:w="11906" w:h="16839" w:orient="portrait"/>
          <w:pgMar w:top="1265" w:right="1134" w:bottom="1156" w:left="1134" w:header="852" w:footer="994" w:gutter="0"/>
          <w:cols w:num="1" w:sep="0" w:space="720" w:equalWidth="1"/>
          <w:docGrid w:linePitch="360"/>
        </w:sectPr>
      </w:pPr>
      <w:r>
        <w:rPr>
          <w:rFonts w:hint="default" w:ascii="Times New Roman" w:hAnsi="Times New Roman" w:eastAsia="宋体" w:cs="Times New Roman"/>
          <w:sz w:val="20"/>
          <w:szCs w:val="20"/>
        </w:rPr>
      </w:r>
      <w:r/>
    </w:p>
    <w:p>
      <w:pPr>
        <w:ind w:left="20"/>
        <w:spacing w:before="243" w:line="219" w:lineRule="auto"/>
        <w:rPr>
          <w:rFonts w:hint="default" w:ascii="Times New Roman" w:hAnsi="Times New Roman" w:eastAsia="宋体" w:cs="Times New Roman"/>
          <w:sz w:val="24"/>
          <w:szCs w:val="24"/>
        </w:rPr>
        <w:outlineLvl w:val="1"/>
      </w:pPr>
      <w:r/>
      <w:bookmarkStart w:id="54" w:name="bookmark52"/>
      <w:r/>
      <w:bookmarkEnd w:id="54"/>
      <w:r/>
      <w:bookmarkStart w:id="55" w:name="bookmark51"/>
      <w:r/>
      <w:bookmarkEnd w:id="55"/>
      <w:r>
        <w:rPr>
          <w:rFonts w:hint="default" w:ascii="Times New Roman" w:hAnsi="Times New Roman" w:eastAsia="宋体" w:cs="Times New Roman"/>
          <w:b/>
          <w:bCs/>
          <w:spacing w:val="-5"/>
          <w:sz w:val="24"/>
          <w:szCs w:val="24"/>
        </w:rPr>
        <w:t xml:space="preserve">附件六</w:t>
      </w:r>
      <w:r>
        <w:rPr>
          <w:rFonts w:hint="default" w:ascii="Times New Roman" w:hAnsi="Times New Roman" w:eastAsia="宋体" w:cs="Times New Roman"/>
          <w:spacing w:val="-5"/>
          <w:sz w:val="24"/>
          <w:szCs w:val="24"/>
        </w:rPr>
        <w:t xml:space="preserve"> </w:t>
      </w:r>
      <w:r>
        <w:rPr>
          <w:rFonts w:hint="default" w:ascii="Times New Roman" w:hAnsi="Times New Roman" w:eastAsia="宋体" w:cs="Times New Roman"/>
          <w:b/>
          <w:bCs/>
          <w:spacing w:val="-5"/>
          <w:sz w:val="24"/>
          <w:szCs w:val="24"/>
        </w:rPr>
        <w:t xml:space="preserve">政府采购政策</w:t>
      </w:r>
      <w:r/>
    </w:p>
    <w:p>
      <w:pPr>
        <w:ind w:left="3565"/>
        <w:spacing w:before="198" w:line="228" w:lineRule="auto"/>
        <w:rPr>
          <w:rFonts w:hint="default" w:ascii="Times New Roman" w:hAnsi="Times New Roman" w:eastAsia="宋体" w:cs="Times New Roman"/>
          <w:sz w:val="20"/>
          <w:szCs w:val="20"/>
        </w:rPr>
        <w:outlineLvl w:val="2"/>
      </w:pPr>
      <w:r/>
      <w:bookmarkStart w:id="56" w:name="bookmark78"/>
      <w:r/>
      <w:bookmarkEnd w:id="56"/>
      <w:r>
        <w:rPr>
          <w:rFonts w:hint="default" w:ascii="Times New Roman" w:hAnsi="Times New Roman" w:eastAsia="宋体" w:cs="Times New Roman"/>
          <w:b/>
          <w:bCs/>
          <w:spacing w:val="6"/>
          <w:sz w:val="20"/>
          <w:szCs w:val="20"/>
        </w:rPr>
        <w:t xml:space="preserve">（一）《中小企业声明函》</w:t>
      </w:r>
      <w:r/>
    </w:p>
    <w:p>
      <w:pPr>
        <w:ind w:left="3732"/>
        <w:spacing w:before="206" w:line="219" w:lineRule="auto"/>
        <w:rPr>
          <w:rFonts w:hint="default" w:ascii="Times New Roman" w:hAnsi="Times New Roman" w:eastAsia="宋体" w:cs="Times New Roman"/>
          <w:sz w:val="24"/>
          <w:szCs w:val="24"/>
        </w:rPr>
      </w:pPr>
      <w:r>
        <w:rPr>
          <w:rFonts w:hint="default" w:ascii="Times New Roman" w:hAnsi="Times New Roman" w:eastAsia="宋体" w:cs="Times New Roman"/>
          <w:b/>
          <w:bCs/>
          <w:spacing w:val="-5"/>
          <w:sz w:val="24"/>
          <w:szCs w:val="24"/>
        </w:rPr>
        <w:t xml:space="preserve">中小企业声明函（货物）</w:t>
      </w:r>
      <w:r/>
    </w:p>
    <w:p>
      <w:pPr>
        <w:pStyle w:val="3921"/>
        <w:spacing w:line="327" w:lineRule="auto"/>
        <w:rPr>
          <w:rFonts w:hint="default" w:ascii="Times New Roman" w:hAnsi="Times New Roman" w:cs="Times New Roman"/>
        </w:rPr>
      </w:pPr>
      <w:r>
        <w:rPr>
          <w:rFonts w:hint="default" w:ascii="Times New Roman" w:hAnsi="Times New Roman" w:cs="Times New Roman"/>
        </w:rPr>
      </w:r>
      <w:r/>
    </w:p>
    <w:p>
      <w:pPr>
        <w:ind w:left="53" w:right="155" w:firstLine="624"/>
        <w:jc w:val="both"/>
        <w:spacing w:before="65" w:line="433" w:lineRule="auto"/>
        <w:rPr>
          <w:rFonts w:hint="default" w:ascii="Times New Roman" w:hAnsi="Times New Roman" w:eastAsia="宋体" w:cs="Times New Roman"/>
          <w:sz w:val="20"/>
          <w:szCs w:val="20"/>
        </w:rPr>
      </w:pPr>
      <w:r>
        <w:rPr>
          <w:rFonts w:hint="default" w:ascii="Times New Roman" w:hAnsi="Times New Roman" w:eastAsia="宋体" w:cs="Times New Roman"/>
          <w:spacing w:val="-1"/>
          <w:sz w:val="20"/>
          <w:szCs w:val="20"/>
        </w:rPr>
        <w:t xml:space="preserve">本公司（联合体）郑重声明 ，根据《政府采购促进中小企业发展管理办法》（财库﹝</w:t>
      </w:r>
      <w:r>
        <w:rPr>
          <w:rFonts w:hint="default" w:ascii="Times New Roman" w:hAnsi="Times New Roman" w:eastAsia="Times New Roman" w:cs="Times New Roman"/>
          <w:spacing w:val="-1"/>
          <w:sz w:val="20"/>
          <w:szCs w:val="20"/>
        </w:rPr>
        <w:t xml:space="preserve">2020</w:t>
      </w:r>
      <w:r>
        <w:rPr>
          <w:rFonts w:hint="default" w:ascii="Times New Roman" w:hAnsi="Times New Roman" w:eastAsia="Times New Roman" w:cs="Times New Roman"/>
          <w:spacing w:val="54"/>
          <w:sz w:val="20"/>
          <w:szCs w:val="20"/>
        </w:rPr>
        <w:t xml:space="preserve"> </w:t>
      </w:r>
      <w:r>
        <w:rPr>
          <w:rFonts w:hint="default" w:ascii="Times New Roman" w:hAnsi="Times New Roman" w:eastAsia="宋体" w:cs="Times New Roman"/>
          <w:spacing w:val="-1"/>
          <w:sz w:val="20"/>
          <w:szCs w:val="20"/>
        </w:rPr>
        <w:t xml:space="preserve">﹞</w:t>
      </w:r>
      <w:r>
        <w:rPr>
          <w:rFonts w:hint="default" w:ascii="Times New Roman" w:hAnsi="Times New Roman" w:eastAsia="Times New Roman" w:cs="Times New Roman"/>
          <w:spacing w:val="-1"/>
          <w:sz w:val="20"/>
          <w:szCs w:val="20"/>
        </w:rPr>
        <w:t xml:space="preserve">46 </w:t>
      </w:r>
      <w:r>
        <w:rPr>
          <w:rFonts w:hint="default" w:ascii="Times New Roman" w:hAnsi="Times New Roman" w:eastAsia="宋体" w:cs="Times New Roman"/>
          <w:spacing w:val="-1"/>
          <w:sz w:val="20"/>
          <w:szCs w:val="20"/>
        </w:rPr>
        <w:t xml:space="preserve">号）的规定，本公司（联合体）参加</w:t>
      </w:r>
      <w:r>
        <w:rPr>
          <w:rFonts w:hint="default" w:ascii="Times New Roman" w:hAnsi="Times New Roman" w:eastAsia="宋体" w:cs="Times New Roman"/>
          <w:spacing w:val="-1"/>
          <w:sz w:val="20"/>
          <w:szCs w:val="20"/>
          <w:u w:val="single"/>
        </w:rPr>
        <w:t xml:space="preserve">（单位名称）</w:t>
      </w:r>
      <w:r>
        <w:rPr>
          <w:rFonts w:hint="default" w:ascii="Times New Roman" w:hAnsi="Times New Roman" w:eastAsia="宋体" w:cs="Times New Roman"/>
          <w:spacing w:val="-1"/>
          <w:sz w:val="20"/>
          <w:szCs w:val="20"/>
        </w:rPr>
        <w:t xml:space="preserve">的</w:t>
      </w:r>
      <w:r>
        <w:rPr>
          <w:rFonts w:hint="default" w:ascii="Times New Roman" w:hAnsi="Times New Roman" w:eastAsia="宋体" w:cs="Times New Roman"/>
          <w:spacing w:val="-1"/>
          <w:sz w:val="20"/>
          <w:szCs w:val="20"/>
          <w:u w:val="single"/>
        </w:rPr>
        <w:t xml:space="preserve">（项目名称）</w:t>
      </w:r>
      <w:r>
        <w:rPr>
          <w:rFonts w:hint="default" w:ascii="Times New Roman" w:hAnsi="Times New Roman" w:eastAsia="宋体" w:cs="Times New Roman"/>
          <w:spacing w:val="-1"/>
          <w:sz w:val="20"/>
          <w:szCs w:val="20"/>
        </w:rPr>
        <w:t xml:space="preserve">采购活动，提供的货物</w:t>
      </w:r>
      <w:r>
        <w:rPr>
          <w:rFonts w:hint="default" w:ascii="Times New Roman" w:hAnsi="Times New Roman" w:eastAsia="宋体" w:cs="Times New Roman"/>
          <w:b/>
          <w:bCs/>
          <w:spacing w:val="-1"/>
          <w:sz w:val="20"/>
          <w:szCs w:val="20"/>
        </w:rPr>
        <w:t xml:space="preserve">全</w:t>
      </w:r>
      <w:r>
        <w:rPr>
          <w:rFonts w:hint="default" w:ascii="Times New Roman" w:hAnsi="Times New Roman" w:eastAsia="宋体" w:cs="Times New Roman"/>
          <w:b/>
          <w:bCs/>
          <w:spacing w:val="-2"/>
          <w:sz w:val="20"/>
          <w:szCs w:val="20"/>
        </w:rPr>
        <w:t xml:space="preserve">部</w:t>
      </w:r>
      <w:r>
        <w:rPr>
          <w:rFonts w:hint="default" w:ascii="Times New Roman" w:hAnsi="Times New Roman" w:eastAsia="宋体" w:cs="Times New Roman"/>
          <w:spacing w:val="-2"/>
          <w:sz w:val="20"/>
          <w:szCs w:val="20"/>
        </w:rPr>
        <w:t xml:space="preserve">由符合政策要求的</w:t>
      </w:r>
      <w:r>
        <w:rPr>
          <w:rFonts w:hint="default" w:ascii="Times New Roman" w:hAnsi="Times New Roman" w:eastAsia="宋体" w:cs="Times New Roman"/>
          <w:spacing w:val="1"/>
          <w:sz w:val="20"/>
          <w:szCs w:val="20"/>
        </w:rPr>
        <w:t xml:space="preserve">中小企业制造。相关企业（含联合体中的中小企业、签订分包意向协议的中小企业）的具体情况如下 ：</w:t>
      </w:r>
      <w:r/>
    </w:p>
    <w:p>
      <w:pPr>
        <w:ind w:left="43" w:right="190" w:firstLine="650"/>
        <w:spacing w:before="197" w:line="419"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w:t>
      </w:r>
      <w:r>
        <w:rPr>
          <w:rFonts w:hint="default" w:ascii="Times New Roman" w:hAnsi="Times New Roman" w:eastAsia="宋体" w:cs="Times New Roman"/>
          <w:spacing w:val="-6"/>
          <w:sz w:val="20"/>
          <w:szCs w:val="20"/>
        </w:rPr>
        <w:t xml:space="preserve">、</w:t>
      </w:r>
      <w:r>
        <w:rPr>
          <w:rFonts w:hint="default" w:ascii="Times New Roman" w:hAnsi="Times New Roman" w:eastAsia="宋体" w:cs="Times New Roman"/>
          <w:spacing w:val="-6"/>
          <w:sz w:val="20"/>
          <w:szCs w:val="20"/>
          <w:u w:val="single"/>
        </w:rPr>
        <w:t xml:space="preserve">（标的名称</w:t>
      </w:r>
      <w:r>
        <w:rPr>
          <w:rFonts w:hint="default" w:ascii="Times New Roman" w:hAnsi="Times New Roman" w:eastAsia="宋体" w:cs="Times New Roman"/>
          <w:spacing w:val="-35"/>
          <w:sz w:val="20"/>
          <w:szCs w:val="20"/>
          <w:u w:val="single"/>
        </w:rPr>
        <w:t xml:space="preserve">）</w:t>
      </w:r>
      <w:r>
        <w:rPr>
          <w:rFonts w:hint="default" w:ascii="Times New Roman" w:hAnsi="Times New Roman" w:eastAsia="宋体" w:cs="Times New Roman"/>
          <w:spacing w:val="-35"/>
          <w:sz w:val="20"/>
          <w:szCs w:val="20"/>
        </w:rPr>
        <w:t xml:space="preserve">，</w:t>
      </w:r>
      <w:r>
        <w:rPr>
          <w:rFonts w:hint="default" w:ascii="Times New Roman" w:hAnsi="Times New Roman" w:eastAsia="宋体" w:cs="Times New Roman"/>
          <w:spacing w:val="-6"/>
          <w:sz w:val="20"/>
          <w:szCs w:val="20"/>
        </w:rPr>
        <w:t xml:space="preserve">属于</w:t>
      </w:r>
      <w:r>
        <w:rPr>
          <w:rFonts w:hint="default" w:ascii="Times New Roman" w:hAnsi="Times New Roman" w:eastAsia="宋体" w:cs="Times New Roman"/>
          <w:spacing w:val="-6"/>
          <w:sz w:val="20"/>
          <w:szCs w:val="20"/>
          <w:u w:val="single"/>
        </w:rPr>
        <w:t xml:space="preserve">（采购文件中明确的所属行业）</w:t>
      </w:r>
      <w:r>
        <w:rPr>
          <w:rFonts w:hint="default" w:ascii="Times New Roman" w:hAnsi="Times New Roman" w:eastAsia="宋体" w:cs="Times New Roman"/>
          <w:spacing w:val="-6"/>
          <w:sz w:val="20"/>
          <w:szCs w:val="20"/>
        </w:rPr>
        <w:t xml:space="preserve">行业；制造商为</w:t>
      </w:r>
      <w:r>
        <w:rPr>
          <w:rFonts w:hint="default" w:ascii="Times New Roman" w:hAnsi="Times New Roman" w:eastAsia="宋体" w:cs="Times New Roman"/>
          <w:spacing w:val="-6"/>
          <w:sz w:val="20"/>
          <w:szCs w:val="20"/>
          <w:u w:val="single"/>
        </w:rPr>
        <w:t xml:space="preserve">（企业名称）</w:t>
      </w:r>
      <w:r>
        <w:rPr>
          <w:rFonts w:hint="default" w:ascii="Times New Roman" w:hAnsi="Times New Roman" w:eastAsia="宋体" w:cs="Times New Roman"/>
          <w:spacing w:val="-7"/>
          <w:sz w:val="20"/>
          <w:szCs w:val="20"/>
        </w:rPr>
        <w:t xml:space="preserve"> 从业人员</w:t>
      </w:r>
      <w:r>
        <w:rPr>
          <w:rFonts w:hint="default" w:ascii="Times New Roman" w:hAnsi="Times New Roman" w:eastAsia="宋体" w:cs="Times New Roman"/>
          <w:spacing w:val="-7"/>
          <w:sz w:val="20"/>
          <w:szCs w:val="20"/>
          <w:u w:val="single"/>
        </w:rPr>
        <w:t xml:space="preserve">   </w:t>
      </w:r>
      <w:r>
        <w:rPr>
          <w:rFonts w:hint="default" w:ascii="Times New Roman" w:hAnsi="Times New Roman" w:eastAsia="宋体" w:cs="Times New Roman"/>
          <w:spacing w:val="-89"/>
          <w:sz w:val="20"/>
          <w:szCs w:val="20"/>
        </w:rPr>
        <w:t xml:space="preserve"> </w:t>
      </w:r>
      <w:r>
        <w:rPr>
          <w:rFonts w:hint="default" w:ascii="Times New Roman" w:hAnsi="Times New Roman" w:eastAsia="宋体" w:cs="Times New Roman"/>
          <w:spacing w:val="-7"/>
          <w:sz w:val="20"/>
          <w:szCs w:val="20"/>
        </w:rPr>
        <w:t xml:space="preserve">人，</w:t>
      </w:r>
      <w:r>
        <w:rPr>
          <w:rFonts w:hint="default" w:ascii="Times New Roman" w:hAnsi="Times New Roman" w:eastAsia="宋体" w:cs="Times New Roman"/>
          <w:spacing w:val="2"/>
          <w:sz w:val="20"/>
          <w:szCs w:val="20"/>
        </w:rPr>
        <w:t xml:space="preserve">营业收入为</w:t>
      </w:r>
      <w:r>
        <w:rPr>
          <w:rFonts w:hint="default" w:ascii="Times New Roman" w:hAnsi="Times New Roman" w:eastAsia="宋体" w:cs="Times New Roman"/>
          <w:spacing w:val="27"/>
          <w:sz w:val="20"/>
          <w:szCs w:val="20"/>
          <w:u w:val="single"/>
        </w:rPr>
        <w:t xml:space="preserve">   </w:t>
      </w:r>
      <w:r>
        <w:rPr>
          <w:rFonts w:hint="default" w:ascii="Times New Roman" w:hAnsi="Times New Roman" w:eastAsia="宋体" w:cs="Times New Roman"/>
          <w:spacing w:val="-86"/>
          <w:sz w:val="20"/>
          <w:szCs w:val="20"/>
        </w:rPr>
        <w:t xml:space="preserve"> </w:t>
      </w:r>
      <w:r>
        <w:rPr>
          <w:rFonts w:hint="default" w:ascii="Times New Roman" w:hAnsi="Times New Roman" w:eastAsia="宋体" w:cs="Times New Roman"/>
          <w:spacing w:val="2"/>
          <w:sz w:val="20"/>
          <w:szCs w:val="20"/>
        </w:rPr>
        <w:t xml:space="preserve">万元，资产总额为</w:t>
      </w:r>
      <w:r>
        <w:rPr>
          <w:rFonts w:hint="default" w:ascii="Times New Roman" w:hAnsi="Times New Roman" w:eastAsia="宋体" w:cs="Times New Roman"/>
          <w:spacing w:val="27"/>
          <w:sz w:val="20"/>
          <w:szCs w:val="20"/>
          <w:u w:val="single"/>
        </w:rPr>
        <w:t xml:space="preserve">   </w:t>
      </w:r>
      <w:r>
        <w:rPr>
          <w:rFonts w:hint="default" w:ascii="Times New Roman" w:hAnsi="Times New Roman" w:eastAsia="宋体" w:cs="Times New Roman"/>
          <w:spacing w:val="-86"/>
          <w:sz w:val="20"/>
          <w:szCs w:val="20"/>
        </w:rPr>
        <w:t xml:space="preserve"> </w:t>
      </w:r>
      <w:r>
        <w:rPr>
          <w:rFonts w:hint="default" w:ascii="Times New Roman" w:hAnsi="Times New Roman" w:eastAsia="宋体" w:cs="Times New Roman"/>
          <w:spacing w:val="2"/>
          <w:sz w:val="20"/>
          <w:szCs w:val="20"/>
        </w:rPr>
        <w:t xml:space="preserve">万元，属于</w:t>
      </w:r>
      <w:r>
        <w:rPr>
          <w:rFonts w:hint="default" w:ascii="Times New Roman" w:hAnsi="Times New Roman" w:eastAsia="宋体" w:cs="Times New Roman"/>
          <w:spacing w:val="2"/>
          <w:sz w:val="22"/>
          <w:szCs w:val="22"/>
          <w:u w:val="single"/>
        </w:rPr>
        <w:t xml:space="preserve"> (</w:t>
      </w:r>
      <w:r>
        <w:rPr>
          <w:rFonts w:hint="default" w:ascii="Times New Roman" w:hAnsi="Times New Roman" w:eastAsia="Times New Roman" w:cs="Times New Roman"/>
          <w:spacing w:val="2"/>
          <w:sz w:val="22"/>
          <w:szCs w:val="22"/>
          <w:u w:val="single"/>
        </w:rPr>
        <w:t xml:space="preserve">□</w:t>
      </w:r>
      <w:r>
        <w:rPr>
          <w:rFonts w:hint="default" w:ascii="Times New Roman" w:hAnsi="Times New Roman" w:eastAsia="宋体" w:cs="Times New Roman"/>
          <w:spacing w:val="2"/>
          <w:sz w:val="20"/>
          <w:szCs w:val="20"/>
          <w:u w:val="single"/>
        </w:rPr>
        <w:t xml:space="preserve">中型企业</w:t>
      </w:r>
      <w:r>
        <w:rPr>
          <w:rFonts w:hint="default" w:ascii="Times New Roman" w:hAnsi="Times New Roman" w:eastAsia="宋体" w:cs="Times New Roman"/>
          <w:spacing w:val="28"/>
          <w:sz w:val="20"/>
          <w:szCs w:val="20"/>
          <w:u w:val="single"/>
        </w:rPr>
        <w:t xml:space="preserve"> </w:t>
      </w:r>
      <w:r>
        <w:rPr>
          <w:rFonts w:hint="default" w:ascii="Times New Roman" w:hAnsi="Times New Roman" w:eastAsia="Times New Roman" w:cs="Times New Roman"/>
          <w:spacing w:val="2"/>
          <w:sz w:val="22"/>
          <w:szCs w:val="22"/>
          <w:u w:val="single"/>
        </w:rPr>
        <w:t xml:space="preserve">□</w:t>
      </w:r>
      <w:r>
        <w:rPr>
          <w:rFonts w:hint="default" w:ascii="Times New Roman" w:hAnsi="Times New Roman" w:eastAsia="宋体" w:cs="Times New Roman"/>
          <w:spacing w:val="2"/>
          <w:sz w:val="20"/>
          <w:szCs w:val="20"/>
          <w:u w:val="single"/>
        </w:rPr>
        <w:t xml:space="preserve">小型企业</w:t>
      </w:r>
      <w:r>
        <w:rPr>
          <w:rFonts w:hint="default" w:ascii="Times New Roman" w:hAnsi="Times New Roman" w:eastAsia="宋体" w:cs="Times New Roman"/>
          <w:spacing w:val="28"/>
          <w:sz w:val="20"/>
          <w:szCs w:val="20"/>
          <w:u w:val="single"/>
        </w:rPr>
        <w:t xml:space="preserve"> </w:t>
      </w:r>
      <w:r>
        <w:rPr>
          <w:rFonts w:hint="default" w:ascii="Times New Roman" w:hAnsi="Times New Roman" w:eastAsia="Times New Roman" w:cs="Times New Roman"/>
          <w:spacing w:val="2"/>
          <w:sz w:val="22"/>
          <w:szCs w:val="22"/>
          <w:u w:val="single"/>
        </w:rPr>
        <w:t xml:space="preserve">□</w:t>
      </w:r>
      <w:r>
        <w:rPr>
          <w:rFonts w:hint="default" w:ascii="Times New Roman" w:hAnsi="Times New Roman" w:eastAsia="宋体" w:cs="Times New Roman"/>
          <w:spacing w:val="2"/>
          <w:sz w:val="20"/>
          <w:szCs w:val="20"/>
          <w:u w:val="single"/>
        </w:rPr>
        <w:t xml:space="preserve">微型企业</w:t>
      </w:r>
      <w:r>
        <w:rPr>
          <w:rFonts w:hint="default" w:ascii="Times New Roman" w:hAnsi="Times New Roman" w:eastAsia="宋体" w:cs="Times New Roman"/>
          <w:spacing w:val="9"/>
          <w:sz w:val="22"/>
          <w:szCs w:val="22"/>
          <w:u w:val="single"/>
        </w:rPr>
        <w:t xml:space="preserve">）</w:t>
      </w:r>
      <w:r>
        <w:rPr>
          <w:rFonts w:hint="default" w:ascii="Times New Roman" w:hAnsi="Times New Roman" w:eastAsia="宋体" w:cs="Times New Roman"/>
          <w:spacing w:val="9"/>
          <w:sz w:val="20"/>
          <w:szCs w:val="20"/>
        </w:rPr>
        <w:t xml:space="preserve">；</w:t>
      </w:r>
      <w:r/>
    </w:p>
    <w:p>
      <w:pPr>
        <w:ind w:left="43" w:right="190" w:firstLine="630"/>
        <w:spacing w:before="182" w:line="419"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2</w:t>
      </w:r>
      <w:r>
        <w:rPr>
          <w:rFonts w:hint="default" w:ascii="Times New Roman" w:hAnsi="Times New Roman" w:eastAsia="宋体" w:cs="Times New Roman"/>
          <w:spacing w:val="-6"/>
          <w:sz w:val="20"/>
          <w:szCs w:val="20"/>
        </w:rPr>
        <w:t xml:space="preserve">、</w:t>
      </w:r>
      <w:r>
        <w:rPr>
          <w:rFonts w:hint="default" w:ascii="Times New Roman" w:hAnsi="Times New Roman" w:eastAsia="宋体" w:cs="Times New Roman"/>
          <w:spacing w:val="-6"/>
          <w:sz w:val="20"/>
          <w:szCs w:val="20"/>
          <w:u w:val="single"/>
        </w:rPr>
        <w:t xml:space="preserve">（标的名称</w:t>
      </w:r>
      <w:r>
        <w:rPr>
          <w:rFonts w:hint="default" w:ascii="Times New Roman" w:hAnsi="Times New Roman" w:eastAsia="宋体" w:cs="Times New Roman"/>
          <w:spacing w:val="-30"/>
          <w:sz w:val="20"/>
          <w:szCs w:val="20"/>
          <w:u w:val="single"/>
        </w:rPr>
        <w:t xml:space="preserve">）</w:t>
      </w:r>
      <w:r>
        <w:rPr>
          <w:rFonts w:hint="default" w:ascii="Times New Roman" w:hAnsi="Times New Roman" w:eastAsia="宋体" w:cs="Times New Roman"/>
          <w:spacing w:val="-30"/>
          <w:sz w:val="20"/>
          <w:szCs w:val="20"/>
        </w:rPr>
        <w:t xml:space="preserve">，</w:t>
      </w:r>
      <w:r>
        <w:rPr>
          <w:rFonts w:hint="default" w:ascii="Times New Roman" w:hAnsi="Times New Roman" w:eastAsia="宋体" w:cs="Times New Roman"/>
          <w:spacing w:val="-6"/>
          <w:sz w:val="20"/>
          <w:szCs w:val="20"/>
        </w:rPr>
        <w:t xml:space="preserve">属于</w:t>
      </w:r>
      <w:r>
        <w:rPr>
          <w:rFonts w:hint="default" w:ascii="Times New Roman" w:hAnsi="Times New Roman" w:eastAsia="宋体" w:cs="Times New Roman"/>
          <w:spacing w:val="-6"/>
          <w:sz w:val="20"/>
          <w:szCs w:val="20"/>
          <w:u w:val="single"/>
        </w:rPr>
        <w:t xml:space="preserve">（采购文件中明确的所属行业）</w:t>
      </w:r>
      <w:r>
        <w:rPr>
          <w:rFonts w:hint="default" w:ascii="Times New Roman" w:hAnsi="Times New Roman" w:eastAsia="宋体" w:cs="Times New Roman"/>
          <w:spacing w:val="-6"/>
          <w:sz w:val="20"/>
          <w:szCs w:val="20"/>
        </w:rPr>
        <w:t xml:space="preserve">行业；制造商为</w:t>
      </w:r>
      <w:r>
        <w:rPr>
          <w:rFonts w:hint="default" w:ascii="Times New Roman" w:hAnsi="Times New Roman" w:eastAsia="宋体" w:cs="Times New Roman"/>
          <w:spacing w:val="-6"/>
          <w:sz w:val="20"/>
          <w:szCs w:val="20"/>
          <w:u w:val="single"/>
        </w:rPr>
        <w:t xml:space="preserve">（企业名称）</w:t>
      </w:r>
      <w:r>
        <w:rPr>
          <w:rFonts w:hint="default" w:ascii="Times New Roman" w:hAnsi="Times New Roman" w:eastAsia="宋体" w:cs="Times New Roman"/>
          <w:spacing w:val="-6"/>
          <w:sz w:val="20"/>
          <w:szCs w:val="20"/>
        </w:rPr>
        <w:t xml:space="preserve"> 从业人员</w:t>
      </w:r>
      <w:r>
        <w:rPr>
          <w:rFonts w:hint="default" w:ascii="Times New Roman" w:hAnsi="Times New Roman" w:eastAsia="宋体" w:cs="Times New Roman"/>
          <w:spacing w:val="-6"/>
          <w:sz w:val="20"/>
          <w:szCs w:val="20"/>
          <w:u w:val="single"/>
        </w:rPr>
        <w:t xml:space="preserve">   </w:t>
      </w:r>
      <w:r>
        <w:rPr>
          <w:rFonts w:hint="default" w:ascii="Times New Roman" w:hAnsi="Times New Roman" w:eastAsia="宋体" w:cs="Times New Roman"/>
          <w:spacing w:val="-89"/>
          <w:sz w:val="20"/>
          <w:szCs w:val="20"/>
        </w:rPr>
        <w:t xml:space="preserve"> </w:t>
      </w:r>
      <w:r>
        <w:rPr>
          <w:rFonts w:hint="default" w:ascii="Times New Roman" w:hAnsi="Times New Roman" w:eastAsia="宋体" w:cs="Times New Roman"/>
          <w:spacing w:val="-6"/>
          <w:sz w:val="20"/>
          <w:szCs w:val="20"/>
        </w:rPr>
        <w:t xml:space="preserve">人，</w:t>
      </w:r>
      <w:r>
        <w:rPr>
          <w:rFonts w:hint="default" w:ascii="Times New Roman" w:hAnsi="Times New Roman" w:eastAsia="宋体" w:cs="Times New Roman"/>
          <w:spacing w:val="2"/>
          <w:sz w:val="20"/>
          <w:szCs w:val="20"/>
        </w:rPr>
        <w:t xml:space="preserve">营业收入为</w:t>
      </w:r>
      <w:r>
        <w:rPr>
          <w:rFonts w:hint="default" w:ascii="Times New Roman" w:hAnsi="Times New Roman" w:eastAsia="宋体" w:cs="Times New Roman"/>
          <w:spacing w:val="27"/>
          <w:sz w:val="20"/>
          <w:szCs w:val="20"/>
          <w:u w:val="single"/>
        </w:rPr>
        <w:t xml:space="preserve">   </w:t>
      </w:r>
      <w:r>
        <w:rPr>
          <w:rFonts w:hint="default" w:ascii="Times New Roman" w:hAnsi="Times New Roman" w:eastAsia="宋体" w:cs="Times New Roman"/>
          <w:spacing w:val="-86"/>
          <w:sz w:val="20"/>
          <w:szCs w:val="20"/>
        </w:rPr>
        <w:t xml:space="preserve"> </w:t>
      </w:r>
      <w:r>
        <w:rPr>
          <w:rFonts w:hint="default" w:ascii="Times New Roman" w:hAnsi="Times New Roman" w:eastAsia="宋体" w:cs="Times New Roman"/>
          <w:spacing w:val="2"/>
          <w:sz w:val="20"/>
          <w:szCs w:val="20"/>
        </w:rPr>
        <w:t xml:space="preserve">万元，资产总额为</w:t>
      </w:r>
      <w:r>
        <w:rPr>
          <w:rFonts w:hint="default" w:ascii="Times New Roman" w:hAnsi="Times New Roman" w:eastAsia="宋体" w:cs="Times New Roman"/>
          <w:spacing w:val="27"/>
          <w:sz w:val="20"/>
          <w:szCs w:val="20"/>
          <w:u w:val="single"/>
        </w:rPr>
        <w:t xml:space="preserve">   </w:t>
      </w:r>
      <w:r>
        <w:rPr>
          <w:rFonts w:hint="default" w:ascii="Times New Roman" w:hAnsi="Times New Roman" w:eastAsia="宋体" w:cs="Times New Roman"/>
          <w:spacing w:val="-86"/>
          <w:sz w:val="20"/>
          <w:szCs w:val="20"/>
        </w:rPr>
        <w:t xml:space="preserve"> </w:t>
      </w:r>
      <w:r>
        <w:rPr>
          <w:rFonts w:hint="default" w:ascii="Times New Roman" w:hAnsi="Times New Roman" w:eastAsia="宋体" w:cs="Times New Roman"/>
          <w:spacing w:val="2"/>
          <w:sz w:val="20"/>
          <w:szCs w:val="20"/>
        </w:rPr>
        <w:t xml:space="preserve">万元 ，属于</w:t>
      </w:r>
      <w:r>
        <w:rPr>
          <w:rFonts w:hint="default" w:ascii="Times New Roman" w:hAnsi="Times New Roman" w:eastAsia="宋体" w:cs="Times New Roman"/>
          <w:spacing w:val="2"/>
          <w:sz w:val="22"/>
          <w:szCs w:val="22"/>
          <w:u w:val="single"/>
        </w:rPr>
        <w:t xml:space="preserve"> (</w:t>
      </w:r>
      <w:r>
        <w:rPr>
          <w:rFonts w:hint="default" w:ascii="Times New Roman" w:hAnsi="Times New Roman" w:eastAsia="Times New Roman" w:cs="Times New Roman"/>
          <w:spacing w:val="2"/>
          <w:sz w:val="22"/>
          <w:szCs w:val="22"/>
          <w:u w:val="single"/>
        </w:rPr>
        <w:t xml:space="preserve">□</w:t>
      </w:r>
      <w:r>
        <w:rPr>
          <w:rFonts w:hint="default" w:ascii="Times New Roman" w:hAnsi="Times New Roman" w:eastAsia="宋体" w:cs="Times New Roman"/>
          <w:spacing w:val="2"/>
          <w:sz w:val="20"/>
          <w:szCs w:val="20"/>
          <w:u w:val="single"/>
        </w:rPr>
        <w:t xml:space="preserve">中型企业</w:t>
      </w:r>
      <w:r>
        <w:rPr>
          <w:rFonts w:hint="default" w:ascii="Times New Roman" w:hAnsi="Times New Roman" w:eastAsia="宋体" w:cs="Times New Roman"/>
          <w:spacing w:val="28"/>
          <w:sz w:val="20"/>
          <w:szCs w:val="20"/>
          <w:u w:val="single"/>
        </w:rPr>
        <w:t xml:space="preserve"> </w:t>
      </w:r>
      <w:r>
        <w:rPr>
          <w:rFonts w:hint="default" w:ascii="Times New Roman" w:hAnsi="Times New Roman" w:eastAsia="Times New Roman" w:cs="Times New Roman"/>
          <w:spacing w:val="2"/>
          <w:sz w:val="22"/>
          <w:szCs w:val="22"/>
          <w:u w:val="single"/>
        </w:rPr>
        <w:t xml:space="preserve">□</w:t>
      </w:r>
      <w:r>
        <w:rPr>
          <w:rFonts w:hint="default" w:ascii="Times New Roman" w:hAnsi="Times New Roman" w:eastAsia="宋体" w:cs="Times New Roman"/>
          <w:spacing w:val="2"/>
          <w:sz w:val="20"/>
          <w:szCs w:val="20"/>
          <w:u w:val="single"/>
        </w:rPr>
        <w:t xml:space="preserve">小型企业</w:t>
      </w:r>
      <w:r>
        <w:rPr>
          <w:rFonts w:hint="default" w:ascii="Times New Roman" w:hAnsi="Times New Roman" w:eastAsia="宋体" w:cs="Times New Roman"/>
          <w:spacing w:val="28"/>
          <w:sz w:val="20"/>
          <w:szCs w:val="20"/>
          <w:u w:val="single"/>
        </w:rPr>
        <w:t xml:space="preserve"> </w:t>
      </w:r>
      <w:r>
        <w:rPr>
          <w:rFonts w:hint="default" w:ascii="Times New Roman" w:hAnsi="Times New Roman" w:eastAsia="Times New Roman" w:cs="Times New Roman"/>
          <w:spacing w:val="2"/>
          <w:sz w:val="22"/>
          <w:szCs w:val="22"/>
          <w:u w:val="single"/>
        </w:rPr>
        <w:t xml:space="preserve">□</w:t>
      </w:r>
      <w:r>
        <w:rPr>
          <w:rFonts w:hint="default" w:ascii="Times New Roman" w:hAnsi="Times New Roman" w:eastAsia="宋体" w:cs="Times New Roman"/>
          <w:spacing w:val="2"/>
          <w:sz w:val="20"/>
          <w:szCs w:val="20"/>
          <w:u w:val="single"/>
        </w:rPr>
        <w:t xml:space="preserve">微型企业</w:t>
      </w:r>
      <w:r>
        <w:rPr>
          <w:rFonts w:hint="default" w:ascii="Times New Roman" w:hAnsi="Times New Roman" w:eastAsia="宋体" w:cs="Times New Roman"/>
          <w:spacing w:val="6"/>
          <w:sz w:val="22"/>
          <w:szCs w:val="22"/>
          <w:u w:val="single"/>
        </w:rPr>
        <w:t xml:space="preserve">）</w:t>
      </w:r>
      <w:r>
        <w:rPr>
          <w:rFonts w:hint="default" w:ascii="Times New Roman" w:hAnsi="Times New Roman" w:eastAsia="宋体" w:cs="Times New Roman"/>
          <w:spacing w:val="6"/>
          <w:sz w:val="20"/>
          <w:szCs w:val="20"/>
        </w:rPr>
        <w:t xml:space="preserve">；</w:t>
      </w:r>
      <w:r/>
    </w:p>
    <w:p>
      <w:pPr>
        <w:ind w:left="704"/>
        <w:spacing w:before="273" w:line="63" w:lineRule="exact"/>
        <w:rPr>
          <w:rFonts w:hint="default" w:ascii="Times New Roman" w:hAnsi="Times New Roman" w:eastAsia="Times New Roman" w:cs="Times New Roman"/>
          <w:sz w:val="20"/>
          <w:szCs w:val="20"/>
        </w:rPr>
      </w:pPr>
      <w:r>
        <w:rPr>
          <w:rFonts w:hint="default" w:ascii="Times New Roman" w:hAnsi="Times New Roman" w:eastAsia="Times New Roman" w:cs="Times New Roman"/>
          <w:spacing w:val="-3"/>
          <w:position w:val="1"/>
          <w:sz w:val="20"/>
          <w:szCs w:val="20"/>
        </w:rPr>
        <w:t xml:space="preserve">……</w:t>
      </w:r>
      <w:r/>
    </w:p>
    <w:p>
      <w:pPr>
        <w:ind w:left="4" w:firstLine="615"/>
        <w:spacing w:before="245" w:line="434"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以上企业，不属于大企业的分支机构，不存在控股股东为大企业的情形，也不存在与大企业的负责人为同</w:t>
      </w:r>
      <w:r>
        <w:rPr>
          <w:rFonts w:hint="default" w:ascii="Times New Roman" w:hAnsi="Times New Roman" w:eastAsia="宋体" w:cs="Times New Roman"/>
          <w:spacing w:val="-2"/>
          <w:sz w:val="20"/>
          <w:szCs w:val="20"/>
        </w:rPr>
        <w:t xml:space="preserve">一人的情形。</w:t>
      </w:r>
      <w:r/>
    </w:p>
    <w:p>
      <w:pPr>
        <w:pStyle w:val="3921"/>
        <w:spacing w:line="396" w:lineRule="auto"/>
        <w:rPr>
          <w:rFonts w:hint="default" w:ascii="Times New Roman" w:hAnsi="Times New Roman" w:cs="Times New Roman"/>
        </w:rPr>
      </w:pPr>
      <w:r>
        <w:rPr>
          <w:rFonts w:hint="default" w:ascii="Times New Roman" w:hAnsi="Times New Roman" w:cs="Times New Roman"/>
        </w:rPr>
      </w:r>
      <w:r/>
    </w:p>
    <w:p>
      <w:pPr>
        <w:ind w:left="596"/>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 xml:space="preserve">本企业对上述声明内容的真实性负责。如有虚假，将依法承担相应责任。</w:t>
      </w:r>
      <w:r/>
    </w:p>
    <w:p>
      <w:pPr>
        <w:pStyle w:val="3921"/>
        <w:spacing w:line="271" w:lineRule="auto"/>
        <w:rPr>
          <w:rFonts w:hint="default" w:ascii="Times New Roman" w:hAnsi="Times New Roman" w:cs="Times New Roman"/>
        </w:rPr>
      </w:pPr>
      <w:r>
        <w:rPr>
          <w:rFonts w:hint="default" w:ascii="Times New Roman" w:hAnsi="Times New Roman" w:cs="Times New Roman"/>
        </w:rPr>
      </w:r>
      <w:r/>
    </w:p>
    <w:p>
      <w:pPr>
        <w:pStyle w:val="3921"/>
        <w:spacing w:line="271" w:lineRule="auto"/>
        <w:rPr>
          <w:rFonts w:hint="default" w:ascii="Times New Roman" w:hAnsi="Times New Roman" w:cs="Times New Roman"/>
        </w:rPr>
      </w:pPr>
      <w:r>
        <w:rPr>
          <w:rFonts w:hint="default" w:ascii="Times New Roman" w:hAnsi="Times New Roman" w:cs="Times New Roman"/>
        </w:rPr>
      </w:r>
      <w:r/>
    </w:p>
    <w:p>
      <w:pPr>
        <w:pStyle w:val="3921"/>
        <w:spacing w:line="272" w:lineRule="auto"/>
        <w:rPr>
          <w:rFonts w:hint="default" w:ascii="Times New Roman" w:hAnsi="Times New Roman" w:cs="Times New Roman"/>
        </w:rPr>
      </w:pPr>
      <w:r>
        <w:rPr>
          <w:rFonts w:hint="default" w:ascii="Times New Roman" w:hAnsi="Times New Roman" w:cs="Times New Roman"/>
        </w:rPr>
      </w:r>
      <w:r/>
    </w:p>
    <w:p>
      <w:pPr>
        <w:pStyle w:val="3921"/>
        <w:spacing w:line="272" w:lineRule="auto"/>
        <w:rPr>
          <w:rFonts w:hint="default" w:ascii="Times New Roman" w:hAnsi="Times New Roman" w:cs="Times New Roman"/>
        </w:rPr>
      </w:pPr>
      <w:r>
        <w:rPr>
          <w:rFonts w:hint="default" w:ascii="Times New Roman" w:hAnsi="Times New Roman" w:cs="Times New Roman"/>
        </w:rPr>
      </w:r>
      <w:r/>
    </w:p>
    <w:p>
      <w:pPr>
        <w:ind w:left="6085"/>
        <w:spacing w:before="66"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18"/>
          <w:sz w:val="20"/>
          <w:szCs w:val="20"/>
        </w:rPr>
        <w:t xml:space="preserve">企业名称（盖章</w:t>
      </w:r>
      <w:r>
        <w:rPr>
          <w:rFonts w:hint="default" w:ascii="Times New Roman" w:hAnsi="Times New Roman" w:eastAsia="宋体" w:cs="Times New Roman"/>
          <w:spacing w:val="19"/>
          <w:sz w:val="20"/>
          <w:szCs w:val="20"/>
        </w:rPr>
        <w:t xml:space="preserve">）：</w:t>
      </w:r>
      <w:r/>
    </w:p>
    <w:p>
      <w:pPr>
        <w:ind w:left="7215"/>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13"/>
          <w:sz w:val="20"/>
          <w:szCs w:val="20"/>
        </w:rPr>
        <w:t xml:space="preserve">日</w:t>
      </w:r>
      <w:r>
        <w:rPr>
          <w:rFonts w:hint="default" w:ascii="Times New Roman" w:hAnsi="Times New Roman" w:eastAsia="宋体" w:cs="Times New Roman"/>
          <w:spacing w:val="29"/>
          <w:sz w:val="20"/>
          <w:szCs w:val="20"/>
        </w:rPr>
        <w:t xml:space="preserve">  </w:t>
      </w:r>
      <w:r>
        <w:rPr>
          <w:rFonts w:hint="default" w:ascii="Times New Roman" w:hAnsi="Times New Roman" w:eastAsia="宋体" w:cs="Times New Roman"/>
          <w:spacing w:val="-13"/>
          <w:sz w:val="20"/>
          <w:szCs w:val="20"/>
        </w:rPr>
        <w:t xml:space="preserve">期：</w:t>
      </w:r>
      <w:r/>
    </w:p>
    <w:p>
      <w:pPr>
        <w:pStyle w:val="3921"/>
        <w:spacing w:line="304" w:lineRule="auto"/>
        <w:rPr>
          <w:rFonts w:hint="default" w:ascii="Times New Roman" w:hAnsi="Times New Roman" w:cs="Times New Roman"/>
        </w:rPr>
      </w:pPr>
      <w:r>
        <w:rPr>
          <w:rFonts w:hint="default" w:ascii="Times New Roman" w:hAnsi="Times New Roman" w:cs="Times New Roman"/>
        </w:rPr>
      </w:r>
      <w:r/>
    </w:p>
    <w:p>
      <w:pPr>
        <w:pStyle w:val="3921"/>
        <w:spacing w:line="304" w:lineRule="auto"/>
        <w:rPr>
          <w:rFonts w:hint="default" w:ascii="Times New Roman" w:hAnsi="Times New Roman" w:cs="Times New Roman"/>
        </w:rPr>
      </w:pPr>
      <w:r>
        <w:rPr>
          <w:rFonts w:hint="default" w:ascii="Times New Roman" w:hAnsi="Times New Roman" w:cs="Times New Roman"/>
        </w:rPr>
      </w:r>
      <w:r/>
    </w:p>
    <w:p>
      <w:pPr>
        <w:ind w:left="9"/>
        <w:spacing w:before="72" w:line="220" w:lineRule="auto"/>
        <w:rPr>
          <w:rFonts w:hint="default" w:ascii="Times New Roman" w:hAnsi="Times New Roman" w:eastAsia="宋体" w:cs="Times New Roman"/>
          <w:sz w:val="22"/>
          <w:szCs w:val="22"/>
        </w:rPr>
      </w:pPr>
      <w:r>
        <w:rPr>
          <w:rFonts w:hint="default" w:ascii="Times New Roman" w:hAnsi="Times New Roman" w:eastAsia="Times New Roman" w:cs="Times New Roman"/>
          <w:spacing w:val="-1"/>
          <w:position w:val="7"/>
          <w:sz w:val="14"/>
          <w:szCs w:val="14"/>
        </w:rPr>
        <w:t xml:space="preserve">1</w:t>
      </w:r>
      <w:r>
        <w:rPr>
          <w:rFonts w:hint="default" w:ascii="Times New Roman" w:hAnsi="Times New Roman" w:eastAsia="Times New Roman" w:cs="Times New Roman"/>
          <w:spacing w:val="28"/>
          <w:position w:val="7"/>
          <w:sz w:val="14"/>
          <w:szCs w:val="14"/>
        </w:rPr>
        <w:t xml:space="preserve"> </w:t>
      </w:r>
      <w:r>
        <w:rPr>
          <w:rFonts w:hint="default" w:ascii="Times New Roman" w:hAnsi="Times New Roman" w:eastAsia="宋体" w:cs="Times New Roman"/>
          <w:spacing w:val="-1"/>
          <w:sz w:val="22"/>
          <w:szCs w:val="22"/>
        </w:rPr>
        <w:t xml:space="preserve">从业人员、营业收入、资产总额填报上一年度数据，无上一年度数据的新成立企业可不填报。</w:t>
      </w:r>
      <w:r/>
    </w:p>
    <w:p>
      <w:pPr>
        <w:pStyle w:val="3921"/>
        <w:spacing w:line="305" w:lineRule="auto"/>
        <w:rPr>
          <w:rFonts w:hint="default" w:ascii="Times New Roman" w:hAnsi="Times New Roman" w:cs="Times New Roman"/>
        </w:rPr>
      </w:pPr>
      <w:r>
        <w:rPr>
          <w:rFonts w:hint="default" w:ascii="Times New Roman" w:hAnsi="Times New Roman" w:cs="Times New Roman"/>
        </w:rPr>
      </w:r>
      <w:r/>
    </w:p>
    <w:p>
      <w:pPr>
        <w:pStyle w:val="3921"/>
        <w:spacing w:line="305" w:lineRule="auto"/>
        <w:rPr>
          <w:rFonts w:hint="default" w:ascii="Times New Roman" w:hAnsi="Times New Roman" w:cs="Times New Roman"/>
        </w:rPr>
      </w:pPr>
      <w:r>
        <w:rPr>
          <w:rFonts w:hint="default" w:ascii="Times New Roman" w:hAnsi="Times New Roman" w:cs="Times New Roman"/>
        </w:rPr>
      </w:r>
      <w:r/>
    </w:p>
    <w:p>
      <w:pPr>
        <w:ind w:left="3"/>
        <w:spacing w:before="65" w:line="229"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1"/>
          <w:sz w:val="20"/>
          <w:szCs w:val="20"/>
        </w:rPr>
        <w:t xml:space="preserve">备注：</w:t>
      </w:r>
      <w:r/>
    </w:p>
    <w:p>
      <w:pPr>
        <w:ind w:right="41" w:firstLine="437"/>
        <w:spacing w:before="220" w:line="4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w:t>
      </w:r>
      <w:r>
        <w:rPr>
          <w:rFonts w:hint="default" w:ascii="Times New Roman" w:hAnsi="Times New Roman" w:eastAsia="宋体" w:cs="Times New Roman"/>
          <w:spacing w:val="9"/>
          <w:sz w:val="20"/>
          <w:szCs w:val="20"/>
        </w:rPr>
        <w:t xml:space="preserve">供应商应对照《工业和信息化部、国家统计局、国家发展和改革委员会、财政部关于印发中小企业划型标准规定的通知》</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rPr>
        <w:t xml:space="preserve">工信部联企业〔</w:t>
      </w:r>
      <w:r>
        <w:rPr>
          <w:rFonts w:hint="default" w:ascii="Times New Roman" w:hAnsi="Times New Roman" w:eastAsia="Times New Roman" w:cs="Times New Roman"/>
          <w:spacing w:val="9"/>
          <w:sz w:val="20"/>
          <w:szCs w:val="20"/>
        </w:rPr>
        <w:t xml:space="preserve">2011</w:t>
      </w: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300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号</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《国家统计局关于印发〈统计上大中小微型企业划</w:t>
      </w:r>
      <w:r>
        <w:rPr>
          <w:rFonts w:hint="default" w:ascii="Times New Roman" w:hAnsi="Times New Roman" w:eastAsia="宋体" w:cs="Times New Roman"/>
          <w:spacing w:val="7"/>
          <w:sz w:val="20"/>
          <w:szCs w:val="20"/>
        </w:rPr>
        <w:t xml:space="preserve">分办法（</w:t>
      </w:r>
      <w:r>
        <w:rPr>
          <w:rFonts w:hint="default" w:ascii="Times New Roman" w:hAnsi="Times New Roman" w:eastAsia="Times New Roman" w:cs="Times New Roman"/>
          <w:spacing w:val="7"/>
          <w:sz w:val="20"/>
          <w:szCs w:val="20"/>
        </w:rPr>
        <w:t xml:space="preserve">2017</w:t>
      </w:r>
      <w:r>
        <w:rPr>
          <w:rFonts w:hint="default" w:ascii="Times New Roman" w:hAnsi="Times New Roman" w:eastAsia="宋体" w:cs="Times New Roman"/>
          <w:spacing w:val="7"/>
          <w:sz w:val="20"/>
          <w:szCs w:val="20"/>
        </w:rPr>
        <w:t xml:space="preserve">）〉的通知》（国统字〔</w:t>
      </w:r>
      <w:r>
        <w:rPr>
          <w:rFonts w:hint="default" w:ascii="Times New Roman" w:hAnsi="Times New Roman" w:eastAsia="Times New Roman" w:cs="Times New Roman"/>
          <w:spacing w:val="7"/>
          <w:sz w:val="20"/>
          <w:szCs w:val="20"/>
        </w:rPr>
        <w:t xml:space="preserve">2017</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213 </w:t>
      </w:r>
      <w:r>
        <w:rPr>
          <w:rFonts w:hint="default" w:ascii="Times New Roman" w:hAnsi="Times New Roman" w:eastAsia="宋体" w:cs="Times New Roman"/>
          <w:spacing w:val="7"/>
          <w:sz w:val="20"/>
          <w:szCs w:val="20"/>
        </w:rPr>
        <w:t xml:space="preserve">号）的规定，</w:t>
      </w:r>
      <w:r>
        <w:rPr>
          <w:rFonts w:hint="default" w:ascii="Times New Roman" w:hAnsi="Times New Roman" w:eastAsia="宋体" w:cs="Times New Roman"/>
          <w:spacing w:val="-37"/>
          <w:sz w:val="20"/>
          <w:szCs w:val="20"/>
        </w:rPr>
        <w:t xml:space="preserve"> </w:t>
      </w:r>
      <w:r>
        <w:rPr>
          <w:rFonts w:hint="default" w:ascii="Times New Roman" w:hAnsi="Times New Roman" w:eastAsia="宋体" w:cs="Times New Roman"/>
          <w:spacing w:val="7"/>
          <w:sz w:val="20"/>
          <w:szCs w:val="20"/>
        </w:rPr>
        <w:t xml:space="preserve">自行勾选制造商的企业规模类型。</w:t>
      </w:r>
      <w:r/>
    </w:p>
    <w:p>
      <w:pPr>
        <w:ind w:left="417"/>
        <w:spacing w:before="13"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w:t>
      </w:r>
      <w:r>
        <w:rPr>
          <w:rFonts w:hint="default" w:ascii="Times New Roman" w:hAnsi="Times New Roman" w:eastAsia="宋体" w:cs="Times New Roman"/>
          <w:spacing w:val="9"/>
          <w:sz w:val="20"/>
          <w:szCs w:val="20"/>
        </w:rPr>
        <w:t xml:space="preserve">供应商提供的货物全部由符合政策要求的中小企业制造的参加本次政府采购项目需提供此声明函。</w:t>
      </w:r>
      <w:r/>
    </w:p>
    <w:p>
      <w:pPr>
        <w:ind w:left="20" w:right="12" w:firstLine="400"/>
        <w:spacing w:before="222" w:line="35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3.</w:t>
      </w:r>
      <w:r>
        <w:rPr>
          <w:rFonts w:hint="default" w:ascii="Times New Roman" w:hAnsi="Times New Roman" w:eastAsia="宋体" w:cs="Times New Roman"/>
          <w:spacing w:val="10"/>
          <w:sz w:val="20"/>
          <w:szCs w:val="20"/>
        </w:rPr>
        <w:t xml:space="preserve">专门面向中小微型企业采购的项目，供应商如不提供此声明函，则不能通过资格审查；非专门面向</w:t>
      </w:r>
      <w:r>
        <w:rPr>
          <w:rFonts w:hint="default" w:ascii="Times New Roman" w:hAnsi="Times New Roman" w:eastAsia="宋体" w:cs="Times New Roman"/>
          <w:spacing w:val="9"/>
          <w:sz w:val="20"/>
          <w:szCs w:val="20"/>
        </w:rPr>
        <w:t xml:space="preserve">中小微型企业采购的项目，供应商如未按上述要求提供声明函的，价格将不做相应</w:t>
      </w:r>
      <w:r>
        <w:rPr>
          <w:rFonts w:hint="default" w:ascii="Times New Roman" w:hAnsi="Times New Roman" w:eastAsia="宋体" w:cs="Times New Roman"/>
          <w:spacing w:val="8"/>
          <w:sz w:val="20"/>
          <w:szCs w:val="20"/>
        </w:rPr>
        <w:t xml:space="preserve">扣除。</w:t>
      </w:r>
      <w:r/>
    </w:p>
    <w:p>
      <w:pPr>
        <w:spacing w:line="356" w:lineRule="auto"/>
        <w:rPr>
          <w:rFonts w:hint="default" w:ascii="Times New Roman" w:hAnsi="Times New Roman" w:eastAsia="宋体" w:cs="Times New Roman"/>
          <w:sz w:val="20"/>
          <w:szCs w:val="20"/>
        </w:rPr>
        <w:sectPr>
          <w:headerReference w:type="default" r:id="rId60"/>
          <w:footerReference w:type="default" r:id="rId132"/>
          <w:footnotePr/>
          <w:endnotePr/>
          <w:type w:val="nextPage"/>
          <w:pgSz w:w="11906" w:h="16839" w:orient="portrait"/>
          <w:pgMar w:top="1278" w:right="1125"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right="31" w:firstLine="414"/>
        <w:spacing w:before="258"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0"/>
          <w:sz w:val="20"/>
          <w:szCs w:val="20"/>
        </w:rPr>
        <w:t xml:space="preserve">4.</w:t>
      </w:r>
      <w:r>
        <w:rPr>
          <w:rFonts w:hint="default" w:ascii="Times New Roman" w:hAnsi="Times New Roman" w:eastAsia="宋体" w:cs="Times New Roman"/>
          <w:spacing w:val="10"/>
          <w:sz w:val="20"/>
          <w:szCs w:val="20"/>
        </w:rPr>
        <w:t xml:space="preserve">在货物采购项目中，供应商提供的货物既有中小企业制造</w:t>
      </w:r>
      <w:r>
        <w:rPr>
          <w:rFonts w:hint="default" w:ascii="Times New Roman" w:hAnsi="Times New Roman" w:eastAsia="宋体" w:cs="Times New Roman"/>
          <w:spacing w:val="9"/>
          <w:sz w:val="20"/>
          <w:szCs w:val="20"/>
        </w:rPr>
        <w:t xml:space="preserve">货物，也有大型企业制造货物的，不享受</w:t>
      </w:r>
      <w:r>
        <w:rPr>
          <w:rFonts w:hint="default" w:ascii="Times New Roman" w:hAnsi="Times New Roman" w:eastAsia="宋体" w:cs="Times New Roman"/>
          <w:spacing w:val="8"/>
          <w:sz w:val="20"/>
          <w:szCs w:val="20"/>
        </w:rPr>
        <w:t xml:space="preserve">本办法规定的中小企业扶持政策。</w:t>
      </w:r>
      <w:r/>
    </w:p>
    <w:p>
      <w:pPr>
        <w:ind w:left="17"/>
        <w:spacing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5.</w:t>
      </w:r>
      <w:r>
        <w:rPr>
          <w:rFonts w:hint="default" w:ascii="Times New Roman" w:hAnsi="Times New Roman" w:eastAsia="Times New Roman" w:cs="Times New Roman"/>
          <w:spacing w:val="-24"/>
          <w:sz w:val="20"/>
          <w:szCs w:val="20"/>
        </w:rPr>
        <w:t xml:space="preserve"> </w:t>
      </w:r>
      <w:r>
        <w:rPr>
          <w:rFonts w:hint="default" w:ascii="Times New Roman" w:hAnsi="Times New Roman" w:eastAsia="宋体" w:cs="Times New Roman"/>
          <w:spacing w:val="9"/>
          <w:sz w:val="20"/>
          <w:szCs w:val="20"/>
        </w:rPr>
        <w:t xml:space="preserve">中标、成交供应商享受本办法规定的中小企业扶持政策的，《中小企业声明函》将随中标</w:t>
      </w:r>
      <w:r>
        <w:rPr>
          <w:rFonts w:hint="default" w:ascii="Times New Roman" w:hAnsi="Times New Roman" w:eastAsia="宋体" w:cs="Times New Roman"/>
          <w:spacing w:val="8"/>
          <w:sz w:val="20"/>
          <w:szCs w:val="20"/>
        </w:rPr>
        <w:t xml:space="preserve">、成交结果公</w:t>
      </w:r>
      <w:r/>
    </w:p>
    <w:p>
      <w:pPr>
        <w:ind w:left="76"/>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开，</w:t>
      </w:r>
      <w:r>
        <w:rPr>
          <w:rFonts w:hint="default" w:ascii="Times New Roman" w:hAnsi="Times New Roman" w:eastAsia="宋体" w:cs="Times New Roman"/>
          <w:b/>
          <w:bCs/>
          <w:spacing w:val="8"/>
          <w:sz w:val="20"/>
          <w:szCs w:val="20"/>
        </w:rPr>
        <w:t xml:space="preserve">中小企业应对其声明内容的真实性负责，声明函内容不实的，属于提供虚假材料谋取中标、成交，</w:t>
      </w:r>
      <w:r/>
    </w:p>
    <w:p>
      <w:pPr>
        <w:ind w:left="1550"/>
        <w:spacing w:before="222" w:line="227" w:lineRule="auto"/>
        <w:rPr>
          <w:rFonts w:hint="default" w:ascii="Times New Roman" w:hAnsi="Times New Roman" w:eastAsia="宋体" w:cs="Times New Roman"/>
          <w:sz w:val="20"/>
          <w:szCs w:val="20"/>
        </w:rPr>
      </w:pPr>
      <w:r/>
      <w:bookmarkStart w:id="57" w:name="bookmark53"/>
      <w:r/>
      <w:bookmarkEnd w:id="57"/>
      <w:r>
        <w:rPr>
          <w:rFonts w:hint="default" w:ascii="Times New Roman" w:hAnsi="Times New Roman" w:eastAsia="宋体" w:cs="Times New Roman"/>
          <w:b/>
          <w:bCs/>
          <w:spacing w:val="8"/>
          <w:sz w:val="20"/>
          <w:szCs w:val="20"/>
        </w:rPr>
        <w:t xml:space="preserve">将依照《中华人民共和国政府采购法》等国家有关规定追究相应责任</w:t>
      </w:r>
      <w:r>
        <w:rPr>
          <w:rFonts w:hint="default" w:ascii="Times New Roman" w:hAnsi="Times New Roman" w:eastAsia="宋体" w:cs="Times New Roman"/>
          <w:spacing w:val="8"/>
          <w:sz w:val="20"/>
          <w:szCs w:val="20"/>
        </w:rPr>
        <w:t xml:space="preserve">。</w:t>
      </w:r>
      <w:r/>
    </w:p>
    <w:p>
      <w:pPr>
        <w:spacing w:line="227" w:lineRule="auto"/>
        <w:rPr>
          <w:rFonts w:hint="default" w:ascii="Times New Roman" w:hAnsi="Times New Roman" w:eastAsia="宋体" w:cs="Times New Roman"/>
          <w:sz w:val="20"/>
          <w:szCs w:val="20"/>
        </w:rPr>
        <w:sectPr>
          <w:headerReference w:type="default" r:id="rId61"/>
          <w:footerReference w:type="default" r:id="rId133"/>
          <w:footnotePr/>
          <w:endnotePr/>
          <w:type w:val="nextPage"/>
          <w:pgSz w:w="11906" w:h="16839" w:orient="portrait"/>
          <w:pgMar w:top="1278" w:right="1135" w:bottom="1156" w:left="1141" w:header="875" w:footer="994" w:gutter="0"/>
          <w:cols w:num="1" w:sep="0" w:space="720" w:equalWidth="1"/>
          <w:docGrid w:linePitch="360"/>
        </w:sectPr>
      </w:pPr>
      <w:r>
        <w:rPr>
          <w:rFonts w:hint="default" w:ascii="Times New Roman" w:hAnsi="Times New Roman" w:eastAsia="宋体" w:cs="Times New Roman"/>
          <w:sz w:val="20"/>
          <w:szCs w:val="20"/>
        </w:rPr>
      </w:r>
      <w:r/>
    </w:p>
    <w:p>
      <w:pPr>
        <w:ind w:left="3360"/>
        <w:spacing w:before="130" w:line="228" w:lineRule="auto"/>
        <w:rPr>
          <w:rFonts w:hint="default" w:ascii="Times New Roman" w:hAnsi="Times New Roman" w:eastAsia="宋体" w:cs="Times New Roman"/>
          <w:sz w:val="20"/>
          <w:szCs w:val="20"/>
        </w:rPr>
        <w:outlineLvl w:val="2"/>
      </w:pPr>
      <w:r/>
      <w:bookmarkStart w:id="58" w:name="bookmark79"/>
      <w:r/>
      <w:bookmarkEnd w:id="58"/>
      <w:r>
        <w:rPr>
          <w:rFonts w:hint="default" w:ascii="Times New Roman" w:hAnsi="Times New Roman" w:eastAsia="宋体" w:cs="Times New Roman"/>
          <w:b/>
          <w:bCs/>
          <w:spacing w:val="7"/>
          <w:sz w:val="20"/>
          <w:szCs w:val="20"/>
        </w:rPr>
        <w:t xml:space="preserve">（二）残疾人福利性单位声明函</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17" w:firstLine="410"/>
        <w:jc w:val="both"/>
        <w:spacing w:before="65"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本单位郑重声明，根据《财政部</w:t>
      </w:r>
      <w:r>
        <w:rPr>
          <w:rFonts w:hint="default" w:ascii="Times New Roman" w:hAnsi="Times New Roman" w:eastAsia="宋体" w:cs="Times New Roman"/>
          <w:spacing w:val="45"/>
          <w:sz w:val="20"/>
          <w:szCs w:val="20"/>
        </w:rPr>
        <w:t xml:space="preserve"> </w:t>
      </w:r>
      <w:r>
        <w:rPr>
          <w:rFonts w:hint="default" w:ascii="Times New Roman" w:hAnsi="Times New Roman" w:eastAsia="宋体" w:cs="Times New Roman"/>
          <w:spacing w:val="5"/>
          <w:sz w:val="20"/>
          <w:szCs w:val="20"/>
        </w:rPr>
        <w:t xml:space="preserve">民政部</w:t>
      </w:r>
      <w:r>
        <w:rPr>
          <w:rFonts w:hint="default" w:ascii="Times New Roman" w:hAnsi="Times New Roman" w:eastAsia="宋体" w:cs="Times New Roman"/>
          <w:spacing w:val="36"/>
          <w:sz w:val="20"/>
          <w:szCs w:val="20"/>
        </w:rPr>
        <w:t xml:space="preserve"> </w:t>
      </w:r>
      <w:r>
        <w:rPr>
          <w:rFonts w:hint="default" w:ascii="Times New Roman" w:hAnsi="Times New Roman" w:eastAsia="宋体" w:cs="Times New Roman"/>
          <w:spacing w:val="5"/>
          <w:sz w:val="20"/>
          <w:szCs w:val="20"/>
        </w:rPr>
        <w:t xml:space="preserve">中国残疾人联合会关于促进残疾人就业政府采购政策的通知》</w:t>
      </w:r>
      <w:r>
        <w:rPr>
          <w:rFonts w:hint="default" w:ascii="Times New Roman" w:hAnsi="Times New Roman" w:eastAsia="宋体" w:cs="Times New Roman"/>
          <w:sz w:val="20"/>
          <w:szCs w:val="20"/>
        </w:rPr>
        <w:t xml:space="preserve"> （财库〔</w:t>
      </w:r>
      <w:r>
        <w:rPr>
          <w:rFonts w:hint="default" w:ascii="Times New Roman" w:hAnsi="Times New Roman" w:eastAsia="Times New Roman" w:cs="Times New Roman"/>
          <w:sz w:val="20"/>
          <w:szCs w:val="20"/>
        </w:rPr>
        <w:t xml:space="preserve">2017</w:t>
      </w:r>
      <w:r>
        <w:rPr>
          <w:rFonts w:hint="default" w:ascii="Times New Roman" w:hAnsi="Times New Roman" w:eastAsia="宋体" w:cs="Times New Roman"/>
          <w:sz w:val="20"/>
          <w:szCs w:val="20"/>
        </w:rPr>
        <w:t xml:space="preserve">〕</w:t>
      </w:r>
      <w:r>
        <w:rPr>
          <w:rFonts w:hint="default" w:ascii="Times New Roman" w:hAnsi="Times New Roman" w:eastAsia="Times New Roman" w:cs="Times New Roman"/>
          <w:sz w:val="20"/>
          <w:szCs w:val="20"/>
        </w:rPr>
        <w:t xml:space="preserve">141</w:t>
      </w:r>
      <w:r>
        <w:rPr>
          <w:rFonts w:hint="default" w:ascii="Times New Roman" w:hAnsi="Times New Roman" w:eastAsia="Times New Roman" w:cs="Times New Roman"/>
          <w:spacing w:val="19"/>
          <w:sz w:val="20"/>
          <w:szCs w:val="20"/>
        </w:rPr>
        <w:t xml:space="preserve"> </w:t>
      </w:r>
      <w:r>
        <w:rPr>
          <w:rFonts w:hint="default" w:ascii="Times New Roman" w:hAnsi="Times New Roman" w:eastAsia="宋体" w:cs="Times New Roman"/>
          <w:sz w:val="20"/>
          <w:szCs w:val="20"/>
        </w:rPr>
        <w:t xml:space="preserve">号）的规定，本单位为符合条件的残疾人福利性单位，且本单位参加</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90"/>
          <w:sz w:val="20"/>
          <w:szCs w:val="20"/>
        </w:rPr>
        <w:t xml:space="preserve"> </w:t>
      </w:r>
      <w:r>
        <w:rPr>
          <w:rFonts w:hint="default" w:ascii="Times New Roman" w:hAnsi="Times New Roman" w:eastAsia="宋体" w:cs="Times New Roman"/>
          <w:sz w:val="20"/>
          <w:szCs w:val="20"/>
        </w:rPr>
        <w:t xml:space="preserve">单位的</w:t>
      </w:r>
      <w:r>
        <w:rPr>
          <w:rFonts w:hint="default" w:ascii="Times New Roman" w:hAnsi="Times New Roman" w:eastAsia="宋体" w:cs="Times New Roman"/>
          <w:sz w:val="20"/>
          <w:szCs w:val="20"/>
          <w:u w:val="single"/>
        </w:rPr>
        <w:t xml:space="preserve">     </w:t>
      </w:r>
      <w:r>
        <w:rPr>
          <w:rFonts w:hint="default" w:ascii="Times New Roman" w:hAnsi="Times New Roman" w:eastAsia="宋体" w:cs="Times New Roman"/>
          <w:spacing w:val="-88"/>
          <w:sz w:val="20"/>
          <w:szCs w:val="20"/>
        </w:rPr>
        <w:t xml:space="preserve"> </w:t>
      </w:r>
      <w:r>
        <w:rPr>
          <w:rFonts w:hint="default" w:ascii="Times New Roman" w:hAnsi="Times New Roman" w:eastAsia="宋体" w:cs="Times New Roman"/>
          <w:sz w:val="20"/>
          <w:szCs w:val="20"/>
        </w:rPr>
        <w:t xml:space="preserve">项</w:t>
      </w:r>
      <w:r>
        <w:rPr>
          <w:rFonts w:hint="default" w:ascii="Times New Roman" w:hAnsi="Times New Roman" w:eastAsia="宋体" w:cs="Times New Roman"/>
          <w:spacing w:val="9"/>
          <w:sz w:val="20"/>
          <w:szCs w:val="20"/>
        </w:rPr>
        <w:t xml:space="preserve">目采购活动提供本单位制造的货物（由本单位承</w:t>
      </w:r>
      <w:r>
        <w:rPr>
          <w:rFonts w:hint="default" w:ascii="Times New Roman" w:hAnsi="Times New Roman" w:eastAsia="宋体" w:cs="Times New Roman"/>
          <w:spacing w:val="8"/>
          <w:sz w:val="20"/>
          <w:szCs w:val="20"/>
        </w:rPr>
        <w:t xml:space="preserve">担工程</w:t>
      </w:r>
      <w:r>
        <w:rPr>
          <w:rFonts w:hint="default" w:ascii="Times New Roman" w:hAnsi="Times New Roman" w:eastAsia="Times New Roman" w:cs="Times New Roman"/>
          <w:spacing w:val="8"/>
          <w:sz w:val="20"/>
          <w:szCs w:val="20"/>
        </w:rPr>
        <w:t xml:space="preserve">/</w:t>
      </w:r>
      <w:r>
        <w:rPr>
          <w:rFonts w:hint="default" w:ascii="Times New Roman" w:hAnsi="Times New Roman" w:eastAsia="宋体" w:cs="Times New Roman"/>
          <w:spacing w:val="8"/>
          <w:sz w:val="20"/>
          <w:szCs w:val="20"/>
        </w:rPr>
        <w:t xml:space="preserve">提供服务</w:t>
      </w:r>
      <w:r>
        <w:rPr>
          <w:rFonts w:hint="default" w:ascii="Times New Roman" w:hAnsi="Times New Roman" w:eastAsia="宋体" w:cs="Times New Roman"/>
          <w:spacing w:val="-10"/>
          <w:sz w:val="20"/>
          <w:szCs w:val="20"/>
        </w:rPr>
        <w:t xml:space="preserve">），</w:t>
      </w:r>
      <w:r>
        <w:rPr>
          <w:rFonts w:hint="default" w:ascii="Times New Roman" w:hAnsi="Times New Roman" w:eastAsia="宋体" w:cs="Times New Roman"/>
          <w:spacing w:val="8"/>
          <w:sz w:val="20"/>
          <w:szCs w:val="20"/>
        </w:rPr>
        <w:t xml:space="preserve">或者提供其他残疾人福利性单位制造的货物（不包括使用非残疾人福利性单位注册商标的货物）。</w:t>
      </w:r>
      <w:r/>
    </w:p>
    <w:p>
      <w:pPr>
        <w:ind w:left="427"/>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本单位对上述声明的真实性负责。如有虚假，将依法承担相应责任。</w:t>
      </w:r>
      <w:r/>
    </w:p>
    <w:p>
      <w:pPr>
        <w:pStyle w:val="3921"/>
        <w:spacing w:line="258" w:lineRule="auto"/>
        <w:rPr>
          <w:rFonts w:hint="default" w:ascii="Times New Roman" w:hAnsi="Times New Roman" w:cs="Times New Roman"/>
        </w:rPr>
      </w:pPr>
      <w:r>
        <w:rPr>
          <w:rFonts w:hint="default" w:ascii="Times New Roman" w:hAnsi="Times New Roman" w:cs="Times New Roman"/>
        </w:rPr>
      </w:r>
      <w:r/>
    </w:p>
    <w:p>
      <w:pPr>
        <w:pStyle w:val="3921"/>
        <w:spacing w:line="258" w:lineRule="auto"/>
        <w:rPr>
          <w:rFonts w:hint="default" w:ascii="Times New Roman" w:hAnsi="Times New Roman" w:cs="Times New Roman"/>
        </w:rPr>
      </w:pPr>
      <w:r>
        <w:rPr>
          <w:rFonts w:hint="default" w:ascii="Times New Roman" w:hAnsi="Times New Roman" w:cs="Times New Roman"/>
        </w:rPr>
      </w:r>
      <w:r/>
    </w:p>
    <w:p>
      <w:pPr>
        <w:pStyle w:val="3921"/>
        <w:spacing w:line="258" w:lineRule="auto"/>
        <w:rPr>
          <w:rFonts w:hint="default" w:ascii="Times New Roman" w:hAnsi="Times New Roman" w:cs="Times New Roman"/>
        </w:rPr>
      </w:pPr>
      <w:r>
        <w:rPr>
          <w:rFonts w:hint="default" w:ascii="Times New Roman" w:hAnsi="Times New Roman" w:cs="Times New Roman"/>
        </w:rPr>
      </w:r>
      <w:r/>
    </w:p>
    <w:p>
      <w:pPr>
        <w:pStyle w:val="3921"/>
        <w:spacing w:line="259" w:lineRule="auto"/>
        <w:rPr>
          <w:rFonts w:hint="default" w:ascii="Times New Roman" w:hAnsi="Times New Roman" w:cs="Times New Roman"/>
        </w:rPr>
      </w:pPr>
      <w:r>
        <w:rPr>
          <w:rFonts w:hint="default" w:ascii="Times New Roman" w:hAnsi="Times New Roman" w:cs="Times New Roman"/>
        </w:rPr>
      </w:r>
      <w:r/>
    </w:p>
    <w:p>
      <w:pPr>
        <w:pStyle w:val="3921"/>
        <w:spacing w:line="259" w:lineRule="auto"/>
        <w:rPr>
          <w:rFonts w:hint="default" w:ascii="Times New Roman" w:hAnsi="Times New Roman" w:cs="Times New Roman"/>
        </w:rPr>
      </w:pPr>
      <w:r>
        <w:rPr>
          <w:rFonts w:hint="default" w:ascii="Times New Roman" w:hAnsi="Times New Roman" w:cs="Times New Roman"/>
        </w:rPr>
      </w:r>
      <w:r/>
    </w:p>
    <w:p>
      <w:pPr>
        <w:pStyle w:val="3921"/>
        <w:spacing w:line="259" w:lineRule="auto"/>
        <w:rPr>
          <w:rFonts w:hint="default" w:ascii="Times New Roman" w:hAnsi="Times New Roman" w:cs="Times New Roman"/>
        </w:rPr>
      </w:pPr>
      <w:r>
        <w:rPr>
          <w:rFonts w:hint="default" w:ascii="Times New Roman" w:hAnsi="Times New Roman" w:cs="Times New Roman"/>
        </w:rPr>
      </w:r>
      <w:r/>
    </w:p>
    <w:p>
      <w:pPr>
        <w:ind w:left="7650"/>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18"/>
          <w:sz w:val="20"/>
          <w:szCs w:val="20"/>
        </w:rPr>
        <w:t xml:space="preserve">单位名称（盖章</w:t>
      </w:r>
      <w:r>
        <w:rPr>
          <w:rFonts w:hint="default" w:ascii="Times New Roman" w:hAnsi="Times New Roman" w:eastAsia="宋体" w:cs="Times New Roman"/>
          <w:spacing w:val="20"/>
          <w:sz w:val="20"/>
          <w:szCs w:val="20"/>
        </w:rPr>
        <w:t xml:space="preserve">）：</w:t>
      </w:r>
      <w:r/>
    </w:p>
    <w:p>
      <w:pPr>
        <w:ind w:left="8898"/>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13"/>
          <w:sz w:val="20"/>
          <w:szCs w:val="20"/>
        </w:rPr>
        <w:t xml:space="preserve">日</w:t>
      </w:r>
      <w:r>
        <w:rPr>
          <w:rFonts w:hint="default" w:ascii="Times New Roman" w:hAnsi="Times New Roman" w:eastAsia="宋体" w:cs="Times New Roman"/>
          <w:spacing w:val="41"/>
          <w:sz w:val="20"/>
          <w:szCs w:val="20"/>
        </w:rPr>
        <w:t xml:space="preserve"> </w:t>
      </w:r>
      <w:r>
        <w:rPr>
          <w:rFonts w:hint="default" w:ascii="Times New Roman" w:hAnsi="Times New Roman" w:eastAsia="宋体" w:cs="Times New Roman"/>
          <w:spacing w:val="-13"/>
          <w:sz w:val="20"/>
          <w:szCs w:val="20"/>
        </w:rPr>
        <w:t xml:space="preserve">期：</w:t>
      </w:r>
      <w:r/>
    </w:p>
    <w:p>
      <w:pPr>
        <w:spacing w:line="228" w:lineRule="auto"/>
        <w:rPr>
          <w:rFonts w:hint="default" w:ascii="Times New Roman" w:hAnsi="Times New Roman" w:eastAsia="宋体" w:cs="Times New Roman"/>
          <w:sz w:val="20"/>
          <w:szCs w:val="20"/>
        </w:rPr>
        <w:sectPr>
          <w:headerReference w:type="default" r:id="rId62"/>
          <w:footerReference w:type="default" r:id="rId134"/>
          <w:footnotePr/>
          <w:endnotePr/>
          <w:type w:val="nextPage"/>
          <w:pgSz w:w="11906" w:h="16839" w:orient="portrait"/>
          <w:pgMar w:top="1265" w:right="1041" w:bottom="1156" w:left="1134" w:header="852" w:footer="994" w:gutter="0"/>
          <w:cols w:num="1" w:sep="0" w:space="720" w:equalWidth="1"/>
          <w:docGrid w:linePitch="360"/>
        </w:sectPr>
      </w:pPr>
      <w:r>
        <w:rPr>
          <w:rFonts w:hint="default" w:ascii="Times New Roman" w:hAnsi="Times New Roman" w:eastAsia="宋体" w:cs="Times New Roman"/>
          <w:sz w:val="20"/>
          <w:szCs w:val="20"/>
        </w:rPr>
      </w:r>
      <w:r/>
    </w:p>
    <w:p>
      <w:pPr>
        <w:ind w:left="3452"/>
        <w:spacing w:before="258" w:line="227" w:lineRule="auto"/>
        <w:rPr>
          <w:rFonts w:hint="default" w:ascii="Times New Roman" w:hAnsi="Times New Roman" w:eastAsia="宋体" w:cs="Times New Roman"/>
          <w:sz w:val="20"/>
          <w:szCs w:val="20"/>
        </w:rPr>
        <w:outlineLvl w:val="2"/>
      </w:pPr>
      <w:r/>
      <w:bookmarkStart w:id="59" w:name="bookmark54"/>
      <w:r/>
      <w:bookmarkEnd w:id="59"/>
      <w:r>
        <w:rPr>
          <w:rFonts w:hint="default" w:ascii="Times New Roman" w:hAnsi="Times New Roman" w:eastAsia="宋体" w:cs="Times New Roman"/>
          <w:b/>
          <w:bCs/>
          <w:spacing w:val="7"/>
          <w:sz w:val="20"/>
          <w:szCs w:val="20"/>
        </w:rPr>
        <w:t xml:space="preserve">（三）采购本国产品的支持政策</w:t>
      </w:r>
      <w:r/>
    </w:p>
    <w:p>
      <w:pPr>
        <w:ind w:left="3235"/>
        <w:spacing w:before="207" w:line="219" w:lineRule="auto"/>
        <w:rPr>
          <w:rFonts w:hint="default" w:ascii="Times New Roman" w:hAnsi="Times New Roman" w:eastAsia="宋体" w:cs="Times New Roman"/>
          <w:sz w:val="24"/>
          <w:szCs w:val="24"/>
        </w:rPr>
      </w:pPr>
      <w:r>
        <w:rPr>
          <w:rFonts w:hint="default" w:ascii="Times New Roman" w:hAnsi="Times New Roman" w:eastAsia="宋体" w:cs="Times New Roman"/>
          <w:b/>
          <w:bCs/>
          <w:spacing w:val="-3"/>
          <w:sz w:val="24"/>
          <w:szCs w:val="24"/>
        </w:rPr>
        <w:t xml:space="preserve">关于符合本国产品标准的声明函</w:t>
      </w:r>
      <w:r/>
    </w:p>
    <w:p>
      <w:pPr>
        <w:ind w:left="98" w:right="189" w:firstLine="420"/>
        <w:spacing w:before="199" w:line="433"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本公司（单位）郑重声明，根据《国务院办公厅关于在政府采购中实施</w:t>
      </w:r>
      <w:r>
        <w:rPr>
          <w:rFonts w:hint="default" w:ascii="Times New Roman" w:hAnsi="Times New Roman" w:eastAsia="宋体" w:cs="Times New Roman"/>
          <w:spacing w:val="9"/>
          <w:sz w:val="20"/>
          <w:szCs w:val="20"/>
        </w:rPr>
        <w:t xml:space="preserve">本国产品标准及相关政策的通知》（国办发〔</w:t>
      </w:r>
      <w:r>
        <w:rPr>
          <w:rFonts w:hint="default" w:ascii="Times New Roman" w:hAnsi="Times New Roman" w:eastAsia="Times New Roman" w:cs="Times New Roman"/>
          <w:spacing w:val="9"/>
          <w:sz w:val="20"/>
          <w:szCs w:val="20"/>
        </w:rPr>
        <w:t xml:space="preserve">2025</w:t>
      </w: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34 </w:t>
      </w:r>
      <w:r>
        <w:rPr>
          <w:rFonts w:hint="default" w:ascii="Times New Roman" w:hAnsi="Times New Roman" w:eastAsia="宋体" w:cs="Times New Roman"/>
          <w:spacing w:val="9"/>
          <w:sz w:val="20"/>
          <w:szCs w:val="20"/>
        </w:rPr>
        <w:t xml:space="preserve">号）的规定，本公司（单位）提供的以下产品属于本国产品。具体情况如</w:t>
      </w:r>
      <w:r>
        <w:rPr>
          <w:rFonts w:hint="default" w:ascii="Times New Roman" w:hAnsi="Times New Roman" w:eastAsia="宋体" w:cs="Times New Roman"/>
          <w:sz w:val="20"/>
          <w:szCs w:val="20"/>
        </w:rPr>
        <w:t xml:space="preserve">下：</w:t>
      </w:r>
      <w:r/>
    </w:p>
    <w:p>
      <w:pPr>
        <w:ind w:right="210" w:firstLine="535"/>
        <w:jc w:val="both"/>
        <w:spacing w:before="23" w:line="433" w:lineRule="auto"/>
        <w:tabs>
          <w:tab w:val="left" w:pos="88" w:leader="none"/>
        </w:tabs>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w:t>
      </w:r>
      <w:r>
        <w:rPr>
          <w:rFonts w:hint="default" w:ascii="Times New Roman" w:hAnsi="Times New Roman" w:eastAsia="宋体" w:cs="Times New Roman"/>
          <w:spacing w:val="6"/>
          <w:sz w:val="20"/>
          <w:szCs w:val="20"/>
          <w:u w:val="single"/>
        </w:rPr>
        <w:t xml:space="preserve">（产品名称</w:t>
      </w:r>
      <w:r>
        <w:rPr>
          <w:rFonts w:hint="default" w:ascii="Times New Roman" w:hAnsi="Times New Roman" w:eastAsia="宋体" w:cs="Times New Roman"/>
          <w:spacing w:val="-23"/>
          <w:sz w:val="20"/>
          <w:szCs w:val="20"/>
          <w:u w:val="single"/>
        </w:rPr>
        <w:t xml:space="preserve"> </w:t>
      </w:r>
      <w:r>
        <w:rPr>
          <w:rFonts w:hint="default" w:ascii="Times New Roman" w:hAnsi="Times New Roman" w:eastAsia="Times New Roman" w:cs="Times New Roman"/>
          <w:spacing w:val="6"/>
          <w:sz w:val="20"/>
          <w:szCs w:val="20"/>
          <w:u w:val="single"/>
        </w:rPr>
        <w:t xml:space="preserve">1</w:t>
      </w:r>
      <w:r>
        <w:rPr>
          <w:rFonts w:hint="default" w:ascii="Times New Roman" w:hAnsi="Times New Roman" w:eastAsia="宋体" w:cs="Times New Roman"/>
          <w:spacing w:val="6"/>
          <w:sz w:val="20"/>
          <w:szCs w:val="20"/>
          <w:u w:val="single"/>
        </w:rPr>
        <w:t xml:space="preserve">）</w:t>
      </w:r>
      <w:r>
        <w:rPr>
          <w:rFonts w:hint="default" w:ascii="Times New Roman" w:hAnsi="Times New Roman" w:eastAsia="Times New Roman" w:cs="Times New Roman"/>
          <w:spacing w:val="6"/>
          <w:position w:val="6"/>
          <w:sz w:val="13"/>
          <w:szCs w:val="13"/>
        </w:rPr>
        <w:t xml:space="preserve">1</w:t>
      </w:r>
      <w:r>
        <w:rPr>
          <w:rFonts w:hint="default" w:ascii="Times New Roman" w:hAnsi="Times New Roman" w:eastAsia="Times New Roman" w:cs="Times New Roman"/>
          <w:spacing w:val="-9"/>
          <w:position w:val="6"/>
          <w:sz w:val="13"/>
          <w:szCs w:val="13"/>
        </w:rPr>
        <w:t xml:space="preserve"> </w:t>
      </w:r>
      <w:r>
        <w:rPr>
          <w:rFonts w:hint="default" w:ascii="Times New Roman" w:hAnsi="Times New Roman" w:eastAsia="宋体" w:cs="Times New Roman"/>
          <w:spacing w:val="6"/>
          <w:sz w:val="20"/>
          <w:szCs w:val="20"/>
        </w:rPr>
        <w:t xml:space="preserve">，生产厂为</w:t>
      </w:r>
      <w:r>
        <w:rPr>
          <w:rFonts w:hint="default" w:ascii="Times New Roman" w:hAnsi="Times New Roman" w:eastAsia="宋体" w:cs="Times New Roman"/>
          <w:spacing w:val="6"/>
          <w:sz w:val="20"/>
          <w:szCs w:val="20"/>
          <w:u w:val="single"/>
        </w:rPr>
        <w:t xml:space="preserve">（厂名）</w:t>
      </w:r>
      <w:r>
        <w:rPr>
          <w:rFonts w:hint="default" w:ascii="Times New Roman" w:hAnsi="Times New Roman" w:eastAsia="Times New Roman" w:cs="Times New Roman"/>
          <w:spacing w:val="6"/>
          <w:position w:val="6"/>
          <w:sz w:val="13"/>
          <w:szCs w:val="13"/>
        </w:rPr>
        <w:t xml:space="preserve">2</w:t>
      </w:r>
      <w:r>
        <w:rPr>
          <w:rFonts w:hint="default" w:ascii="Times New Roman" w:hAnsi="Times New Roman" w:eastAsia="Times New Roman" w:cs="Times New Roman"/>
          <w:spacing w:val="-8"/>
          <w:position w:val="6"/>
          <w:sz w:val="13"/>
          <w:szCs w:val="13"/>
        </w:rPr>
        <w:t xml:space="preserve"> </w:t>
      </w:r>
      <w:r>
        <w:rPr>
          <w:rFonts w:hint="default" w:ascii="Times New Roman" w:hAnsi="Times New Roman" w:eastAsia="宋体" w:cs="Times New Roman"/>
          <w:spacing w:val="6"/>
          <w:sz w:val="20"/>
          <w:szCs w:val="20"/>
        </w:rPr>
        <w:t xml:space="preserve">，厂址为</w:t>
      </w:r>
      <w:r>
        <w:rPr>
          <w:rFonts w:hint="default" w:ascii="Times New Roman" w:hAnsi="Times New Roman" w:eastAsia="宋体" w:cs="Times New Roman"/>
          <w:spacing w:val="6"/>
          <w:sz w:val="20"/>
          <w:szCs w:val="20"/>
          <w:u w:val="single"/>
        </w:rPr>
        <w:t xml:space="preserve">（生产厂址）</w:t>
      </w:r>
      <w:r>
        <w:rPr>
          <w:rFonts w:hint="default" w:ascii="Times New Roman" w:hAnsi="Times New Roman" w:eastAsia="宋体" w:cs="Times New Roman"/>
          <w:spacing w:val="6"/>
          <w:sz w:val="20"/>
          <w:szCs w:val="20"/>
        </w:rPr>
        <w:t xml:space="preserve">。</w:t>
      </w:r>
      <w:r>
        <w:rPr>
          <w:rFonts w:hint="default" w:ascii="Times New Roman" w:hAnsi="Times New Roman" w:eastAsia="宋体" w:cs="Times New Roman"/>
          <w:spacing w:val="6"/>
          <w:sz w:val="20"/>
          <w:szCs w:val="20"/>
          <w:u w:val="single"/>
        </w:rPr>
        <w:t xml:space="preserve"> （产品名称</w:t>
      </w:r>
      <w:r>
        <w:rPr>
          <w:rFonts w:hint="default" w:ascii="Times New Roman" w:hAnsi="Times New Roman" w:eastAsia="宋体" w:cs="Times New Roman"/>
          <w:spacing w:val="-23"/>
          <w:sz w:val="20"/>
          <w:szCs w:val="20"/>
          <w:u w:val="single"/>
        </w:rPr>
        <w:t xml:space="preserve"> </w:t>
      </w:r>
      <w:r>
        <w:rPr>
          <w:rFonts w:hint="default" w:ascii="Times New Roman" w:hAnsi="Times New Roman" w:eastAsia="Times New Roman" w:cs="Times New Roman"/>
          <w:spacing w:val="6"/>
          <w:sz w:val="20"/>
          <w:szCs w:val="20"/>
          <w:u w:val="single"/>
        </w:rPr>
        <w:t xml:space="preserve">1</w:t>
      </w:r>
      <w:r>
        <w:rPr>
          <w:rFonts w:hint="default" w:ascii="Times New Roman" w:hAnsi="Times New Roman" w:eastAsia="宋体" w:cs="Times New Roman"/>
          <w:spacing w:val="6"/>
          <w:sz w:val="20"/>
          <w:szCs w:val="20"/>
          <w:u w:val="single"/>
        </w:rPr>
        <w:t xml:space="preserve">）</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75"/>
          <w:sz w:val="20"/>
          <w:szCs w:val="20"/>
        </w:rPr>
        <w:t xml:space="preserve"> </w:t>
      </w:r>
      <w:r>
        <w:rPr>
          <w:rFonts w:hint="default" w:ascii="Times New Roman" w:hAnsi="Times New Roman" w:eastAsia="宋体" w:cs="Times New Roman"/>
          <w:spacing w:val="5"/>
          <w:sz w:val="20"/>
          <w:szCs w:val="20"/>
        </w:rPr>
        <w:t xml:space="preserve">的中国境内生产</w:t>
      </w:r>
      <w:r>
        <w:rPr>
          <w:rFonts w:hint="default" w:ascii="Times New Roman" w:hAnsi="Times New Roman" w:eastAsia="宋体" w:cs="Times New Roman"/>
          <w:spacing w:val="10"/>
          <w:sz w:val="20"/>
          <w:szCs w:val="20"/>
        </w:rPr>
        <w:t xml:space="preserve">的组件成本占比</w:t>
      </w:r>
      <w:r>
        <w:rPr>
          <w:rFonts w:hint="default" w:ascii="Times New Roman" w:hAnsi="Times New Roman" w:eastAsia="Times New Roman" w:cs="Times New Roman"/>
          <w:spacing w:val="10"/>
          <w:sz w:val="20"/>
          <w:szCs w:val="20"/>
        </w:rPr>
        <w:t xml:space="preserve">≥</w:t>
      </w:r>
      <w:r>
        <w:rPr>
          <w:rFonts w:hint="default" w:ascii="Times New Roman" w:hAnsi="Times New Roman" w:eastAsia="宋体" w:cs="Times New Roman"/>
          <w:spacing w:val="10"/>
          <w:sz w:val="20"/>
          <w:szCs w:val="20"/>
          <w:u w:val="single"/>
        </w:rPr>
        <w:t xml:space="preserve">（规定比例）</w:t>
      </w:r>
      <w:r>
        <w:rPr>
          <w:rFonts w:hint="default" w:ascii="Times New Roman" w:hAnsi="Times New Roman" w:eastAsia="Times New Roman" w:cs="Times New Roman"/>
          <w:spacing w:val="10"/>
          <w:position w:val="6"/>
          <w:sz w:val="13"/>
          <w:szCs w:val="13"/>
        </w:rPr>
        <w:t xml:space="preserve">3</w:t>
      </w:r>
      <w:r>
        <w:rPr>
          <w:rFonts w:hint="default" w:ascii="Times New Roman" w:hAnsi="Times New Roman" w:eastAsia="Times New Roman" w:cs="Times New Roman"/>
          <w:spacing w:val="-5"/>
          <w:position w:val="6"/>
          <w:sz w:val="13"/>
          <w:szCs w:val="13"/>
        </w:rPr>
        <w:t xml:space="preserve"> </w:t>
      </w:r>
      <w:r>
        <w:rPr>
          <w:rFonts w:hint="default" w:ascii="Times New Roman" w:hAnsi="Times New Roman" w:eastAsia="宋体" w:cs="Times New Roman"/>
          <w:spacing w:val="10"/>
          <w:sz w:val="20"/>
          <w:szCs w:val="20"/>
        </w:rPr>
        <w:t xml:space="preserve">。</w:t>
      </w:r>
      <w:r>
        <w:rPr>
          <w:rFonts w:hint="default" w:ascii="Times New Roman" w:hAnsi="Times New Roman" w:eastAsia="宋体" w:cs="Times New Roman"/>
          <w:spacing w:val="10"/>
          <w:sz w:val="20"/>
          <w:szCs w:val="20"/>
          <w:u w:val="single"/>
        </w:rPr>
        <w:t xml:space="preserve">（产品名称</w:t>
      </w:r>
      <w:r>
        <w:rPr>
          <w:rFonts w:hint="default" w:ascii="Times New Roman" w:hAnsi="Times New Roman" w:eastAsia="宋体" w:cs="Times New Roman"/>
          <w:spacing w:val="-23"/>
          <w:sz w:val="20"/>
          <w:szCs w:val="20"/>
          <w:u w:val="single"/>
        </w:rPr>
        <w:t xml:space="preserve"> </w:t>
      </w:r>
      <w:r>
        <w:rPr>
          <w:rFonts w:hint="default" w:ascii="Times New Roman" w:hAnsi="Times New Roman" w:eastAsia="Times New Roman" w:cs="Times New Roman"/>
          <w:spacing w:val="9"/>
          <w:sz w:val="20"/>
          <w:szCs w:val="20"/>
          <w:u w:val="single"/>
        </w:rPr>
        <w:t xml:space="preserve">1</w:t>
      </w:r>
      <w:r>
        <w:rPr>
          <w:rFonts w:hint="default" w:ascii="Times New Roman" w:hAnsi="Times New Roman" w:eastAsia="宋体" w:cs="Times New Roman"/>
          <w:spacing w:val="9"/>
          <w:sz w:val="20"/>
          <w:szCs w:val="20"/>
          <w:u w:val="single"/>
        </w:rPr>
        <w:t xml:space="preserve">）</w:t>
      </w:r>
      <w:r>
        <w:rPr>
          <w:rFonts w:hint="default" w:ascii="Times New Roman" w:hAnsi="Times New Roman" w:eastAsia="宋体" w:cs="Times New Roman"/>
          <w:spacing w:val="9"/>
          <w:sz w:val="20"/>
          <w:szCs w:val="20"/>
        </w:rPr>
        <w:t xml:space="preserve">的</w:t>
      </w:r>
      <w:r>
        <w:rPr>
          <w:rFonts w:hint="default" w:ascii="Times New Roman" w:hAnsi="Times New Roman" w:eastAsia="宋体" w:cs="Times New Roman"/>
          <w:spacing w:val="9"/>
          <w:sz w:val="20"/>
          <w:szCs w:val="20"/>
          <w:u w:val="single"/>
        </w:rPr>
        <w:t xml:space="preserve">（关键组件）</w:t>
      </w:r>
      <w:r>
        <w:rPr>
          <w:rFonts w:hint="default" w:ascii="Times New Roman" w:hAnsi="Times New Roman" w:eastAsia="Times New Roman" w:cs="Times New Roman"/>
          <w:spacing w:val="9"/>
          <w:position w:val="6"/>
          <w:sz w:val="13"/>
          <w:szCs w:val="13"/>
        </w:rPr>
        <w:t xml:space="preserve">4 </w:t>
      </w:r>
      <w:r>
        <w:rPr>
          <w:rFonts w:hint="default" w:ascii="Times New Roman" w:hAnsi="Times New Roman" w:eastAsia="宋体" w:cs="Times New Roman"/>
          <w:spacing w:val="9"/>
          <w:sz w:val="20"/>
          <w:szCs w:val="20"/>
        </w:rPr>
        <w:t xml:space="preserve">在中国境内生产。</w:t>
      </w:r>
      <w:r>
        <w:rPr>
          <w:rFonts w:hint="default" w:ascii="Times New Roman" w:hAnsi="Times New Roman" w:eastAsia="宋体" w:cs="Times New Roman"/>
          <w:spacing w:val="9"/>
          <w:sz w:val="20"/>
          <w:szCs w:val="20"/>
          <w:u w:val="single"/>
        </w:rPr>
        <w:t xml:space="preserve">（产品名称</w:t>
      </w:r>
      <w:r>
        <w:rPr>
          <w:rFonts w:hint="default" w:ascii="Times New Roman" w:hAnsi="Times New Roman" w:eastAsia="宋体" w:cs="Times New Roman"/>
          <w:spacing w:val="-20"/>
          <w:sz w:val="20"/>
          <w:szCs w:val="20"/>
          <w:u w:val="single"/>
        </w:rPr>
        <w:t xml:space="preserve"> </w:t>
      </w:r>
      <w:r>
        <w:rPr>
          <w:rFonts w:hint="default" w:ascii="Times New Roman" w:hAnsi="Times New Roman" w:eastAsia="Times New Roman" w:cs="Times New Roman"/>
          <w:spacing w:val="9"/>
          <w:sz w:val="20"/>
          <w:szCs w:val="20"/>
          <w:u w:val="single"/>
        </w:rPr>
        <w:t xml:space="preserve">1</w:t>
      </w:r>
      <w:r>
        <w:rPr>
          <w:rFonts w:hint="default" w:ascii="Times New Roman" w:hAnsi="Times New Roman" w:eastAsia="宋体" w:cs="Times New Roman"/>
          <w:spacing w:val="9"/>
          <w:sz w:val="20"/>
          <w:szCs w:val="20"/>
          <w:u w:val="single"/>
        </w:rPr>
        <w:t xml:space="preserve">）</w:t>
      </w:r>
      <w:r>
        <w:rPr>
          <w:rFonts w:hint="default" w:ascii="Times New Roman" w:hAnsi="Times New Roman" w:eastAsia="宋体" w:cs="Times New Roman"/>
          <w:spacing w:val="9"/>
          <w:sz w:val="20"/>
          <w:szCs w:val="20"/>
        </w:rPr>
        <w:t xml:space="preserve">的</w:t>
      </w:r>
      <w:r>
        <w:rPr>
          <w:rFonts w:hint="default" w:ascii="Times New Roman" w:hAnsi="Times New Roman" w:eastAsia="宋体" w:cs="Times New Roman"/>
          <w:sz w:val="20"/>
          <w:szCs w:val="20"/>
        </w:rPr>
        <w:tab/>
      </w:r>
      <w:r>
        <w:rPr>
          <w:rFonts w:hint="default" w:ascii="Times New Roman" w:hAnsi="Times New Roman" w:eastAsia="宋体" w:cs="Times New Roman"/>
          <w:spacing w:val="8"/>
          <w:sz w:val="20"/>
          <w:szCs w:val="20"/>
          <w:u w:val="single"/>
        </w:rPr>
        <w:t xml:space="preserve">（关键工序）</w:t>
      </w:r>
      <w:r>
        <w:rPr>
          <w:rFonts w:hint="default" w:ascii="Times New Roman" w:hAnsi="Times New Roman" w:eastAsia="Times New Roman" w:cs="Times New Roman"/>
          <w:spacing w:val="8"/>
          <w:position w:val="6"/>
          <w:sz w:val="13"/>
          <w:szCs w:val="13"/>
        </w:rPr>
        <w:t xml:space="preserve">5 </w:t>
      </w:r>
      <w:r>
        <w:rPr>
          <w:rFonts w:hint="default" w:ascii="Times New Roman" w:hAnsi="Times New Roman" w:eastAsia="宋体" w:cs="Times New Roman"/>
          <w:spacing w:val="8"/>
          <w:sz w:val="20"/>
          <w:szCs w:val="20"/>
        </w:rPr>
        <w:t xml:space="preserve">在中国境内完成。</w:t>
      </w:r>
      <w:r/>
    </w:p>
    <w:p>
      <w:pPr>
        <w:ind w:left="98" w:right="136" w:firstLine="417"/>
        <w:jc w:val="both"/>
        <w:spacing w:before="28"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11"/>
          <w:sz w:val="20"/>
          <w:szCs w:val="20"/>
        </w:rPr>
        <w:t xml:space="preserve">2.</w:t>
      </w:r>
      <w:r>
        <w:rPr>
          <w:rFonts w:hint="default" w:ascii="Times New Roman" w:hAnsi="Times New Roman" w:eastAsia="宋体" w:cs="Times New Roman"/>
          <w:spacing w:val="11"/>
          <w:sz w:val="20"/>
          <w:szCs w:val="20"/>
          <w:u w:val="single"/>
        </w:rPr>
        <w:t xml:space="preserve">（产品名称</w:t>
      </w:r>
      <w:r>
        <w:rPr>
          <w:rFonts w:hint="default" w:ascii="Times New Roman" w:hAnsi="Times New Roman" w:eastAsia="Times New Roman" w:cs="Times New Roman"/>
          <w:spacing w:val="11"/>
          <w:sz w:val="20"/>
          <w:szCs w:val="20"/>
          <w:u w:val="single"/>
        </w:rPr>
        <w:t xml:space="preserve">2</w:t>
      </w:r>
      <w:r>
        <w:rPr>
          <w:rFonts w:hint="default" w:ascii="Times New Roman" w:hAnsi="Times New Roman" w:eastAsia="宋体" w:cs="Times New Roman"/>
          <w:spacing w:val="18"/>
          <w:sz w:val="20"/>
          <w:szCs w:val="20"/>
          <w:u w:val="single"/>
        </w:rPr>
        <w:t xml:space="preserve">）</w:t>
      </w:r>
      <w:r>
        <w:rPr>
          <w:rFonts w:hint="default" w:ascii="Times New Roman" w:hAnsi="Times New Roman" w:eastAsia="宋体" w:cs="Times New Roman"/>
          <w:spacing w:val="18"/>
          <w:sz w:val="20"/>
          <w:szCs w:val="20"/>
        </w:rPr>
        <w:t xml:space="preserve">，</w:t>
      </w:r>
      <w:r>
        <w:rPr>
          <w:rFonts w:hint="default" w:ascii="Times New Roman" w:hAnsi="Times New Roman" w:eastAsia="宋体" w:cs="Times New Roman"/>
          <w:spacing w:val="11"/>
          <w:sz w:val="20"/>
          <w:szCs w:val="20"/>
        </w:rPr>
        <w:t xml:space="preserve">生产厂为</w:t>
      </w:r>
      <w:r>
        <w:rPr>
          <w:rFonts w:hint="default" w:ascii="Times New Roman" w:hAnsi="Times New Roman" w:eastAsia="宋体" w:cs="Times New Roman"/>
          <w:spacing w:val="11"/>
          <w:sz w:val="20"/>
          <w:szCs w:val="20"/>
          <w:u w:val="single"/>
        </w:rPr>
        <w:t xml:space="preserve">（厂名</w:t>
      </w:r>
      <w:r>
        <w:rPr>
          <w:rFonts w:hint="default" w:ascii="Times New Roman" w:hAnsi="Times New Roman" w:eastAsia="宋体" w:cs="Times New Roman"/>
          <w:spacing w:val="18"/>
          <w:sz w:val="20"/>
          <w:szCs w:val="20"/>
          <w:u w:val="single"/>
        </w:rPr>
        <w:t xml:space="preserve">）</w:t>
      </w:r>
      <w:r>
        <w:rPr>
          <w:rFonts w:hint="default" w:ascii="Times New Roman" w:hAnsi="Times New Roman" w:eastAsia="宋体" w:cs="Times New Roman"/>
          <w:spacing w:val="18"/>
          <w:sz w:val="20"/>
          <w:szCs w:val="20"/>
        </w:rPr>
        <w:t xml:space="preserve">，</w:t>
      </w:r>
      <w:r>
        <w:rPr>
          <w:rFonts w:hint="default" w:ascii="Times New Roman" w:hAnsi="Times New Roman" w:eastAsia="宋体" w:cs="Times New Roman"/>
          <w:spacing w:val="11"/>
          <w:sz w:val="20"/>
          <w:szCs w:val="20"/>
        </w:rPr>
        <w:t xml:space="preserve">厂址为</w:t>
      </w:r>
      <w:r>
        <w:rPr>
          <w:rFonts w:hint="default" w:ascii="Times New Roman" w:hAnsi="Times New Roman" w:eastAsia="宋体" w:cs="Times New Roman"/>
          <w:spacing w:val="11"/>
          <w:sz w:val="20"/>
          <w:szCs w:val="20"/>
          <w:u w:val="single"/>
        </w:rPr>
        <w:t xml:space="preserve">（生产厂址）</w:t>
      </w:r>
      <w:r>
        <w:rPr>
          <w:rFonts w:hint="default" w:ascii="Times New Roman" w:hAnsi="Times New Roman" w:eastAsia="宋体" w:cs="Times New Roman"/>
          <w:spacing w:val="11"/>
          <w:sz w:val="20"/>
          <w:szCs w:val="20"/>
        </w:rPr>
        <w:t xml:space="preserve">。</w:t>
      </w:r>
      <w:r>
        <w:rPr>
          <w:rFonts w:hint="default" w:ascii="Times New Roman" w:hAnsi="Times New Roman" w:eastAsia="宋体" w:cs="Times New Roman"/>
          <w:spacing w:val="11"/>
          <w:sz w:val="20"/>
          <w:szCs w:val="20"/>
          <w:u w:val="single"/>
        </w:rPr>
        <w:t xml:space="preserve">（产品名称</w:t>
      </w:r>
      <w:r>
        <w:rPr>
          <w:rFonts w:hint="default" w:ascii="Times New Roman" w:hAnsi="Times New Roman" w:eastAsia="Times New Roman" w:cs="Times New Roman"/>
          <w:spacing w:val="11"/>
          <w:sz w:val="20"/>
          <w:szCs w:val="20"/>
          <w:u w:val="single"/>
        </w:rPr>
        <w:t xml:space="preserve">2</w:t>
      </w:r>
      <w:r>
        <w:rPr>
          <w:rFonts w:hint="default" w:ascii="Times New Roman" w:hAnsi="Times New Roman" w:eastAsia="宋体" w:cs="Times New Roman"/>
          <w:spacing w:val="11"/>
          <w:sz w:val="20"/>
          <w:szCs w:val="20"/>
          <w:u w:val="single"/>
        </w:rPr>
        <w:t xml:space="preserve">）</w:t>
      </w:r>
      <w:r>
        <w:rPr>
          <w:rFonts w:hint="default" w:ascii="Times New Roman" w:hAnsi="Times New Roman" w:eastAsia="宋体" w:cs="Times New Roman"/>
          <w:spacing w:val="11"/>
          <w:sz w:val="20"/>
          <w:szCs w:val="20"/>
        </w:rPr>
        <w:t xml:space="preserve">的中国境内生产的组</w:t>
      </w:r>
      <w:r>
        <w:rPr>
          <w:rFonts w:hint="default" w:ascii="Times New Roman" w:hAnsi="Times New Roman" w:eastAsia="宋体" w:cs="Times New Roman"/>
          <w:spacing w:val="9"/>
          <w:sz w:val="20"/>
          <w:szCs w:val="20"/>
        </w:rPr>
        <w:t xml:space="preserve">件成本占比</w:t>
      </w:r>
      <w:r>
        <w:rPr>
          <w:rFonts w:hint="default" w:ascii="Times New Roman" w:hAnsi="Times New Roman" w:eastAsia="Times New Roman" w:cs="Times New Roman"/>
          <w:spacing w:val="9"/>
          <w:sz w:val="20"/>
          <w:szCs w:val="20"/>
        </w:rPr>
        <w:t xml:space="preserve">≥</w:t>
      </w:r>
      <w:r>
        <w:rPr>
          <w:rFonts w:hint="default" w:ascii="Times New Roman" w:hAnsi="Times New Roman" w:eastAsia="宋体" w:cs="Times New Roman"/>
          <w:spacing w:val="9"/>
          <w:sz w:val="20"/>
          <w:szCs w:val="20"/>
          <w:u w:val="single"/>
        </w:rPr>
        <w:t xml:space="preserve">（规定比例）</w:t>
      </w:r>
      <w:r>
        <w:rPr>
          <w:rFonts w:hint="default" w:ascii="Times New Roman" w:hAnsi="Times New Roman" w:eastAsia="宋体" w:cs="Times New Roman"/>
          <w:spacing w:val="9"/>
          <w:sz w:val="20"/>
          <w:szCs w:val="20"/>
        </w:rPr>
        <w:t xml:space="preserve">。</w:t>
      </w:r>
      <w:r>
        <w:rPr>
          <w:rFonts w:hint="default" w:ascii="Times New Roman" w:hAnsi="Times New Roman" w:eastAsia="宋体" w:cs="Times New Roman"/>
          <w:spacing w:val="9"/>
          <w:sz w:val="20"/>
          <w:szCs w:val="20"/>
          <w:u w:val="single"/>
        </w:rPr>
        <w:t xml:space="preserve">（产品名称</w:t>
      </w:r>
      <w:r>
        <w:rPr>
          <w:rFonts w:hint="default" w:ascii="Times New Roman" w:hAnsi="Times New Roman" w:eastAsia="Times New Roman" w:cs="Times New Roman"/>
          <w:spacing w:val="9"/>
          <w:sz w:val="20"/>
          <w:szCs w:val="20"/>
          <w:u w:val="single"/>
        </w:rPr>
        <w:t xml:space="preserve">2</w:t>
      </w:r>
      <w:r>
        <w:rPr>
          <w:rFonts w:hint="default" w:ascii="Times New Roman" w:hAnsi="Times New Roman" w:eastAsia="宋体" w:cs="Times New Roman"/>
          <w:spacing w:val="9"/>
          <w:sz w:val="20"/>
          <w:szCs w:val="20"/>
          <w:u w:val="single"/>
        </w:rPr>
        <w:t xml:space="preserve">）</w:t>
      </w:r>
      <w:r>
        <w:rPr>
          <w:rFonts w:hint="default" w:ascii="Times New Roman" w:hAnsi="Times New Roman" w:eastAsia="宋体" w:cs="Times New Roman"/>
          <w:spacing w:val="9"/>
          <w:sz w:val="20"/>
          <w:szCs w:val="20"/>
        </w:rPr>
        <w:t xml:space="preserve">的</w:t>
      </w:r>
      <w:r>
        <w:rPr>
          <w:rFonts w:hint="default" w:ascii="Times New Roman" w:hAnsi="Times New Roman" w:eastAsia="宋体" w:cs="Times New Roman"/>
          <w:spacing w:val="9"/>
          <w:sz w:val="20"/>
          <w:szCs w:val="20"/>
          <w:u w:val="single"/>
        </w:rPr>
        <w:t xml:space="preserve">（</w:t>
      </w:r>
      <w:r>
        <w:rPr>
          <w:rFonts w:hint="default" w:ascii="Times New Roman" w:hAnsi="Times New Roman" w:eastAsia="宋体" w:cs="Times New Roman"/>
          <w:spacing w:val="-51"/>
          <w:sz w:val="20"/>
          <w:szCs w:val="20"/>
          <w:u w:val="single"/>
        </w:rPr>
        <w:t xml:space="preserve"> </w:t>
      </w:r>
      <w:r>
        <w:rPr>
          <w:rFonts w:hint="default" w:ascii="Times New Roman" w:hAnsi="Times New Roman" w:eastAsia="宋体" w:cs="Times New Roman"/>
          <w:spacing w:val="9"/>
          <w:sz w:val="20"/>
          <w:szCs w:val="20"/>
          <w:u w:val="single"/>
        </w:rPr>
        <w:t xml:space="preserve">关键组件）</w:t>
      </w:r>
      <w:r>
        <w:rPr>
          <w:rFonts w:hint="default" w:ascii="Times New Roman" w:hAnsi="Times New Roman" w:eastAsia="宋体" w:cs="Times New Roman"/>
          <w:spacing w:val="9"/>
          <w:sz w:val="20"/>
          <w:szCs w:val="20"/>
        </w:rPr>
        <w:t xml:space="preserve">在中国境内生产。</w:t>
      </w:r>
      <w:r>
        <w:rPr>
          <w:rFonts w:hint="default" w:ascii="Times New Roman" w:hAnsi="Times New Roman" w:eastAsia="宋体" w:cs="Times New Roman"/>
          <w:spacing w:val="9"/>
          <w:sz w:val="20"/>
          <w:szCs w:val="20"/>
          <w:u w:val="single"/>
        </w:rPr>
        <w:t xml:space="preserve">（产品名称</w:t>
      </w:r>
      <w:r>
        <w:rPr>
          <w:rFonts w:hint="default" w:ascii="Times New Roman" w:hAnsi="Times New Roman" w:eastAsia="宋体" w:cs="Times New Roman"/>
          <w:spacing w:val="-21"/>
          <w:sz w:val="20"/>
          <w:szCs w:val="20"/>
          <w:u w:val="single"/>
        </w:rPr>
        <w:t xml:space="preserve"> </w:t>
      </w:r>
      <w:r>
        <w:rPr>
          <w:rFonts w:hint="default" w:ascii="Times New Roman" w:hAnsi="Times New Roman" w:eastAsia="Times New Roman" w:cs="Times New Roman"/>
          <w:spacing w:val="9"/>
          <w:sz w:val="20"/>
          <w:szCs w:val="20"/>
          <w:u w:val="single"/>
        </w:rPr>
        <w:t xml:space="preserve">1</w:t>
      </w:r>
      <w:r>
        <w:rPr>
          <w:rFonts w:hint="default" w:ascii="Times New Roman" w:hAnsi="Times New Roman" w:eastAsia="宋体" w:cs="Times New Roman"/>
          <w:spacing w:val="9"/>
          <w:sz w:val="20"/>
          <w:szCs w:val="20"/>
          <w:u w:val="single"/>
        </w:rPr>
        <w:t xml:space="preserve">）</w:t>
      </w:r>
      <w:r>
        <w:rPr>
          <w:rFonts w:hint="default" w:ascii="Times New Roman" w:hAnsi="Times New Roman" w:eastAsia="宋体" w:cs="Times New Roman"/>
          <w:spacing w:val="9"/>
          <w:sz w:val="20"/>
          <w:szCs w:val="20"/>
        </w:rPr>
        <w:t xml:space="preserve">的</w:t>
      </w:r>
      <w:r>
        <w:rPr>
          <w:rFonts w:hint="default" w:ascii="Times New Roman" w:hAnsi="Times New Roman" w:eastAsia="宋体" w:cs="Times New Roman"/>
          <w:spacing w:val="9"/>
          <w:sz w:val="20"/>
          <w:szCs w:val="20"/>
          <w:u w:val="single"/>
        </w:rPr>
        <w:t xml:space="preserve">（关键</w:t>
      </w:r>
      <w:r>
        <w:rPr>
          <w:rFonts w:hint="default" w:ascii="Times New Roman" w:hAnsi="Times New Roman" w:eastAsia="宋体" w:cs="Times New Roman"/>
          <w:spacing w:val="8"/>
          <w:sz w:val="20"/>
          <w:szCs w:val="20"/>
          <w:u w:val="single"/>
        </w:rPr>
        <w:t xml:space="preserve">工序）</w:t>
      </w:r>
      <w:r>
        <w:rPr>
          <w:rFonts w:hint="default" w:ascii="Times New Roman" w:hAnsi="Times New Roman" w:eastAsia="宋体" w:cs="Times New Roman"/>
          <w:spacing w:val="8"/>
          <w:sz w:val="20"/>
          <w:szCs w:val="20"/>
        </w:rPr>
        <w:t xml:space="preserve">在中国境内完成。</w:t>
      </w:r>
      <w:r/>
    </w:p>
    <w:p>
      <w:pPr>
        <w:ind w:left="534"/>
        <w:spacing w:before="185" w:line="63" w:lineRule="exact"/>
        <w:rPr>
          <w:rFonts w:hint="default" w:ascii="Times New Roman" w:hAnsi="Times New Roman" w:eastAsia="Times New Roman" w:cs="Times New Roman"/>
          <w:sz w:val="20"/>
          <w:szCs w:val="20"/>
        </w:rPr>
      </w:pPr>
      <w:r>
        <w:rPr>
          <w:rFonts w:hint="default" w:ascii="Times New Roman" w:hAnsi="Times New Roman" w:eastAsia="Times New Roman" w:cs="Times New Roman"/>
          <w:spacing w:val="4"/>
          <w:position w:val="1"/>
          <w:sz w:val="20"/>
          <w:szCs w:val="20"/>
        </w:rPr>
        <w:t xml:space="preserve">……</w:t>
      </w:r>
      <w:r/>
    </w:p>
    <w:p>
      <w:pPr>
        <w:ind w:left="519"/>
        <w:spacing w:before="277"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本公司（单位）对上述声明内容的真实性负责。如有虚假，愿承担相应法律责任。</w:t>
      </w:r>
      <w:r/>
    </w:p>
    <w:p>
      <w:pPr>
        <w:pStyle w:val="3921"/>
        <w:spacing w:line="340" w:lineRule="auto"/>
        <w:rPr>
          <w:rFonts w:hint="default" w:ascii="Times New Roman" w:hAnsi="Times New Roman" w:cs="Times New Roman"/>
        </w:rPr>
      </w:pPr>
      <w:r>
        <w:rPr>
          <w:rFonts w:hint="default" w:ascii="Times New Roman" w:hAnsi="Times New Roman" w:cs="Times New Roman"/>
        </w:rPr>
      </w:r>
      <w:r/>
    </w:p>
    <w:p>
      <w:pPr>
        <w:pStyle w:val="3921"/>
        <w:spacing w:line="340" w:lineRule="auto"/>
        <w:rPr>
          <w:rFonts w:hint="default" w:ascii="Times New Roman" w:hAnsi="Times New Roman" w:cs="Times New Roman"/>
        </w:rPr>
      </w:pPr>
      <w:r>
        <w:rPr>
          <w:rFonts w:hint="default" w:ascii="Times New Roman" w:hAnsi="Times New Roman" w:cs="Times New Roman"/>
        </w:rPr>
      </w:r>
      <w:r/>
    </w:p>
    <w:p>
      <w:pPr>
        <w:ind w:left="4830"/>
        <w:spacing w:before="66"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公司（单位）名称（盖章</w:t>
      </w:r>
      <w:r>
        <w:rPr>
          <w:rFonts w:hint="default" w:ascii="Times New Roman" w:hAnsi="Times New Roman" w:eastAsia="宋体" w:cs="Times New Roman"/>
          <w:spacing w:val="2"/>
          <w:sz w:val="20"/>
          <w:szCs w:val="20"/>
        </w:rPr>
        <w:t xml:space="preserve">）：</w:t>
      </w:r>
      <w:r/>
    </w:p>
    <w:p>
      <w:pPr>
        <w:ind w:left="4781"/>
        <w:spacing w:before="257"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日期：</w:t>
      </w:r>
      <w:r>
        <w:rPr>
          <w:rFonts w:hint="default" w:ascii="Times New Roman" w:hAnsi="Times New Roman" w:eastAsia="宋体" w:cs="Times New Roman"/>
          <w:spacing w:val="10"/>
          <w:sz w:val="20"/>
          <w:szCs w:val="20"/>
        </w:rPr>
        <w:t xml:space="preserve">     </w:t>
      </w:r>
      <w:r>
        <w:rPr>
          <w:rFonts w:hint="default" w:ascii="Times New Roman" w:hAnsi="Times New Roman" w:eastAsia="宋体" w:cs="Times New Roman"/>
          <w:spacing w:val="-6"/>
          <w:sz w:val="20"/>
          <w:szCs w:val="20"/>
        </w:rPr>
        <w:t xml:space="preserve">年</w:t>
      </w:r>
      <w:r>
        <w:rPr>
          <w:rFonts w:hint="default" w:ascii="Times New Roman" w:hAnsi="Times New Roman" w:eastAsia="宋体" w:cs="Times New Roman"/>
          <w:spacing w:val="8"/>
          <w:sz w:val="20"/>
          <w:szCs w:val="20"/>
        </w:rPr>
        <w:t xml:space="preserve">    </w:t>
      </w:r>
      <w:r>
        <w:rPr>
          <w:rFonts w:hint="default" w:ascii="Times New Roman" w:hAnsi="Times New Roman" w:eastAsia="宋体" w:cs="Times New Roman"/>
          <w:spacing w:val="-6"/>
          <w:sz w:val="20"/>
          <w:szCs w:val="20"/>
        </w:rPr>
        <w:t xml:space="preserve">月</w:t>
      </w:r>
      <w:r>
        <w:rPr>
          <w:rFonts w:hint="default" w:ascii="Times New Roman" w:hAnsi="Times New Roman" w:eastAsia="宋体" w:cs="Times New Roman"/>
          <w:spacing w:val="17"/>
          <w:sz w:val="20"/>
          <w:szCs w:val="20"/>
        </w:rPr>
        <w:t xml:space="preserve">    </w:t>
      </w:r>
      <w:r>
        <w:rPr>
          <w:rFonts w:hint="default" w:ascii="Times New Roman" w:hAnsi="Times New Roman" w:eastAsia="宋体" w:cs="Times New Roman"/>
          <w:spacing w:val="-6"/>
          <w:sz w:val="20"/>
          <w:szCs w:val="20"/>
        </w:rPr>
        <w:t xml:space="preserve">日</w:t>
      </w:r>
      <w:r/>
    </w:p>
    <w:p>
      <w:pPr>
        <w:pStyle w:val="3921"/>
        <w:spacing w:line="334" w:lineRule="auto"/>
        <w:rPr>
          <w:rFonts w:hint="default" w:ascii="Times New Roman" w:hAnsi="Times New Roman" w:cs="Times New Roman"/>
        </w:rPr>
      </w:pPr>
      <w:r>
        <w:rPr>
          <w:rFonts w:hint="default" w:ascii="Times New Roman" w:hAnsi="Times New Roman" w:cs="Times New Roman"/>
        </w:rPr>
      </w:r>
      <w:r/>
    </w:p>
    <w:p>
      <w:pPr>
        <w:pStyle w:val="3921"/>
        <w:spacing w:line="334" w:lineRule="auto"/>
        <w:rPr>
          <w:rFonts w:hint="default" w:ascii="Times New Roman" w:hAnsi="Times New Roman" w:cs="Times New Roman"/>
        </w:rPr>
      </w:pPr>
      <w:r>
        <w:rPr>
          <w:rFonts w:hint="default" w:ascii="Times New Roman" w:hAnsi="Times New Roman" w:cs="Times New Roman"/>
        </w:rPr>
        <mc:AlternateContent>
          <mc:Choice Requires="wpg">
            <w:drawing>
              <wp:anchor xmlns:wp="http://schemas.openxmlformats.org/drawingml/2006/wordprocessingDrawing" xmlns:wp14="http://schemas.microsoft.com/office/word/2010/wordprocessingDrawing" distT="0" distB="0" distL="0" distR="0" simplePos="0" relativeHeight="251677696" behindDoc="0" locked="0" layoutInCell="1" allowOverlap="1">
                <wp:simplePos x="0" y="0"/>
                <wp:positionH relativeFrom="column">
                  <wp:posOffset>56515</wp:posOffset>
                </wp:positionH>
                <wp:positionV relativeFrom="paragraph">
                  <wp:posOffset>88900</wp:posOffset>
                </wp:positionV>
                <wp:extent cx="1374140" cy="6350"/>
                <wp:effectExtent l="0" t="0" r="0" b="0"/>
                <wp:wrapNone/>
                <wp:docPr id="141" name="IM 92"/>
                <wp:cNvGraphicFramePr/>
                <a:graphic xmlns:a="http://schemas.openxmlformats.org/drawingml/2006/main">
                  <a:graphicData uri="http://schemas.openxmlformats.org/drawingml/2006/picture">
                    <pic:pic xmlns:pic="http://schemas.openxmlformats.org/drawingml/2006/picture">
                      <pic:nvPicPr>
                        <pic:cNvPr id="92" name="IM 92"/>
                        <pic:cNvPicPr/>
                        <pic:nvPr/>
                      </pic:nvPicPr>
                      <pic:blipFill>
                        <a:blip r:embed="rId154"/>
                        <a:stretch/>
                      </pic:blipFill>
                      <pic:spPr bwMode="auto">
                        <a:xfrm>
                          <a:off x="0" y="0"/>
                          <a:ext cx="1374038" cy="6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77696;o:allowoverlap:true;o:allowincell:true;mso-position-horizontal-relative:text;margin-left:4.5pt;mso-position-horizontal:absolute;mso-position-vertical-relative:text;margin-top:7.0pt;mso-position-vertical:absolute;width:108.2pt;height:0.5pt;mso-wrap-distance-left:0.0pt;mso-wrap-distance-top:0.0pt;mso-wrap-distance-right:0.0pt;mso-wrap-distance-bottom:0.0pt;" stroked="false">
                <v:path textboxrect="0,0,0,0"/>
                <v:imagedata r:id="rId154" o:title=""/>
              </v:shape>
            </w:pict>
          </mc:Fallback>
        </mc:AlternateContent>
      </w:r>
      <w:r/>
    </w:p>
    <w:p>
      <w:pPr>
        <w:ind w:left="116"/>
        <w:spacing w:before="72" w:line="220" w:lineRule="auto"/>
        <w:rPr>
          <w:rFonts w:hint="default" w:ascii="Times New Roman" w:hAnsi="Times New Roman" w:eastAsia="宋体" w:cs="Times New Roman"/>
          <w:sz w:val="22"/>
          <w:szCs w:val="22"/>
        </w:rPr>
      </w:pPr>
      <w:r>
        <w:rPr>
          <w:rFonts w:hint="default" w:ascii="Times New Roman" w:hAnsi="Times New Roman" w:eastAsia="Times New Roman" w:cs="Times New Roman"/>
          <w:spacing w:val="-1"/>
          <w:sz w:val="22"/>
          <w:szCs w:val="22"/>
        </w:rPr>
        <w:t xml:space="preserve">1.</w:t>
      </w:r>
      <w:r>
        <w:rPr>
          <w:rFonts w:hint="default" w:ascii="Times New Roman" w:hAnsi="Times New Roman" w:eastAsia="宋体" w:cs="Times New Roman"/>
          <w:spacing w:val="-1"/>
          <w:sz w:val="22"/>
          <w:szCs w:val="22"/>
        </w:rPr>
        <w:t xml:space="preserve">产品如有型号，请在</w:t>
      </w:r>
      <w:r>
        <w:rPr>
          <w:rFonts w:hint="default" w:ascii="Times New Roman" w:hAnsi="Times New Roman" w:eastAsia="Times New Roman" w:cs="Times New Roman"/>
          <w:spacing w:val="-1"/>
          <w:sz w:val="22"/>
          <w:szCs w:val="22"/>
        </w:rPr>
        <w:t xml:space="preserve">“</w:t>
      </w:r>
      <w:r>
        <w:rPr>
          <w:rFonts w:hint="default" w:ascii="Times New Roman" w:hAnsi="Times New Roman" w:eastAsia="宋体" w:cs="Times New Roman"/>
          <w:spacing w:val="-1"/>
          <w:sz w:val="22"/>
          <w:szCs w:val="22"/>
        </w:rPr>
        <w:t xml:space="preserve">产品名称</w:t>
      </w:r>
      <w:r>
        <w:rPr>
          <w:rFonts w:hint="default" w:ascii="Times New Roman" w:hAnsi="Times New Roman" w:eastAsia="Times New Roman" w:cs="Times New Roman"/>
          <w:spacing w:val="-1"/>
          <w:sz w:val="22"/>
          <w:szCs w:val="22"/>
        </w:rPr>
        <w:t xml:space="preserve">”</w:t>
      </w:r>
      <w:r>
        <w:rPr>
          <w:rFonts w:hint="default" w:ascii="Times New Roman" w:hAnsi="Times New Roman" w:eastAsia="宋体" w:cs="Times New Roman"/>
          <w:spacing w:val="-1"/>
          <w:sz w:val="22"/>
          <w:szCs w:val="22"/>
        </w:rPr>
        <w:t xml:space="preserve">栏一并填</w:t>
      </w:r>
      <w:r>
        <w:rPr>
          <w:rFonts w:hint="default" w:ascii="Times New Roman" w:hAnsi="Times New Roman" w:eastAsia="宋体" w:cs="Times New Roman"/>
          <w:spacing w:val="-2"/>
          <w:sz w:val="22"/>
          <w:szCs w:val="22"/>
        </w:rPr>
        <w:t xml:space="preserve">写。</w:t>
      </w:r>
      <w:r/>
    </w:p>
    <w:p>
      <w:pPr>
        <w:ind w:left="95"/>
        <w:spacing w:before="139" w:line="220" w:lineRule="auto"/>
        <w:rPr>
          <w:rFonts w:hint="default" w:ascii="Times New Roman" w:hAnsi="Times New Roman" w:eastAsia="宋体" w:cs="Times New Roman"/>
          <w:sz w:val="22"/>
          <w:szCs w:val="22"/>
        </w:rPr>
      </w:pPr>
      <w:r>
        <w:rPr>
          <w:rFonts w:hint="default" w:ascii="Times New Roman" w:hAnsi="Times New Roman" w:eastAsia="Times New Roman" w:cs="Times New Roman"/>
          <w:sz w:val="22"/>
          <w:szCs w:val="22"/>
        </w:rPr>
        <w:t xml:space="preserve">2.</w:t>
      </w:r>
      <w:r>
        <w:rPr>
          <w:rFonts w:hint="default" w:ascii="Times New Roman" w:hAnsi="Times New Roman" w:eastAsia="宋体" w:cs="Times New Roman"/>
          <w:sz w:val="22"/>
          <w:szCs w:val="22"/>
        </w:rPr>
        <w:t xml:space="preserve">生产厂名与厂址应与生产厂营业执照载明的相关信息</w:t>
      </w:r>
      <w:r>
        <w:rPr>
          <w:rFonts w:hint="default" w:ascii="Times New Roman" w:hAnsi="Times New Roman" w:eastAsia="宋体" w:cs="Times New Roman"/>
          <w:spacing w:val="-1"/>
          <w:sz w:val="22"/>
          <w:szCs w:val="22"/>
        </w:rPr>
        <w:t xml:space="preserve">保持一致。</w:t>
      </w:r>
      <w:r/>
    </w:p>
    <w:p>
      <w:pPr>
        <w:ind w:left="99"/>
        <w:spacing w:before="137" w:line="219" w:lineRule="auto"/>
        <w:rPr>
          <w:rFonts w:hint="default" w:ascii="Times New Roman" w:hAnsi="Times New Roman" w:eastAsia="宋体" w:cs="Times New Roman"/>
          <w:sz w:val="22"/>
          <w:szCs w:val="22"/>
        </w:rPr>
      </w:pPr>
      <w:r>
        <w:rPr>
          <w:rFonts w:hint="default" w:ascii="Times New Roman" w:hAnsi="Times New Roman" w:eastAsia="Times New Roman" w:cs="Times New Roman"/>
          <w:sz w:val="22"/>
          <w:szCs w:val="22"/>
        </w:rPr>
        <w:t xml:space="preserve">3.</w:t>
      </w:r>
      <w:r>
        <w:rPr>
          <w:rFonts w:hint="default" w:ascii="Times New Roman" w:hAnsi="Times New Roman" w:eastAsia="宋体" w:cs="Times New Roman"/>
          <w:sz w:val="22"/>
          <w:szCs w:val="22"/>
        </w:rPr>
        <w:t xml:space="preserve">该产品的中国境内生产的组件成本占比相关要求实施前，</w:t>
      </w:r>
      <w:r>
        <w:rPr>
          <w:rFonts w:hint="default" w:ascii="Times New Roman" w:hAnsi="Times New Roman" w:eastAsia="Times New Roman" w:cs="Times New Roman"/>
          <w:sz w:val="22"/>
          <w:szCs w:val="22"/>
        </w:rPr>
        <w:t xml:space="preserve">“</w:t>
      </w:r>
      <w:r>
        <w:rPr>
          <w:rFonts w:hint="default" w:ascii="Times New Roman" w:hAnsi="Times New Roman" w:eastAsia="宋体" w:cs="Times New Roman"/>
          <w:sz w:val="22"/>
          <w:szCs w:val="22"/>
        </w:rPr>
        <w:t xml:space="preserve">规定比例</w:t>
      </w:r>
      <w:r>
        <w:rPr>
          <w:rFonts w:hint="default" w:ascii="Times New Roman" w:hAnsi="Times New Roman" w:eastAsia="Times New Roman" w:cs="Times New Roman"/>
          <w:sz w:val="22"/>
          <w:szCs w:val="22"/>
        </w:rPr>
        <w:t xml:space="preserve">”</w:t>
      </w:r>
      <w:r>
        <w:rPr>
          <w:rFonts w:hint="default" w:ascii="Times New Roman" w:hAnsi="Times New Roman" w:eastAsia="宋体" w:cs="Times New Roman"/>
          <w:spacing w:val="-1"/>
          <w:sz w:val="22"/>
          <w:szCs w:val="22"/>
        </w:rPr>
        <w:t xml:space="preserve">栏可不填，下同。</w:t>
      </w:r>
      <w:r/>
    </w:p>
    <w:p>
      <w:pPr>
        <w:ind w:left="94"/>
        <w:spacing w:before="139" w:line="220" w:lineRule="auto"/>
        <w:rPr>
          <w:rFonts w:hint="default" w:ascii="Times New Roman" w:hAnsi="Times New Roman" w:eastAsia="宋体" w:cs="Times New Roman"/>
          <w:sz w:val="22"/>
          <w:szCs w:val="22"/>
        </w:rPr>
      </w:pPr>
      <w:r>
        <w:rPr>
          <w:rFonts w:hint="default" w:ascii="Times New Roman" w:hAnsi="Times New Roman" w:eastAsia="Times New Roman" w:cs="Times New Roman"/>
          <w:sz w:val="22"/>
          <w:szCs w:val="22"/>
        </w:rPr>
        <w:t xml:space="preserve">4.</w:t>
      </w:r>
      <w:r>
        <w:rPr>
          <w:rFonts w:hint="default" w:ascii="Times New Roman" w:hAnsi="Times New Roman" w:eastAsia="宋体" w:cs="Times New Roman"/>
          <w:sz w:val="22"/>
          <w:szCs w:val="22"/>
        </w:rPr>
        <w:t xml:space="preserve">该产品的关键组件要求实施前，</w:t>
      </w:r>
      <w:r>
        <w:rPr>
          <w:rFonts w:hint="default" w:ascii="Times New Roman" w:hAnsi="Times New Roman" w:eastAsia="Times New Roman" w:cs="Times New Roman"/>
          <w:sz w:val="22"/>
          <w:szCs w:val="22"/>
        </w:rPr>
        <w:t xml:space="preserve">“</w:t>
      </w:r>
      <w:r>
        <w:rPr>
          <w:rFonts w:hint="default" w:ascii="Times New Roman" w:hAnsi="Times New Roman" w:eastAsia="宋体" w:cs="Times New Roman"/>
          <w:sz w:val="22"/>
          <w:szCs w:val="22"/>
        </w:rPr>
        <w:t xml:space="preserve">关键组件</w:t>
      </w:r>
      <w:r>
        <w:rPr>
          <w:rFonts w:hint="default" w:ascii="Times New Roman" w:hAnsi="Times New Roman" w:eastAsia="Times New Roman" w:cs="Times New Roman"/>
          <w:sz w:val="22"/>
          <w:szCs w:val="22"/>
        </w:rPr>
        <w:t xml:space="preserve">”</w:t>
      </w:r>
      <w:r>
        <w:rPr>
          <w:rFonts w:hint="default" w:ascii="Times New Roman" w:hAnsi="Times New Roman" w:eastAsia="宋体" w:cs="Times New Roman"/>
          <w:sz w:val="22"/>
          <w:szCs w:val="22"/>
        </w:rPr>
        <w:t xml:space="preserve">栏可不填</w:t>
      </w:r>
      <w:r>
        <w:rPr>
          <w:rFonts w:hint="default" w:ascii="Times New Roman" w:hAnsi="Times New Roman" w:eastAsia="宋体" w:cs="Times New Roman"/>
          <w:spacing w:val="-1"/>
          <w:sz w:val="22"/>
          <w:szCs w:val="22"/>
        </w:rPr>
        <w:t xml:space="preserve">，下同。</w:t>
      </w:r>
      <w:r/>
    </w:p>
    <w:p>
      <w:pPr>
        <w:ind w:left="101"/>
        <w:spacing w:before="139" w:line="220" w:lineRule="auto"/>
        <w:rPr>
          <w:rFonts w:hint="default" w:ascii="Times New Roman" w:hAnsi="Times New Roman" w:eastAsia="宋体" w:cs="Times New Roman"/>
          <w:sz w:val="22"/>
          <w:szCs w:val="22"/>
        </w:rPr>
      </w:pPr>
      <w:r>
        <w:rPr>
          <w:rFonts w:hint="default" w:ascii="Times New Roman" w:hAnsi="Times New Roman" w:eastAsia="Times New Roman" w:cs="Times New Roman"/>
          <w:sz w:val="22"/>
          <w:szCs w:val="22"/>
        </w:rPr>
        <w:t xml:space="preserve">5.</w:t>
      </w:r>
      <w:r>
        <w:rPr>
          <w:rFonts w:hint="default" w:ascii="Times New Roman" w:hAnsi="Times New Roman" w:eastAsia="宋体" w:cs="Times New Roman"/>
          <w:sz w:val="22"/>
          <w:szCs w:val="22"/>
        </w:rPr>
        <w:t xml:space="preserve">该产品的关键工序要求实施前，</w:t>
      </w:r>
      <w:r>
        <w:rPr>
          <w:rFonts w:hint="default" w:ascii="Times New Roman" w:hAnsi="Times New Roman" w:eastAsia="Times New Roman" w:cs="Times New Roman"/>
          <w:sz w:val="22"/>
          <w:szCs w:val="22"/>
        </w:rPr>
        <w:t xml:space="preserve">“</w:t>
      </w:r>
      <w:r>
        <w:rPr>
          <w:rFonts w:hint="default" w:ascii="Times New Roman" w:hAnsi="Times New Roman" w:eastAsia="宋体" w:cs="Times New Roman"/>
          <w:sz w:val="22"/>
          <w:szCs w:val="22"/>
        </w:rPr>
        <w:t xml:space="preserve">关键</w:t>
      </w:r>
      <w:r>
        <w:rPr>
          <w:rFonts w:hint="default" w:ascii="Times New Roman" w:hAnsi="Times New Roman" w:eastAsia="宋体" w:cs="Times New Roman"/>
          <w:spacing w:val="-1"/>
          <w:sz w:val="22"/>
          <w:szCs w:val="22"/>
        </w:rPr>
        <w:t xml:space="preserve">工序</w:t>
      </w:r>
      <w:r>
        <w:rPr>
          <w:rFonts w:hint="default" w:ascii="Times New Roman" w:hAnsi="Times New Roman" w:eastAsia="Times New Roman" w:cs="Times New Roman"/>
          <w:spacing w:val="-1"/>
          <w:sz w:val="22"/>
          <w:szCs w:val="22"/>
        </w:rPr>
        <w:t xml:space="preserve">”</w:t>
      </w:r>
      <w:r>
        <w:rPr>
          <w:rFonts w:hint="default" w:ascii="Times New Roman" w:hAnsi="Times New Roman" w:eastAsia="宋体" w:cs="Times New Roman"/>
          <w:spacing w:val="-1"/>
          <w:sz w:val="22"/>
          <w:szCs w:val="22"/>
        </w:rPr>
        <w:t xml:space="preserve">栏可不填，下同。</w:t>
      </w:r>
      <w:r/>
    </w:p>
    <w:p>
      <w:pPr>
        <w:ind w:left="100"/>
        <w:spacing w:before="136" w:line="220" w:lineRule="auto"/>
        <w:rPr>
          <w:rFonts w:hint="default" w:ascii="Times New Roman" w:hAnsi="Times New Roman" w:eastAsia="宋体" w:cs="Times New Roman"/>
          <w:sz w:val="22"/>
          <w:szCs w:val="22"/>
        </w:rPr>
      </w:pPr>
      <w:r>
        <w:rPr>
          <w:rFonts w:hint="default" w:ascii="Times New Roman" w:hAnsi="Times New Roman" w:eastAsia="Times New Roman" w:cs="Times New Roman"/>
          <w:spacing w:val="-1"/>
          <w:sz w:val="22"/>
          <w:szCs w:val="22"/>
        </w:rPr>
        <w:t xml:space="preserve">6.</w:t>
      </w:r>
      <w:r>
        <w:rPr>
          <w:rFonts w:hint="default" w:ascii="Times New Roman" w:hAnsi="Times New Roman" w:eastAsia="宋体" w:cs="Times New Roman"/>
          <w:spacing w:val="-1"/>
          <w:sz w:val="22"/>
          <w:szCs w:val="22"/>
        </w:rPr>
        <w:t xml:space="preserve">用斜线划除的地方无需填写。</w:t>
      </w:r>
      <w:r/>
    </w:p>
    <w:p>
      <w:pPr>
        <w:ind w:left="99" w:right="232" w:hanging="1"/>
        <w:spacing w:before="139" w:line="332" w:lineRule="auto"/>
        <w:rPr>
          <w:rFonts w:hint="default" w:ascii="Times New Roman" w:hAnsi="Times New Roman" w:eastAsia="宋体" w:cs="Times New Roman"/>
          <w:sz w:val="22"/>
          <w:szCs w:val="22"/>
        </w:rPr>
      </w:pPr>
      <w:r>
        <w:rPr>
          <w:rFonts w:hint="default" w:ascii="Times New Roman" w:hAnsi="Times New Roman" w:eastAsia="Times New Roman" w:cs="Times New Roman"/>
          <w:sz w:val="22"/>
          <w:szCs w:val="22"/>
        </w:rPr>
        <w:t xml:space="preserve">7.</w:t>
      </w:r>
      <w:r>
        <w:rPr>
          <w:rFonts w:hint="default" w:ascii="Times New Roman" w:hAnsi="Times New Roman" w:eastAsia="宋体" w:cs="Times New Roman"/>
          <w:sz w:val="22"/>
          <w:szCs w:val="22"/>
        </w:rPr>
        <w:t xml:space="preserve">供应商提供虚假《声明函》、虚假证明文件谋取中标、成交的，依照《中华</w:t>
      </w:r>
      <w:r>
        <w:rPr>
          <w:rFonts w:hint="default" w:ascii="Times New Roman" w:hAnsi="Times New Roman" w:eastAsia="宋体" w:cs="Times New Roman"/>
          <w:spacing w:val="-1"/>
          <w:sz w:val="22"/>
          <w:szCs w:val="22"/>
        </w:rPr>
        <w:t xml:space="preserve">人民共和国政府采购法》等法律法规规定追究相应责任。</w:t>
      </w:r>
      <w:r/>
    </w:p>
    <w:p>
      <w:pPr>
        <w:ind w:left="104"/>
        <w:spacing w:before="1" w:line="218" w:lineRule="auto"/>
        <w:rPr>
          <w:rFonts w:hint="default" w:ascii="Times New Roman" w:hAnsi="Times New Roman" w:eastAsia="宋体" w:cs="Times New Roman"/>
          <w:sz w:val="22"/>
          <w:szCs w:val="22"/>
        </w:rPr>
      </w:pPr>
      <w:r/>
      <w:bookmarkStart w:id="60" w:name="bookmark55"/>
      <w:r/>
      <w:bookmarkEnd w:id="60"/>
      <w:r>
        <w:rPr>
          <w:rFonts w:hint="default" w:ascii="Times New Roman" w:hAnsi="Times New Roman" w:eastAsia="Times New Roman" w:cs="Times New Roman"/>
          <w:spacing w:val="-1"/>
          <w:sz w:val="22"/>
          <w:szCs w:val="22"/>
        </w:rPr>
        <w:t xml:space="preserve">8.</w:t>
      </w:r>
      <w:r>
        <w:rPr>
          <w:rFonts w:hint="default" w:ascii="Times New Roman" w:hAnsi="Times New Roman" w:eastAsia="Times New Roman" w:cs="Times New Roman"/>
          <w:spacing w:val="-25"/>
          <w:sz w:val="22"/>
          <w:szCs w:val="22"/>
        </w:rPr>
        <w:t xml:space="preserve"> </w:t>
      </w:r>
      <w:r>
        <w:rPr>
          <w:rFonts w:hint="default" w:ascii="Times New Roman" w:hAnsi="Times New Roman" w:eastAsia="宋体" w:cs="Times New Roman"/>
          <w:spacing w:val="-1"/>
          <w:sz w:val="22"/>
          <w:szCs w:val="22"/>
        </w:rPr>
        <w:t xml:space="preserve">中标、成交供应商提供的《声明函》或有关证明文件将随中标、成交结果</w:t>
      </w:r>
      <w:r>
        <w:rPr>
          <w:rFonts w:hint="default" w:ascii="Times New Roman" w:hAnsi="Times New Roman" w:eastAsia="宋体" w:cs="Times New Roman"/>
          <w:spacing w:val="-2"/>
          <w:sz w:val="22"/>
          <w:szCs w:val="22"/>
        </w:rPr>
        <w:t xml:space="preserve">同时公告。</w:t>
      </w:r>
      <w:r/>
    </w:p>
    <w:p>
      <w:pPr>
        <w:spacing w:line="218" w:lineRule="auto"/>
        <w:rPr>
          <w:rFonts w:hint="default" w:ascii="Times New Roman" w:hAnsi="Times New Roman" w:eastAsia="宋体" w:cs="Times New Roman"/>
          <w:sz w:val="22"/>
          <w:szCs w:val="22"/>
        </w:rPr>
        <w:sectPr>
          <w:headerReference w:type="default" r:id="rId63"/>
          <w:footerReference w:type="default" r:id="rId135"/>
          <w:footnotePr/>
          <w:endnotePr/>
          <w:type w:val="nextPage"/>
          <w:pgSz w:w="11906" w:h="16839" w:orient="portrait"/>
          <w:pgMar w:top="1278" w:right="1135" w:bottom="1156" w:left="1042" w:header="875" w:footer="994" w:gutter="0"/>
          <w:cols w:num="1" w:sep="0" w:space="720" w:equalWidth="1"/>
          <w:docGrid w:linePitch="360"/>
        </w:sectPr>
      </w:pPr>
      <w:r>
        <w:rPr>
          <w:rFonts w:hint="default" w:ascii="Times New Roman" w:hAnsi="Times New Roman" w:eastAsia="宋体" w:cs="Times New Roman"/>
          <w:sz w:val="22"/>
          <w:szCs w:val="22"/>
        </w:rPr>
      </w:r>
      <w:r/>
    </w:p>
    <w:p>
      <w:pPr>
        <w:ind w:left="26"/>
        <w:spacing w:before="146" w:line="219" w:lineRule="auto"/>
        <w:rPr>
          <w:rFonts w:hint="default" w:ascii="Times New Roman" w:hAnsi="Times New Roman" w:eastAsia="宋体" w:cs="Times New Roman"/>
          <w:sz w:val="24"/>
          <w:szCs w:val="24"/>
        </w:rPr>
        <w:outlineLvl w:val="1"/>
      </w:pPr>
      <w:r/>
      <w:bookmarkStart w:id="61" w:name="bookmark80"/>
      <w:r/>
      <w:bookmarkEnd w:id="61"/>
      <w:r>
        <w:rPr>
          <w:rFonts w:hint="default" w:ascii="Times New Roman" w:hAnsi="Times New Roman" w:eastAsia="宋体" w:cs="Times New Roman"/>
          <w:b/>
          <w:bCs/>
          <w:spacing w:val="-4"/>
          <w:sz w:val="24"/>
          <w:szCs w:val="24"/>
        </w:rPr>
        <w:t xml:space="preserve">附件七</w:t>
      </w:r>
      <w:r>
        <w:rPr>
          <w:rFonts w:hint="default" w:ascii="Times New Roman" w:hAnsi="Times New Roman" w:eastAsia="宋体" w:cs="Times New Roman"/>
          <w:spacing w:val="-4"/>
          <w:sz w:val="24"/>
          <w:szCs w:val="24"/>
        </w:rPr>
        <w:t xml:space="preserve"> </w:t>
      </w:r>
      <w:r>
        <w:rPr>
          <w:rFonts w:hint="default" w:ascii="Times New Roman" w:hAnsi="Times New Roman" w:eastAsia="宋体" w:cs="Times New Roman"/>
          <w:b/>
          <w:bCs/>
          <w:spacing w:val="-4"/>
          <w:sz w:val="24"/>
          <w:szCs w:val="24"/>
        </w:rPr>
        <w:t xml:space="preserve">供应商基本情况表</w:t>
      </w:r>
      <w:r/>
    </w:p>
    <w:p>
      <w:pPr>
        <w:spacing w:line="165" w:lineRule="exact"/>
        <w:rPr>
          <w:rFonts w:hint="default" w:ascii="Times New Roman" w:hAnsi="Times New Roman" w:cs="Times New Roman"/>
        </w:rPr>
      </w:pPr>
      <w:r>
        <w:rPr>
          <w:rFonts w:hint="default" w:ascii="Times New Roman" w:hAnsi="Times New Roman" w:cs="Times New Roman"/>
        </w:rPr>
      </w:r>
      <w:r/>
    </w:p>
    <w:tbl>
      <w:tblPr>
        <w:tblStyle w:val="3922"/>
        <w:tblW w:w="93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7513"/>
      </w:tblGrid>
      <w:tr>
        <w:trPr>
          <w:trHeight w:val="829"/>
        </w:trPr>
        <w:tc>
          <w:tcPr>
            <w:tcW w:w="1813" w:type="dxa"/>
            <w:vAlign w:val="top"/>
            <w:textDirection w:val="lrTb"/>
            <w:noWrap w:val="false"/>
          </w:tcPr>
          <w:p>
            <w:pPr>
              <w:spacing w:line="263" w:lineRule="auto"/>
              <w:rPr>
                <w:rFonts w:hint="default" w:ascii="Times New Roman" w:hAnsi="Times New Roman" w:cs="Times New Roman"/>
                <w:sz w:val="21"/>
              </w:rPr>
            </w:pPr>
            <w:r>
              <w:rPr>
                <w:rFonts w:hint="default" w:ascii="Times New Roman" w:hAnsi="Times New Roman" w:cs="Times New Roman"/>
                <w:sz w:val="21"/>
              </w:rPr>
            </w:r>
            <w:r/>
          </w:p>
          <w:p>
            <w:pPr>
              <w:pStyle w:val="3923"/>
              <w:ind w:left="385"/>
              <w:spacing w:before="65" w:line="227" w:lineRule="auto"/>
              <w:rPr>
                <w:rFonts w:hint="default" w:ascii="Times New Roman" w:hAnsi="Times New Roman" w:cs="Times New Roman"/>
              </w:rPr>
            </w:pPr>
            <w:r>
              <w:rPr>
                <w:rFonts w:hint="default" w:ascii="Times New Roman" w:hAnsi="Times New Roman" w:cs="Times New Roman"/>
                <w:b/>
                <w:bCs/>
                <w:spacing w:val="6"/>
              </w:rPr>
              <w:t xml:space="preserve">供应商名称</w:t>
            </w:r>
            <w:r/>
          </w:p>
        </w:tc>
        <w:tc>
          <w:tcPr>
            <w:tcW w:w="751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990"/>
        </w:trPr>
        <w:tc>
          <w:tcPr>
            <w:tcW w:w="1813" w:type="dxa"/>
            <w:vAlign w:val="top"/>
            <w:textDirection w:val="lrTb"/>
            <w:noWrap w:val="false"/>
          </w:tcPr>
          <w:p>
            <w:pPr>
              <w:pStyle w:val="3923"/>
              <w:ind w:left="598" w:right="167" w:hanging="422"/>
              <w:spacing w:before="253" w:line="289" w:lineRule="auto"/>
              <w:rPr>
                <w:rFonts w:hint="default" w:ascii="Times New Roman" w:hAnsi="Times New Roman" w:cs="Times New Roman"/>
              </w:rPr>
            </w:pPr>
            <w:r>
              <w:rPr>
                <w:rFonts w:hint="default" w:ascii="Times New Roman" w:hAnsi="Times New Roman" w:cs="Times New Roman"/>
                <w:b/>
                <w:bCs/>
                <w:spacing w:val="7"/>
              </w:rPr>
              <w:t xml:space="preserve">社会机构统一信</w:t>
            </w:r>
            <w:r>
              <w:rPr>
                <w:rFonts w:hint="default" w:ascii="Times New Roman" w:hAnsi="Times New Roman" w:cs="Times New Roman"/>
                <w:b/>
                <w:bCs/>
                <w:spacing w:val="5"/>
              </w:rPr>
              <w:t xml:space="preserve">用代码</w:t>
            </w:r>
            <w:r/>
          </w:p>
        </w:tc>
        <w:tc>
          <w:tcPr>
            <w:tcW w:w="751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1118"/>
        </w:trPr>
        <w:tc>
          <w:tcPr>
            <w:tcW w:w="1813" w:type="dxa"/>
            <w:vAlign w:val="top"/>
            <w:textDirection w:val="lrTb"/>
            <w:noWrap w:val="false"/>
          </w:tcPr>
          <w:p>
            <w:pPr>
              <w:spacing w:line="406" w:lineRule="auto"/>
              <w:rPr>
                <w:rFonts w:hint="default" w:ascii="Times New Roman" w:hAnsi="Times New Roman" w:cs="Times New Roman"/>
                <w:sz w:val="21"/>
              </w:rPr>
            </w:pPr>
            <w:r>
              <w:rPr>
                <w:rFonts w:hint="default" w:ascii="Times New Roman" w:hAnsi="Times New Roman" w:cs="Times New Roman"/>
                <w:sz w:val="21"/>
              </w:rPr>
            </w:r>
            <w:r/>
          </w:p>
          <w:p>
            <w:pPr>
              <w:pStyle w:val="3923"/>
              <w:ind w:left="385"/>
              <w:spacing w:before="65" w:line="227" w:lineRule="auto"/>
              <w:rPr>
                <w:rFonts w:hint="default" w:ascii="Times New Roman" w:hAnsi="Times New Roman" w:cs="Times New Roman"/>
              </w:rPr>
            </w:pPr>
            <w:r>
              <w:rPr>
                <w:rFonts w:hint="default" w:ascii="Times New Roman" w:hAnsi="Times New Roman" w:cs="Times New Roman"/>
                <w:b/>
                <w:bCs/>
                <w:spacing w:val="6"/>
              </w:rPr>
              <w:t xml:space="preserve">供应商规模</w:t>
            </w:r>
            <w:r/>
          </w:p>
        </w:tc>
        <w:tc>
          <w:tcPr>
            <w:tcW w:w="7513" w:type="dxa"/>
            <w:vAlign w:val="top"/>
            <w:textDirection w:val="lrTb"/>
            <w:noWrap w:val="false"/>
          </w:tcPr>
          <w:p>
            <w:pPr>
              <w:spacing w:line="402" w:lineRule="auto"/>
              <w:rPr>
                <w:rFonts w:hint="default" w:ascii="Times New Roman" w:hAnsi="Times New Roman" w:cs="Times New Roman"/>
                <w:sz w:val="21"/>
              </w:rPr>
            </w:pPr>
            <w:r>
              <w:rPr>
                <w:rFonts w:hint="default" w:ascii="Times New Roman" w:hAnsi="Times New Roman" w:cs="Times New Roman"/>
                <w:sz w:val="21"/>
              </w:rPr>
            </w:r>
            <w:r/>
          </w:p>
          <w:p>
            <w:pPr>
              <w:pStyle w:val="3923"/>
              <w:ind w:left="645"/>
              <w:spacing w:before="69" w:line="209" w:lineRule="auto"/>
              <w:rPr>
                <w:rFonts w:hint="default" w:ascii="Times New Roman" w:hAnsi="Times New Roman" w:cs="Times New Roman"/>
              </w:rPr>
            </w:pPr>
            <w:r>
              <w:rPr>
                <w:rFonts w:hint="default" w:ascii="Times New Roman" w:hAnsi="Times New Roman" w:eastAsia="Times New Roman" w:cs="Times New Roman"/>
                <w:spacing w:val="-3"/>
                <w:sz w:val="24"/>
                <w:szCs w:val="24"/>
              </w:rPr>
              <w:t xml:space="preserve">□</w:t>
            </w:r>
            <w:r>
              <w:rPr>
                <w:rFonts w:hint="default" w:ascii="Times New Roman" w:hAnsi="Times New Roman" w:cs="Times New Roman"/>
                <w:b/>
                <w:bCs/>
                <w:spacing w:val="-3"/>
              </w:rPr>
              <w:t xml:space="preserve">大型</w:t>
            </w:r>
            <w:r>
              <w:rPr>
                <w:rFonts w:hint="default" w:ascii="Times New Roman" w:hAnsi="Times New Roman" w:cs="Times New Roman"/>
                <w:spacing w:val="7"/>
              </w:rPr>
              <w:t xml:space="preserve">           </w:t>
            </w:r>
            <w:r>
              <w:rPr>
                <w:rFonts w:hint="default" w:ascii="Times New Roman" w:hAnsi="Times New Roman" w:eastAsia="Times New Roman" w:cs="Times New Roman"/>
                <w:spacing w:val="-3"/>
                <w:sz w:val="24"/>
                <w:szCs w:val="24"/>
              </w:rPr>
              <w:t xml:space="preserve">□</w:t>
            </w:r>
            <w:r>
              <w:rPr>
                <w:rFonts w:hint="default" w:ascii="Times New Roman" w:hAnsi="Times New Roman" w:eastAsia="Times New Roman" w:cs="Times New Roman"/>
                <w:spacing w:val="-29"/>
                <w:sz w:val="24"/>
                <w:szCs w:val="24"/>
              </w:rPr>
              <w:t xml:space="preserve"> </w:t>
            </w:r>
            <w:r>
              <w:rPr>
                <w:rFonts w:hint="default" w:ascii="Times New Roman" w:hAnsi="Times New Roman" w:cs="Times New Roman"/>
                <w:b/>
                <w:bCs/>
                <w:spacing w:val="-3"/>
              </w:rPr>
              <w:t xml:space="preserve">中型</w:t>
            </w:r>
            <w:r>
              <w:rPr>
                <w:rFonts w:hint="default" w:ascii="Times New Roman" w:hAnsi="Times New Roman" w:cs="Times New Roman"/>
                <w:spacing w:val="6"/>
              </w:rPr>
              <w:t xml:space="preserve">          </w:t>
            </w:r>
            <w:r>
              <w:rPr>
                <w:rFonts w:hint="default" w:ascii="Times New Roman" w:hAnsi="Times New Roman" w:eastAsia="Times New Roman" w:cs="Times New Roman"/>
                <w:spacing w:val="-3"/>
                <w:sz w:val="24"/>
                <w:szCs w:val="24"/>
              </w:rPr>
              <w:t xml:space="preserve">□</w:t>
            </w:r>
            <w:r>
              <w:rPr>
                <w:rFonts w:hint="default" w:ascii="Times New Roman" w:hAnsi="Times New Roman" w:cs="Times New Roman"/>
                <w:b/>
                <w:bCs/>
                <w:spacing w:val="-3"/>
              </w:rPr>
              <w:t xml:space="preserve">小微型</w:t>
            </w:r>
            <w:r/>
          </w:p>
        </w:tc>
      </w:tr>
      <w:tr>
        <w:trPr>
          <w:trHeight w:val="1133"/>
        </w:trPr>
        <w:tc>
          <w:tcPr>
            <w:tcW w:w="181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p>
            <w:pPr>
              <w:pStyle w:val="3923"/>
              <w:ind w:left="184" w:right="167" w:hanging="10"/>
              <w:spacing w:before="65" w:line="289" w:lineRule="auto"/>
              <w:rPr>
                <w:rFonts w:hint="default" w:ascii="Times New Roman" w:hAnsi="Times New Roman" w:cs="Times New Roman"/>
              </w:rPr>
            </w:pPr>
            <w:r>
              <w:rPr>
                <w:rFonts w:hint="default" w:ascii="Times New Roman" w:hAnsi="Times New Roman" w:cs="Times New Roman"/>
                <w:b/>
                <w:bCs/>
                <w:spacing w:val="7"/>
              </w:rPr>
              <w:t xml:space="preserve">供应商所在区域</w:t>
            </w:r>
            <w:r>
              <w:rPr>
                <w:rFonts w:hint="default" w:ascii="Times New Roman" w:hAnsi="Times New Roman" w:cs="Times New Roman"/>
                <w:b/>
                <w:bCs/>
                <w:spacing w:val="4"/>
              </w:rPr>
              <w:t xml:space="preserve">（细化到省份）</w:t>
            </w:r>
            <w:r/>
          </w:p>
        </w:tc>
        <w:tc>
          <w:tcPr>
            <w:tcW w:w="7513"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844"/>
        </w:trPr>
        <w:tc>
          <w:tcPr>
            <w:tcW w:w="1813" w:type="dxa"/>
            <w:vAlign w:val="top"/>
            <w:textDirection w:val="lrTb"/>
            <w:noWrap w:val="false"/>
          </w:tcPr>
          <w:p>
            <w:pPr>
              <w:spacing w:line="251" w:lineRule="auto"/>
              <w:rPr>
                <w:rFonts w:hint="default" w:ascii="Times New Roman" w:hAnsi="Times New Roman" w:cs="Times New Roman"/>
                <w:sz w:val="21"/>
              </w:rPr>
            </w:pPr>
            <w:r>
              <w:rPr>
                <w:rFonts w:hint="default" w:ascii="Times New Roman" w:hAnsi="Times New Roman" w:cs="Times New Roman"/>
                <w:sz w:val="21"/>
              </w:rPr>
            </w:r>
            <w:r/>
          </w:p>
          <w:p>
            <w:pPr>
              <w:pStyle w:val="3923"/>
              <w:ind w:left="283"/>
              <w:spacing w:before="65" w:line="228" w:lineRule="auto"/>
              <w:rPr>
                <w:rFonts w:hint="default" w:ascii="Times New Roman" w:hAnsi="Times New Roman" w:cs="Times New Roman"/>
              </w:rPr>
            </w:pPr>
            <w:r>
              <w:rPr>
                <w:rFonts w:hint="default" w:ascii="Times New Roman" w:hAnsi="Times New Roman" w:cs="Times New Roman"/>
                <w:b/>
                <w:bCs/>
                <w:spacing w:val="6"/>
              </w:rPr>
              <w:t xml:space="preserve">是否特殊性质</w:t>
            </w:r>
            <w:r/>
          </w:p>
        </w:tc>
        <w:tc>
          <w:tcPr>
            <w:tcW w:w="7513" w:type="dxa"/>
            <w:vAlign w:val="top"/>
            <w:textDirection w:val="lrTb"/>
            <w:noWrap w:val="false"/>
          </w:tcPr>
          <w:p>
            <w:pPr>
              <w:spacing w:line="266" w:lineRule="auto"/>
              <w:rPr>
                <w:rFonts w:hint="default" w:ascii="Times New Roman" w:hAnsi="Times New Roman" w:cs="Times New Roman"/>
                <w:sz w:val="21"/>
              </w:rPr>
            </w:pPr>
            <w:r>
              <w:rPr>
                <w:rFonts w:hint="default" w:ascii="Times New Roman" w:hAnsi="Times New Roman" w:cs="Times New Roman"/>
                <w:sz w:val="21"/>
              </w:rPr>
            </w:r>
            <w:r/>
          </w:p>
          <w:p>
            <w:pPr>
              <w:pStyle w:val="3923"/>
              <w:ind w:left="436"/>
              <w:spacing w:before="69" w:line="210" w:lineRule="auto"/>
              <w:rPr>
                <w:rFonts w:hint="default" w:ascii="Times New Roman" w:hAnsi="Times New Roman" w:cs="Times New Roman"/>
              </w:rPr>
            </w:pPr>
            <w:r>
              <w:rPr>
                <w:rFonts w:hint="default" w:ascii="Times New Roman" w:hAnsi="Times New Roman" w:eastAsia="Times New Roman" w:cs="Times New Roman"/>
                <w:spacing w:val="4"/>
                <w:sz w:val="24"/>
                <w:szCs w:val="24"/>
              </w:rPr>
              <w:t xml:space="preserve">□</w:t>
            </w:r>
            <w:r>
              <w:rPr>
                <w:rFonts w:hint="default" w:ascii="Times New Roman" w:hAnsi="Times New Roman" w:cs="Times New Roman"/>
                <w:b/>
                <w:bCs/>
                <w:spacing w:val="4"/>
              </w:rPr>
              <w:t xml:space="preserve">监狱企业残疾人</w:t>
            </w:r>
            <w:r>
              <w:rPr>
                <w:rFonts w:hint="default" w:ascii="Times New Roman" w:hAnsi="Times New Roman" w:cs="Times New Roman"/>
                <w:spacing w:val="4"/>
              </w:rPr>
              <w:t xml:space="preserve">     </w:t>
            </w:r>
            <w:r>
              <w:rPr>
                <w:rFonts w:hint="default" w:ascii="Times New Roman" w:hAnsi="Times New Roman" w:eastAsia="Times New Roman" w:cs="Times New Roman"/>
                <w:spacing w:val="4"/>
                <w:sz w:val="24"/>
                <w:szCs w:val="24"/>
              </w:rPr>
              <w:t xml:space="preserve">□</w:t>
            </w:r>
            <w:r>
              <w:rPr>
                <w:rFonts w:hint="default" w:ascii="Times New Roman" w:hAnsi="Times New Roman" w:cs="Times New Roman"/>
                <w:b/>
                <w:bCs/>
                <w:spacing w:val="4"/>
              </w:rPr>
              <w:t xml:space="preserve">福利性单位</w:t>
            </w:r>
            <w:r>
              <w:rPr>
                <w:rFonts w:hint="default" w:ascii="Times New Roman" w:hAnsi="Times New Roman" w:cs="Times New Roman"/>
                <w:spacing w:val="12"/>
              </w:rPr>
              <w:t xml:space="preserve">     </w:t>
            </w:r>
            <w:r>
              <w:rPr>
                <w:rFonts w:hint="default" w:ascii="Times New Roman" w:hAnsi="Times New Roman" w:eastAsia="Times New Roman" w:cs="Times New Roman"/>
                <w:spacing w:val="4"/>
                <w:sz w:val="24"/>
                <w:szCs w:val="24"/>
              </w:rPr>
              <w:t xml:space="preserve">□</w:t>
            </w:r>
            <w:r>
              <w:rPr>
                <w:rFonts w:hint="default" w:ascii="Times New Roman" w:hAnsi="Times New Roman" w:cs="Times New Roman"/>
                <w:b/>
                <w:bCs/>
                <w:spacing w:val="4"/>
              </w:rPr>
              <w:t xml:space="preserve">其他</w:t>
            </w:r>
            <w:r/>
          </w:p>
        </w:tc>
      </w:tr>
    </w:tbl>
    <w:p>
      <w:pPr>
        <w:ind w:left="6"/>
        <w:spacing w:before="51" w:line="232" w:lineRule="auto"/>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注：</w:t>
      </w:r>
      <w:r/>
    </w:p>
    <w:p>
      <w:pPr>
        <w:ind w:left="10" w:right="3" w:firstLine="231"/>
        <w:spacing w:before="139" w:line="432"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w:t>
      </w:r>
      <w:r>
        <w:rPr>
          <w:rFonts w:hint="default" w:ascii="Times New Roman" w:hAnsi="Times New Roman" w:eastAsia="Times New Roman" w:cs="Times New Roman"/>
          <w:spacing w:val="-26"/>
          <w:sz w:val="20"/>
          <w:szCs w:val="20"/>
        </w:rPr>
        <w:t xml:space="preserve"> </w:t>
      </w:r>
      <w:r>
        <w:rPr>
          <w:rFonts w:hint="default" w:ascii="Times New Roman" w:hAnsi="Times New Roman" w:eastAsia="宋体" w:cs="Times New Roman"/>
          <w:spacing w:val="6"/>
          <w:sz w:val="20"/>
          <w:szCs w:val="20"/>
        </w:rPr>
        <w:t xml:space="preserve">、供应商规模：供应商应对照工业和信息化部、国家统计局、国家发展改革委、财政</w:t>
      </w:r>
      <w:r>
        <w:rPr>
          <w:rFonts w:hint="default" w:ascii="Times New Roman" w:hAnsi="Times New Roman" w:eastAsia="宋体" w:cs="Times New Roman"/>
          <w:spacing w:val="5"/>
          <w:sz w:val="20"/>
          <w:szCs w:val="20"/>
        </w:rPr>
        <w:t xml:space="preserve">部《关于印发中小</w:t>
      </w:r>
      <w:r>
        <w:rPr>
          <w:rFonts w:hint="default" w:ascii="Times New Roman" w:hAnsi="Times New Roman" w:eastAsia="宋体" w:cs="Times New Roman"/>
          <w:spacing w:val="8"/>
          <w:sz w:val="20"/>
          <w:szCs w:val="20"/>
        </w:rPr>
        <w:t xml:space="preserve">企业划型标准规定的通知》（工信部联企业〔</w:t>
      </w:r>
      <w:r>
        <w:rPr>
          <w:rFonts w:hint="default" w:ascii="Times New Roman" w:hAnsi="Times New Roman" w:eastAsia="Times New Roman" w:cs="Times New Roman"/>
          <w:spacing w:val="8"/>
          <w:sz w:val="20"/>
          <w:szCs w:val="20"/>
        </w:rPr>
        <w:t xml:space="preserve">2011</w:t>
      </w: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号）中的规模划分勾选自身规模；</w:t>
      </w:r>
      <w:r/>
    </w:p>
    <w:p>
      <w:pPr>
        <w:ind w:left="221"/>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8"/>
          <w:sz w:val="20"/>
          <w:szCs w:val="20"/>
        </w:rPr>
        <w:t xml:space="preserve">2</w:t>
      </w:r>
      <w:r>
        <w:rPr>
          <w:rFonts w:hint="default" w:ascii="Times New Roman" w:hAnsi="Times New Roman" w:eastAsia="Times New Roman" w:cs="Times New Roman"/>
          <w:spacing w:val="-13"/>
          <w:sz w:val="20"/>
          <w:szCs w:val="20"/>
        </w:rPr>
        <w:t xml:space="preserve"> </w:t>
      </w:r>
      <w:r>
        <w:rPr>
          <w:rFonts w:hint="default" w:ascii="Times New Roman" w:hAnsi="Times New Roman" w:eastAsia="宋体" w:cs="Times New Roman"/>
          <w:spacing w:val="8"/>
          <w:sz w:val="20"/>
          <w:szCs w:val="20"/>
        </w:rPr>
        <w:t xml:space="preserve">、供应商所在区域：指供应商注册地所在地区，具体细化到省份；</w:t>
      </w:r>
      <w:r/>
    </w:p>
    <w:p>
      <w:pPr>
        <w:ind w:left="7" w:firstLine="217"/>
        <w:spacing w:before="222"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3</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6"/>
          <w:sz w:val="20"/>
          <w:szCs w:val="20"/>
        </w:rPr>
        <w:t xml:space="preserve">、是否特殊性质：供应商应对照《财政部司法部关于政府采购支持监狱企业发展有关问题的通知》（财</w:t>
      </w:r>
      <w:r>
        <w:rPr>
          <w:rFonts w:hint="default" w:ascii="Times New Roman" w:hAnsi="Times New Roman" w:eastAsia="宋体" w:cs="Times New Roman"/>
          <w:spacing w:val="10"/>
          <w:sz w:val="20"/>
          <w:szCs w:val="20"/>
        </w:rPr>
        <w:t xml:space="preserve">库〔</w:t>
      </w:r>
      <w:r>
        <w:rPr>
          <w:rFonts w:hint="default" w:ascii="Times New Roman" w:hAnsi="Times New Roman" w:eastAsia="Times New Roman" w:cs="Times New Roman"/>
          <w:spacing w:val="10"/>
          <w:sz w:val="20"/>
          <w:szCs w:val="20"/>
        </w:rPr>
        <w:t xml:space="preserve">2014</w:t>
      </w:r>
      <w:r>
        <w:rPr>
          <w:rFonts w:hint="default" w:ascii="Times New Roman" w:hAnsi="Times New Roman" w:eastAsia="宋体" w:cs="Times New Roman"/>
          <w:spacing w:val="10"/>
          <w:sz w:val="20"/>
          <w:szCs w:val="20"/>
        </w:rPr>
        <w:t xml:space="preserve">〕</w:t>
      </w:r>
      <w:r>
        <w:rPr>
          <w:rFonts w:hint="default" w:ascii="Times New Roman" w:hAnsi="Times New Roman" w:eastAsia="Times New Roman" w:cs="Times New Roman"/>
          <w:spacing w:val="10"/>
          <w:sz w:val="20"/>
          <w:szCs w:val="20"/>
        </w:rPr>
        <w:t xml:space="preserve">68 </w:t>
      </w:r>
      <w:r>
        <w:rPr>
          <w:rFonts w:hint="default" w:ascii="Times New Roman" w:hAnsi="Times New Roman" w:eastAsia="宋体" w:cs="Times New Roman"/>
          <w:spacing w:val="10"/>
          <w:sz w:val="20"/>
          <w:szCs w:val="20"/>
        </w:rPr>
        <w:t xml:space="preserve">号） 和《财政部民政部中国残疾</w:t>
      </w:r>
      <w:r>
        <w:rPr>
          <w:rFonts w:hint="default" w:ascii="Times New Roman" w:hAnsi="Times New Roman" w:eastAsia="宋体" w:cs="Times New Roman"/>
          <w:spacing w:val="9"/>
          <w:sz w:val="20"/>
          <w:szCs w:val="20"/>
        </w:rPr>
        <w:t xml:space="preserve">人联合会关于促进残疾人就业政府采购政策的通知》（财</w:t>
      </w:r>
      <w:r>
        <w:rPr>
          <w:rFonts w:hint="default" w:ascii="Times New Roman" w:hAnsi="Times New Roman" w:eastAsia="宋体" w:cs="Times New Roman"/>
          <w:spacing w:val="7"/>
          <w:sz w:val="20"/>
          <w:szCs w:val="20"/>
        </w:rPr>
        <w:t xml:space="preserve">库〔</w:t>
      </w:r>
      <w:r>
        <w:rPr>
          <w:rFonts w:hint="default" w:ascii="Times New Roman" w:hAnsi="Times New Roman" w:eastAsia="Times New Roman" w:cs="Times New Roman"/>
          <w:spacing w:val="7"/>
          <w:sz w:val="20"/>
          <w:szCs w:val="20"/>
        </w:rPr>
        <w:t xml:space="preserve">2017</w:t>
      </w: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141 </w:t>
      </w:r>
      <w:r>
        <w:rPr>
          <w:rFonts w:hint="default" w:ascii="Times New Roman" w:hAnsi="Times New Roman" w:eastAsia="宋体" w:cs="Times New Roman"/>
          <w:spacing w:val="7"/>
          <w:sz w:val="20"/>
          <w:szCs w:val="20"/>
        </w:rPr>
        <w:t xml:space="preserve">号）的规定勾选自身性质。</w:t>
      </w:r>
      <w:r/>
    </w:p>
    <w:p>
      <w:pPr>
        <w:spacing w:line="433" w:lineRule="auto"/>
        <w:rPr>
          <w:rFonts w:hint="default" w:ascii="Times New Roman" w:hAnsi="Times New Roman" w:eastAsia="宋体" w:cs="Times New Roman"/>
          <w:sz w:val="20"/>
          <w:szCs w:val="20"/>
        </w:rPr>
        <w:sectPr>
          <w:headerReference w:type="default" r:id="rId64"/>
          <w:footerReference w:type="default" r:id="rId136"/>
          <w:footnotePr/>
          <w:endnotePr/>
          <w:type w:val="nextPage"/>
          <w:pgSz w:w="11906" w:h="16839" w:orient="portrait"/>
          <w:pgMar w:top="1265" w:right="1134" w:bottom="1156" w:left="1134" w:header="852" w:footer="994" w:gutter="0"/>
          <w:cols w:num="1" w:sep="0" w:space="720" w:equalWidth="1"/>
          <w:docGrid w:linePitch="360"/>
        </w:sectPr>
      </w:pPr>
      <w:r>
        <w:rPr>
          <w:rFonts w:hint="default" w:ascii="Times New Roman" w:hAnsi="Times New Roman" w:eastAsia="宋体" w:cs="Times New Roman"/>
          <w:sz w:val="20"/>
          <w:szCs w:val="20"/>
        </w:rPr>
      </w:r>
      <w:r/>
    </w:p>
    <w:p>
      <w:pPr>
        <w:ind w:left="26"/>
        <w:spacing w:before="146" w:line="218" w:lineRule="auto"/>
        <w:rPr>
          <w:rFonts w:hint="default" w:ascii="Times New Roman" w:hAnsi="Times New Roman" w:eastAsia="宋体" w:cs="Times New Roman"/>
          <w:sz w:val="24"/>
          <w:szCs w:val="24"/>
        </w:rPr>
        <w:outlineLvl w:val="1"/>
      </w:pPr>
      <w:r/>
      <w:bookmarkStart w:id="62" w:name="bookmark56"/>
      <w:r/>
      <w:bookmarkEnd w:id="62"/>
      <w:r>
        <w:rPr>
          <w:rFonts w:hint="default" w:ascii="Times New Roman" w:hAnsi="Times New Roman" w:eastAsia="宋体" w:cs="Times New Roman"/>
          <w:b/>
          <w:bCs/>
          <w:spacing w:val="-4"/>
          <w:sz w:val="24"/>
          <w:szCs w:val="24"/>
        </w:rPr>
        <w:t xml:space="preserve">附件七</w:t>
      </w:r>
      <w:r>
        <w:rPr>
          <w:rFonts w:hint="default" w:ascii="Times New Roman" w:hAnsi="Times New Roman" w:eastAsia="宋体" w:cs="Times New Roman"/>
          <w:spacing w:val="-4"/>
          <w:sz w:val="24"/>
          <w:szCs w:val="24"/>
        </w:rPr>
        <w:t xml:space="preserve"> </w:t>
      </w:r>
      <w:r>
        <w:rPr>
          <w:rFonts w:hint="default" w:ascii="Times New Roman" w:hAnsi="Times New Roman" w:eastAsia="宋体" w:cs="Times New Roman"/>
          <w:b/>
          <w:bCs/>
          <w:spacing w:val="-4"/>
          <w:sz w:val="24"/>
          <w:szCs w:val="24"/>
        </w:rPr>
        <w:t xml:space="preserve">供应商情况告知表</w:t>
      </w:r>
      <w:r>
        <w:rPr>
          <w:rFonts w:hint="default" w:ascii="Times New Roman" w:hAnsi="Times New Roman" w:eastAsia="Times New Roman" w:cs="Times New Roman"/>
          <w:b/>
          <w:bCs/>
          <w:spacing w:val="-4"/>
          <w:sz w:val="24"/>
          <w:szCs w:val="24"/>
        </w:rPr>
        <w:t xml:space="preserve">—</w:t>
      </w:r>
      <w:r>
        <w:rPr>
          <w:rFonts w:hint="default" w:ascii="Times New Roman" w:hAnsi="Times New Roman" w:eastAsia="宋体" w:cs="Times New Roman"/>
          <w:b/>
          <w:bCs/>
          <w:spacing w:val="-4"/>
          <w:sz w:val="24"/>
          <w:szCs w:val="24"/>
        </w:rPr>
        <w:t xml:space="preserve">附表</w:t>
      </w:r>
      <w:r/>
    </w:p>
    <w:p>
      <w:pPr>
        <w:ind w:left="4003"/>
        <w:spacing w:before="295"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5"/>
          <w:sz w:val="20"/>
          <w:szCs w:val="20"/>
        </w:rPr>
        <w:t xml:space="preserve">中小企业划型标准规定</w:t>
      </w:r>
      <w:r/>
    </w:p>
    <w:p>
      <w:pPr>
        <w:ind w:left="10" w:right="401" w:firstLine="420"/>
        <w:spacing w:before="220"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一、根据《中华人民共和国中小企业促进法》和《国务院关</w:t>
      </w:r>
      <w:r>
        <w:rPr>
          <w:rFonts w:hint="default" w:ascii="Times New Roman" w:hAnsi="Times New Roman" w:eastAsia="宋体" w:cs="Times New Roman"/>
          <w:spacing w:val="9"/>
          <w:sz w:val="20"/>
          <w:szCs w:val="20"/>
        </w:rPr>
        <w:t xml:space="preserve">于进一步促进中小企业发展的若干意</w:t>
      </w:r>
      <w:r>
        <w:rPr>
          <w:rFonts w:hint="default" w:ascii="Times New Roman" w:hAnsi="Times New Roman" w:eastAsia="宋体" w:cs="Times New Roman"/>
          <w:spacing w:val="6"/>
          <w:sz w:val="20"/>
          <w:szCs w:val="20"/>
        </w:rPr>
        <w:t xml:space="preserve">见》（国发〔</w:t>
      </w:r>
      <w:r>
        <w:rPr>
          <w:rFonts w:hint="default" w:ascii="Times New Roman" w:hAnsi="Times New Roman" w:eastAsia="Times New Roman" w:cs="Times New Roman"/>
          <w:spacing w:val="6"/>
          <w:sz w:val="20"/>
          <w:szCs w:val="20"/>
        </w:rPr>
        <w:t xml:space="preserve">2009</w:t>
      </w:r>
      <w:r>
        <w:rPr>
          <w:rFonts w:hint="default" w:ascii="Times New Roman" w:hAnsi="Times New Roman" w:eastAsia="宋体" w:cs="Times New Roman"/>
          <w:spacing w:val="6"/>
          <w:sz w:val="20"/>
          <w:szCs w:val="20"/>
        </w:rPr>
        <w:t xml:space="preserve">〕</w:t>
      </w:r>
      <w:r>
        <w:rPr>
          <w:rFonts w:hint="default" w:ascii="Times New Roman" w:hAnsi="Times New Roman" w:eastAsia="Times New Roman" w:cs="Times New Roman"/>
          <w:spacing w:val="6"/>
          <w:sz w:val="20"/>
          <w:szCs w:val="20"/>
        </w:rPr>
        <w:t xml:space="preserve">36 </w:t>
      </w:r>
      <w:r>
        <w:rPr>
          <w:rFonts w:hint="default" w:ascii="Times New Roman" w:hAnsi="Times New Roman" w:eastAsia="宋体" w:cs="Times New Roman"/>
          <w:spacing w:val="6"/>
          <w:sz w:val="20"/>
          <w:szCs w:val="20"/>
        </w:rPr>
        <w:t xml:space="preserve">号</w:t>
      </w:r>
      <w:r>
        <w:rPr>
          <w:rFonts w:hint="default" w:ascii="Times New Roman" w:hAnsi="Times New Roman" w:eastAsia="宋体" w:cs="Times New Roman"/>
          <w:spacing w:val="21"/>
          <w:sz w:val="20"/>
          <w:szCs w:val="20"/>
        </w:rPr>
        <w:t xml:space="preserve">），</w:t>
      </w:r>
      <w:r>
        <w:rPr>
          <w:rFonts w:hint="default" w:ascii="Times New Roman" w:hAnsi="Times New Roman" w:eastAsia="宋体" w:cs="Times New Roman"/>
          <w:spacing w:val="6"/>
          <w:sz w:val="20"/>
          <w:szCs w:val="20"/>
        </w:rPr>
        <w:t xml:space="preserve">制定本规定。</w:t>
      </w:r>
      <w:r/>
    </w:p>
    <w:p>
      <w:pPr>
        <w:ind w:left="6" w:right="190" w:firstLine="423"/>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二、中小企业划分为中型、小型、微型三种类型，具体标准根据企</w:t>
      </w:r>
      <w:r>
        <w:rPr>
          <w:rFonts w:hint="default" w:ascii="Times New Roman" w:hAnsi="Times New Roman" w:eastAsia="宋体" w:cs="Times New Roman"/>
          <w:spacing w:val="9"/>
          <w:sz w:val="20"/>
          <w:szCs w:val="20"/>
        </w:rPr>
        <w:t xml:space="preserve">业从业人员、营业收入、资产总</w:t>
      </w:r>
      <w:r>
        <w:rPr>
          <w:rFonts w:hint="default" w:ascii="Times New Roman" w:hAnsi="Times New Roman" w:eastAsia="宋体" w:cs="Times New Roman"/>
          <w:spacing w:val="8"/>
          <w:sz w:val="20"/>
          <w:szCs w:val="20"/>
        </w:rPr>
        <w:t xml:space="preserve">额等指标，结合行业特点制定。</w:t>
      </w:r>
      <w:r/>
    </w:p>
    <w:p>
      <w:pPr>
        <w:ind w:left="6" w:right="190" w:firstLine="420"/>
        <w:spacing w:before="5"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三、本规定适用的行业包括：农、林、牧、渔业，工业（包括采矿业，制</w:t>
      </w:r>
      <w:r>
        <w:rPr>
          <w:rFonts w:hint="default" w:ascii="Times New Roman" w:hAnsi="Times New Roman" w:eastAsia="宋体" w:cs="Times New Roman"/>
          <w:spacing w:val="9"/>
          <w:sz w:val="20"/>
          <w:szCs w:val="20"/>
        </w:rPr>
        <w:t xml:space="preserve">造业，电力、热力、燃气及水生产和供应业</w:t>
      </w:r>
      <w:r>
        <w:rPr>
          <w:rFonts w:hint="default" w:ascii="Times New Roman" w:hAnsi="Times New Roman" w:eastAsia="宋体" w:cs="Times New Roman"/>
          <w:spacing w:val="17"/>
          <w:sz w:val="20"/>
          <w:szCs w:val="20"/>
        </w:rPr>
        <w:t xml:space="preserve">），</w:t>
      </w:r>
      <w:r>
        <w:rPr>
          <w:rFonts w:hint="default" w:ascii="Times New Roman" w:hAnsi="Times New Roman" w:eastAsia="宋体" w:cs="Times New Roman"/>
          <w:spacing w:val="9"/>
          <w:sz w:val="20"/>
          <w:szCs w:val="20"/>
        </w:rPr>
        <w:t xml:space="preserve">建筑业，批发业，零售业，交通运输业（不含铁路运输业</w:t>
      </w:r>
      <w:r>
        <w:rPr>
          <w:rFonts w:hint="default" w:ascii="Times New Roman" w:hAnsi="Times New Roman" w:eastAsia="宋体" w:cs="Times New Roman"/>
          <w:spacing w:val="17"/>
          <w:sz w:val="20"/>
          <w:szCs w:val="20"/>
        </w:rPr>
        <w:t xml:space="preserve">），</w:t>
      </w:r>
      <w:r>
        <w:rPr>
          <w:rFonts w:hint="default" w:ascii="Times New Roman" w:hAnsi="Times New Roman" w:eastAsia="宋体" w:cs="Times New Roman"/>
          <w:spacing w:val="9"/>
          <w:sz w:val="20"/>
          <w:szCs w:val="20"/>
        </w:rPr>
        <w:t xml:space="preserve">仓储业，邮政业，</w:t>
      </w:r>
      <w:r>
        <w:rPr>
          <w:rFonts w:hint="default" w:ascii="Times New Roman" w:hAnsi="Times New Roman" w:eastAsia="宋体" w:cs="Times New Roman"/>
          <w:spacing w:val="10"/>
          <w:sz w:val="20"/>
          <w:szCs w:val="20"/>
        </w:rPr>
        <w:t xml:space="preserve">住宿业，餐饮业，信息传输业（包括电信、互联网</w:t>
      </w:r>
      <w:r>
        <w:rPr>
          <w:rFonts w:hint="default" w:ascii="Times New Roman" w:hAnsi="Times New Roman" w:eastAsia="宋体" w:cs="Times New Roman"/>
          <w:spacing w:val="9"/>
          <w:sz w:val="20"/>
          <w:szCs w:val="20"/>
        </w:rPr>
        <w:t xml:space="preserve">和相关服务</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9"/>
          <w:sz w:val="20"/>
          <w:szCs w:val="20"/>
        </w:rPr>
        <w:t xml:space="preserve">软件和信息技术服务业，房地产开发</w:t>
      </w:r>
      <w:r>
        <w:rPr>
          <w:rFonts w:hint="default" w:ascii="Times New Roman" w:hAnsi="Times New Roman" w:eastAsia="宋体" w:cs="Times New Roman"/>
          <w:spacing w:val="10"/>
          <w:sz w:val="20"/>
          <w:szCs w:val="20"/>
        </w:rPr>
        <w:t xml:space="preserve">经营，物业管理，租赁和商务服务业，其他未列明行业（包括科学研究和技术服</w:t>
      </w:r>
      <w:r>
        <w:rPr>
          <w:rFonts w:hint="default" w:ascii="Times New Roman" w:hAnsi="Times New Roman" w:eastAsia="宋体" w:cs="Times New Roman"/>
          <w:spacing w:val="9"/>
          <w:sz w:val="20"/>
          <w:szCs w:val="20"/>
        </w:rPr>
        <w:t xml:space="preserve">务业，水利、环境和公共设施管理业，居民服务、修理和其他服务业，社会工作，文化、体育和娱乐业等）。</w:t>
      </w:r>
      <w:r/>
    </w:p>
    <w:p>
      <w:pPr>
        <w:ind w:left="446"/>
        <w:spacing w:before="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四、各行业划型标准为：</w:t>
      </w:r>
      <w:r/>
    </w:p>
    <w:p>
      <w:pPr>
        <w:ind w:left="6" w:right="190" w:firstLine="430"/>
        <w:spacing w:before="220"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（一）农、林、牧、渔业。营业收入</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8"/>
          <w:sz w:val="20"/>
          <w:szCs w:val="20"/>
        </w:rPr>
        <w:t xml:space="preserve">20000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万元以下的为中小微型企业。其中，营</w:t>
      </w:r>
      <w:r>
        <w:rPr>
          <w:rFonts w:hint="default" w:ascii="Times New Roman" w:hAnsi="Times New Roman" w:eastAsia="宋体" w:cs="Times New Roman"/>
          <w:spacing w:val="7"/>
          <w:sz w:val="20"/>
          <w:szCs w:val="20"/>
        </w:rPr>
        <w:t xml:space="preserve">业收入</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500 </w:t>
      </w:r>
      <w:r>
        <w:rPr>
          <w:rFonts w:hint="default" w:ascii="Times New Roman" w:hAnsi="Times New Roman" w:eastAsia="宋体" w:cs="Times New Roman"/>
          <w:spacing w:val="7"/>
          <w:sz w:val="20"/>
          <w:szCs w:val="20"/>
        </w:rPr>
        <w:t xml:space="preserve">万元</w:t>
      </w:r>
      <w:r>
        <w:rPr>
          <w:rFonts w:hint="default" w:ascii="Times New Roman" w:hAnsi="Times New Roman" w:eastAsia="宋体" w:cs="Times New Roman"/>
          <w:spacing w:val="8"/>
          <w:sz w:val="20"/>
          <w:szCs w:val="20"/>
        </w:rPr>
        <w:t xml:space="preserve">及以上的为中型企业，营业收入</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8"/>
          <w:sz w:val="20"/>
          <w:szCs w:val="20"/>
        </w:rPr>
        <w:t xml:space="preserve">50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万元及以上的为小型企业，营业收入</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8"/>
          <w:sz w:val="20"/>
          <w:szCs w:val="20"/>
        </w:rPr>
        <w:t xml:space="preserve">50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万元以下的为微型企</w:t>
      </w:r>
      <w:r>
        <w:rPr>
          <w:rFonts w:hint="default" w:ascii="Times New Roman" w:hAnsi="Times New Roman" w:eastAsia="宋体" w:cs="Times New Roman"/>
          <w:spacing w:val="7"/>
          <w:sz w:val="20"/>
          <w:szCs w:val="20"/>
        </w:rPr>
        <w:t xml:space="preserve">业。</w:t>
      </w:r>
      <w:r/>
    </w:p>
    <w:p>
      <w:pPr>
        <w:ind w:left="6" w:right="34" w:firstLine="430"/>
        <w:spacing w:before="3"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（二）工业。从业人员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8"/>
          <w:sz w:val="20"/>
          <w:szCs w:val="20"/>
        </w:rPr>
        <w:t xml:space="preserve">1000 </w:t>
      </w:r>
      <w:r>
        <w:rPr>
          <w:rFonts w:hint="default" w:ascii="Times New Roman" w:hAnsi="Times New Roman" w:eastAsia="宋体" w:cs="Times New Roman"/>
          <w:spacing w:val="8"/>
          <w:sz w:val="20"/>
          <w:szCs w:val="20"/>
        </w:rPr>
        <w:t xml:space="preserve">人以下或营业收入</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8"/>
          <w:sz w:val="20"/>
          <w:szCs w:val="20"/>
        </w:rPr>
        <w:t xml:space="preserve">4</w:t>
      </w:r>
      <w:r>
        <w:rPr>
          <w:rFonts w:hint="default" w:ascii="Times New Roman" w:hAnsi="Times New Roman" w:eastAsia="Times New Roman" w:cs="Times New Roman"/>
          <w:spacing w:val="7"/>
          <w:sz w:val="20"/>
          <w:szCs w:val="20"/>
        </w:rPr>
        <w:t xml:space="preserve">0000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万元以下的为中小微型企业。其中，从业人员</w:t>
      </w:r>
      <w:r>
        <w:rPr>
          <w:rFonts w:hint="default" w:ascii="Times New Roman" w:hAnsi="Times New Roman" w:eastAsia="Times New Roman" w:cs="Times New Roman"/>
          <w:spacing w:val="9"/>
          <w:sz w:val="20"/>
          <w:szCs w:val="20"/>
        </w:rPr>
        <w:t xml:space="preserve">300 </w:t>
      </w:r>
      <w:r>
        <w:rPr>
          <w:rFonts w:hint="default" w:ascii="Times New Roman" w:hAnsi="Times New Roman" w:eastAsia="宋体" w:cs="Times New Roman"/>
          <w:spacing w:val="9"/>
          <w:sz w:val="20"/>
          <w:szCs w:val="20"/>
        </w:rPr>
        <w:t xml:space="preserve">人及以上，且营业收入</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9"/>
          <w:sz w:val="20"/>
          <w:szCs w:val="20"/>
        </w:rPr>
        <w:t xml:space="preserve">2000 </w:t>
      </w:r>
      <w:r>
        <w:rPr>
          <w:rFonts w:hint="default" w:ascii="Times New Roman" w:hAnsi="Times New Roman" w:eastAsia="宋体" w:cs="Times New Roman"/>
          <w:spacing w:val="9"/>
          <w:sz w:val="20"/>
          <w:szCs w:val="20"/>
        </w:rPr>
        <w:t xml:space="preserve">万元及以上的为中型企业；从业人员</w:t>
      </w:r>
      <w:r>
        <w:rPr>
          <w:rFonts w:hint="default" w:ascii="Times New Roman" w:hAnsi="Times New Roman" w:eastAsia="Times New Roman" w:cs="Times New Roman"/>
          <w:spacing w:val="9"/>
          <w:sz w:val="20"/>
          <w:szCs w:val="20"/>
        </w:rPr>
        <w:t xml:space="preserve">20 </w:t>
      </w:r>
      <w:r>
        <w:rPr>
          <w:rFonts w:hint="default" w:ascii="Times New Roman" w:hAnsi="Times New Roman" w:eastAsia="宋体" w:cs="Times New Roman"/>
          <w:spacing w:val="9"/>
          <w:sz w:val="20"/>
          <w:szCs w:val="20"/>
        </w:rPr>
        <w:t xml:space="preserve">人及以</w:t>
      </w:r>
      <w:r>
        <w:rPr>
          <w:rFonts w:hint="default" w:ascii="Times New Roman" w:hAnsi="Times New Roman" w:eastAsia="宋体" w:cs="Times New Roman"/>
          <w:spacing w:val="8"/>
          <w:sz w:val="20"/>
          <w:szCs w:val="20"/>
        </w:rPr>
        <w:t xml:space="preserve">上，且营业收入</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万元</w:t>
      </w:r>
      <w:r>
        <w:rPr>
          <w:rFonts w:hint="default" w:ascii="Times New Roman" w:hAnsi="Times New Roman" w:eastAsia="宋体" w:cs="Times New Roman"/>
          <w:spacing w:val="10"/>
          <w:sz w:val="20"/>
          <w:szCs w:val="20"/>
        </w:rPr>
        <w:t xml:space="preserve">及以上的为小型企业；从业人员</w:t>
      </w:r>
      <w:r>
        <w:rPr>
          <w:rFonts w:hint="default" w:ascii="Times New Roman" w:hAnsi="Times New Roman" w:eastAsia="Times New Roman" w:cs="Times New Roman"/>
          <w:spacing w:val="10"/>
          <w:sz w:val="20"/>
          <w:szCs w:val="20"/>
        </w:rPr>
        <w:t xml:space="preserve">20 </w:t>
      </w:r>
      <w:r>
        <w:rPr>
          <w:rFonts w:hint="default" w:ascii="Times New Roman" w:hAnsi="Times New Roman" w:eastAsia="宋体" w:cs="Times New Roman"/>
          <w:spacing w:val="10"/>
          <w:sz w:val="20"/>
          <w:szCs w:val="20"/>
        </w:rPr>
        <w:t xml:space="preserve">人以下或营业收入</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pacing w:val="9"/>
          <w:sz w:val="20"/>
          <w:szCs w:val="20"/>
        </w:rPr>
        <w:t xml:space="preserve">300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9"/>
          <w:sz w:val="20"/>
          <w:szCs w:val="20"/>
        </w:rPr>
        <w:t xml:space="preserve">万元以下的为微型企业</w:t>
      </w:r>
      <w:r/>
    </w:p>
    <w:p>
      <w:pPr>
        <w:ind w:left="6" w:right="190" w:firstLine="43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（三）建筑业。营业收入</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pacing w:val="8"/>
          <w:sz w:val="20"/>
          <w:szCs w:val="20"/>
        </w:rPr>
        <w:t xml:space="preserve">80000 </w:t>
      </w:r>
      <w:r>
        <w:rPr>
          <w:rFonts w:hint="default" w:ascii="Times New Roman" w:hAnsi="Times New Roman" w:eastAsia="宋体" w:cs="Times New Roman"/>
          <w:spacing w:val="8"/>
          <w:sz w:val="20"/>
          <w:szCs w:val="20"/>
        </w:rPr>
        <w:t xml:space="preserve">万元以下或资产总额</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pacing w:val="8"/>
          <w:sz w:val="20"/>
          <w:szCs w:val="20"/>
        </w:rPr>
        <w:t xml:space="preserve">8000</w:t>
      </w:r>
      <w:r>
        <w:rPr>
          <w:rFonts w:hint="default" w:ascii="Times New Roman" w:hAnsi="Times New Roman" w:eastAsia="Times New Roman" w:cs="Times New Roman"/>
          <w:spacing w:val="7"/>
          <w:sz w:val="20"/>
          <w:szCs w:val="20"/>
        </w:rPr>
        <w:t xml:space="preserve">0 </w:t>
      </w:r>
      <w:r>
        <w:rPr>
          <w:rFonts w:hint="default" w:ascii="Times New Roman" w:hAnsi="Times New Roman" w:eastAsia="宋体" w:cs="Times New Roman"/>
          <w:spacing w:val="7"/>
          <w:sz w:val="20"/>
          <w:szCs w:val="20"/>
        </w:rPr>
        <w:t xml:space="preserve">万元以下的为中小微型企业。其中，营</w:t>
      </w:r>
      <w:r>
        <w:rPr>
          <w:rFonts w:hint="default" w:ascii="Times New Roman" w:hAnsi="Times New Roman" w:eastAsia="宋体" w:cs="Times New Roman"/>
          <w:spacing w:val="8"/>
          <w:sz w:val="20"/>
          <w:szCs w:val="20"/>
        </w:rPr>
        <w:t xml:space="preserve">业收入</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8"/>
          <w:sz w:val="20"/>
          <w:szCs w:val="20"/>
        </w:rPr>
        <w:t xml:space="preserve">6000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万元及以上，且资产总额</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pacing w:val="8"/>
          <w:sz w:val="20"/>
          <w:szCs w:val="20"/>
        </w:rPr>
        <w:t xml:space="preserve">5000 </w:t>
      </w:r>
      <w:r>
        <w:rPr>
          <w:rFonts w:hint="default" w:ascii="Times New Roman" w:hAnsi="Times New Roman" w:eastAsia="宋体" w:cs="Times New Roman"/>
          <w:spacing w:val="8"/>
          <w:sz w:val="20"/>
          <w:szCs w:val="20"/>
        </w:rPr>
        <w:t xml:space="preserve">万元及</w:t>
      </w:r>
      <w:r>
        <w:rPr>
          <w:rFonts w:hint="default" w:ascii="Times New Roman" w:hAnsi="Times New Roman" w:eastAsia="宋体" w:cs="Times New Roman"/>
          <w:spacing w:val="7"/>
          <w:sz w:val="20"/>
          <w:szCs w:val="20"/>
        </w:rPr>
        <w:t xml:space="preserve">以上的为中型企业；营业收入</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7"/>
          <w:sz w:val="20"/>
          <w:szCs w:val="20"/>
        </w:rPr>
        <w:t xml:space="preserve">300 </w:t>
      </w:r>
      <w:r>
        <w:rPr>
          <w:rFonts w:hint="default" w:ascii="Times New Roman" w:hAnsi="Times New Roman" w:eastAsia="宋体" w:cs="Times New Roman"/>
          <w:spacing w:val="7"/>
          <w:sz w:val="20"/>
          <w:szCs w:val="20"/>
        </w:rPr>
        <w:t xml:space="preserve">万元及以上，且资</w:t>
      </w:r>
      <w:r>
        <w:rPr>
          <w:rFonts w:hint="default" w:ascii="Times New Roman" w:hAnsi="Times New Roman" w:eastAsia="宋体" w:cs="Times New Roman"/>
          <w:spacing w:val="8"/>
          <w:sz w:val="20"/>
          <w:szCs w:val="20"/>
        </w:rPr>
        <w:t xml:space="preserve">产总额</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万元及以上的为小型企业；营业收入</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万元以下或资</w:t>
      </w:r>
      <w:r>
        <w:rPr>
          <w:rFonts w:hint="default" w:ascii="Times New Roman" w:hAnsi="Times New Roman" w:eastAsia="宋体" w:cs="Times New Roman"/>
          <w:spacing w:val="7"/>
          <w:sz w:val="20"/>
          <w:szCs w:val="20"/>
        </w:rPr>
        <w:t xml:space="preserve">产总额</w:t>
      </w:r>
      <w:r>
        <w:rPr>
          <w:rFonts w:hint="default" w:ascii="Times New Roman" w:hAnsi="Times New Roman" w:eastAsia="宋体" w:cs="Times New Roman"/>
          <w:spacing w:val="-39"/>
          <w:sz w:val="20"/>
          <w:szCs w:val="20"/>
        </w:rPr>
        <w:t xml:space="preserve"> </w:t>
      </w:r>
      <w:r>
        <w:rPr>
          <w:rFonts w:hint="default" w:ascii="Times New Roman" w:hAnsi="Times New Roman" w:eastAsia="Times New Roman" w:cs="Times New Roman"/>
          <w:spacing w:val="7"/>
          <w:sz w:val="20"/>
          <w:szCs w:val="20"/>
        </w:rPr>
        <w:t xml:space="preserve">300 </w:t>
      </w:r>
      <w:r>
        <w:rPr>
          <w:rFonts w:hint="default" w:ascii="Times New Roman" w:hAnsi="Times New Roman" w:eastAsia="宋体" w:cs="Times New Roman"/>
          <w:spacing w:val="7"/>
          <w:sz w:val="20"/>
          <w:szCs w:val="20"/>
        </w:rPr>
        <w:t xml:space="preserve">万元以下的为微型企业。</w:t>
      </w:r>
      <w:r/>
    </w:p>
    <w:p>
      <w:pPr>
        <w:ind w:left="8" w:right="84" w:firstLine="428"/>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（四）批发业。从业人员</w:t>
      </w:r>
      <w:r>
        <w:rPr>
          <w:rFonts w:hint="default" w:ascii="Times New Roman" w:hAnsi="Times New Roman" w:eastAsia="Times New Roman" w:cs="Times New Roman"/>
          <w:spacing w:val="10"/>
          <w:sz w:val="20"/>
          <w:szCs w:val="20"/>
        </w:rPr>
        <w:t xml:space="preserve">200 </w:t>
      </w:r>
      <w:r>
        <w:rPr>
          <w:rFonts w:hint="default" w:ascii="Times New Roman" w:hAnsi="Times New Roman" w:eastAsia="宋体" w:cs="Times New Roman"/>
          <w:spacing w:val="10"/>
          <w:sz w:val="20"/>
          <w:szCs w:val="20"/>
        </w:rPr>
        <w:t xml:space="preserve">人以下或</w:t>
      </w:r>
      <w:r>
        <w:rPr>
          <w:rFonts w:hint="default" w:ascii="Times New Roman" w:hAnsi="Times New Roman" w:eastAsia="宋体" w:cs="Times New Roman"/>
          <w:spacing w:val="9"/>
          <w:sz w:val="20"/>
          <w:szCs w:val="20"/>
        </w:rPr>
        <w:t xml:space="preserve">营业收入</w:t>
      </w:r>
      <w:r>
        <w:rPr>
          <w:rFonts w:hint="default" w:ascii="Times New Roman" w:hAnsi="Times New Roman" w:eastAsia="宋体" w:cs="Times New Roman"/>
          <w:spacing w:val="-42"/>
          <w:sz w:val="20"/>
          <w:szCs w:val="20"/>
        </w:rPr>
        <w:t xml:space="preserve"> </w:t>
      </w:r>
      <w:r>
        <w:rPr>
          <w:rFonts w:hint="default" w:ascii="Times New Roman" w:hAnsi="Times New Roman" w:eastAsia="Times New Roman" w:cs="Times New Roman"/>
          <w:spacing w:val="9"/>
          <w:sz w:val="20"/>
          <w:szCs w:val="20"/>
        </w:rPr>
        <w:t xml:space="preserve">40000 </w:t>
      </w:r>
      <w:r>
        <w:rPr>
          <w:rFonts w:hint="default" w:ascii="Times New Roman" w:hAnsi="Times New Roman" w:eastAsia="宋体" w:cs="Times New Roman"/>
          <w:spacing w:val="9"/>
          <w:sz w:val="20"/>
          <w:szCs w:val="20"/>
        </w:rPr>
        <w:t xml:space="preserve">万元以下的为中小微型企业。其中，从业人</w:t>
      </w:r>
      <w:r>
        <w:rPr>
          <w:rFonts w:hint="default" w:ascii="Times New Roman" w:hAnsi="Times New Roman" w:eastAsia="宋体" w:cs="Times New Roman"/>
          <w:spacing w:val="7"/>
          <w:sz w:val="20"/>
          <w:szCs w:val="20"/>
        </w:rPr>
        <w:t xml:space="preserve">员</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7"/>
          <w:sz w:val="20"/>
          <w:szCs w:val="20"/>
        </w:rPr>
        <w:t xml:space="preserve">20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5000 </w:t>
      </w:r>
      <w:r>
        <w:rPr>
          <w:rFonts w:hint="default" w:ascii="Times New Roman" w:hAnsi="Times New Roman" w:eastAsia="宋体" w:cs="Times New Roman"/>
          <w:spacing w:val="7"/>
          <w:sz w:val="20"/>
          <w:szCs w:val="20"/>
        </w:rPr>
        <w:t xml:space="preserve">万元及以上的为中型企业；从业人员</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5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1000 </w:t>
      </w:r>
      <w:r>
        <w:rPr>
          <w:rFonts w:hint="default" w:ascii="Times New Roman" w:hAnsi="Times New Roman" w:eastAsia="宋体" w:cs="Times New Roman"/>
          <w:spacing w:val="7"/>
          <w:sz w:val="20"/>
          <w:szCs w:val="20"/>
        </w:rPr>
        <w:t xml:space="preserve">万</w:t>
      </w:r>
      <w:r>
        <w:rPr>
          <w:rFonts w:hint="default" w:ascii="Times New Roman" w:hAnsi="Times New Roman" w:eastAsia="宋体" w:cs="Times New Roman"/>
          <w:spacing w:val="8"/>
          <w:sz w:val="20"/>
          <w:szCs w:val="20"/>
        </w:rPr>
        <w:t xml:space="preserve">元及以上的为小型企业；从业人员</w:t>
      </w:r>
      <w:r>
        <w:rPr>
          <w:rFonts w:hint="default" w:ascii="Times New Roman" w:hAnsi="Times New Roman" w:eastAsia="宋体" w:cs="Times New Roman"/>
          <w:spacing w:val="-34"/>
          <w:sz w:val="20"/>
          <w:szCs w:val="20"/>
        </w:rPr>
        <w:t xml:space="preserve"> </w:t>
      </w:r>
      <w:r>
        <w:rPr>
          <w:rFonts w:hint="default" w:ascii="Times New Roman" w:hAnsi="Times New Roman" w:eastAsia="Times New Roman" w:cs="Times New Roman"/>
          <w:spacing w:val="8"/>
          <w:sz w:val="20"/>
          <w:szCs w:val="20"/>
        </w:rPr>
        <w:t xml:space="preserve">5 </w:t>
      </w:r>
      <w:r>
        <w:rPr>
          <w:rFonts w:hint="default" w:ascii="Times New Roman" w:hAnsi="Times New Roman" w:eastAsia="宋体" w:cs="Times New Roman"/>
          <w:spacing w:val="8"/>
          <w:sz w:val="20"/>
          <w:szCs w:val="20"/>
        </w:rPr>
        <w:t xml:space="preserve">人以下</w:t>
      </w:r>
      <w:r>
        <w:rPr>
          <w:rFonts w:hint="default" w:ascii="Times New Roman" w:hAnsi="Times New Roman" w:eastAsia="宋体" w:cs="Times New Roman"/>
          <w:spacing w:val="7"/>
          <w:sz w:val="20"/>
          <w:szCs w:val="20"/>
        </w:rPr>
        <w:t xml:space="preserve">或营业收入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1000 </w:t>
      </w:r>
      <w:r>
        <w:rPr>
          <w:rFonts w:hint="default" w:ascii="Times New Roman" w:hAnsi="Times New Roman" w:eastAsia="宋体" w:cs="Times New Roman"/>
          <w:spacing w:val="7"/>
          <w:sz w:val="20"/>
          <w:szCs w:val="20"/>
        </w:rPr>
        <w:t xml:space="preserve">万元以下的为微型企业。</w:t>
      </w:r>
      <w:r/>
    </w:p>
    <w:p>
      <w:pPr>
        <w:ind w:left="8" w:right="190" w:firstLine="428"/>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（五）零售业。从业人员</w:t>
      </w:r>
      <w:r>
        <w:rPr>
          <w:rFonts w:hint="default" w:ascii="Times New Roman" w:hAnsi="Times New Roman" w:eastAsia="宋体" w:cs="Times New Roman"/>
          <w:spacing w:val="-34"/>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人以下或营业收入</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8"/>
          <w:sz w:val="20"/>
          <w:szCs w:val="20"/>
        </w:rPr>
        <w:t xml:space="preserve">20000 </w:t>
      </w:r>
      <w:r>
        <w:rPr>
          <w:rFonts w:hint="default" w:ascii="Times New Roman" w:hAnsi="Times New Roman" w:eastAsia="宋体" w:cs="Times New Roman"/>
          <w:spacing w:val="8"/>
          <w:sz w:val="20"/>
          <w:szCs w:val="20"/>
        </w:rPr>
        <w:t xml:space="preserve">万元以下的为中小微型企业。其中，从业人</w:t>
      </w:r>
      <w:r>
        <w:rPr>
          <w:rFonts w:hint="default" w:ascii="Times New Roman" w:hAnsi="Times New Roman" w:eastAsia="宋体" w:cs="Times New Roman"/>
          <w:spacing w:val="7"/>
          <w:sz w:val="20"/>
          <w:szCs w:val="20"/>
        </w:rPr>
        <w:t xml:space="preserve">员</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50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500 </w:t>
      </w:r>
      <w:r>
        <w:rPr>
          <w:rFonts w:hint="default" w:ascii="Times New Roman" w:hAnsi="Times New Roman" w:eastAsia="宋体" w:cs="Times New Roman"/>
          <w:spacing w:val="7"/>
          <w:sz w:val="20"/>
          <w:szCs w:val="20"/>
        </w:rPr>
        <w:t xml:space="preserve">万元及以上的为中型企业；从业人员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6"/>
          <w:sz w:val="20"/>
          <w:szCs w:val="20"/>
        </w:rPr>
        <w:t xml:space="preserve">人及以上，且营业收入</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6"/>
          <w:sz w:val="20"/>
          <w:szCs w:val="20"/>
        </w:rPr>
        <w:t xml:space="preserve">100 </w:t>
      </w:r>
      <w:r>
        <w:rPr>
          <w:rFonts w:hint="default" w:ascii="Times New Roman" w:hAnsi="Times New Roman" w:eastAsia="宋体" w:cs="Times New Roman"/>
          <w:spacing w:val="6"/>
          <w:sz w:val="20"/>
          <w:szCs w:val="20"/>
        </w:rPr>
        <w:t xml:space="preserve">万</w:t>
      </w:r>
      <w:r>
        <w:rPr>
          <w:rFonts w:hint="default" w:ascii="Times New Roman" w:hAnsi="Times New Roman" w:eastAsia="宋体" w:cs="Times New Roman"/>
          <w:spacing w:val="7"/>
          <w:sz w:val="20"/>
          <w:szCs w:val="20"/>
        </w:rPr>
        <w:t xml:space="preserve">元及以上的为小型企业；从业人员</w:t>
      </w:r>
      <w:r>
        <w:rPr>
          <w:rFonts w:hint="default" w:ascii="Times New Roman" w:hAnsi="Times New Roman" w:eastAsia="宋体" w:cs="Times New Roman"/>
          <w:spacing w:val="-14"/>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7"/>
          <w:sz w:val="20"/>
          <w:szCs w:val="20"/>
        </w:rPr>
        <w:t xml:space="preserve">人以下或营业收入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万元以下的为微型企业。</w:t>
      </w:r>
      <w:r/>
    </w:p>
    <w:p>
      <w:pPr>
        <w:ind w:left="3" w:right="84" w:firstLine="433"/>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（六）交通运输业。从业人员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8"/>
          <w:sz w:val="20"/>
          <w:szCs w:val="20"/>
        </w:rPr>
        <w:t xml:space="preserve">1000 </w:t>
      </w:r>
      <w:r>
        <w:rPr>
          <w:rFonts w:hint="default" w:ascii="Times New Roman" w:hAnsi="Times New Roman" w:eastAsia="宋体" w:cs="Times New Roman"/>
          <w:spacing w:val="8"/>
          <w:sz w:val="20"/>
          <w:szCs w:val="20"/>
        </w:rPr>
        <w:t xml:space="preserve">人以下</w:t>
      </w:r>
      <w:r>
        <w:rPr>
          <w:rFonts w:hint="default" w:ascii="Times New Roman" w:hAnsi="Times New Roman" w:eastAsia="宋体" w:cs="Times New Roman"/>
          <w:spacing w:val="7"/>
          <w:sz w:val="20"/>
          <w:szCs w:val="20"/>
        </w:rPr>
        <w:t xml:space="preserve">或营业收入</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pacing w:val="7"/>
          <w:sz w:val="20"/>
          <w:szCs w:val="20"/>
        </w:rPr>
        <w:t xml:space="preserve">30000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万元以下的为中小微型企业。其中，从</w:t>
      </w:r>
      <w:r>
        <w:rPr>
          <w:rFonts w:hint="default" w:ascii="Times New Roman" w:hAnsi="Times New Roman" w:eastAsia="宋体" w:cs="Times New Roman"/>
          <w:spacing w:val="9"/>
          <w:sz w:val="20"/>
          <w:szCs w:val="20"/>
        </w:rPr>
        <w:t xml:space="preserve">业人员</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9"/>
          <w:sz w:val="20"/>
          <w:szCs w:val="20"/>
        </w:rPr>
        <w:t xml:space="preserve">300 </w:t>
      </w:r>
      <w:r>
        <w:rPr>
          <w:rFonts w:hint="default" w:ascii="Times New Roman" w:hAnsi="Times New Roman" w:eastAsia="宋体" w:cs="Times New Roman"/>
          <w:spacing w:val="9"/>
          <w:sz w:val="20"/>
          <w:szCs w:val="20"/>
        </w:rPr>
        <w:t xml:space="preserve">人及以上，且营业收入</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9"/>
          <w:sz w:val="20"/>
          <w:szCs w:val="20"/>
        </w:rPr>
        <w:t xml:space="preserve">3000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9"/>
          <w:sz w:val="20"/>
          <w:szCs w:val="20"/>
        </w:rPr>
        <w:t xml:space="preserve">万元及以上的为中型企业；从业人员</w:t>
      </w:r>
      <w:r>
        <w:rPr>
          <w:rFonts w:hint="default" w:ascii="Times New Roman" w:hAnsi="Times New Roman" w:eastAsia="Times New Roman" w:cs="Times New Roman"/>
          <w:spacing w:val="9"/>
          <w:sz w:val="20"/>
          <w:szCs w:val="20"/>
        </w:rPr>
        <w:t xml:space="preserve">20 </w:t>
      </w:r>
      <w:r>
        <w:rPr>
          <w:rFonts w:hint="default" w:ascii="Times New Roman" w:hAnsi="Times New Roman" w:eastAsia="宋体" w:cs="Times New Roman"/>
          <w:spacing w:val="9"/>
          <w:sz w:val="20"/>
          <w:szCs w:val="20"/>
        </w:rPr>
        <w:t xml:space="preserve">人及以上，且营业收入</w:t>
      </w:r>
      <w:r>
        <w:rPr>
          <w:rFonts w:hint="default" w:ascii="Times New Roman" w:hAnsi="Times New Roman" w:eastAsia="Times New Roman" w:cs="Times New Roman"/>
          <w:spacing w:val="9"/>
          <w:sz w:val="20"/>
          <w:szCs w:val="20"/>
        </w:rPr>
        <w:t xml:space="preserve">200 </w:t>
      </w:r>
      <w:r>
        <w:rPr>
          <w:rFonts w:hint="default" w:ascii="Times New Roman" w:hAnsi="Times New Roman" w:eastAsia="宋体" w:cs="Times New Roman"/>
          <w:spacing w:val="9"/>
          <w:sz w:val="20"/>
          <w:szCs w:val="20"/>
        </w:rPr>
        <w:t xml:space="preserve">万元及以上的为小型企业；从业人员</w:t>
      </w:r>
      <w:r>
        <w:rPr>
          <w:rFonts w:hint="default" w:ascii="Times New Roman" w:hAnsi="Times New Roman" w:eastAsia="Times New Roman" w:cs="Times New Roman"/>
          <w:spacing w:val="9"/>
          <w:sz w:val="20"/>
          <w:szCs w:val="20"/>
        </w:rPr>
        <w:t xml:space="preserve">20 </w:t>
      </w:r>
      <w:r>
        <w:rPr>
          <w:rFonts w:hint="default" w:ascii="Times New Roman" w:hAnsi="Times New Roman" w:eastAsia="宋体" w:cs="Times New Roman"/>
          <w:spacing w:val="9"/>
          <w:sz w:val="20"/>
          <w:szCs w:val="20"/>
        </w:rPr>
        <w:t xml:space="preserve">人以下或营业收入</w:t>
      </w:r>
      <w:r>
        <w:rPr>
          <w:rFonts w:hint="default" w:ascii="Times New Roman" w:hAnsi="Times New Roman" w:eastAsia="宋体" w:cs="Times New Roman"/>
          <w:spacing w:val="-28"/>
          <w:sz w:val="20"/>
          <w:szCs w:val="20"/>
        </w:rPr>
        <w:t xml:space="preserve"> </w:t>
      </w:r>
      <w:r>
        <w:rPr>
          <w:rFonts w:hint="default" w:ascii="Times New Roman" w:hAnsi="Times New Roman" w:eastAsia="Times New Roman" w:cs="Times New Roman"/>
          <w:spacing w:val="9"/>
          <w:sz w:val="20"/>
          <w:szCs w:val="20"/>
        </w:rPr>
        <w:t xml:space="preserve">200 </w:t>
      </w:r>
      <w:r>
        <w:rPr>
          <w:rFonts w:hint="default" w:ascii="Times New Roman" w:hAnsi="Times New Roman" w:eastAsia="宋体" w:cs="Times New Roman"/>
          <w:spacing w:val="9"/>
          <w:sz w:val="20"/>
          <w:szCs w:val="20"/>
        </w:rPr>
        <w:t xml:space="preserve">万元以下的为微型企业。</w:t>
      </w:r>
      <w:r/>
    </w:p>
    <w:p>
      <w:pPr>
        <w:ind w:left="437"/>
        <w:spacing w:before="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（七）仓储业。从业人员</w:t>
      </w:r>
      <w:r>
        <w:rPr>
          <w:rFonts w:hint="default" w:ascii="Times New Roman" w:hAnsi="Times New Roman" w:eastAsia="Times New Roman" w:cs="Times New Roman"/>
          <w:spacing w:val="9"/>
          <w:sz w:val="20"/>
          <w:szCs w:val="20"/>
        </w:rPr>
        <w:t xml:space="preserve">200 </w:t>
      </w:r>
      <w:r>
        <w:rPr>
          <w:rFonts w:hint="default" w:ascii="Times New Roman" w:hAnsi="Times New Roman" w:eastAsia="宋体" w:cs="Times New Roman"/>
          <w:spacing w:val="9"/>
          <w:sz w:val="20"/>
          <w:szCs w:val="20"/>
        </w:rPr>
        <w:t xml:space="preserve">人以下或营业收入</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9"/>
          <w:sz w:val="20"/>
          <w:szCs w:val="20"/>
        </w:rPr>
        <w:t xml:space="preserve">30000 </w:t>
      </w:r>
      <w:r>
        <w:rPr>
          <w:rFonts w:hint="default" w:ascii="Times New Roman" w:hAnsi="Times New Roman" w:eastAsia="宋体" w:cs="Times New Roman"/>
          <w:spacing w:val="9"/>
          <w:sz w:val="20"/>
          <w:szCs w:val="20"/>
        </w:rPr>
        <w:t xml:space="preserve">万元以下的为中小微型企业。其中，从业人</w:t>
      </w:r>
      <w:r/>
    </w:p>
    <w:p>
      <w:pPr>
        <w:spacing w:line="227" w:lineRule="auto"/>
        <w:rPr>
          <w:rFonts w:hint="default" w:ascii="Times New Roman" w:hAnsi="Times New Roman" w:eastAsia="宋体" w:cs="Times New Roman"/>
          <w:sz w:val="20"/>
          <w:szCs w:val="20"/>
        </w:rPr>
        <w:sectPr>
          <w:footerReference w:type="default" r:id="rId137"/>
          <w:footnotePr/>
          <w:endnotePr/>
          <w:type w:val="nextPage"/>
          <w:pgSz w:w="11906" w:h="16839" w:orient="portrait"/>
          <w:pgMar w:top="1265" w:right="1134" w:bottom="1142" w:left="1134" w:header="852" w:footer="979" w:gutter="0"/>
          <w:cols w:num="1" w:sep="0" w:space="720" w:equalWidth="1"/>
          <w:docGrid w:linePitch="360"/>
        </w:sectPr>
      </w:pPr>
      <w:r>
        <w:rPr>
          <w:rFonts w:hint="default" w:ascii="Times New Roman" w:hAnsi="Times New Roman" w:eastAsia="宋体" w:cs="Times New Roman"/>
          <w:sz w:val="20"/>
          <w:szCs w:val="20"/>
        </w:rPr>
      </w:r>
      <w:r/>
    </w:p>
    <w:p>
      <w:pPr>
        <w:ind w:left="5" w:right="240" w:firstLine="3"/>
        <w:spacing w:before="258"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员</w:t>
      </w:r>
      <w:r>
        <w:rPr>
          <w:rFonts w:hint="default" w:ascii="Times New Roman" w:hAnsi="Times New Roman" w:eastAsia="宋体" w:cs="Times New Roman"/>
          <w:spacing w:val="-4"/>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万元及以上的为中型企业；从业人员</w:t>
      </w:r>
      <w:r>
        <w:rPr>
          <w:rFonts w:hint="default" w:ascii="Times New Roman" w:hAnsi="Times New Roman" w:eastAsia="Times New Roman" w:cs="Times New Roman"/>
          <w:spacing w:val="7"/>
          <w:sz w:val="20"/>
          <w:szCs w:val="20"/>
        </w:rPr>
        <w:t xml:space="preserve">20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w:t>
      </w:r>
      <w:r>
        <w:rPr>
          <w:rFonts w:hint="default" w:ascii="Times New Roman" w:hAnsi="Times New Roman" w:eastAsia="宋体" w:cs="Times New Roman"/>
          <w:spacing w:val="9"/>
          <w:sz w:val="20"/>
          <w:szCs w:val="20"/>
        </w:rPr>
        <w:t xml:space="preserve">万元及以上的为小型企业；从业人员</w:t>
      </w:r>
      <w:r>
        <w:rPr>
          <w:rFonts w:hint="default" w:ascii="Times New Roman" w:hAnsi="Times New Roman" w:eastAsia="Times New Roman" w:cs="Times New Roman"/>
          <w:spacing w:val="9"/>
          <w:sz w:val="20"/>
          <w:szCs w:val="20"/>
        </w:rPr>
        <w:t xml:space="preserve">20 </w:t>
      </w:r>
      <w:r>
        <w:rPr>
          <w:rFonts w:hint="default" w:ascii="Times New Roman" w:hAnsi="Times New Roman" w:eastAsia="宋体" w:cs="Times New Roman"/>
          <w:spacing w:val="9"/>
          <w:sz w:val="20"/>
          <w:szCs w:val="20"/>
        </w:rPr>
        <w:t xml:space="preserve">人以下或营业收入</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9"/>
          <w:sz w:val="20"/>
          <w:szCs w:val="20"/>
        </w:rPr>
        <w:t xml:space="preserve">100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9"/>
          <w:sz w:val="20"/>
          <w:szCs w:val="20"/>
        </w:rPr>
        <w:t xml:space="preserve">万元以下的为微型</w:t>
      </w:r>
      <w:r>
        <w:rPr>
          <w:rFonts w:hint="default" w:ascii="Times New Roman" w:hAnsi="Times New Roman" w:eastAsia="宋体" w:cs="Times New Roman"/>
          <w:spacing w:val="8"/>
          <w:sz w:val="20"/>
          <w:szCs w:val="20"/>
        </w:rPr>
        <w:t xml:space="preserve">企业。</w:t>
      </w:r>
      <w:r/>
    </w:p>
    <w:p>
      <w:pPr>
        <w:ind w:left="5" w:right="83" w:firstLine="425"/>
        <w:spacing w:before="3"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（八）邮政业。从业人员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8"/>
          <w:sz w:val="20"/>
          <w:szCs w:val="20"/>
        </w:rPr>
        <w:t xml:space="preserve">1000 </w:t>
      </w:r>
      <w:r>
        <w:rPr>
          <w:rFonts w:hint="default" w:ascii="Times New Roman" w:hAnsi="Times New Roman" w:eastAsia="宋体" w:cs="Times New Roman"/>
          <w:spacing w:val="8"/>
          <w:sz w:val="20"/>
          <w:szCs w:val="20"/>
        </w:rPr>
        <w:t xml:space="preserve">人以下或营</w:t>
      </w:r>
      <w:r>
        <w:rPr>
          <w:rFonts w:hint="default" w:ascii="Times New Roman" w:hAnsi="Times New Roman" w:eastAsia="宋体" w:cs="Times New Roman"/>
          <w:spacing w:val="7"/>
          <w:sz w:val="20"/>
          <w:szCs w:val="20"/>
        </w:rPr>
        <w:t xml:space="preserve">业收入</w:t>
      </w:r>
      <w:r>
        <w:rPr>
          <w:rFonts w:hint="default" w:ascii="Times New Roman" w:hAnsi="Times New Roman" w:eastAsia="宋体" w:cs="Times New Roman"/>
          <w:spacing w:val="-38"/>
          <w:sz w:val="20"/>
          <w:szCs w:val="20"/>
        </w:rPr>
        <w:t xml:space="preserve"> </w:t>
      </w:r>
      <w:r>
        <w:rPr>
          <w:rFonts w:hint="default" w:ascii="Times New Roman" w:hAnsi="Times New Roman" w:eastAsia="Times New Roman" w:cs="Times New Roman"/>
          <w:spacing w:val="7"/>
          <w:sz w:val="20"/>
          <w:szCs w:val="20"/>
        </w:rPr>
        <w:t xml:space="preserve">30000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万元以下的为中小微型企业。其中，从业人</w:t>
      </w:r>
      <w:r>
        <w:rPr>
          <w:rFonts w:hint="default" w:ascii="Times New Roman" w:hAnsi="Times New Roman" w:eastAsia="宋体" w:cs="Times New Roman"/>
          <w:spacing w:val="8"/>
          <w:sz w:val="20"/>
          <w:szCs w:val="20"/>
        </w:rPr>
        <w:t xml:space="preserve">员</w:t>
      </w:r>
      <w:r>
        <w:rPr>
          <w:rFonts w:hint="default" w:ascii="Times New Roman" w:hAnsi="Times New Roman" w:eastAsia="宋体" w:cs="Times New Roman"/>
          <w:spacing w:val="-31"/>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人及以上，且营业收入</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8"/>
          <w:sz w:val="20"/>
          <w:szCs w:val="20"/>
        </w:rPr>
        <w:t xml:space="preserve">2000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8"/>
          <w:sz w:val="20"/>
          <w:szCs w:val="20"/>
        </w:rPr>
        <w:t xml:space="preserve">万元及以上的为中型企业；从业人员</w:t>
      </w:r>
      <w:r>
        <w:rPr>
          <w:rFonts w:hint="default" w:ascii="Times New Roman" w:hAnsi="Times New Roman" w:eastAsia="Times New Roman" w:cs="Times New Roman"/>
          <w:spacing w:val="8"/>
          <w:sz w:val="20"/>
          <w:szCs w:val="20"/>
        </w:rPr>
        <w:t xml:space="preserve">20 </w:t>
      </w:r>
      <w:r>
        <w:rPr>
          <w:rFonts w:hint="default" w:ascii="Times New Roman" w:hAnsi="Times New Roman" w:eastAsia="宋体" w:cs="Times New Roman"/>
          <w:spacing w:val="8"/>
          <w:sz w:val="20"/>
          <w:szCs w:val="20"/>
        </w:rPr>
        <w:t xml:space="preserve">人及以上，且营业收入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8"/>
          <w:sz w:val="20"/>
          <w:szCs w:val="20"/>
        </w:rPr>
        <w:t xml:space="preserve">100</w:t>
      </w:r>
      <w:r>
        <w:rPr>
          <w:rFonts w:hint="default" w:ascii="Times New Roman" w:hAnsi="Times New Roman" w:eastAsia="宋体" w:cs="Times New Roman"/>
          <w:spacing w:val="9"/>
          <w:sz w:val="20"/>
          <w:szCs w:val="20"/>
        </w:rPr>
        <w:t xml:space="preserve">万元及以上的为小型企业；从业人员</w:t>
      </w:r>
      <w:r>
        <w:rPr>
          <w:rFonts w:hint="default" w:ascii="Times New Roman" w:hAnsi="Times New Roman" w:eastAsia="Times New Roman" w:cs="Times New Roman"/>
          <w:spacing w:val="9"/>
          <w:sz w:val="20"/>
          <w:szCs w:val="20"/>
        </w:rPr>
        <w:t xml:space="preserve">20 </w:t>
      </w:r>
      <w:r>
        <w:rPr>
          <w:rFonts w:hint="default" w:ascii="Times New Roman" w:hAnsi="Times New Roman" w:eastAsia="宋体" w:cs="Times New Roman"/>
          <w:spacing w:val="9"/>
          <w:sz w:val="20"/>
          <w:szCs w:val="20"/>
        </w:rPr>
        <w:t xml:space="preserve">人以下或营业收入</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9"/>
          <w:sz w:val="20"/>
          <w:szCs w:val="20"/>
        </w:rPr>
        <w:t xml:space="preserve">100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9"/>
          <w:sz w:val="20"/>
          <w:szCs w:val="20"/>
        </w:rPr>
        <w:t xml:space="preserve">万元以下的为微型</w:t>
      </w:r>
      <w:r>
        <w:rPr>
          <w:rFonts w:hint="default" w:ascii="Times New Roman" w:hAnsi="Times New Roman" w:eastAsia="宋体" w:cs="Times New Roman"/>
          <w:spacing w:val="8"/>
          <w:sz w:val="20"/>
          <w:szCs w:val="20"/>
        </w:rPr>
        <w:t xml:space="preserve">企业。</w:t>
      </w:r>
      <w:r/>
    </w:p>
    <w:p>
      <w:pPr>
        <w:ind w:left="5" w:right="189" w:firstLine="425"/>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（九）住宿业。从业人员</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人以下或营业收入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8"/>
          <w:sz w:val="20"/>
          <w:szCs w:val="20"/>
        </w:rPr>
        <w:t xml:space="preserve">10000 </w:t>
      </w:r>
      <w:r>
        <w:rPr>
          <w:rFonts w:hint="default" w:ascii="Times New Roman" w:hAnsi="Times New Roman" w:eastAsia="宋体" w:cs="Times New Roman"/>
          <w:spacing w:val="8"/>
          <w:sz w:val="20"/>
          <w:szCs w:val="20"/>
        </w:rPr>
        <w:t xml:space="preserve">万</w:t>
      </w:r>
      <w:r>
        <w:rPr>
          <w:rFonts w:hint="default" w:ascii="Times New Roman" w:hAnsi="Times New Roman" w:eastAsia="宋体" w:cs="Times New Roman"/>
          <w:spacing w:val="7"/>
          <w:sz w:val="20"/>
          <w:szCs w:val="20"/>
        </w:rPr>
        <w:t xml:space="preserve">元以下的为中小微型企业。其中，从业人</w:t>
      </w:r>
      <w:r>
        <w:rPr>
          <w:rFonts w:hint="default" w:ascii="Times New Roman" w:hAnsi="Times New Roman" w:eastAsia="宋体" w:cs="Times New Roman"/>
          <w:spacing w:val="6"/>
          <w:sz w:val="20"/>
          <w:szCs w:val="20"/>
        </w:rPr>
        <w:t xml:space="preserve">员</w:t>
      </w:r>
      <w:r>
        <w:rPr>
          <w:rFonts w:hint="default" w:ascii="Times New Roman" w:hAnsi="Times New Roman" w:eastAsia="宋体" w:cs="Times New Roman"/>
          <w:spacing w:val="-7"/>
          <w:sz w:val="20"/>
          <w:szCs w:val="20"/>
        </w:rPr>
        <w:t xml:space="preserve"> </w:t>
      </w:r>
      <w:r>
        <w:rPr>
          <w:rFonts w:hint="default" w:ascii="Times New Roman" w:hAnsi="Times New Roman" w:eastAsia="Times New Roman" w:cs="Times New Roman"/>
          <w:spacing w:val="6"/>
          <w:sz w:val="20"/>
          <w:szCs w:val="20"/>
        </w:rPr>
        <w:t xml:space="preserve">100 </w:t>
      </w:r>
      <w:r>
        <w:rPr>
          <w:rFonts w:hint="default" w:ascii="Times New Roman" w:hAnsi="Times New Roman" w:eastAsia="宋体" w:cs="Times New Roman"/>
          <w:spacing w:val="6"/>
          <w:sz w:val="20"/>
          <w:szCs w:val="20"/>
        </w:rPr>
        <w:t xml:space="preserve">人及以上，且营业收入</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6"/>
          <w:sz w:val="20"/>
          <w:szCs w:val="20"/>
        </w:rPr>
        <w:t xml:space="preserve">2000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6"/>
          <w:sz w:val="20"/>
          <w:szCs w:val="20"/>
        </w:rPr>
        <w:t xml:space="preserve">万元及以上的为中型企业；从业人员</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6"/>
          <w:sz w:val="20"/>
          <w:szCs w:val="20"/>
        </w:rPr>
        <w:t xml:space="preserve">10 </w:t>
      </w:r>
      <w:r>
        <w:rPr>
          <w:rFonts w:hint="default" w:ascii="Times New Roman" w:hAnsi="Times New Roman" w:eastAsia="宋体" w:cs="Times New Roman"/>
          <w:spacing w:val="6"/>
          <w:sz w:val="20"/>
          <w:szCs w:val="20"/>
        </w:rPr>
        <w:t xml:space="preserve">人及以上，且营业收入</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6"/>
          <w:sz w:val="20"/>
          <w:szCs w:val="20"/>
        </w:rPr>
        <w:t xml:space="preserve">100</w:t>
      </w:r>
      <w:r>
        <w:rPr>
          <w:rFonts w:hint="default" w:ascii="Times New Roman" w:hAnsi="Times New Roman" w:eastAsia="宋体" w:cs="Times New Roman"/>
          <w:spacing w:val="7"/>
          <w:sz w:val="20"/>
          <w:szCs w:val="20"/>
        </w:rPr>
        <w:t xml:space="preserve">万元及以上的为小型企业；从业人员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7"/>
          <w:sz w:val="20"/>
          <w:szCs w:val="20"/>
        </w:rPr>
        <w:t xml:space="preserve">人以下或营业收入</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万元以下的为微型企业。</w:t>
      </w:r>
      <w:r/>
    </w:p>
    <w:p>
      <w:pPr>
        <w:ind w:left="5" w:right="189" w:firstLine="425"/>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（十）餐饮业。从业人员</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人以下或营业收入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8"/>
          <w:sz w:val="20"/>
          <w:szCs w:val="20"/>
        </w:rPr>
        <w:t xml:space="preserve">10000 </w:t>
      </w:r>
      <w:r>
        <w:rPr>
          <w:rFonts w:hint="default" w:ascii="Times New Roman" w:hAnsi="Times New Roman" w:eastAsia="宋体" w:cs="Times New Roman"/>
          <w:spacing w:val="8"/>
          <w:sz w:val="20"/>
          <w:szCs w:val="20"/>
        </w:rPr>
        <w:t xml:space="preserve">万</w:t>
      </w:r>
      <w:r>
        <w:rPr>
          <w:rFonts w:hint="default" w:ascii="Times New Roman" w:hAnsi="Times New Roman" w:eastAsia="宋体" w:cs="Times New Roman"/>
          <w:spacing w:val="7"/>
          <w:sz w:val="20"/>
          <w:szCs w:val="20"/>
        </w:rPr>
        <w:t xml:space="preserve">元以下的为中小微型企业。其中，从业人</w:t>
      </w:r>
      <w:r>
        <w:rPr>
          <w:rFonts w:hint="default" w:ascii="Times New Roman" w:hAnsi="Times New Roman" w:eastAsia="宋体" w:cs="Times New Roman"/>
          <w:spacing w:val="6"/>
          <w:sz w:val="20"/>
          <w:szCs w:val="20"/>
        </w:rPr>
        <w:t xml:space="preserve">员</w:t>
      </w:r>
      <w:r>
        <w:rPr>
          <w:rFonts w:hint="default" w:ascii="Times New Roman" w:hAnsi="Times New Roman" w:eastAsia="宋体" w:cs="Times New Roman"/>
          <w:spacing w:val="-7"/>
          <w:sz w:val="20"/>
          <w:szCs w:val="20"/>
        </w:rPr>
        <w:t xml:space="preserve"> </w:t>
      </w:r>
      <w:r>
        <w:rPr>
          <w:rFonts w:hint="default" w:ascii="Times New Roman" w:hAnsi="Times New Roman" w:eastAsia="Times New Roman" w:cs="Times New Roman"/>
          <w:spacing w:val="6"/>
          <w:sz w:val="20"/>
          <w:szCs w:val="20"/>
        </w:rPr>
        <w:t xml:space="preserve">100 </w:t>
      </w:r>
      <w:r>
        <w:rPr>
          <w:rFonts w:hint="default" w:ascii="Times New Roman" w:hAnsi="Times New Roman" w:eastAsia="宋体" w:cs="Times New Roman"/>
          <w:spacing w:val="6"/>
          <w:sz w:val="20"/>
          <w:szCs w:val="20"/>
        </w:rPr>
        <w:t xml:space="preserve">人及以上，且营业收入</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6"/>
          <w:sz w:val="20"/>
          <w:szCs w:val="20"/>
        </w:rPr>
        <w:t xml:space="preserve">2000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6"/>
          <w:sz w:val="20"/>
          <w:szCs w:val="20"/>
        </w:rPr>
        <w:t xml:space="preserve">万元及以上的为中型企业；从业人员</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6"/>
          <w:sz w:val="20"/>
          <w:szCs w:val="20"/>
        </w:rPr>
        <w:t xml:space="preserve">10 </w:t>
      </w:r>
      <w:r>
        <w:rPr>
          <w:rFonts w:hint="default" w:ascii="Times New Roman" w:hAnsi="Times New Roman" w:eastAsia="宋体" w:cs="Times New Roman"/>
          <w:spacing w:val="6"/>
          <w:sz w:val="20"/>
          <w:szCs w:val="20"/>
        </w:rPr>
        <w:t xml:space="preserve">人及以上，且营业收入</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6"/>
          <w:sz w:val="20"/>
          <w:szCs w:val="20"/>
        </w:rPr>
        <w:t xml:space="preserve">100</w:t>
      </w:r>
      <w:r>
        <w:rPr>
          <w:rFonts w:hint="default" w:ascii="Times New Roman" w:hAnsi="Times New Roman" w:eastAsia="宋体" w:cs="Times New Roman"/>
          <w:spacing w:val="7"/>
          <w:sz w:val="20"/>
          <w:szCs w:val="20"/>
        </w:rPr>
        <w:t xml:space="preserve">万元及以上的为小型企业；从业人员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7"/>
          <w:sz w:val="20"/>
          <w:szCs w:val="20"/>
        </w:rPr>
        <w:t xml:space="preserve">人以下或营业收入</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万元以下的为微型企业。</w:t>
      </w:r>
      <w:r/>
    </w:p>
    <w:p>
      <w:pPr>
        <w:ind w:left="430"/>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（十一）信息传输业。从业人员</w:t>
      </w:r>
      <w:r>
        <w:rPr>
          <w:rFonts w:hint="default" w:ascii="Times New Roman" w:hAnsi="Times New Roman" w:eastAsia="Times New Roman" w:cs="Times New Roman"/>
          <w:spacing w:val="9"/>
          <w:sz w:val="20"/>
          <w:szCs w:val="20"/>
        </w:rPr>
        <w:t xml:space="preserve">2000 </w:t>
      </w:r>
      <w:r>
        <w:rPr>
          <w:rFonts w:hint="default" w:ascii="Times New Roman" w:hAnsi="Times New Roman" w:eastAsia="宋体" w:cs="Times New Roman"/>
          <w:spacing w:val="9"/>
          <w:sz w:val="20"/>
          <w:szCs w:val="20"/>
        </w:rPr>
        <w:t xml:space="preserve">人以下或营业收入</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9"/>
          <w:sz w:val="20"/>
          <w:szCs w:val="20"/>
        </w:rPr>
        <w:t xml:space="preserve">100000 </w:t>
      </w:r>
      <w:r>
        <w:rPr>
          <w:rFonts w:hint="default" w:ascii="Times New Roman" w:hAnsi="Times New Roman" w:eastAsia="宋体" w:cs="Times New Roman"/>
          <w:spacing w:val="8"/>
          <w:sz w:val="20"/>
          <w:szCs w:val="20"/>
        </w:rPr>
        <w:t xml:space="preserve">万元以下的为中小微型企业。其</w:t>
      </w:r>
      <w:r/>
    </w:p>
    <w:p>
      <w:pPr>
        <w:ind w:right="189" w:firstLine="20"/>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中，从业人员</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1000 </w:t>
      </w:r>
      <w:r>
        <w:rPr>
          <w:rFonts w:hint="default" w:ascii="Times New Roman" w:hAnsi="Times New Roman" w:eastAsia="宋体" w:cs="Times New Roman"/>
          <w:spacing w:val="6"/>
          <w:sz w:val="20"/>
          <w:szCs w:val="20"/>
        </w:rPr>
        <w:t xml:space="preserve">万元及以上的为中型企业；从业人员</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6"/>
          <w:sz w:val="20"/>
          <w:szCs w:val="20"/>
        </w:rPr>
        <w:t xml:space="preserve">10 </w:t>
      </w:r>
      <w:r>
        <w:rPr>
          <w:rFonts w:hint="default" w:ascii="Times New Roman" w:hAnsi="Times New Roman" w:eastAsia="宋体" w:cs="Times New Roman"/>
          <w:spacing w:val="6"/>
          <w:sz w:val="20"/>
          <w:szCs w:val="20"/>
        </w:rPr>
        <w:t xml:space="preserve">人及以上，且营</w:t>
      </w:r>
      <w:r>
        <w:rPr>
          <w:rFonts w:hint="default" w:ascii="Times New Roman" w:hAnsi="Times New Roman" w:eastAsia="宋体" w:cs="Times New Roman"/>
          <w:spacing w:val="7"/>
          <w:sz w:val="20"/>
          <w:szCs w:val="20"/>
        </w:rPr>
        <w:t xml:space="preserve">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万元及以上的为小型企业；从业人员</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7"/>
          <w:sz w:val="20"/>
          <w:szCs w:val="20"/>
        </w:rPr>
        <w:t xml:space="preserve">人以下或营业</w:t>
      </w:r>
      <w:r>
        <w:rPr>
          <w:rFonts w:hint="default" w:ascii="Times New Roman" w:hAnsi="Times New Roman" w:eastAsia="宋体" w:cs="Times New Roman"/>
          <w:spacing w:val="6"/>
          <w:sz w:val="20"/>
          <w:szCs w:val="20"/>
        </w:rPr>
        <w:t xml:space="preserve">收入</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6"/>
          <w:sz w:val="20"/>
          <w:szCs w:val="20"/>
        </w:rPr>
        <w:t xml:space="preserve">100 </w:t>
      </w:r>
      <w:r>
        <w:rPr>
          <w:rFonts w:hint="default" w:ascii="Times New Roman" w:hAnsi="Times New Roman" w:eastAsia="宋体" w:cs="Times New Roman"/>
          <w:spacing w:val="6"/>
          <w:sz w:val="20"/>
          <w:szCs w:val="20"/>
        </w:rPr>
        <w:t xml:space="preserve">万元以下的为微型企业。</w:t>
      </w:r>
      <w:r/>
    </w:p>
    <w:p>
      <w:pPr>
        <w:ind w:right="189" w:firstLine="43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（十二）软件和信息技术服务业。从业人员</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人以下或营业收</w:t>
      </w:r>
      <w:r>
        <w:rPr>
          <w:rFonts w:hint="default" w:ascii="Times New Roman" w:hAnsi="Times New Roman" w:eastAsia="宋体" w:cs="Times New Roman"/>
          <w:spacing w:val="7"/>
          <w:sz w:val="20"/>
          <w:szCs w:val="20"/>
        </w:rPr>
        <w:t xml:space="preserve">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10000 </w:t>
      </w:r>
      <w:r>
        <w:rPr>
          <w:rFonts w:hint="default" w:ascii="Times New Roman" w:hAnsi="Times New Roman" w:eastAsia="宋体" w:cs="Times New Roman"/>
          <w:spacing w:val="7"/>
          <w:sz w:val="20"/>
          <w:szCs w:val="20"/>
        </w:rPr>
        <w:t xml:space="preserve">万元以下的为中小微型企业。其中，从业人员</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万元及以上的为</w:t>
      </w:r>
      <w:r>
        <w:rPr>
          <w:rFonts w:hint="default" w:ascii="Times New Roman" w:hAnsi="Times New Roman" w:eastAsia="宋体" w:cs="Times New Roman"/>
          <w:spacing w:val="6"/>
          <w:sz w:val="20"/>
          <w:szCs w:val="20"/>
        </w:rPr>
        <w:t xml:space="preserve">中型企业；从业人员</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6"/>
          <w:sz w:val="20"/>
          <w:szCs w:val="20"/>
        </w:rPr>
        <w:t xml:space="preserve">10 </w:t>
      </w:r>
      <w:r>
        <w:rPr>
          <w:rFonts w:hint="default" w:ascii="Times New Roman" w:hAnsi="Times New Roman" w:eastAsia="宋体" w:cs="Times New Roman"/>
          <w:spacing w:val="6"/>
          <w:sz w:val="20"/>
          <w:szCs w:val="20"/>
        </w:rPr>
        <w:t xml:space="preserve">人及以</w:t>
      </w:r>
      <w:r/>
    </w:p>
    <w:p>
      <w:pPr>
        <w:ind w:right="292" w:firstLine="2"/>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上，且营业收入</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8"/>
          <w:sz w:val="20"/>
          <w:szCs w:val="20"/>
        </w:rPr>
        <w:t xml:space="preserve">50 </w:t>
      </w:r>
      <w:r>
        <w:rPr>
          <w:rFonts w:hint="default" w:ascii="Times New Roman" w:hAnsi="Times New Roman" w:eastAsia="宋体" w:cs="Times New Roman"/>
          <w:spacing w:val="8"/>
          <w:sz w:val="20"/>
          <w:szCs w:val="20"/>
        </w:rPr>
        <w:t xml:space="preserve">万元及以上的为小型企业；</w:t>
      </w:r>
      <w:r>
        <w:rPr>
          <w:rFonts w:hint="default" w:ascii="Times New Roman" w:hAnsi="Times New Roman" w:eastAsia="宋体" w:cs="Times New Roman"/>
          <w:spacing w:val="7"/>
          <w:sz w:val="20"/>
          <w:szCs w:val="20"/>
        </w:rPr>
        <w:t xml:space="preserve">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7"/>
          <w:sz w:val="20"/>
          <w:szCs w:val="20"/>
        </w:rPr>
        <w:t xml:space="preserve">人以下或营业收入</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50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万元以下的为微型企</w:t>
      </w:r>
      <w:r>
        <w:rPr>
          <w:rFonts w:hint="default" w:ascii="Times New Roman" w:hAnsi="Times New Roman" w:eastAsia="宋体" w:cs="Times New Roman"/>
          <w:sz w:val="20"/>
          <w:szCs w:val="20"/>
        </w:rPr>
        <w:t xml:space="preserve">业。</w:t>
      </w:r>
      <w:r/>
    </w:p>
    <w:p>
      <w:pPr>
        <w:ind w:right="189" w:firstLine="430"/>
        <w:spacing w:before="4"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（十三）房地产开发经营。营业收入</w:t>
      </w:r>
      <w:r>
        <w:rPr>
          <w:rFonts w:hint="default" w:ascii="Times New Roman" w:hAnsi="Times New Roman" w:eastAsia="宋体" w:cs="Times New Roman"/>
          <w:spacing w:val="-34"/>
          <w:sz w:val="20"/>
          <w:szCs w:val="20"/>
        </w:rPr>
        <w:t xml:space="preserve"> </w:t>
      </w:r>
      <w:r>
        <w:rPr>
          <w:rFonts w:hint="default" w:ascii="Times New Roman" w:hAnsi="Times New Roman" w:eastAsia="Times New Roman" w:cs="Times New Roman"/>
          <w:spacing w:val="7"/>
          <w:sz w:val="20"/>
          <w:szCs w:val="20"/>
        </w:rPr>
        <w:t xml:space="preserve">200000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万元以下或资产总额</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10000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万元以下的为中小微型企业。其中，营业收入</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万元及以上，且资产总额</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7"/>
          <w:sz w:val="20"/>
          <w:szCs w:val="20"/>
        </w:rPr>
        <w:t xml:space="preserve">5000 </w:t>
      </w:r>
      <w:r>
        <w:rPr>
          <w:rFonts w:hint="default" w:ascii="Times New Roman" w:hAnsi="Times New Roman" w:eastAsia="宋体" w:cs="Times New Roman"/>
          <w:spacing w:val="7"/>
          <w:sz w:val="20"/>
          <w:szCs w:val="20"/>
        </w:rPr>
        <w:t xml:space="preserve">万元及以上的为中型企业；营业收入</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6"/>
          <w:sz w:val="20"/>
          <w:szCs w:val="20"/>
        </w:rPr>
        <w:t xml:space="preserve">100 </w:t>
      </w:r>
      <w:r>
        <w:rPr>
          <w:rFonts w:hint="default" w:ascii="Times New Roman" w:hAnsi="Times New Roman" w:eastAsia="宋体" w:cs="Times New Roman"/>
          <w:spacing w:val="6"/>
          <w:sz w:val="20"/>
          <w:szCs w:val="20"/>
        </w:rPr>
        <w:t xml:space="preserve">万元</w:t>
      </w:r>
      <w:r>
        <w:rPr>
          <w:rFonts w:hint="default" w:ascii="Times New Roman" w:hAnsi="Times New Roman" w:eastAsia="宋体" w:cs="Times New Roman"/>
          <w:spacing w:val="7"/>
          <w:sz w:val="20"/>
          <w:szCs w:val="20"/>
        </w:rPr>
        <w:t xml:space="preserve">及以上，且资产总额</w:t>
      </w:r>
      <w:r>
        <w:rPr>
          <w:rFonts w:hint="default" w:ascii="Times New Roman" w:hAnsi="Times New Roman" w:eastAsia="宋体" w:cs="Times New Roman"/>
          <w:spacing w:val="-28"/>
          <w:sz w:val="20"/>
          <w:szCs w:val="20"/>
        </w:rPr>
        <w:t xml:space="preserve"> </w:t>
      </w:r>
      <w:r>
        <w:rPr>
          <w:rFonts w:hint="default" w:ascii="Times New Roman" w:hAnsi="Times New Roman" w:eastAsia="Times New Roman" w:cs="Times New Roman"/>
          <w:spacing w:val="7"/>
          <w:sz w:val="20"/>
          <w:szCs w:val="20"/>
        </w:rPr>
        <w:t xml:space="preserve">2000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万元及以上的为小型企业；营业收入</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万元以下或资产总额</w:t>
      </w:r>
      <w:r>
        <w:rPr>
          <w:rFonts w:hint="default" w:ascii="Times New Roman" w:hAnsi="Times New Roman" w:eastAsia="宋体" w:cs="Times New Roman"/>
          <w:spacing w:val="-43"/>
          <w:sz w:val="20"/>
          <w:szCs w:val="20"/>
        </w:rPr>
        <w:t xml:space="preserve"> </w:t>
      </w:r>
      <w:r>
        <w:rPr>
          <w:rFonts w:hint="default" w:ascii="Times New Roman" w:hAnsi="Times New Roman" w:eastAsia="Times New Roman" w:cs="Times New Roman"/>
          <w:spacing w:val="7"/>
          <w:sz w:val="20"/>
          <w:szCs w:val="20"/>
        </w:rPr>
        <w:t xml:space="preserve">2000 </w:t>
      </w:r>
      <w:r>
        <w:rPr>
          <w:rFonts w:hint="default" w:ascii="Times New Roman" w:hAnsi="Times New Roman" w:eastAsia="宋体" w:cs="Times New Roman"/>
          <w:spacing w:val="7"/>
          <w:sz w:val="20"/>
          <w:szCs w:val="20"/>
        </w:rPr>
        <w:t xml:space="preserve">万元以下的为微型企业。</w:t>
      </w:r>
      <w:r/>
    </w:p>
    <w:p>
      <w:pPr>
        <w:ind w:right="83" w:firstLine="43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（十四）物业管理。从业人员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8"/>
          <w:sz w:val="20"/>
          <w:szCs w:val="20"/>
        </w:rPr>
        <w:t xml:space="preserve">1000 </w:t>
      </w:r>
      <w:r>
        <w:rPr>
          <w:rFonts w:hint="default" w:ascii="Times New Roman" w:hAnsi="Times New Roman" w:eastAsia="宋体" w:cs="Times New Roman"/>
          <w:spacing w:val="8"/>
          <w:sz w:val="20"/>
          <w:szCs w:val="20"/>
        </w:rPr>
        <w:t xml:space="preserve">人以下或营业收入</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8"/>
          <w:sz w:val="20"/>
          <w:szCs w:val="20"/>
        </w:rPr>
        <w:t xml:space="preserve">5000 </w:t>
      </w:r>
      <w:r>
        <w:rPr>
          <w:rFonts w:hint="default" w:ascii="Times New Roman" w:hAnsi="Times New Roman" w:eastAsia="宋体" w:cs="Times New Roman"/>
          <w:spacing w:val="7"/>
          <w:sz w:val="20"/>
          <w:szCs w:val="20"/>
        </w:rPr>
        <w:t xml:space="preserve">万元以下的为中小微型企业。其中，从业人员</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300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万元及以上的为中型企业；从业人员</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人及以上，且营业收入</w:t>
      </w:r>
      <w:r>
        <w:rPr>
          <w:rFonts w:hint="default" w:ascii="Times New Roman" w:hAnsi="Times New Roman" w:eastAsia="Times New Roman" w:cs="Times New Roman"/>
          <w:spacing w:val="7"/>
          <w:sz w:val="20"/>
          <w:szCs w:val="20"/>
        </w:rPr>
        <w:t xml:space="preserve">500 </w:t>
      </w:r>
      <w:r>
        <w:rPr>
          <w:rFonts w:hint="default" w:ascii="Times New Roman" w:hAnsi="Times New Roman" w:eastAsia="宋体" w:cs="Times New Roman"/>
          <w:spacing w:val="7"/>
          <w:sz w:val="20"/>
          <w:szCs w:val="20"/>
        </w:rPr>
        <w:t xml:space="preserve">万元及以上的为小型企业；从业人员</w:t>
      </w:r>
      <w:r>
        <w:rPr>
          <w:rFonts w:hint="default" w:ascii="Times New Roman" w:hAnsi="Times New Roman" w:eastAsia="宋体" w:cs="Times New Roman"/>
          <w:spacing w:val="-8"/>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人以下或营业收入</w:t>
      </w:r>
      <w:r>
        <w:rPr>
          <w:rFonts w:hint="default" w:ascii="Times New Roman" w:hAnsi="Times New Roman" w:eastAsia="宋体" w:cs="Times New Roman"/>
          <w:spacing w:val="-35"/>
          <w:sz w:val="20"/>
          <w:szCs w:val="20"/>
        </w:rPr>
        <w:t xml:space="preserve"> </w:t>
      </w:r>
      <w:r>
        <w:rPr>
          <w:rFonts w:hint="default" w:ascii="Times New Roman" w:hAnsi="Times New Roman" w:eastAsia="Times New Roman" w:cs="Times New Roman"/>
          <w:spacing w:val="7"/>
          <w:sz w:val="20"/>
          <w:szCs w:val="20"/>
        </w:rPr>
        <w:t xml:space="preserve">500 </w:t>
      </w:r>
      <w:r>
        <w:rPr>
          <w:rFonts w:hint="default" w:ascii="Times New Roman" w:hAnsi="Times New Roman" w:eastAsia="宋体" w:cs="Times New Roman"/>
          <w:spacing w:val="7"/>
          <w:sz w:val="20"/>
          <w:szCs w:val="20"/>
        </w:rPr>
        <w:t xml:space="preserve">万元以下的为微型企业。</w:t>
      </w:r>
      <w:r/>
    </w:p>
    <w:p>
      <w:pPr>
        <w:ind w:left="1" w:right="118" w:firstLine="429"/>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（十五）租赁和商务服务业。从业人员</w:t>
      </w:r>
      <w:r>
        <w:rPr>
          <w:rFonts w:hint="default" w:ascii="Times New Roman" w:hAnsi="Times New Roman" w:eastAsia="宋体" w:cs="Times New Roman"/>
          <w:spacing w:val="-37"/>
          <w:sz w:val="20"/>
          <w:szCs w:val="20"/>
        </w:rPr>
        <w:t xml:space="preserve"> </w:t>
      </w:r>
      <w:r>
        <w:rPr>
          <w:rFonts w:hint="default" w:ascii="Times New Roman" w:hAnsi="Times New Roman" w:eastAsia="Times New Roman" w:cs="Times New Roman"/>
          <w:spacing w:val="7"/>
          <w:sz w:val="20"/>
          <w:szCs w:val="20"/>
        </w:rPr>
        <w:t xml:space="preserve">300 </w:t>
      </w:r>
      <w:r>
        <w:rPr>
          <w:rFonts w:hint="default" w:ascii="Times New Roman" w:hAnsi="Times New Roman" w:eastAsia="宋体" w:cs="Times New Roman"/>
          <w:spacing w:val="7"/>
          <w:sz w:val="20"/>
          <w:szCs w:val="20"/>
        </w:rPr>
        <w:t xml:space="preserve">人以下或资产总额</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120000 </w:t>
      </w:r>
      <w:r>
        <w:rPr>
          <w:rFonts w:hint="default" w:ascii="Times New Roman" w:hAnsi="Times New Roman" w:eastAsia="宋体" w:cs="Times New Roman"/>
          <w:spacing w:val="7"/>
          <w:sz w:val="20"/>
          <w:szCs w:val="20"/>
        </w:rPr>
        <w:t xml:space="preserve">万元以下的为中</w:t>
      </w:r>
      <w:r>
        <w:rPr>
          <w:rFonts w:hint="default" w:ascii="Times New Roman" w:hAnsi="Times New Roman" w:eastAsia="宋体" w:cs="Times New Roman"/>
          <w:spacing w:val="6"/>
          <w:sz w:val="20"/>
          <w:szCs w:val="20"/>
        </w:rPr>
        <w:t xml:space="preserve">小微型企业。</w:t>
      </w:r>
      <w:r>
        <w:rPr>
          <w:rFonts w:hint="default" w:ascii="Times New Roman" w:hAnsi="Times New Roman" w:eastAsia="宋体" w:cs="Times New Roman"/>
          <w:spacing w:val="7"/>
          <w:sz w:val="20"/>
          <w:szCs w:val="20"/>
        </w:rPr>
        <w:t xml:space="preserve">其中，从业人员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人及以上，且资产总额</w:t>
      </w:r>
      <w:r>
        <w:rPr>
          <w:rFonts w:hint="default" w:ascii="Times New Roman" w:hAnsi="Times New Roman" w:eastAsia="宋体" w:cs="Times New Roman"/>
          <w:spacing w:val="-32"/>
          <w:sz w:val="20"/>
          <w:szCs w:val="20"/>
        </w:rPr>
        <w:t xml:space="preserve"> </w:t>
      </w:r>
      <w:r>
        <w:rPr>
          <w:rFonts w:hint="default" w:ascii="Times New Roman" w:hAnsi="Times New Roman" w:eastAsia="Times New Roman" w:cs="Times New Roman"/>
          <w:spacing w:val="7"/>
          <w:sz w:val="20"/>
          <w:szCs w:val="20"/>
        </w:rPr>
        <w:t xml:space="preserve">8000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7"/>
          <w:sz w:val="20"/>
          <w:szCs w:val="20"/>
        </w:rPr>
        <w:t xml:space="preserve">万元及以上的为中型企业；从业人员</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7"/>
          <w:sz w:val="20"/>
          <w:szCs w:val="20"/>
        </w:rPr>
        <w:t xml:space="preserve">人及以</w:t>
      </w:r>
      <w:r>
        <w:rPr>
          <w:rFonts w:hint="default" w:ascii="Times New Roman" w:hAnsi="Times New Roman" w:eastAsia="宋体" w:cs="Times New Roman"/>
          <w:spacing w:val="6"/>
          <w:sz w:val="20"/>
          <w:szCs w:val="20"/>
        </w:rPr>
        <w:t xml:space="preserve">上，且</w:t>
      </w:r>
      <w:r>
        <w:rPr>
          <w:rFonts w:hint="default" w:ascii="Times New Roman" w:hAnsi="Times New Roman" w:eastAsia="宋体" w:cs="Times New Roman"/>
          <w:spacing w:val="7"/>
          <w:sz w:val="20"/>
          <w:szCs w:val="20"/>
        </w:rPr>
        <w:t xml:space="preserve">资产总额</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万元及以上的为小型企业；从业人员</w:t>
      </w:r>
      <w:r>
        <w:rPr>
          <w:rFonts w:hint="default" w:ascii="Times New Roman" w:hAnsi="Times New Roman" w:eastAsia="宋体" w:cs="Times New Roman"/>
          <w:spacing w:val="-20"/>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6"/>
          <w:sz w:val="20"/>
          <w:szCs w:val="20"/>
        </w:rPr>
        <w:t xml:space="preserve">人以下或资产总额</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6"/>
          <w:sz w:val="20"/>
          <w:szCs w:val="20"/>
        </w:rPr>
        <w:t xml:space="preserve">100</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6"/>
          <w:sz w:val="20"/>
          <w:szCs w:val="20"/>
        </w:rPr>
        <w:t xml:space="preserve">万元以下的为微型企业。</w:t>
      </w:r>
      <w:r/>
    </w:p>
    <w:p>
      <w:pPr>
        <w:ind w:left="17" w:right="189" w:firstLine="413"/>
        <w:spacing w:before="1" w:line="433"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（十六）其他未列明行业。从业人员</w:t>
      </w:r>
      <w:r>
        <w:rPr>
          <w:rFonts w:hint="default" w:ascii="Times New Roman" w:hAnsi="Times New Roman" w:eastAsia="宋体" w:cs="Times New Roman"/>
          <w:spacing w:val="-36"/>
          <w:sz w:val="20"/>
          <w:szCs w:val="20"/>
        </w:rPr>
        <w:t xml:space="preserve"> </w:t>
      </w:r>
      <w:r>
        <w:rPr>
          <w:rFonts w:hint="default" w:ascii="Times New Roman" w:hAnsi="Times New Roman" w:eastAsia="Times New Roman" w:cs="Times New Roman"/>
          <w:spacing w:val="8"/>
          <w:sz w:val="20"/>
          <w:szCs w:val="20"/>
        </w:rPr>
        <w:t xml:space="preserve">300 </w:t>
      </w:r>
      <w:r>
        <w:rPr>
          <w:rFonts w:hint="default" w:ascii="Times New Roman" w:hAnsi="Times New Roman" w:eastAsia="宋体" w:cs="Times New Roman"/>
          <w:spacing w:val="8"/>
          <w:sz w:val="20"/>
          <w:szCs w:val="20"/>
        </w:rPr>
        <w:t xml:space="preserve">人以下的为中小微型企业。其中，从业</w:t>
      </w:r>
      <w:r>
        <w:rPr>
          <w:rFonts w:hint="default" w:ascii="Times New Roman" w:hAnsi="Times New Roman" w:eastAsia="宋体" w:cs="Times New Roman"/>
          <w:spacing w:val="7"/>
          <w:sz w:val="20"/>
          <w:szCs w:val="20"/>
        </w:rPr>
        <w:t xml:space="preserve">人员</w:t>
      </w:r>
      <w:r>
        <w:rPr>
          <w:rFonts w:hint="default" w:ascii="Times New Roman" w:hAnsi="Times New Roman" w:eastAsia="宋体" w:cs="Times New Roman"/>
          <w:spacing w:val="-21"/>
          <w:sz w:val="20"/>
          <w:szCs w:val="20"/>
        </w:rPr>
        <w:t xml:space="preserve"> </w:t>
      </w:r>
      <w:r>
        <w:rPr>
          <w:rFonts w:hint="default" w:ascii="Times New Roman" w:hAnsi="Times New Roman" w:eastAsia="Times New Roman" w:cs="Times New Roman"/>
          <w:spacing w:val="7"/>
          <w:sz w:val="20"/>
          <w:szCs w:val="20"/>
        </w:rPr>
        <w:t xml:space="preserve">100 </w:t>
      </w:r>
      <w:r>
        <w:rPr>
          <w:rFonts w:hint="default" w:ascii="Times New Roman" w:hAnsi="Times New Roman" w:eastAsia="宋体" w:cs="Times New Roman"/>
          <w:spacing w:val="7"/>
          <w:sz w:val="20"/>
          <w:szCs w:val="20"/>
        </w:rPr>
        <w:t xml:space="preserve">人及以上的为中型企业；从业人员</w:t>
      </w:r>
      <w:r>
        <w:rPr>
          <w:rFonts w:hint="default" w:ascii="Times New Roman" w:hAnsi="Times New Roman" w:eastAsia="宋体" w:cs="Times New Roman"/>
          <w:spacing w:val="-18"/>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7"/>
          <w:sz w:val="20"/>
          <w:szCs w:val="20"/>
        </w:rPr>
        <w:t xml:space="preserve">人及以上的为小型企业；从业人员</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7"/>
          <w:sz w:val="20"/>
          <w:szCs w:val="20"/>
        </w:rPr>
        <w:t xml:space="preserve">10 </w:t>
      </w:r>
      <w:r>
        <w:rPr>
          <w:rFonts w:hint="default" w:ascii="Times New Roman" w:hAnsi="Times New Roman" w:eastAsia="宋体" w:cs="Times New Roman"/>
          <w:spacing w:val="7"/>
          <w:sz w:val="20"/>
          <w:szCs w:val="20"/>
        </w:rPr>
        <w:t xml:space="preserve">人以下的为微型企业。</w:t>
      </w:r>
      <w:r/>
    </w:p>
    <w:p>
      <w:pPr>
        <w:spacing w:line="433" w:lineRule="auto"/>
        <w:rPr>
          <w:rFonts w:hint="default" w:ascii="Times New Roman" w:hAnsi="Times New Roman" w:eastAsia="宋体" w:cs="Times New Roman"/>
          <w:sz w:val="20"/>
          <w:szCs w:val="20"/>
        </w:rPr>
        <w:sectPr>
          <w:headerReference w:type="default" r:id="rId65"/>
          <w:footerReference w:type="default" r:id="rId138"/>
          <w:footnotePr/>
          <w:endnotePr/>
          <w:type w:val="nextPage"/>
          <w:pgSz w:w="11906" w:h="16839" w:orient="portrait"/>
          <w:pgMar w:top="1278" w:right="1135"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424"/>
        <w:spacing w:before="258"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五、企业类型的划分以统计部门的统计数据为依</w:t>
      </w:r>
      <w:r>
        <w:rPr>
          <w:rFonts w:hint="default" w:ascii="Times New Roman" w:hAnsi="Times New Roman" w:eastAsia="宋体" w:cs="Times New Roman"/>
          <w:spacing w:val="8"/>
          <w:sz w:val="20"/>
          <w:szCs w:val="20"/>
        </w:rPr>
        <w:t xml:space="preserve">据。</w:t>
      </w:r>
      <w:r/>
    </w:p>
    <w:p>
      <w:pPr>
        <w:ind w:left="1" w:right="189" w:firstLine="420"/>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六、本规定适用于在中华人民共和国境内依法设立的各类所有制和各</w:t>
      </w:r>
      <w:r>
        <w:rPr>
          <w:rFonts w:hint="default" w:ascii="Times New Roman" w:hAnsi="Times New Roman" w:eastAsia="宋体" w:cs="Times New Roman"/>
          <w:spacing w:val="9"/>
          <w:sz w:val="20"/>
          <w:szCs w:val="20"/>
        </w:rPr>
        <w:t xml:space="preserve">种组织形式的企业。个体工商户和本规定以外的行业，参照本规定进行划</w:t>
      </w:r>
      <w:r>
        <w:rPr>
          <w:rFonts w:hint="default" w:ascii="Times New Roman" w:hAnsi="Times New Roman" w:eastAsia="宋体" w:cs="Times New Roman"/>
          <w:spacing w:val="8"/>
          <w:sz w:val="20"/>
          <w:szCs w:val="20"/>
        </w:rPr>
        <w:t xml:space="preserve">型。</w:t>
      </w:r>
      <w:r/>
    </w:p>
    <w:p>
      <w:pPr>
        <w:ind w:left="17" w:right="189" w:firstLine="402"/>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七、本规定的中型企业标准上限即为大型企业标准的下限，国家统计部门据</w:t>
      </w:r>
      <w:r>
        <w:rPr>
          <w:rFonts w:hint="default" w:ascii="Times New Roman" w:hAnsi="Times New Roman" w:eastAsia="宋体" w:cs="Times New Roman"/>
          <w:spacing w:val="9"/>
          <w:sz w:val="20"/>
          <w:szCs w:val="20"/>
        </w:rPr>
        <w:t xml:space="preserve">此制定大中小微型企业的统计分类。国务院有关部门据此进行相关数据分析，不得制定与本规定不一致的企业划型标准。</w:t>
      </w:r>
      <w:r/>
    </w:p>
    <w:p>
      <w:pPr>
        <w:ind w:right="189" w:firstLine="424"/>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八、本规定由工业和信息化部、国家统计局会同有关部门根据《国</w:t>
      </w:r>
      <w:r>
        <w:rPr>
          <w:rFonts w:hint="default" w:ascii="Times New Roman" w:hAnsi="Times New Roman" w:eastAsia="宋体" w:cs="Times New Roman"/>
          <w:spacing w:val="9"/>
          <w:sz w:val="20"/>
          <w:szCs w:val="20"/>
        </w:rPr>
        <w:t xml:space="preserve">民经济行业分类》修订情况和企</w:t>
      </w:r>
      <w:r>
        <w:rPr>
          <w:rFonts w:hint="default" w:ascii="Times New Roman" w:hAnsi="Times New Roman" w:eastAsia="宋体" w:cs="Times New Roman"/>
          <w:spacing w:val="8"/>
          <w:sz w:val="20"/>
          <w:szCs w:val="20"/>
        </w:rPr>
        <w:t xml:space="preserve">业发展变化情况适时修订。</w:t>
      </w:r>
      <w:r/>
    </w:p>
    <w:p>
      <w:pPr>
        <w:ind w:left="425"/>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九、本规定由工业和信息化部、国家统计局会同有关部门负责解释。</w:t>
      </w:r>
      <w:r/>
    </w:p>
    <w:p>
      <w:pPr>
        <w:ind w:left="421"/>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十、本规定自发布之日起执行，原国家经贸委、原国家计委、财政部和国家统计局</w:t>
      </w:r>
      <w:r>
        <w:rPr>
          <w:rFonts w:hint="default" w:ascii="Times New Roman" w:hAnsi="Times New Roman" w:eastAsia="宋体" w:cs="Times New Roman"/>
          <w:spacing w:val="-40"/>
          <w:sz w:val="20"/>
          <w:szCs w:val="20"/>
        </w:rPr>
        <w:t xml:space="preserve"> </w:t>
      </w:r>
      <w:r>
        <w:rPr>
          <w:rFonts w:hint="default" w:ascii="Times New Roman" w:hAnsi="Times New Roman" w:eastAsia="Times New Roman" w:cs="Times New Roman"/>
          <w:spacing w:val="9"/>
          <w:sz w:val="20"/>
          <w:szCs w:val="20"/>
        </w:rPr>
        <w:t xml:space="preserve">2003 </w:t>
      </w:r>
      <w:r>
        <w:rPr>
          <w:rFonts w:hint="default" w:ascii="Times New Roman" w:hAnsi="Times New Roman" w:eastAsia="宋体" w:cs="Times New Roman"/>
          <w:spacing w:val="9"/>
          <w:sz w:val="20"/>
          <w:szCs w:val="20"/>
        </w:rPr>
        <w:t xml:space="preserve">年颁</w:t>
      </w:r>
      <w:r>
        <w:rPr>
          <w:rFonts w:hint="default" w:ascii="Times New Roman" w:hAnsi="Times New Roman" w:eastAsia="宋体" w:cs="Times New Roman"/>
          <w:spacing w:val="8"/>
          <w:sz w:val="20"/>
          <w:szCs w:val="20"/>
        </w:rPr>
        <w:t xml:space="preserve">布的</w:t>
      </w:r>
      <w:r/>
    </w:p>
    <w:p>
      <w:pPr>
        <w:ind w:left="6"/>
        <w:spacing w:before="222" w:line="228" w:lineRule="auto"/>
        <w:rPr>
          <w:rFonts w:hint="default" w:ascii="Times New Roman" w:hAnsi="Times New Roman" w:eastAsia="宋体" w:cs="Times New Roman"/>
          <w:sz w:val="20"/>
          <w:szCs w:val="20"/>
        </w:rPr>
        <w:outlineLvl w:val="1"/>
      </w:pPr>
      <w:r>
        <w:rPr>
          <w:rFonts w:hint="default" w:ascii="Times New Roman" w:hAnsi="Times New Roman" w:eastAsia="宋体" w:cs="Times New Roman"/>
          <w:spacing w:val="8"/>
          <w:sz w:val="20"/>
          <w:szCs w:val="20"/>
        </w:rPr>
        <w:t xml:space="preserve">《中小企业标准暂行规定》同时废止。</w:t>
      </w:r>
      <w:r/>
    </w:p>
    <w:p>
      <w:pPr>
        <w:spacing w:line="228" w:lineRule="auto"/>
        <w:rPr>
          <w:rFonts w:hint="default" w:ascii="Times New Roman" w:hAnsi="Times New Roman" w:eastAsia="宋体" w:cs="Times New Roman"/>
          <w:sz w:val="20"/>
          <w:szCs w:val="20"/>
        </w:rPr>
        <w:sectPr>
          <w:footerReference w:type="default" r:id="rId139"/>
          <w:footnotePr/>
          <w:endnotePr/>
          <w:type w:val="nextPage"/>
          <w:pgSz w:w="11906" w:h="16839" w:orient="portrait"/>
          <w:pgMar w:top="1278" w:right="1135"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20"/>
        <w:spacing w:before="243" w:line="219" w:lineRule="auto"/>
        <w:rPr>
          <w:rFonts w:hint="default" w:ascii="Times New Roman" w:hAnsi="Times New Roman" w:eastAsia="宋体" w:cs="Times New Roman"/>
          <w:sz w:val="24"/>
          <w:szCs w:val="24"/>
        </w:rPr>
        <w:outlineLvl w:val="1"/>
      </w:pPr>
      <w:r/>
      <w:bookmarkStart w:id="63" w:name="bookmark57"/>
      <w:r/>
      <w:bookmarkEnd w:id="63"/>
      <w:r/>
      <w:bookmarkStart w:id="64" w:name="bookmark58"/>
      <w:r/>
      <w:bookmarkEnd w:id="64"/>
      <w:r>
        <w:rPr>
          <w:rFonts w:hint="default" w:ascii="Times New Roman" w:hAnsi="Times New Roman" w:eastAsia="宋体" w:cs="Times New Roman"/>
          <w:b/>
          <w:bCs/>
          <w:spacing w:val="-8"/>
          <w:sz w:val="24"/>
          <w:szCs w:val="24"/>
        </w:rPr>
        <w:t xml:space="preserve">附件八</w:t>
      </w:r>
      <w:r>
        <w:rPr>
          <w:rFonts w:hint="default" w:ascii="Times New Roman" w:hAnsi="Times New Roman" w:eastAsia="宋体" w:cs="Times New Roman"/>
          <w:spacing w:val="27"/>
          <w:sz w:val="24"/>
          <w:szCs w:val="24"/>
        </w:rPr>
        <w:t xml:space="preserve"> </w:t>
      </w:r>
      <w:r>
        <w:rPr>
          <w:rFonts w:hint="default" w:ascii="Times New Roman" w:hAnsi="Times New Roman" w:eastAsia="宋体" w:cs="Times New Roman"/>
          <w:b/>
          <w:bCs/>
          <w:spacing w:val="-8"/>
          <w:sz w:val="24"/>
          <w:szCs w:val="24"/>
        </w:rPr>
        <w:t xml:space="preserve">资格证明文件</w:t>
      </w:r>
      <w:r/>
    </w:p>
    <w:p>
      <w:pPr>
        <w:ind w:left="6"/>
        <w:spacing w:before="198" w:line="227" w:lineRule="auto"/>
        <w:rPr>
          <w:rFonts w:hint="default" w:ascii="Times New Roman" w:hAnsi="Times New Roman" w:eastAsia="宋体" w:cs="Times New Roman"/>
          <w:sz w:val="20"/>
          <w:szCs w:val="20"/>
        </w:rPr>
        <w:outlineLvl w:val="2"/>
      </w:pPr>
      <w:r/>
      <w:bookmarkStart w:id="65" w:name="bookmark81"/>
      <w:r/>
      <w:bookmarkEnd w:id="65"/>
      <w:r>
        <w:rPr>
          <w:rFonts w:hint="default" w:ascii="Times New Roman" w:hAnsi="Times New Roman" w:eastAsia="Times New Roman" w:cs="Times New Roman"/>
          <w:b/>
          <w:bCs/>
          <w:spacing w:val="7"/>
          <w:sz w:val="20"/>
          <w:szCs w:val="20"/>
        </w:rPr>
        <w:t xml:space="preserve">1</w:t>
      </w:r>
      <w:r>
        <w:rPr>
          <w:rFonts w:hint="default" w:ascii="Times New Roman" w:hAnsi="Times New Roman" w:eastAsia="Times New Roman" w:cs="Times New Roman"/>
          <w:b/>
          <w:bCs/>
          <w:spacing w:val="-26"/>
          <w:sz w:val="20"/>
          <w:szCs w:val="20"/>
        </w:rPr>
        <w:t xml:space="preserve"> </w:t>
      </w:r>
      <w:r>
        <w:rPr>
          <w:rFonts w:hint="default" w:ascii="Times New Roman" w:hAnsi="Times New Roman" w:eastAsia="宋体" w:cs="Times New Roman"/>
          <w:b/>
          <w:bCs/>
          <w:spacing w:val="7"/>
          <w:sz w:val="20"/>
          <w:szCs w:val="20"/>
        </w:rPr>
        <w:t xml:space="preserve">、法人或其他组织的营业执照等证明文件（复</w:t>
      </w:r>
      <w:r>
        <w:rPr>
          <w:rFonts w:hint="default" w:ascii="Times New Roman" w:hAnsi="Times New Roman" w:eastAsia="宋体" w:cs="Times New Roman"/>
          <w:b/>
          <w:bCs/>
          <w:spacing w:val="6"/>
          <w:sz w:val="20"/>
          <w:szCs w:val="20"/>
        </w:rPr>
        <w:t xml:space="preserve">印件加盖公章）</w:t>
      </w:r>
      <w:r/>
    </w:p>
    <w:p>
      <w:pPr>
        <w:ind w:left="5" w:hanging="5"/>
        <w:spacing w:before="222" w:line="433"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注：投标人为法人单位的需提交有效的营业执照并加盖公章，投标人为其他组织的需提供有效的证明文件</w:t>
      </w:r>
      <w:r>
        <w:rPr>
          <w:rFonts w:hint="default" w:ascii="Times New Roman" w:hAnsi="Times New Roman" w:eastAsia="宋体" w:cs="Times New Roman"/>
          <w:spacing w:val="6"/>
          <w:sz w:val="20"/>
          <w:szCs w:val="20"/>
        </w:rPr>
        <w:t xml:space="preserve">并加盖有效印章。</w:t>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6"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ind w:left="3"/>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spacing w:before="19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36"/>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headerReference w:type="default" r:id="rId66"/>
          <w:footerReference w:type="default" r:id="rId140"/>
          <w:footnotePr/>
          <w:endnotePr/>
          <w:type w:val="nextPage"/>
          <w:pgSz w:w="11906" w:h="16839" w:orient="portrait"/>
          <w:pgMar w:top="1278" w:right="1134"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3"/>
        <w:spacing w:before="130" w:line="227" w:lineRule="auto"/>
        <w:rPr>
          <w:rFonts w:hint="default" w:ascii="Times New Roman" w:hAnsi="Times New Roman" w:eastAsia="宋体" w:cs="Times New Roman"/>
          <w:sz w:val="20"/>
          <w:szCs w:val="20"/>
        </w:rPr>
        <w:outlineLvl w:val="2"/>
      </w:pPr>
      <w:r/>
      <w:bookmarkStart w:id="66" w:name="bookmark59"/>
      <w:r/>
      <w:bookmarkEnd w:id="66"/>
      <w:r>
        <w:rPr>
          <w:rFonts w:hint="default" w:ascii="Times New Roman" w:hAnsi="Times New Roman" w:eastAsia="Times New Roman" w:cs="Times New Roman"/>
          <w:b/>
          <w:bCs/>
          <w:spacing w:val="4"/>
          <w:sz w:val="20"/>
          <w:szCs w:val="20"/>
        </w:rPr>
        <w:t xml:space="preserve">2</w:t>
      </w:r>
      <w:r>
        <w:rPr>
          <w:rFonts w:hint="default" w:ascii="Times New Roman" w:hAnsi="Times New Roman" w:eastAsia="Times New Roman" w:cs="Times New Roman"/>
          <w:b/>
          <w:bCs/>
          <w:spacing w:val="-19"/>
          <w:sz w:val="20"/>
          <w:szCs w:val="20"/>
        </w:rPr>
        <w:t xml:space="preserve"> </w:t>
      </w:r>
      <w:r>
        <w:rPr>
          <w:rFonts w:hint="default" w:ascii="Times New Roman" w:hAnsi="Times New Roman" w:eastAsia="宋体" w:cs="Times New Roman"/>
          <w:b/>
          <w:bCs/>
          <w:spacing w:val="4"/>
          <w:sz w:val="20"/>
          <w:szCs w:val="20"/>
        </w:rPr>
        <w:t xml:space="preserve">、法人代表授权书</w:t>
      </w:r>
      <w:r/>
    </w:p>
    <w:p>
      <w:pPr>
        <w:ind w:left="6"/>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致江苏苏美达仪器设备有限公司：</w:t>
      </w:r>
      <w:r/>
    </w:p>
    <w:p>
      <w:pPr>
        <w:ind w:left="6" w:right="158" w:firstLine="318"/>
        <w:jc w:val="both"/>
        <w:spacing w:before="221"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本授权委托书声明：注册于</w:t>
      </w:r>
      <w:r>
        <w:rPr>
          <w:rFonts w:hint="default" w:ascii="Times New Roman" w:hAnsi="Times New Roman" w:eastAsia="宋体" w:cs="Times New Roman"/>
          <w:spacing w:val="-90"/>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5"/>
          <w:sz w:val="20"/>
          <w:szCs w:val="20"/>
        </w:rPr>
        <w:t xml:space="preserve">（投标人住址）的</w:t>
      </w:r>
      <w:r>
        <w:rPr>
          <w:rFonts w:hint="default" w:ascii="Times New Roman" w:hAnsi="Times New Roman" w:eastAsia="宋体" w:cs="Times New Roman"/>
          <w:spacing w:val="-99"/>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5"/>
          <w:sz w:val="20"/>
          <w:szCs w:val="20"/>
        </w:rPr>
        <w:t xml:space="preserve">（投标人名称）法定代</w:t>
      </w:r>
      <w:r>
        <w:rPr>
          <w:rFonts w:hint="default" w:ascii="Times New Roman" w:hAnsi="Times New Roman" w:eastAsia="宋体" w:cs="Times New Roman"/>
          <w:spacing w:val="9"/>
          <w:sz w:val="20"/>
          <w:szCs w:val="20"/>
        </w:rPr>
        <w:t xml:space="preserve">表人</w:t>
      </w:r>
      <w:r>
        <w:rPr>
          <w:rFonts w:hint="default" w:ascii="Times New Roman" w:hAnsi="Times New Roman" w:eastAsia="宋体" w:cs="Times New Roman"/>
          <w:spacing w:val="-96"/>
          <w:sz w:val="20"/>
          <w:szCs w:val="20"/>
        </w:rPr>
        <w:t xml:space="preserve"> </w:t>
      </w:r>
      <w:r>
        <w:rPr>
          <w:rFonts w:hint="default" w:ascii="Times New Roman" w:hAnsi="Times New Roman" w:eastAsia="宋体" w:cs="Times New Roman"/>
          <w:spacing w:val="9"/>
          <w:sz w:val="20"/>
          <w:szCs w:val="20"/>
          <w:u w:val="single"/>
        </w:rPr>
        <w:t xml:space="preserve">           </w:t>
      </w:r>
      <w:r>
        <w:rPr>
          <w:rFonts w:hint="default" w:ascii="Times New Roman" w:hAnsi="Times New Roman" w:eastAsia="宋体" w:cs="Times New Roman"/>
          <w:spacing w:val="9"/>
          <w:sz w:val="20"/>
          <w:szCs w:val="20"/>
        </w:rPr>
        <w:t xml:space="preserve">（法定代表人姓名、职务）代表本公司授权在下面签字的</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9"/>
          <w:sz w:val="20"/>
          <w:szCs w:val="20"/>
          <w:u w:val="single"/>
        </w:rPr>
        <w:t xml:space="preserve">      </w:t>
      </w:r>
      <w:r>
        <w:rPr>
          <w:rFonts w:hint="default" w:ascii="Times New Roman" w:hAnsi="Times New Roman" w:eastAsia="宋体" w:cs="Times New Roman"/>
          <w:spacing w:val="8"/>
          <w:sz w:val="20"/>
          <w:szCs w:val="20"/>
          <w:u w:val="single"/>
        </w:rPr>
        <w:t xml:space="preserve">   </w:t>
      </w:r>
      <w:r>
        <w:rPr>
          <w:rFonts w:hint="default" w:ascii="Times New Roman" w:hAnsi="Times New Roman" w:eastAsia="宋体" w:cs="Times New Roman"/>
          <w:spacing w:val="8"/>
          <w:sz w:val="20"/>
          <w:szCs w:val="20"/>
        </w:rPr>
        <w:t xml:space="preserve">（投标人代表姓名、</w:t>
      </w:r>
      <w:r>
        <w:rPr>
          <w:rFonts w:hint="default" w:ascii="Times New Roman" w:hAnsi="Times New Roman" w:eastAsia="宋体" w:cs="Times New Roman"/>
          <w:spacing w:val="7"/>
          <w:sz w:val="20"/>
          <w:szCs w:val="20"/>
        </w:rPr>
        <w:t xml:space="preserve">职务）为本公司的合法代理人，就贵方组织的</w:t>
      </w:r>
      <w:r>
        <w:rPr>
          <w:rFonts w:hint="default" w:ascii="Times New Roman" w:hAnsi="Times New Roman" w:eastAsia="宋体" w:cs="Times New Roman"/>
          <w:spacing w:val="-97"/>
          <w:sz w:val="20"/>
          <w:szCs w:val="20"/>
        </w:rPr>
        <w:t xml:space="preserve"> </w:t>
      </w:r>
      <w:r>
        <w:rPr>
          <w:rFonts w:hint="default" w:ascii="Times New Roman" w:hAnsi="Times New Roman" w:eastAsia="宋体" w:cs="Times New Roman"/>
          <w:spacing w:val="7"/>
          <w:sz w:val="20"/>
          <w:szCs w:val="20"/>
          <w:u w:val="single"/>
        </w:rPr>
        <w:t xml:space="preserve">         </w:t>
      </w:r>
      <w:r>
        <w:rPr>
          <w:rFonts w:hint="default" w:ascii="Times New Roman" w:hAnsi="Times New Roman" w:eastAsia="宋体" w:cs="Times New Roman"/>
          <w:spacing w:val="7"/>
          <w:sz w:val="20"/>
          <w:szCs w:val="20"/>
        </w:rPr>
        <w:t xml:space="preserve">（项目名称</w:t>
      </w:r>
      <w:r>
        <w:rPr>
          <w:rFonts w:hint="default" w:ascii="Times New Roman" w:hAnsi="Times New Roman" w:eastAsia="宋体" w:cs="Times New Roman"/>
          <w:spacing w:val="-17"/>
          <w:sz w:val="20"/>
          <w:szCs w:val="20"/>
        </w:rPr>
        <w:t xml:space="preserve">）</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17"/>
          <w:sz w:val="20"/>
          <w:szCs w:val="20"/>
        </w:rPr>
        <w:t xml:space="preserve">（</w:t>
      </w:r>
      <w:r>
        <w:rPr>
          <w:rFonts w:hint="default" w:ascii="Times New Roman" w:hAnsi="Times New Roman" w:eastAsia="宋体" w:cs="Times New Roman"/>
          <w:spacing w:val="7"/>
          <w:sz w:val="20"/>
          <w:szCs w:val="20"/>
        </w:rPr>
        <w:t xml:space="preserve">招标编号）投标，以</w:t>
      </w:r>
      <w:r>
        <w:rPr>
          <w:rFonts w:hint="default" w:ascii="Times New Roman" w:hAnsi="Times New Roman" w:eastAsia="宋体" w:cs="Times New Roman"/>
          <w:spacing w:val="8"/>
          <w:sz w:val="20"/>
          <w:szCs w:val="20"/>
        </w:rPr>
        <w:t xml:space="preserve">本公司名义处理一切与之有关的事务。</w:t>
      </w:r>
      <w:r/>
    </w:p>
    <w:p>
      <w:pPr>
        <w:ind w:left="427"/>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4"/>
          <w:sz w:val="20"/>
          <w:szCs w:val="20"/>
        </w:rPr>
        <w:t xml:space="preserve">本授权书于</w:t>
      </w:r>
      <w:r>
        <w:rPr>
          <w:rFonts w:hint="default" w:ascii="Times New Roman" w:hAnsi="Times New Roman" w:eastAsia="宋体" w:cs="Times New Roman"/>
          <w:spacing w:val="-82"/>
          <w:sz w:val="20"/>
          <w:szCs w:val="20"/>
        </w:rPr>
        <w:t xml:space="preserve"> </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90"/>
          <w:sz w:val="20"/>
          <w:szCs w:val="20"/>
        </w:rPr>
        <w:t xml:space="preserve"> </w:t>
      </w:r>
      <w:r>
        <w:rPr>
          <w:rFonts w:hint="default" w:ascii="Times New Roman" w:hAnsi="Times New Roman" w:eastAsia="宋体" w:cs="Times New Roman"/>
          <w:spacing w:val="4"/>
          <w:sz w:val="20"/>
          <w:szCs w:val="20"/>
        </w:rPr>
        <w:t xml:space="preserve">年</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86"/>
          <w:sz w:val="20"/>
          <w:szCs w:val="20"/>
        </w:rPr>
        <w:t xml:space="preserve"> </w:t>
      </w:r>
      <w:r>
        <w:rPr>
          <w:rFonts w:hint="default" w:ascii="Times New Roman" w:hAnsi="Times New Roman" w:eastAsia="宋体" w:cs="Times New Roman"/>
          <w:spacing w:val="4"/>
          <w:sz w:val="20"/>
          <w:szCs w:val="20"/>
        </w:rPr>
        <w:t xml:space="preserve">月</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4"/>
          <w:sz w:val="20"/>
          <w:szCs w:val="20"/>
          <w:u w:val="single"/>
        </w:rPr>
        <w:t xml:space="preserve">  </w:t>
      </w:r>
      <w:r>
        <w:rPr>
          <w:rFonts w:hint="default" w:ascii="Times New Roman" w:hAnsi="Times New Roman" w:eastAsia="宋体" w:cs="Times New Roman"/>
          <w:spacing w:val="-55"/>
          <w:sz w:val="20"/>
          <w:szCs w:val="20"/>
        </w:rPr>
        <w:t xml:space="preserve"> </w:t>
      </w:r>
      <w:r>
        <w:rPr>
          <w:rFonts w:hint="default" w:ascii="Times New Roman" w:hAnsi="Times New Roman" w:eastAsia="宋体" w:cs="Times New Roman"/>
          <w:spacing w:val="4"/>
          <w:sz w:val="20"/>
          <w:szCs w:val="20"/>
        </w:rPr>
        <w:t xml:space="preserve">日签字生效，特此声明。</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7"/>
        <w:spacing w:before="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法定代表人签字：</w:t>
      </w:r>
      <w:r/>
    </w:p>
    <w:p>
      <w:pPr>
        <w:ind w:left="6"/>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授权代表签字：</w:t>
      </w:r>
      <w:r/>
    </w:p>
    <w:p>
      <w:pPr>
        <w:ind w:left="9"/>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42"/>
        <w:spacing w:before="2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pStyle w:val="3921"/>
        <w:spacing w:line="274" w:lineRule="auto"/>
        <w:rPr>
          <w:rFonts w:hint="default" w:ascii="Times New Roman" w:hAnsi="Times New Roman" w:cs="Times New Roman"/>
        </w:rPr>
      </w:pPr>
      <w:r>
        <w:rPr>
          <w:rFonts w:hint="default" w:ascii="Times New Roman" w:hAnsi="Times New Roman" w:cs="Times New Roman"/>
        </w:rPr>
      </w:r>
      <w:r/>
    </w:p>
    <w:p>
      <w:pPr>
        <w:pStyle w:val="3921"/>
        <w:spacing w:line="274" w:lineRule="auto"/>
        <w:rPr>
          <w:rFonts w:hint="default" w:ascii="Times New Roman" w:hAnsi="Times New Roman" w:cs="Times New Roman"/>
        </w:rPr>
      </w:pPr>
      <w:r>
        <w:rPr>
          <w:rFonts w:hint="default" w:ascii="Times New Roman" w:hAnsi="Times New Roman" w:cs="Times New Roman"/>
        </w:rPr>
      </w:r>
      <w:r/>
    </w:p>
    <w:p>
      <w:pPr>
        <w:ind w:left="23"/>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附：法定代表人、投标人授权代表的身份证复印件</w:t>
      </w:r>
      <w:r/>
    </w:p>
    <w:p>
      <w:pPr>
        <w:spacing w:line="93" w:lineRule="exact"/>
        <w:rPr>
          <w:rFonts w:hint="default" w:ascii="Times New Roman" w:hAnsi="Times New Roman" w:cs="Times New Roman"/>
        </w:rPr>
      </w:pPr>
      <w:r>
        <w:rPr>
          <w:rFonts w:hint="default" w:ascii="Times New Roman" w:hAnsi="Times New Roman" w:cs="Times New Roman"/>
        </w:rPr>
      </w:r>
      <w:r/>
    </w:p>
    <w:tbl>
      <w:tblPr>
        <w:tblStyle w:val="3922"/>
        <w:tblW w:w="985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58"/>
      </w:tblGrid>
      <w:tr>
        <w:trPr>
          <w:trHeight w:val="3269"/>
        </w:trPr>
        <w:tc>
          <w:tcPr>
            <w:tcW w:w="9858"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bl>
    <w:p>
      <w:pPr>
        <w:pStyle w:val="3921"/>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sectPr>
          <w:headerReference w:type="default" r:id="rId67"/>
          <w:footerReference w:type="default" r:id="rId141"/>
          <w:footnotePr/>
          <w:endnotePr/>
          <w:type w:val="nextPage"/>
          <w:pgSz w:w="11906" w:h="16839" w:orient="portrait"/>
          <w:pgMar w:top="1265" w:right="908" w:bottom="1142" w:left="1134" w:header="852" w:footer="979" w:gutter="0"/>
          <w:cols w:num="1" w:sep="0" w:space="720" w:equalWidth="1"/>
          <w:docGrid w:linePitch="360"/>
        </w:sectPr>
      </w:pPr>
      <w:r>
        <w:rPr>
          <w:rFonts w:hint="default" w:ascii="Times New Roman" w:hAnsi="Times New Roman" w:cs="Times New Roman"/>
        </w:rPr>
      </w:r>
      <w:r/>
    </w:p>
    <w:p>
      <w:pPr>
        <w:ind w:left="2"/>
        <w:spacing w:before="130" w:line="227" w:lineRule="auto"/>
        <w:rPr>
          <w:rFonts w:hint="default" w:ascii="Times New Roman" w:hAnsi="Times New Roman" w:eastAsia="宋体" w:cs="Times New Roman"/>
          <w:sz w:val="20"/>
          <w:szCs w:val="20"/>
        </w:rPr>
        <w:outlineLvl w:val="2"/>
      </w:pPr>
      <w:r/>
      <w:bookmarkStart w:id="67" w:name="bookmark60"/>
      <w:r/>
      <w:bookmarkEnd w:id="67"/>
      <w:r>
        <w:rPr>
          <w:rFonts w:hint="default" w:ascii="Times New Roman" w:hAnsi="Times New Roman" w:eastAsia="Times New Roman" w:cs="Times New Roman"/>
          <w:b/>
          <w:bCs/>
          <w:spacing w:val="7"/>
          <w:sz w:val="20"/>
          <w:szCs w:val="20"/>
        </w:rPr>
        <w:t xml:space="preserve">3</w:t>
      </w:r>
      <w:r>
        <w:rPr>
          <w:rFonts w:hint="default" w:ascii="Times New Roman" w:hAnsi="Times New Roman" w:eastAsia="Times New Roman" w:cs="Times New Roman"/>
          <w:b/>
          <w:bCs/>
          <w:spacing w:val="-24"/>
          <w:sz w:val="20"/>
          <w:szCs w:val="20"/>
        </w:rPr>
        <w:t xml:space="preserve"> </w:t>
      </w:r>
      <w:r>
        <w:rPr>
          <w:rFonts w:hint="default" w:ascii="Times New Roman" w:hAnsi="Times New Roman" w:eastAsia="宋体" w:cs="Times New Roman"/>
          <w:b/>
          <w:bCs/>
          <w:spacing w:val="7"/>
          <w:sz w:val="20"/>
          <w:szCs w:val="20"/>
        </w:rPr>
        <w:t xml:space="preserve">、具有良好的商业信誉和健全的财务会计制度</w:t>
      </w:r>
      <w:r/>
    </w:p>
    <w:p>
      <w:pPr>
        <w:pStyle w:val="3921"/>
        <w:spacing w:line="297" w:lineRule="auto"/>
        <w:rPr>
          <w:rFonts w:hint="default" w:ascii="Times New Roman" w:hAnsi="Times New Roman" w:cs="Times New Roman"/>
        </w:rPr>
      </w:pPr>
      <w:r>
        <w:rPr>
          <w:rFonts w:hint="default" w:ascii="Times New Roman" w:hAnsi="Times New Roman" w:cs="Times New Roman"/>
        </w:rPr>
      </w:r>
      <w:r/>
    </w:p>
    <w:p>
      <w:pPr>
        <w:pStyle w:val="3921"/>
        <w:spacing w:line="297" w:lineRule="auto"/>
        <w:rPr>
          <w:rFonts w:hint="default" w:ascii="Times New Roman" w:hAnsi="Times New Roman" w:cs="Times New Roman"/>
        </w:rPr>
      </w:pPr>
      <w:r>
        <w:rPr>
          <w:rFonts w:hint="default" w:ascii="Times New Roman" w:hAnsi="Times New Roman" w:cs="Times New Roman"/>
        </w:rPr>
      </w:r>
      <w:r/>
    </w:p>
    <w:p>
      <w:pPr>
        <w:ind w:left="7" w:right="194"/>
        <w:jc w:val="both"/>
        <w:spacing w:before="65"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提供距开标时间六个月内任意一月份的财务</w:t>
      </w:r>
      <w:r>
        <w:rPr>
          <w:rFonts w:hint="default" w:ascii="Times New Roman" w:hAnsi="Times New Roman" w:eastAsia="宋体" w:cs="Times New Roman"/>
          <w:spacing w:val="9"/>
          <w:sz w:val="20"/>
          <w:szCs w:val="20"/>
        </w:rPr>
        <w:t xml:space="preserve">状况报告（</w:t>
      </w:r>
      <w:r>
        <w:rPr>
          <w:rFonts w:hint="default" w:ascii="Times New Roman" w:hAnsi="Times New Roman" w:eastAsia="宋体" w:cs="Times New Roman"/>
          <w:spacing w:val="-58"/>
          <w:sz w:val="20"/>
          <w:szCs w:val="20"/>
        </w:rPr>
        <w:t xml:space="preserve"> </w:t>
      </w:r>
      <w:r>
        <w:rPr>
          <w:rFonts w:hint="default" w:ascii="Times New Roman" w:hAnsi="Times New Roman" w:eastAsia="宋体" w:cs="Times New Roman"/>
          <w:spacing w:val="9"/>
          <w:sz w:val="20"/>
          <w:szCs w:val="20"/>
          <w:u w:val="single"/>
        </w:rPr>
        <w:t xml:space="preserve">至少包括资产负债表和利润表</w:t>
      </w:r>
      <w:r>
        <w:rPr>
          <w:rFonts w:hint="default" w:ascii="Times New Roman" w:hAnsi="Times New Roman" w:eastAsia="宋体" w:cs="Times New Roman"/>
          <w:spacing w:val="-5"/>
          <w:sz w:val="20"/>
          <w:szCs w:val="20"/>
        </w:rPr>
        <w:t xml:space="preserve">）（</w:t>
      </w:r>
      <w:r>
        <w:rPr>
          <w:rFonts w:hint="default" w:ascii="Times New Roman" w:hAnsi="Times New Roman" w:eastAsia="宋体" w:cs="Times New Roman"/>
          <w:spacing w:val="9"/>
          <w:sz w:val="20"/>
          <w:szCs w:val="20"/>
        </w:rPr>
        <w:t xml:space="preserve">法人或者其他</w:t>
      </w:r>
      <w:r>
        <w:rPr>
          <w:rFonts w:hint="default" w:ascii="Times New Roman" w:hAnsi="Times New Roman" w:eastAsia="宋体" w:cs="Times New Roman"/>
          <w:spacing w:val="10"/>
          <w:sz w:val="20"/>
          <w:szCs w:val="20"/>
        </w:rPr>
        <w:t xml:space="preserve">组织成立未满三个月的可以不提供</w:t>
      </w:r>
      <w:r>
        <w:rPr>
          <w:rFonts w:hint="default" w:ascii="Times New Roman" w:hAnsi="Times New Roman" w:eastAsia="宋体" w:cs="Times New Roman"/>
          <w:spacing w:val="8"/>
          <w:sz w:val="20"/>
          <w:szCs w:val="20"/>
        </w:rPr>
        <w:t xml:space="preserve">），</w:t>
      </w:r>
      <w:r>
        <w:rPr>
          <w:rFonts w:hint="default" w:ascii="Times New Roman" w:hAnsi="Times New Roman" w:eastAsia="宋体" w:cs="Times New Roman"/>
          <w:spacing w:val="10"/>
          <w:sz w:val="20"/>
          <w:szCs w:val="20"/>
        </w:rPr>
        <w:t xml:space="preserve">或其银行出具的资信证书（复印件</w:t>
      </w:r>
      <w:r>
        <w:rPr>
          <w:rFonts w:hint="default" w:ascii="Times New Roman" w:hAnsi="Times New Roman" w:eastAsia="宋体" w:cs="Times New Roman"/>
          <w:spacing w:val="8"/>
          <w:sz w:val="20"/>
          <w:szCs w:val="20"/>
        </w:rPr>
        <w:t xml:space="preserve">）（</w:t>
      </w:r>
      <w:r>
        <w:rPr>
          <w:rFonts w:hint="default" w:ascii="Times New Roman" w:hAnsi="Times New Roman" w:eastAsia="宋体" w:cs="Times New Roman"/>
          <w:spacing w:val="10"/>
          <w:sz w:val="20"/>
          <w:szCs w:val="20"/>
        </w:rPr>
        <w:t xml:space="preserve">开标前六个月</w:t>
      </w:r>
      <w:r>
        <w:rPr>
          <w:rFonts w:hint="default" w:ascii="Times New Roman" w:hAnsi="Times New Roman" w:eastAsia="宋体" w:cs="Times New Roman"/>
          <w:spacing w:val="9"/>
          <w:sz w:val="20"/>
          <w:szCs w:val="20"/>
        </w:rPr>
        <w:t xml:space="preserve">内</w:t>
      </w:r>
      <w:r>
        <w:rPr>
          <w:rFonts w:hint="default" w:ascii="Times New Roman" w:hAnsi="Times New Roman" w:eastAsia="宋体" w:cs="Times New Roman"/>
          <w:spacing w:val="8"/>
          <w:sz w:val="20"/>
          <w:szCs w:val="20"/>
        </w:rPr>
        <w:t xml:space="preserve">），</w:t>
      </w:r>
      <w:r>
        <w:rPr>
          <w:rFonts w:hint="default" w:ascii="Times New Roman" w:hAnsi="Times New Roman" w:eastAsia="宋体" w:cs="Times New Roman"/>
          <w:spacing w:val="9"/>
          <w:sz w:val="20"/>
          <w:szCs w:val="20"/>
        </w:rPr>
        <w:t xml:space="preserve">或其上一年度经审计的财务报告复印件加盖公章</w:t>
      </w:r>
      <w:r/>
    </w:p>
    <w:p>
      <w:pPr>
        <w:pStyle w:val="3921"/>
        <w:spacing w:line="284" w:lineRule="auto"/>
        <w:rPr>
          <w:rFonts w:hint="default" w:ascii="Times New Roman" w:hAnsi="Times New Roman" w:cs="Times New Roman"/>
        </w:rPr>
      </w:pPr>
      <w:r>
        <w:rPr>
          <w:rFonts w:hint="default" w:ascii="Times New Roman" w:hAnsi="Times New Roman" w:cs="Times New Roman"/>
        </w:rPr>
      </w:r>
      <w:r/>
    </w:p>
    <w:p>
      <w:pPr>
        <w:pStyle w:val="3921"/>
        <w:spacing w:line="284" w:lineRule="auto"/>
        <w:rPr>
          <w:rFonts w:hint="default" w:ascii="Times New Roman" w:hAnsi="Times New Roman" w:cs="Times New Roman"/>
        </w:rPr>
      </w:pPr>
      <w:r>
        <w:rPr>
          <w:rFonts w:hint="default" w:ascii="Times New Roman" w:hAnsi="Times New Roman" w:cs="Times New Roman"/>
        </w:rPr>
      </w:r>
      <w:r/>
    </w:p>
    <w:p>
      <w:pPr>
        <w:pStyle w:val="3921"/>
        <w:spacing w:line="284"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pStyle w:val="3921"/>
        <w:spacing w:line="271" w:lineRule="auto"/>
        <w:rPr>
          <w:rFonts w:hint="default" w:ascii="Times New Roman" w:hAnsi="Times New Roman" w:cs="Times New Roman"/>
        </w:rPr>
      </w:pPr>
      <w:r>
        <w:rPr>
          <w:rFonts w:hint="default" w:ascii="Times New Roman" w:hAnsi="Times New Roman" w:cs="Times New Roman"/>
        </w:rPr>
      </w:r>
      <w:r/>
    </w:p>
    <w:p>
      <w:pPr>
        <w:pStyle w:val="3921"/>
        <w:spacing w:line="272" w:lineRule="auto"/>
        <w:rPr>
          <w:rFonts w:hint="default" w:ascii="Times New Roman" w:hAnsi="Times New Roman" w:cs="Times New Roman"/>
        </w:rPr>
      </w:pPr>
      <w:r>
        <w:rPr>
          <w:rFonts w:hint="default" w:ascii="Times New Roman" w:hAnsi="Times New Roman" w:cs="Times New Roman"/>
        </w:rPr>
      </w:r>
      <w:r/>
    </w:p>
    <w:p>
      <w:pPr>
        <w:ind w:left="9"/>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 xml:space="preserve">说明：</w:t>
      </w:r>
      <w:r/>
    </w:p>
    <w:p>
      <w:pPr>
        <w:ind w:left="23"/>
        <w:spacing w:before="193"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1</w:t>
      </w:r>
      <w:r>
        <w:rPr>
          <w:rFonts w:hint="default" w:ascii="Times New Roman" w:hAnsi="Times New Roman" w:eastAsia="Times New Roman" w:cs="Times New Roman"/>
          <w:spacing w:val="-28"/>
          <w:sz w:val="20"/>
          <w:szCs w:val="20"/>
        </w:rPr>
        <w:t xml:space="preserve"> </w:t>
      </w:r>
      <w:r>
        <w:rPr>
          <w:rFonts w:hint="default" w:ascii="Times New Roman" w:hAnsi="Times New Roman" w:eastAsia="宋体" w:cs="Times New Roman"/>
          <w:spacing w:val="9"/>
          <w:sz w:val="20"/>
          <w:szCs w:val="20"/>
        </w:rPr>
        <w:t xml:space="preserve">、审计报告复印件至少应包括资产负债表、利润表、现</w:t>
      </w:r>
      <w:r>
        <w:rPr>
          <w:rFonts w:hint="default" w:ascii="Times New Roman" w:hAnsi="Times New Roman" w:eastAsia="宋体" w:cs="Times New Roman"/>
          <w:spacing w:val="8"/>
          <w:sz w:val="20"/>
          <w:szCs w:val="20"/>
        </w:rPr>
        <w:t xml:space="preserve">金流量表及其附注、加盖会计师事务所公章页。</w:t>
      </w:r>
      <w:r/>
    </w:p>
    <w:p>
      <w:pPr>
        <w:ind w:left="7" w:hanging="4"/>
        <w:spacing w:before="197" w:line="40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w:t>
      </w:r>
      <w:r>
        <w:rPr>
          <w:rFonts w:hint="default" w:ascii="Times New Roman" w:hAnsi="Times New Roman" w:eastAsia="宋体" w:cs="Times New Roman"/>
          <w:spacing w:val="7"/>
          <w:sz w:val="20"/>
          <w:szCs w:val="20"/>
        </w:rPr>
        <w:t xml:space="preserve">、银行资信证明是指投标人参加本次投标截止日前六个月内开立基本账户的银行开具的资信证明（成立一</w:t>
      </w:r>
      <w:r>
        <w:rPr>
          <w:rFonts w:hint="default" w:ascii="Times New Roman" w:hAnsi="Times New Roman" w:eastAsia="宋体" w:cs="Times New Roman"/>
          <w:spacing w:val="9"/>
          <w:sz w:val="20"/>
          <w:szCs w:val="20"/>
        </w:rPr>
        <w:t xml:space="preserve">年内的公司可提交当年验资证明复印件并加盖公章</w:t>
      </w:r>
      <w:r>
        <w:rPr>
          <w:rFonts w:hint="default" w:ascii="Times New Roman" w:hAnsi="Times New Roman" w:eastAsia="宋体" w:cs="Times New Roman"/>
          <w:spacing w:val="17"/>
          <w:sz w:val="20"/>
          <w:szCs w:val="20"/>
        </w:rPr>
        <w:t xml:space="preserve">），</w:t>
      </w:r>
      <w:r>
        <w:rPr>
          <w:rFonts w:hint="default" w:ascii="Times New Roman" w:hAnsi="Times New Roman" w:eastAsia="宋体" w:cs="Times New Roman"/>
          <w:spacing w:val="9"/>
          <w:sz w:val="20"/>
          <w:szCs w:val="20"/>
        </w:rPr>
        <w:t xml:space="preserve">且无收受人和项目的限制，但开具银行有限制规定</w:t>
      </w:r>
      <w:r>
        <w:rPr>
          <w:rFonts w:hint="default" w:ascii="Times New Roman" w:hAnsi="Times New Roman" w:eastAsia="宋体" w:cs="Times New Roman"/>
          <w:spacing w:val="4"/>
          <w:sz w:val="20"/>
          <w:szCs w:val="20"/>
        </w:rPr>
        <w:t xml:space="preserve">的除外。</w:t>
      </w:r>
      <w:r/>
    </w:p>
    <w:p>
      <w:pPr>
        <w:ind w:left="7"/>
        <w:spacing w:before="1" w:line="226"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3</w:t>
      </w:r>
      <w:r>
        <w:rPr>
          <w:rFonts w:hint="default" w:ascii="Times New Roman" w:hAnsi="Times New Roman" w:eastAsia="Times New Roman" w:cs="Times New Roman"/>
          <w:spacing w:val="-28"/>
          <w:sz w:val="20"/>
          <w:szCs w:val="20"/>
        </w:rPr>
        <w:t xml:space="preserve"> </w:t>
      </w:r>
      <w:r>
        <w:rPr>
          <w:rFonts w:hint="default" w:ascii="Times New Roman" w:hAnsi="Times New Roman" w:eastAsia="宋体" w:cs="Times New Roman"/>
          <w:spacing w:val="9"/>
          <w:sz w:val="20"/>
          <w:szCs w:val="20"/>
        </w:rPr>
        <w:t xml:space="preserve">、银行资信证明可以是复印件并加盖投标人公章，评标</w:t>
      </w:r>
      <w:r>
        <w:rPr>
          <w:rFonts w:hint="default" w:ascii="Times New Roman" w:hAnsi="Times New Roman" w:eastAsia="宋体" w:cs="Times New Roman"/>
          <w:spacing w:val="8"/>
          <w:sz w:val="20"/>
          <w:szCs w:val="20"/>
        </w:rPr>
        <w:t xml:space="preserve">委员会保留审核原件的权利。</w:t>
      </w:r>
      <w:r/>
    </w:p>
    <w:p>
      <w:pPr>
        <w:ind w:left="5" w:hanging="3"/>
        <w:spacing w:before="193" w:line="40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4</w:t>
      </w:r>
      <w:r>
        <w:rPr>
          <w:rFonts w:hint="default" w:ascii="Times New Roman" w:hAnsi="Times New Roman" w:eastAsia="宋体" w:cs="Times New Roman"/>
          <w:spacing w:val="7"/>
          <w:sz w:val="20"/>
          <w:szCs w:val="20"/>
        </w:rPr>
        <w:t xml:space="preserve">、银行资信证明应能说明该投标人与银行之间业务往来正常，无不良记录，企业信誉良好等。银行出具的</w:t>
      </w:r>
      <w:r>
        <w:rPr>
          <w:rFonts w:hint="default" w:ascii="Times New Roman" w:hAnsi="Times New Roman" w:eastAsia="宋体" w:cs="Times New Roman"/>
          <w:spacing w:val="8"/>
          <w:sz w:val="20"/>
          <w:szCs w:val="20"/>
        </w:rPr>
        <w:t xml:space="preserve">存款证明不能作为银行资信证明。</w:t>
      </w:r>
      <w:r/>
    </w:p>
    <w:p>
      <w:pPr>
        <w:spacing w:line="407" w:lineRule="auto"/>
        <w:rPr>
          <w:rFonts w:hint="default" w:ascii="Times New Roman" w:hAnsi="Times New Roman" w:eastAsia="宋体" w:cs="Times New Roman"/>
          <w:sz w:val="20"/>
          <w:szCs w:val="20"/>
        </w:rPr>
        <w:sectPr>
          <w:headerReference w:type="default" r:id="rId68"/>
          <w:footerReference w:type="default" r:id="rId142"/>
          <w:footnotePr/>
          <w:endnotePr/>
          <w:type w:val="nextPage"/>
          <w:pgSz w:w="11906" w:h="16839" w:orient="portrait"/>
          <w:pgMar w:top="1265" w:right="1129" w:bottom="1142" w:left="1134" w:header="852" w:footer="979" w:gutter="0"/>
          <w:cols w:num="1" w:sep="0" w:space="720" w:equalWidth="1"/>
          <w:docGrid w:linePitch="360"/>
        </w:sectPr>
      </w:pPr>
      <w:r>
        <w:rPr>
          <w:rFonts w:hint="default" w:ascii="Times New Roman" w:hAnsi="Times New Roman" w:eastAsia="宋体" w:cs="Times New Roman"/>
          <w:sz w:val="20"/>
          <w:szCs w:val="20"/>
        </w:rPr>
      </w:r>
      <w:r/>
    </w:p>
    <w:p>
      <w:pPr>
        <w:ind w:left="4"/>
        <w:spacing w:before="130" w:line="228" w:lineRule="auto"/>
        <w:rPr>
          <w:rFonts w:hint="default" w:ascii="Times New Roman" w:hAnsi="Times New Roman" w:eastAsia="宋体" w:cs="Times New Roman"/>
          <w:sz w:val="20"/>
          <w:szCs w:val="20"/>
        </w:rPr>
        <w:outlineLvl w:val="2"/>
      </w:pPr>
      <w:r/>
      <w:bookmarkStart w:id="68" w:name="bookmark61"/>
      <w:r/>
      <w:bookmarkEnd w:id="68"/>
      <w:r>
        <w:rPr>
          <w:rFonts w:hint="default" w:ascii="Times New Roman" w:hAnsi="Times New Roman" w:eastAsia="Times New Roman" w:cs="Times New Roman"/>
          <w:b/>
          <w:bCs/>
          <w:spacing w:val="7"/>
          <w:sz w:val="20"/>
          <w:szCs w:val="20"/>
        </w:rPr>
        <w:t xml:space="preserve">4</w:t>
      </w:r>
      <w:r>
        <w:rPr>
          <w:rFonts w:hint="default" w:ascii="Times New Roman" w:hAnsi="Times New Roman" w:eastAsia="Times New Roman" w:cs="Times New Roman"/>
          <w:b/>
          <w:bCs/>
          <w:spacing w:val="-26"/>
          <w:sz w:val="20"/>
          <w:szCs w:val="20"/>
        </w:rPr>
        <w:t xml:space="preserve"> </w:t>
      </w:r>
      <w:r>
        <w:rPr>
          <w:rFonts w:hint="default" w:ascii="Times New Roman" w:hAnsi="Times New Roman" w:eastAsia="宋体" w:cs="Times New Roman"/>
          <w:b/>
          <w:bCs/>
          <w:spacing w:val="7"/>
          <w:sz w:val="20"/>
          <w:szCs w:val="20"/>
        </w:rPr>
        <w:t xml:space="preserve">、具有履行合同所必需的设备和专业技术能力</w:t>
      </w:r>
      <w:r/>
    </w:p>
    <w:p>
      <w:pPr>
        <w:ind w:left="40" w:right="190" w:hanging="34"/>
        <w:spacing w:before="264" w:line="407"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根据项目需求提供履行合同所必需的设备和专业技术能力的证明材料或相关加</w:t>
      </w:r>
      <w:r>
        <w:rPr>
          <w:rFonts w:hint="default" w:ascii="Times New Roman" w:hAnsi="Times New Roman" w:eastAsia="宋体" w:cs="Times New Roman"/>
          <w:spacing w:val="9"/>
          <w:sz w:val="20"/>
          <w:szCs w:val="20"/>
        </w:rPr>
        <w:t xml:space="preserve">盖公章的承诺函，承诺函</w:t>
      </w:r>
      <w:r>
        <w:rPr>
          <w:rFonts w:hint="default" w:ascii="Times New Roman" w:hAnsi="Times New Roman" w:eastAsia="宋体" w:cs="Times New Roman"/>
          <w:spacing w:val="-2"/>
          <w:sz w:val="20"/>
          <w:szCs w:val="20"/>
        </w:rPr>
        <w:t xml:space="preserve">自行编写</w:t>
      </w:r>
      <w:r/>
    </w:p>
    <w:p>
      <w:pPr>
        <w:pStyle w:val="3921"/>
        <w:spacing w:line="370" w:lineRule="auto"/>
        <w:rPr>
          <w:rFonts w:hint="default" w:ascii="Times New Roman" w:hAnsi="Times New Roman" w:cs="Times New Roman"/>
        </w:rPr>
      </w:pPr>
      <w:r>
        <w:rPr>
          <w:rFonts w:hint="default" w:ascii="Times New Roman" w:hAnsi="Times New Roman" w:cs="Times New Roman"/>
        </w:rPr>
      </w:r>
      <w:r/>
    </w:p>
    <w:p>
      <w:pPr>
        <w:ind w:left="6"/>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承诺函参考格式：</w:t>
      </w:r>
      <w:r/>
    </w:p>
    <w:p>
      <w:pPr>
        <w:ind w:left="4614"/>
        <w:spacing w:before="148"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5"/>
          <w:sz w:val="20"/>
          <w:szCs w:val="20"/>
        </w:rPr>
        <w:t xml:space="preserve">承诺函</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219"/>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我单位承诺：具有履行合同所必需的设备和专业技术能力。</w:t>
      </w:r>
      <w:r/>
    </w:p>
    <w:p>
      <w:pPr>
        <w:pStyle w:val="3921"/>
        <w:spacing w:line="251" w:lineRule="auto"/>
        <w:rPr>
          <w:rFonts w:hint="default" w:ascii="Times New Roman" w:hAnsi="Times New Roman" w:cs="Times New Roman"/>
        </w:rPr>
      </w:pPr>
      <w:r>
        <w:rPr>
          <w:rFonts w:hint="default" w:ascii="Times New Roman" w:hAnsi="Times New Roman" w:cs="Times New Roman"/>
        </w:rPr>
      </w:r>
      <w:r/>
    </w:p>
    <w:p>
      <w:pPr>
        <w:pStyle w:val="3921"/>
        <w:spacing w:line="251" w:lineRule="auto"/>
        <w:rPr>
          <w:rFonts w:hint="default" w:ascii="Times New Roman" w:hAnsi="Times New Roman" w:cs="Times New Roman"/>
        </w:rPr>
      </w:pPr>
      <w:r>
        <w:rPr>
          <w:rFonts w:hint="default" w:ascii="Times New Roman" w:hAnsi="Times New Roman" w:cs="Times New Roman"/>
        </w:rPr>
      </w:r>
      <w:r/>
    </w:p>
    <w:p>
      <w:pPr>
        <w:pStyle w:val="3921"/>
        <w:spacing w:line="252" w:lineRule="auto"/>
        <w:rPr>
          <w:rFonts w:hint="default" w:ascii="Times New Roman" w:hAnsi="Times New Roman" w:cs="Times New Roman"/>
        </w:rPr>
      </w:pPr>
      <w:r>
        <w:rPr>
          <w:rFonts w:hint="default" w:ascii="Times New Roman" w:hAnsi="Times New Roman" w:cs="Times New Roman"/>
        </w:rPr>
      </w:r>
      <w:r/>
    </w:p>
    <w:p>
      <w:pPr>
        <w:pStyle w:val="3921"/>
        <w:spacing w:line="252" w:lineRule="auto"/>
        <w:rPr>
          <w:rFonts w:hint="default" w:ascii="Times New Roman" w:hAnsi="Times New Roman" w:cs="Times New Roman"/>
        </w:rPr>
      </w:pPr>
      <w:r>
        <w:rPr>
          <w:rFonts w:hint="default" w:ascii="Times New Roman" w:hAnsi="Times New Roman" w:cs="Times New Roman"/>
        </w:rPr>
      </w:r>
      <w:r/>
    </w:p>
    <w:p>
      <w:pPr>
        <w:pStyle w:val="3921"/>
        <w:spacing w:line="252" w:lineRule="auto"/>
        <w:rPr>
          <w:rFonts w:hint="default" w:ascii="Times New Roman" w:hAnsi="Times New Roman" w:cs="Times New Roman"/>
        </w:rPr>
      </w:pPr>
      <w:r>
        <w:rPr>
          <w:rFonts w:hint="default" w:ascii="Times New Roman" w:hAnsi="Times New Roman" w:cs="Times New Roman"/>
        </w:rPr>
      </w:r>
      <w:r/>
    </w:p>
    <w:p>
      <w:pPr>
        <w:pStyle w:val="3921"/>
        <w:spacing w:line="252"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19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19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headerReference w:type="default" r:id="rId69"/>
          <w:footerReference w:type="default" r:id="rId143"/>
          <w:footnotePr/>
          <w:endnotePr/>
          <w:type w:val="nextPage"/>
          <w:pgSz w:w="11906" w:h="16839" w:orient="portrait"/>
          <w:pgMar w:top="1265" w:right="1134" w:bottom="1142" w:left="1134" w:header="852" w:footer="979" w:gutter="0"/>
          <w:cols w:num="1" w:sep="0" w:space="720" w:equalWidth="1"/>
          <w:docGrid w:linePitch="360"/>
        </w:sectPr>
      </w:pPr>
      <w:r>
        <w:rPr>
          <w:rFonts w:hint="default" w:ascii="Times New Roman" w:hAnsi="Times New Roman" w:eastAsia="宋体" w:cs="Times New Roman"/>
          <w:sz w:val="20"/>
          <w:szCs w:val="20"/>
        </w:rPr>
      </w:r>
      <w:r/>
    </w:p>
    <w:p>
      <w:pPr>
        <w:ind w:left="6" w:right="119" w:hanging="1"/>
        <w:spacing w:before="131" w:line="434" w:lineRule="auto"/>
        <w:rPr>
          <w:rFonts w:hint="default" w:ascii="Times New Roman" w:hAnsi="Times New Roman" w:eastAsia="宋体" w:cs="Times New Roman"/>
          <w:sz w:val="20"/>
          <w:szCs w:val="20"/>
        </w:rPr>
        <w:outlineLvl w:val="2"/>
      </w:pPr>
      <w:r/>
      <w:bookmarkStart w:id="69" w:name="bookmark62"/>
      <w:r/>
      <w:bookmarkEnd w:id="69"/>
      <w:r/>
      <w:bookmarkStart w:id="70" w:name="bookmark63"/>
      <w:r/>
      <w:bookmarkEnd w:id="70"/>
      <w:r>
        <w:rPr>
          <w:rFonts w:hint="default" w:ascii="Times New Roman" w:hAnsi="Times New Roman" w:eastAsia="Times New Roman" w:cs="Times New Roman"/>
          <w:b/>
          <w:bCs/>
          <w:spacing w:val="7"/>
          <w:sz w:val="20"/>
          <w:szCs w:val="20"/>
        </w:rPr>
        <w:t xml:space="preserve">5</w:t>
      </w:r>
      <w:r>
        <w:rPr>
          <w:rFonts w:hint="default" w:ascii="Times New Roman" w:hAnsi="Times New Roman" w:eastAsia="Times New Roman" w:cs="Times New Roman"/>
          <w:b/>
          <w:bCs/>
          <w:spacing w:val="-26"/>
          <w:sz w:val="20"/>
          <w:szCs w:val="20"/>
        </w:rPr>
        <w:t xml:space="preserve"> </w:t>
      </w:r>
      <w:r>
        <w:rPr>
          <w:rFonts w:hint="default" w:ascii="Times New Roman" w:hAnsi="Times New Roman" w:eastAsia="宋体" w:cs="Times New Roman"/>
          <w:b/>
          <w:bCs/>
          <w:spacing w:val="7"/>
          <w:sz w:val="20"/>
          <w:szCs w:val="20"/>
        </w:rPr>
        <w:t xml:space="preserve">、参加政府采购活动近三年内（成立时间不足</w:t>
      </w:r>
      <w:r>
        <w:rPr>
          <w:rFonts w:hint="default" w:ascii="Times New Roman" w:hAnsi="Times New Roman" w:eastAsia="宋体" w:cs="Times New Roman"/>
          <w:b/>
          <w:bCs/>
          <w:spacing w:val="6"/>
          <w:sz w:val="20"/>
          <w:szCs w:val="20"/>
        </w:rPr>
        <w:t xml:space="preserve">三年的、</w:t>
      </w:r>
      <w:r>
        <w:rPr>
          <w:rFonts w:hint="default" w:ascii="Times New Roman" w:hAnsi="Times New Roman" w:eastAsia="宋体" w:cs="Times New Roman"/>
          <w:spacing w:val="-50"/>
          <w:sz w:val="20"/>
          <w:szCs w:val="20"/>
        </w:rPr>
        <w:t xml:space="preserve"> </w:t>
      </w:r>
      <w:r>
        <w:rPr>
          <w:rFonts w:hint="default" w:ascii="Times New Roman" w:hAnsi="Times New Roman" w:eastAsia="宋体" w:cs="Times New Roman"/>
          <w:b/>
          <w:bCs/>
          <w:spacing w:val="6"/>
          <w:sz w:val="20"/>
          <w:szCs w:val="20"/>
        </w:rPr>
        <w:t xml:space="preserve">自成立时间起</w:t>
      </w:r>
      <w:r>
        <w:rPr>
          <w:rFonts w:hint="default" w:ascii="Times New Roman" w:hAnsi="Times New Roman" w:eastAsia="宋体" w:cs="Times New Roman"/>
          <w:b/>
          <w:bCs/>
          <w:spacing w:val="14"/>
          <w:sz w:val="20"/>
          <w:szCs w:val="20"/>
        </w:rPr>
        <w:t xml:space="preserve">），</w:t>
      </w:r>
      <w:r>
        <w:rPr>
          <w:rFonts w:hint="default" w:ascii="Times New Roman" w:hAnsi="Times New Roman" w:eastAsia="宋体" w:cs="Times New Roman"/>
          <w:b/>
          <w:bCs/>
          <w:spacing w:val="6"/>
          <w:sz w:val="20"/>
          <w:szCs w:val="20"/>
        </w:rPr>
        <w:t xml:space="preserve">在经营活动中没有重大违法记</w:t>
      </w:r>
      <w:bookmarkStart w:id="71" w:name="bookmark63"/>
      <w:r/>
      <w:bookmarkEnd w:id="71"/>
      <w:r>
        <w:rPr>
          <w:rFonts w:hint="default" w:ascii="Times New Roman" w:hAnsi="Times New Roman" w:eastAsia="宋体" w:cs="Times New Roman"/>
          <w:b/>
          <w:bCs/>
          <w:spacing w:val="-3"/>
          <w:sz w:val="20"/>
          <w:szCs w:val="20"/>
        </w:rPr>
        <w:t xml:space="preserve">录</w:t>
      </w:r>
      <w:r/>
    </w:p>
    <w:p>
      <w:pPr>
        <w:pStyle w:val="3921"/>
        <w:spacing w:line="409" w:lineRule="auto"/>
        <w:rPr>
          <w:rFonts w:hint="default" w:ascii="Times New Roman" w:hAnsi="Times New Roman" w:cs="Times New Roman"/>
        </w:rPr>
      </w:pPr>
      <w:r>
        <w:rPr>
          <w:rFonts w:hint="default" w:ascii="Times New Roman" w:hAnsi="Times New Roman" w:cs="Times New Roman"/>
        </w:rPr>
      </w:r>
      <w:r/>
    </w:p>
    <w:p>
      <w:pPr>
        <w:ind w:left="8"/>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参考格式：</w:t>
      </w:r>
      <w:r/>
    </w:p>
    <w:p>
      <w:pPr>
        <w:ind w:left="3879"/>
        <w:spacing w:before="72"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无重大违法记录声明</w:t>
      </w:r>
      <w:r/>
    </w:p>
    <w:p>
      <w:pPr>
        <w:pStyle w:val="3921"/>
        <w:spacing w:line="348" w:lineRule="auto"/>
        <w:rPr>
          <w:rFonts w:hint="default" w:ascii="Times New Roman" w:hAnsi="Times New Roman" w:cs="Times New Roman"/>
        </w:rPr>
      </w:pPr>
      <w:r>
        <w:rPr>
          <w:rFonts w:hint="default" w:ascii="Times New Roman" w:hAnsi="Times New Roman" w:cs="Times New Roman"/>
        </w:rPr>
      </w:r>
      <w:r/>
    </w:p>
    <w:p>
      <w:pPr>
        <w:pStyle w:val="3921"/>
        <w:spacing w:line="348" w:lineRule="auto"/>
        <w:rPr>
          <w:rFonts w:hint="default" w:ascii="Times New Roman" w:hAnsi="Times New Roman" w:cs="Times New Roman"/>
        </w:rPr>
      </w:pPr>
      <w:r>
        <w:rPr>
          <w:rFonts w:hint="default" w:ascii="Times New Roman" w:hAnsi="Times New Roman" w:cs="Times New Roman"/>
        </w:rPr>
      </w:r>
      <w:r/>
    </w:p>
    <w:p>
      <w:pPr>
        <w:ind w:left="427"/>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江苏苏美达仪器设备有限公司：</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428"/>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我单位</w:t>
      </w:r>
      <w:r>
        <w:rPr>
          <w:rFonts w:hint="default" w:ascii="Times New Roman" w:hAnsi="Times New Roman" w:eastAsia="宋体" w:cs="Times New Roman"/>
          <w:spacing w:val="-98"/>
          <w:sz w:val="20"/>
          <w:szCs w:val="20"/>
        </w:rPr>
        <w:t xml:space="preserve"> </w:t>
      </w:r>
      <w:r>
        <w:rPr>
          <w:rFonts w:hint="default" w:ascii="Times New Roman" w:hAnsi="Times New Roman" w:eastAsia="宋体" w:cs="Times New Roman"/>
          <w:spacing w:val="7"/>
          <w:sz w:val="20"/>
          <w:szCs w:val="20"/>
          <w:u w:val="single"/>
        </w:rPr>
        <w:t xml:space="preserve">                </w:t>
      </w:r>
      <w:r>
        <w:rPr>
          <w:rFonts w:hint="default" w:ascii="Times New Roman" w:hAnsi="Times New Roman" w:eastAsia="宋体" w:cs="Times New Roman"/>
          <w:spacing w:val="7"/>
          <w:sz w:val="20"/>
          <w:szCs w:val="20"/>
        </w:rPr>
        <w:t xml:space="preserve">（供</w:t>
      </w:r>
      <w:r>
        <w:rPr>
          <w:rFonts w:hint="default" w:ascii="Times New Roman" w:hAnsi="Times New Roman" w:eastAsia="宋体" w:cs="Times New Roman"/>
          <w:spacing w:val="6"/>
          <w:sz w:val="20"/>
          <w:szCs w:val="20"/>
        </w:rPr>
        <w:t xml:space="preserve">应商名称）郑重声明：</w:t>
      </w:r>
      <w:r/>
    </w:p>
    <w:p>
      <w:pPr>
        <w:jc w:val="right"/>
        <w:spacing w:before="222"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参加政府采购活动前</w:t>
      </w:r>
      <w:r>
        <w:rPr>
          <w:rFonts w:hint="default" w:ascii="Times New Roman" w:hAnsi="Times New Roman" w:eastAsia="宋体" w:cs="Times New Roman"/>
          <w:spacing w:val="-23"/>
          <w:sz w:val="20"/>
          <w:szCs w:val="20"/>
        </w:rPr>
        <w:t xml:space="preserve"> </w:t>
      </w:r>
      <w:r>
        <w:rPr>
          <w:rFonts w:hint="default" w:ascii="Times New Roman" w:hAnsi="Times New Roman" w:eastAsia="Times New Roman" w:cs="Times New Roman"/>
          <w:spacing w:val="5"/>
          <w:sz w:val="20"/>
          <w:szCs w:val="20"/>
        </w:rPr>
        <w:t xml:space="preserve">3 </w:t>
      </w:r>
      <w:r>
        <w:rPr>
          <w:rFonts w:hint="default" w:ascii="Times New Roman" w:hAnsi="Times New Roman" w:eastAsia="宋体" w:cs="Times New Roman"/>
          <w:spacing w:val="5"/>
          <w:sz w:val="20"/>
          <w:szCs w:val="20"/>
        </w:rPr>
        <w:t xml:space="preserve">年内在经营活动中</w:t>
      </w:r>
      <w:r>
        <w:rPr>
          <w:rFonts w:hint="default" w:ascii="Times New Roman" w:hAnsi="Times New Roman" w:eastAsia="宋体" w:cs="Times New Roman"/>
          <w:spacing w:val="-99"/>
          <w:sz w:val="20"/>
          <w:szCs w:val="20"/>
        </w:rPr>
        <w:t xml:space="preserve"> </w:t>
      </w:r>
      <w:r>
        <w:rPr>
          <w:rFonts w:hint="default" w:ascii="Times New Roman" w:hAnsi="Times New Roman" w:eastAsia="宋体" w:cs="Times New Roman"/>
          <w:spacing w:val="5"/>
          <w:sz w:val="20"/>
          <w:szCs w:val="20"/>
          <w:u w:val="single"/>
        </w:rPr>
        <w:t xml:space="preserve">        </w:t>
      </w:r>
      <w:r>
        <w:rPr>
          <w:rFonts w:hint="default" w:ascii="Times New Roman" w:hAnsi="Times New Roman" w:eastAsia="宋体" w:cs="Times New Roman"/>
          <w:spacing w:val="5"/>
          <w:sz w:val="20"/>
          <w:szCs w:val="20"/>
        </w:rPr>
        <w:t xml:space="preserve">（在下划线上如实填写：</w:t>
      </w:r>
      <w:r>
        <w:rPr>
          <w:rFonts w:hint="default" w:ascii="Times New Roman" w:hAnsi="Times New Roman" w:eastAsia="宋体" w:cs="Times New Roman"/>
          <w:spacing w:val="5"/>
          <w:sz w:val="20"/>
          <w:szCs w:val="20"/>
          <w:u w:val="single"/>
        </w:rPr>
        <w:t xml:space="preserve">有</w:t>
      </w:r>
      <w:r>
        <w:rPr>
          <w:rFonts w:hint="default" w:ascii="Times New Roman" w:hAnsi="Times New Roman" w:eastAsia="宋体" w:cs="Times New Roman"/>
          <w:spacing w:val="5"/>
          <w:sz w:val="20"/>
          <w:szCs w:val="20"/>
        </w:rPr>
        <w:t xml:space="preserve">或</w:t>
      </w:r>
      <w:r>
        <w:rPr>
          <w:rFonts w:hint="default" w:ascii="Times New Roman" w:hAnsi="Times New Roman" w:eastAsia="宋体" w:cs="Times New Roman"/>
          <w:spacing w:val="5"/>
          <w:sz w:val="20"/>
          <w:szCs w:val="20"/>
          <w:u w:val="single"/>
        </w:rPr>
        <w:t xml:space="preserve">没有</w:t>
      </w:r>
      <w:r>
        <w:rPr>
          <w:rFonts w:hint="default" w:ascii="Times New Roman" w:hAnsi="Times New Roman" w:eastAsia="宋体" w:cs="Times New Roman"/>
          <w:spacing w:val="5"/>
          <w:sz w:val="20"/>
          <w:szCs w:val="20"/>
        </w:rPr>
        <w:t xml:space="preserve">）重大违法记录。</w:t>
      </w:r>
      <w:r/>
    </w:p>
    <w:p>
      <w:pPr>
        <w:ind w:left="13" w:right="73" w:firstLine="423"/>
        <w:spacing w:before="265" w:line="409"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（说明：重大违法记录，是指供应商因违法经营受到刑事处罚或者责令停产停业、吊销许可证或者执</w:t>
      </w:r>
      <w:r>
        <w:rPr>
          <w:rFonts w:hint="default" w:ascii="Times New Roman" w:hAnsi="Times New Roman" w:eastAsia="宋体" w:cs="Times New Roman"/>
          <w:spacing w:val="7"/>
          <w:sz w:val="20"/>
          <w:szCs w:val="20"/>
        </w:rPr>
        <w:t xml:space="preserve">照、较大数额罚款等行政处罚。）</w:t>
      </w:r>
      <w:r/>
    </w:p>
    <w:p>
      <w:pPr>
        <w:pStyle w:val="3921"/>
        <w:spacing w:line="268" w:lineRule="auto"/>
        <w:rPr>
          <w:rFonts w:hint="default" w:ascii="Times New Roman" w:hAnsi="Times New Roman" w:cs="Times New Roman"/>
        </w:rPr>
      </w:pPr>
      <w:r>
        <w:rPr>
          <w:rFonts w:hint="default" w:ascii="Times New Roman" w:hAnsi="Times New Roman" w:cs="Times New Roman"/>
        </w:rPr>
      </w:r>
      <w:r/>
    </w:p>
    <w:p>
      <w:pPr>
        <w:pStyle w:val="3921"/>
        <w:spacing w:line="268" w:lineRule="auto"/>
        <w:rPr>
          <w:rFonts w:hint="default" w:ascii="Times New Roman" w:hAnsi="Times New Roman" w:cs="Times New Roman"/>
        </w:rPr>
      </w:pPr>
      <w:r>
        <w:rPr>
          <w:rFonts w:hint="default" w:ascii="Times New Roman" w:hAnsi="Times New Roman" w:cs="Times New Roman"/>
        </w:rPr>
      </w:r>
      <w:r/>
    </w:p>
    <w:p>
      <w:pPr>
        <w:pStyle w:val="3921"/>
        <w:spacing w:line="269"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19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19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3" w:lineRule="auto"/>
        <w:rPr>
          <w:rFonts w:hint="default" w:ascii="Times New Roman" w:hAnsi="Times New Roman" w:cs="Times New Roman"/>
        </w:rPr>
      </w:pPr>
      <w:r>
        <w:rPr>
          <w:rFonts w:hint="default" w:ascii="Times New Roman" w:hAnsi="Times New Roman" w:cs="Times New Roman"/>
        </w:rPr>
      </w:r>
      <w:r/>
    </w:p>
    <w:p>
      <w:pPr>
        <w:pStyle w:val="3921"/>
        <w:spacing w:line="244" w:lineRule="auto"/>
        <w:rPr>
          <w:rFonts w:hint="default" w:ascii="Times New Roman" w:hAnsi="Times New Roman" w:cs="Times New Roman"/>
        </w:rPr>
      </w:pPr>
      <w:r>
        <w:rPr>
          <w:rFonts w:hint="default" w:ascii="Times New Roman" w:hAnsi="Times New Roman" w:cs="Times New Roman"/>
        </w:rPr>
      </w:r>
      <w:r/>
    </w:p>
    <w:p>
      <w:pPr>
        <w:pStyle w:val="3921"/>
        <w:spacing w:line="244" w:lineRule="auto"/>
        <w:rPr>
          <w:rFonts w:hint="default" w:ascii="Times New Roman" w:hAnsi="Times New Roman" w:cs="Times New Roman"/>
        </w:rPr>
      </w:pPr>
      <w:r>
        <w:rPr>
          <w:rFonts w:hint="default" w:ascii="Times New Roman" w:hAnsi="Times New Roman" w:cs="Times New Roman"/>
        </w:rPr>
      </w:r>
      <w:r/>
    </w:p>
    <w:p>
      <w:pPr>
        <w:pStyle w:val="3921"/>
        <w:spacing w:line="244" w:lineRule="auto"/>
        <w:rPr>
          <w:rFonts w:hint="default" w:ascii="Times New Roman" w:hAnsi="Times New Roman" w:cs="Times New Roman"/>
        </w:rPr>
      </w:pPr>
      <w:r>
        <w:rPr>
          <w:rFonts w:hint="default" w:ascii="Times New Roman" w:hAnsi="Times New Roman" w:cs="Times New Roman"/>
        </w:rPr>
      </w:r>
      <w:r/>
    </w:p>
    <w:p>
      <w:pPr>
        <w:pStyle w:val="3921"/>
        <w:spacing w:line="244" w:lineRule="auto"/>
        <w:rPr>
          <w:rFonts w:hint="default" w:ascii="Times New Roman" w:hAnsi="Times New Roman" w:cs="Times New Roman"/>
        </w:rPr>
      </w:pPr>
      <w:r>
        <w:rPr>
          <w:rFonts w:hint="default" w:ascii="Times New Roman" w:hAnsi="Times New Roman" w:cs="Times New Roman"/>
        </w:rPr>
      </w:r>
      <w:r/>
    </w:p>
    <w:p>
      <w:pPr>
        <w:ind w:left="6"/>
        <w:spacing w:before="66" w:line="440" w:lineRule="exact"/>
        <w:rPr>
          <w:rFonts w:hint="default" w:ascii="Times New Roman" w:hAnsi="Times New Roman" w:eastAsia="宋体" w:cs="Times New Roman"/>
          <w:sz w:val="20"/>
          <w:szCs w:val="20"/>
        </w:rPr>
      </w:pPr>
      <w:r>
        <w:rPr>
          <w:rFonts w:hint="default" w:ascii="Times New Roman" w:hAnsi="Times New Roman" w:eastAsia="宋体" w:cs="Times New Roman"/>
          <w:spacing w:val="9"/>
          <w:position w:val="6"/>
          <w:sz w:val="20"/>
          <w:szCs w:val="20"/>
        </w:rPr>
        <w:t xml:space="preserve">注：</w:t>
      </w:r>
      <w:r>
        <w:rPr>
          <w:rFonts w:hint="default" w:ascii="Times New Roman" w:hAnsi="Times New Roman" w:cs="Times New Roman"/>
        </w:rPr>
        <w:fldChar w:fldCharType="begin"/>
      </w:r>
      <w:r>
        <w:rPr>
          <w:rFonts w:hint="default" w:ascii="Times New Roman" w:hAnsi="Times New Roman" w:cs="Times New Roman"/>
        </w:rPr>
        <w:instrText xml:space="preserve"> HYPERLINK "http://www.creditchina.gov.cn/" </w:instrText>
      </w:r>
      <w:r>
        <w:rPr>
          <w:rFonts w:hint="default" w:ascii="Times New Roman" w:hAnsi="Times New Roman" w:cs="Times New Roman"/>
        </w:rPr>
        <w:fldChar w:fldCharType="separate"/>
      </w:r>
      <w:r>
        <w:rPr>
          <w:rFonts w:hint="default" w:ascii="Times New Roman" w:hAnsi="Times New Roman" w:eastAsia="Times New Roman" w:cs="Times New Roman"/>
          <w:spacing w:val="9"/>
          <w:position w:val="6"/>
          <w:sz w:val="20"/>
          <w:szCs w:val="20"/>
        </w:rPr>
        <w:t xml:space="preserve">1</w:t>
      </w:r>
      <w:r>
        <w:rPr>
          <w:rFonts w:hint="default" w:ascii="Times New Roman" w:hAnsi="Times New Roman" w:eastAsia="Times New Roman" w:cs="Times New Roman"/>
          <w:spacing w:val="-26"/>
          <w:position w:val="6"/>
          <w:sz w:val="20"/>
          <w:szCs w:val="20"/>
        </w:rPr>
        <w:t xml:space="preserve"> </w:t>
      </w:r>
      <w:r>
        <w:rPr>
          <w:rFonts w:hint="default" w:ascii="Times New Roman" w:hAnsi="Times New Roman" w:eastAsia="宋体" w:cs="Times New Roman"/>
          <w:spacing w:val="9"/>
          <w:position w:val="6"/>
          <w:sz w:val="20"/>
          <w:szCs w:val="20"/>
        </w:rPr>
        <w:t xml:space="preserve">、信用信息查询渠道：信用中国网站</w:t>
      </w:r>
      <w:r>
        <w:rPr>
          <w:rFonts w:hint="default" w:ascii="Times New Roman" w:hAnsi="Times New Roman" w:eastAsia="宋体" w:cs="Times New Roman"/>
          <w:spacing w:val="9"/>
          <w:position w:val="6"/>
          <w:sz w:val="20"/>
          <w:szCs w:val="20"/>
        </w:rPr>
        <w:fldChar w:fldCharType="end"/>
      </w:r>
      <w:r>
        <w:rPr>
          <w:rFonts w:hint="default" w:ascii="Times New Roman" w:hAnsi="Times New Roman" w:eastAsia="宋体" w:cs="Times New Roman"/>
          <w:spacing w:val="9"/>
          <w:position w:val="6"/>
          <w:sz w:val="20"/>
          <w:szCs w:val="20"/>
        </w:rPr>
        <w:t xml:space="preserve">、中国政府采购网</w:t>
      </w:r>
      <w:r>
        <w:rPr>
          <w:rFonts w:hint="default" w:ascii="Times New Roman" w:hAnsi="Times New Roman" w:eastAsia="Times New Roman" w:cs="Times New Roman"/>
          <w:spacing w:val="9"/>
          <w:position w:val="6"/>
          <w:sz w:val="20"/>
          <w:szCs w:val="20"/>
        </w:rPr>
        <w:t xml:space="preserve">-</w:t>
      </w:r>
      <w:r>
        <w:rPr>
          <w:rFonts w:hint="default" w:ascii="Times New Roman" w:hAnsi="Times New Roman" w:eastAsia="宋体" w:cs="Times New Roman"/>
          <w:spacing w:val="9"/>
          <w:position w:val="6"/>
          <w:sz w:val="20"/>
          <w:szCs w:val="20"/>
        </w:rPr>
        <w:t xml:space="preserve">政府采购严</w:t>
      </w:r>
      <w:r>
        <w:rPr>
          <w:rFonts w:hint="default" w:ascii="Times New Roman" w:hAnsi="Times New Roman" w:eastAsia="宋体" w:cs="Times New Roman"/>
          <w:spacing w:val="8"/>
          <w:position w:val="6"/>
          <w:sz w:val="20"/>
          <w:szCs w:val="20"/>
        </w:rPr>
        <w:t xml:space="preserve">重违法失信行为信息记录；</w:t>
      </w:r>
      <w:r/>
    </w:p>
    <w:p>
      <w:pPr>
        <w:ind w:left="3"/>
        <w:spacing w:before="171"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2</w:t>
      </w:r>
      <w:r>
        <w:rPr>
          <w:rFonts w:hint="default" w:ascii="Times New Roman" w:hAnsi="Times New Roman" w:eastAsia="Times New Roman" w:cs="Times New Roman"/>
          <w:spacing w:val="-23"/>
          <w:sz w:val="20"/>
          <w:szCs w:val="20"/>
        </w:rPr>
        <w:t xml:space="preserve"> </w:t>
      </w:r>
      <w:r>
        <w:rPr>
          <w:rFonts w:hint="default" w:ascii="Times New Roman" w:hAnsi="Times New Roman" w:eastAsia="宋体" w:cs="Times New Roman"/>
          <w:spacing w:val="7"/>
          <w:sz w:val="20"/>
          <w:szCs w:val="20"/>
        </w:rPr>
        <w:t xml:space="preserve">、信用信息查询截止时点：递交投标文件截止之日</w:t>
      </w:r>
      <w:r>
        <w:rPr>
          <w:rFonts w:hint="default" w:ascii="Times New Roman" w:hAnsi="Times New Roman" w:eastAsia="宋体" w:cs="Times New Roman"/>
          <w:spacing w:val="-41"/>
          <w:sz w:val="20"/>
          <w:szCs w:val="20"/>
        </w:rPr>
        <w:t xml:space="preserve"> </w:t>
      </w:r>
      <w:r>
        <w:rPr>
          <w:rFonts w:hint="default" w:ascii="Times New Roman" w:hAnsi="Times New Roman" w:eastAsia="Times New Roman" w:cs="Times New Roman"/>
          <w:spacing w:val="7"/>
          <w:sz w:val="20"/>
          <w:szCs w:val="20"/>
        </w:rPr>
        <w:t xml:space="preserve">24</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7"/>
          <w:sz w:val="20"/>
          <w:szCs w:val="20"/>
        </w:rPr>
        <w:t xml:space="preserve">时前。</w:t>
      </w:r>
      <w:r/>
    </w:p>
    <w:p>
      <w:pPr>
        <w:spacing w:line="228" w:lineRule="auto"/>
        <w:rPr>
          <w:rFonts w:hint="default" w:ascii="Times New Roman" w:hAnsi="Times New Roman" w:eastAsia="宋体" w:cs="Times New Roman"/>
          <w:sz w:val="20"/>
          <w:szCs w:val="20"/>
        </w:rPr>
        <w:sectPr>
          <w:headerReference w:type="default" r:id="rId70"/>
          <w:footerReference w:type="default" r:id="rId144"/>
          <w:footnotePr/>
          <w:endnotePr/>
          <w:type w:val="nextPage"/>
          <w:pgSz w:w="11906" w:h="16839" w:orient="portrait"/>
          <w:pgMar w:top="1265" w:right="1063" w:bottom="1142" w:left="1134" w:header="852" w:footer="979" w:gutter="0"/>
          <w:cols w:num="1" w:sep="0" w:space="720" w:equalWidth="1"/>
          <w:docGrid w:linePitch="360"/>
        </w:sectPr>
      </w:pPr>
      <w:r>
        <w:rPr>
          <w:rFonts w:hint="default" w:ascii="Times New Roman" w:hAnsi="Times New Roman" w:eastAsia="宋体" w:cs="Times New Roman"/>
          <w:sz w:val="20"/>
          <w:szCs w:val="20"/>
        </w:rPr>
      </w:r>
      <w:r/>
    </w:p>
    <w:p>
      <w:pPr>
        <w:spacing w:before="258" w:line="227" w:lineRule="auto"/>
        <w:rPr>
          <w:rFonts w:hint="default" w:ascii="Times New Roman" w:hAnsi="Times New Roman" w:eastAsia="宋体" w:cs="Times New Roman"/>
          <w:sz w:val="20"/>
          <w:szCs w:val="20"/>
        </w:rPr>
        <w:outlineLvl w:val="2"/>
      </w:pPr>
      <w:r/>
      <w:bookmarkStart w:id="72" w:name="bookmark64"/>
      <w:r/>
      <w:bookmarkEnd w:id="72"/>
      <w:r>
        <w:rPr>
          <w:rFonts w:hint="default" w:ascii="Times New Roman" w:hAnsi="Times New Roman" w:eastAsia="Times New Roman" w:cs="Times New Roman"/>
          <w:b/>
          <w:bCs/>
          <w:spacing w:val="5"/>
          <w:sz w:val="20"/>
          <w:szCs w:val="20"/>
        </w:rPr>
        <w:t xml:space="preserve">6</w:t>
      </w:r>
      <w:r>
        <w:rPr>
          <w:rFonts w:hint="default" w:ascii="Times New Roman" w:hAnsi="Times New Roman" w:eastAsia="Times New Roman" w:cs="Times New Roman"/>
          <w:b/>
          <w:bCs/>
          <w:spacing w:val="-22"/>
          <w:sz w:val="20"/>
          <w:szCs w:val="20"/>
        </w:rPr>
        <w:t xml:space="preserve"> </w:t>
      </w:r>
      <w:r>
        <w:rPr>
          <w:rFonts w:hint="default" w:ascii="Times New Roman" w:hAnsi="Times New Roman" w:eastAsia="宋体" w:cs="Times New Roman"/>
          <w:b/>
          <w:bCs/>
          <w:spacing w:val="5"/>
          <w:sz w:val="20"/>
          <w:szCs w:val="20"/>
        </w:rPr>
        <w:t xml:space="preserve">、依法缴纳税收的记录</w:t>
      </w:r>
      <w:r/>
    </w:p>
    <w:p>
      <w:pPr>
        <w:ind w:left="1" w:firstLine="9"/>
        <w:spacing w:before="262" w:line="409"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）提供距开标时间六个月内任意一月份的纳税（企业代缴的个人所得税除外）凭</w:t>
      </w:r>
      <w:r>
        <w:rPr>
          <w:rFonts w:hint="default" w:ascii="Times New Roman" w:hAnsi="Times New Roman" w:eastAsia="宋体" w:cs="Times New Roman"/>
          <w:spacing w:val="6"/>
          <w:sz w:val="20"/>
          <w:szCs w:val="20"/>
        </w:rPr>
        <w:t xml:space="preserve">据复印件加盖公章（依</w:t>
      </w:r>
      <w:r>
        <w:rPr>
          <w:rFonts w:hint="default" w:ascii="Times New Roman" w:hAnsi="Times New Roman" w:eastAsia="宋体" w:cs="Times New Roman"/>
          <w:spacing w:val="9"/>
          <w:sz w:val="20"/>
          <w:szCs w:val="20"/>
        </w:rPr>
        <w:t xml:space="preserve">法免税的应提供相应文件说明</w:t>
      </w:r>
      <w:r>
        <w:rPr>
          <w:rFonts w:hint="default" w:ascii="Times New Roman" w:hAnsi="Times New Roman" w:eastAsia="宋体" w:cs="Times New Roman"/>
          <w:sz w:val="20"/>
          <w:szCs w:val="20"/>
        </w:rPr>
        <w:t xml:space="preserve">）；</w:t>
      </w:r>
      <w:r/>
    </w:p>
    <w:p>
      <w:pPr>
        <w:ind w:left="10"/>
        <w:spacing w:before="11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w:t>
      </w:r>
      <w:r>
        <w:rPr>
          <w:rFonts w:hint="default" w:ascii="Times New Roman" w:hAnsi="Times New Roman" w:eastAsia="Times New Roman" w:cs="Times New Roman"/>
          <w:spacing w:val="8"/>
          <w:sz w:val="20"/>
          <w:szCs w:val="20"/>
        </w:rPr>
        <w:t xml:space="preserve">2</w:t>
      </w:r>
      <w:r>
        <w:rPr>
          <w:rFonts w:hint="default" w:ascii="Times New Roman" w:hAnsi="Times New Roman" w:eastAsia="宋体" w:cs="Times New Roman"/>
          <w:spacing w:val="8"/>
          <w:sz w:val="20"/>
          <w:szCs w:val="20"/>
        </w:rPr>
        <w:t xml:space="preserve">）依法免税的供应商，应提供相应的文件证明。</w:t>
      </w:r>
      <w:r/>
    </w:p>
    <w:p>
      <w:pPr>
        <w:pStyle w:val="3921"/>
        <w:spacing w:line="264" w:lineRule="auto"/>
        <w:rPr>
          <w:rFonts w:hint="default" w:ascii="Times New Roman" w:hAnsi="Times New Roman" w:cs="Times New Roman"/>
        </w:rPr>
      </w:pPr>
      <w:r>
        <w:rPr>
          <w:rFonts w:hint="default" w:ascii="Times New Roman" w:hAnsi="Times New Roman" w:cs="Times New Roman"/>
        </w:rPr>
      </w:r>
      <w:r/>
    </w:p>
    <w:p>
      <w:pPr>
        <w:pStyle w:val="3921"/>
        <w:spacing w:line="264" w:lineRule="auto"/>
        <w:rPr>
          <w:rFonts w:hint="default" w:ascii="Times New Roman" w:hAnsi="Times New Roman" w:cs="Times New Roman"/>
        </w:rPr>
      </w:pPr>
      <w:r>
        <w:rPr>
          <w:rFonts w:hint="default" w:ascii="Times New Roman" w:hAnsi="Times New Roman" w:cs="Times New Roman"/>
        </w:rPr>
      </w:r>
      <w:r/>
    </w:p>
    <w:p>
      <w:pPr>
        <w:pStyle w:val="3921"/>
        <w:spacing w:line="264" w:lineRule="auto"/>
        <w:rPr>
          <w:rFonts w:hint="default" w:ascii="Times New Roman" w:hAnsi="Times New Roman" w:cs="Times New Roman"/>
        </w:rPr>
      </w:pPr>
      <w:r>
        <w:rPr>
          <w:rFonts w:hint="default" w:ascii="Times New Roman" w:hAnsi="Times New Roman" w:cs="Times New Roman"/>
        </w:rPr>
      </w:r>
      <w:r/>
    </w:p>
    <w:p>
      <w:pPr>
        <w:pStyle w:val="3921"/>
        <w:spacing w:line="264" w:lineRule="auto"/>
        <w:rPr>
          <w:rFonts w:hint="default" w:ascii="Times New Roman" w:hAnsi="Times New Roman" w:cs="Times New Roman"/>
        </w:rPr>
      </w:pPr>
      <w:r>
        <w:rPr>
          <w:rFonts w:hint="default" w:ascii="Times New Roman" w:hAnsi="Times New Roman" w:cs="Times New Roman"/>
        </w:rPr>
      </w:r>
      <w:r/>
    </w:p>
    <w:p>
      <w:pPr>
        <w:pStyle w:val="3921"/>
        <w:spacing w:line="265" w:lineRule="auto"/>
        <w:rPr>
          <w:rFonts w:hint="default" w:ascii="Times New Roman" w:hAnsi="Times New Roman" w:cs="Times New Roman"/>
        </w:rPr>
      </w:pPr>
      <w:r>
        <w:rPr>
          <w:rFonts w:hint="default" w:ascii="Times New Roman" w:hAnsi="Times New Roman" w:cs="Times New Roman"/>
        </w:rPr>
      </w:r>
      <w:r/>
    </w:p>
    <w:p>
      <w:pPr>
        <w:pStyle w:val="3921"/>
        <w:spacing w:line="265" w:lineRule="auto"/>
        <w:rPr>
          <w:rFonts w:hint="default" w:ascii="Times New Roman" w:hAnsi="Times New Roman" w:cs="Times New Roman"/>
        </w:rPr>
      </w:pPr>
      <w:r>
        <w:rPr>
          <w:rFonts w:hint="default" w:ascii="Times New Roman" w:hAnsi="Times New Roman" w:cs="Times New Roman"/>
        </w:rPr>
      </w:r>
      <w:r/>
    </w:p>
    <w:p>
      <w:pPr>
        <w:pStyle w:val="3921"/>
        <w:spacing w:line="265" w:lineRule="auto"/>
        <w:rPr>
          <w:rFonts w:hint="default" w:ascii="Times New Roman" w:hAnsi="Times New Roman" w:cs="Times New Roman"/>
        </w:rPr>
      </w:pPr>
      <w:r>
        <w:rPr>
          <w:rFonts w:hint="default" w:ascii="Times New Roman" w:hAnsi="Times New Roman" w:cs="Times New Roman"/>
        </w:rPr>
      </w:r>
      <w:r/>
    </w:p>
    <w:p>
      <w:pPr>
        <w:pStyle w:val="3921"/>
        <w:spacing w:line="265" w:lineRule="auto"/>
        <w:rPr>
          <w:rFonts w:hint="default" w:ascii="Times New Roman" w:hAnsi="Times New Roman" w:cs="Times New Roman"/>
        </w:rPr>
      </w:pPr>
      <w:r>
        <w:rPr>
          <w:rFonts w:hint="default" w:ascii="Times New Roman" w:hAnsi="Times New Roman" w:cs="Times New Roman"/>
        </w:rPr>
      </w:r>
      <w:r/>
    </w:p>
    <w:p>
      <w:pPr>
        <w:ind w:left="3"/>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36"/>
        <w:spacing w:before="19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headerReference w:type="default" r:id="rId71"/>
          <w:footerReference w:type="default" r:id="rId145"/>
          <w:footnotePr/>
          <w:endnotePr/>
          <w:type w:val="nextPage"/>
          <w:pgSz w:w="11906" w:h="16839" w:orient="portrait"/>
          <w:pgMar w:top="1278" w:right="1134" w:bottom="1156" w:left="1140" w:header="875" w:footer="994" w:gutter="0"/>
          <w:cols w:num="1" w:sep="0" w:space="720" w:equalWidth="1"/>
          <w:docGrid w:linePitch="360"/>
        </w:sectPr>
      </w:pPr>
      <w:r>
        <w:rPr>
          <w:rFonts w:hint="default" w:ascii="Times New Roman" w:hAnsi="Times New Roman" w:eastAsia="宋体" w:cs="Times New Roman"/>
          <w:sz w:val="20"/>
          <w:szCs w:val="20"/>
        </w:rPr>
      </w:r>
      <w:r/>
    </w:p>
    <w:p>
      <w:pPr>
        <w:ind w:left="5"/>
        <w:spacing w:before="130" w:line="227" w:lineRule="auto"/>
        <w:rPr>
          <w:rFonts w:hint="default" w:ascii="Times New Roman" w:hAnsi="Times New Roman" w:eastAsia="宋体" w:cs="Times New Roman"/>
          <w:sz w:val="20"/>
          <w:szCs w:val="20"/>
        </w:rPr>
        <w:outlineLvl w:val="2"/>
      </w:pPr>
      <w:r/>
      <w:bookmarkStart w:id="73" w:name="bookmark65"/>
      <w:r/>
      <w:bookmarkEnd w:id="73"/>
      <w:r>
        <w:rPr>
          <w:rFonts w:hint="default" w:ascii="Times New Roman" w:hAnsi="Times New Roman" w:eastAsia="Times New Roman" w:cs="Times New Roman"/>
          <w:b/>
          <w:bCs/>
          <w:spacing w:val="6"/>
          <w:sz w:val="20"/>
          <w:szCs w:val="20"/>
        </w:rPr>
        <w:t xml:space="preserve">7</w:t>
      </w:r>
      <w:r>
        <w:rPr>
          <w:rFonts w:hint="default" w:ascii="Times New Roman" w:hAnsi="Times New Roman" w:eastAsia="Times New Roman" w:cs="Times New Roman"/>
          <w:b/>
          <w:bCs/>
          <w:spacing w:val="-23"/>
          <w:sz w:val="20"/>
          <w:szCs w:val="20"/>
        </w:rPr>
        <w:t xml:space="preserve"> </w:t>
      </w:r>
      <w:r>
        <w:rPr>
          <w:rFonts w:hint="default" w:ascii="Times New Roman" w:hAnsi="Times New Roman" w:eastAsia="宋体" w:cs="Times New Roman"/>
          <w:b/>
          <w:bCs/>
          <w:spacing w:val="6"/>
          <w:sz w:val="20"/>
          <w:szCs w:val="20"/>
        </w:rPr>
        <w:t xml:space="preserve">、依法缴纳社会保障资金的记录</w:t>
      </w:r>
      <w:r/>
    </w:p>
    <w:p>
      <w:pPr>
        <w:ind w:left="5" w:right="3" w:firstLine="11"/>
        <w:spacing w:before="266" w:line="405"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w:t>
      </w:r>
      <w:r>
        <w:rPr>
          <w:rFonts w:hint="default" w:ascii="Times New Roman" w:hAnsi="Times New Roman" w:eastAsia="Times New Roman" w:cs="Times New Roman"/>
          <w:spacing w:val="11"/>
          <w:sz w:val="20"/>
          <w:szCs w:val="20"/>
        </w:rPr>
        <w:t xml:space="preserve">1</w:t>
      </w:r>
      <w:r>
        <w:rPr>
          <w:rFonts w:hint="default" w:ascii="Times New Roman" w:hAnsi="Times New Roman" w:eastAsia="宋体" w:cs="Times New Roman"/>
          <w:spacing w:val="11"/>
          <w:sz w:val="20"/>
          <w:szCs w:val="20"/>
        </w:rPr>
        <w:t xml:space="preserve">）提供距开标时间六个月内任意一月份的依法缴纳社会保障资金的凭据复印件加盖公章（凭据可以是</w:t>
      </w:r>
      <w:r>
        <w:rPr>
          <w:rFonts w:hint="default" w:ascii="Times New Roman" w:hAnsi="Times New Roman" w:eastAsia="宋体" w:cs="Times New Roman"/>
          <w:spacing w:val="9"/>
          <w:sz w:val="20"/>
          <w:szCs w:val="20"/>
        </w:rPr>
        <w:t xml:space="preserve">缴费的银行单据、专用收据、社会保险缴纳清单或</w:t>
      </w:r>
      <w:r>
        <w:rPr>
          <w:rFonts w:hint="default" w:ascii="Times New Roman" w:hAnsi="Times New Roman" w:eastAsia="宋体" w:cs="Times New Roman"/>
          <w:spacing w:val="8"/>
          <w:sz w:val="20"/>
          <w:szCs w:val="20"/>
        </w:rPr>
        <w:t xml:space="preserve">者所在社保机构开具的证明等，</w:t>
      </w:r>
      <w:r>
        <w:rPr>
          <w:rFonts w:hint="default" w:ascii="Times New Roman" w:hAnsi="Times New Roman" w:eastAsia="宋体" w:cs="Times New Roman"/>
          <w:spacing w:val="-48"/>
          <w:sz w:val="20"/>
          <w:szCs w:val="20"/>
        </w:rPr>
        <w:t xml:space="preserve"> </w:t>
      </w:r>
      <w:r>
        <w:rPr>
          <w:rFonts w:hint="default" w:ascii="Times New Roman" w:hAnsi="Times New Roman" w:eastAsia="宋体" w:cs="Times New Roman"/>
          <w:spacing w:val="8"/>
          <w:sz w:val="20"/>
          <w:szCs w:val="20"/>
        </w:rPr>
        <w:t xml:space="preserve">自行编写无效</w:t>
      </w:r>
      <w:r>
        <w:rPr>
          <w:rFonts w:hint="default" w:ascii="Times New Roman" w:hAnsi="Times New Roman" w:eastAsia="宋体" w:cs="Times New Roman"/>
          <w:sz w:val="20"/>
          <w:szCs w:val="20"/>
        </w:rPr>
        <w:t xml:space="preserve">）；</w:t>
      </w:r>
      <w:r/>
    </w:p>
    <w:p>
      <w:pPr>
        <w:ind w:left="17"/>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w:t>
      </w:r>
      <w:r>
        <w:rPr>
          <w:rFonts w:hint="default" w:ascii="Times New Roman" w:hAnsi="Times New Roman" w:eastAsia="Times New Roman" w:cs="Times New Roman"/>
          <w:spacing w:val="9"/>
          <w:sz w:val="20"/>
          <w:szCs w:val="20"/>
        </w:rPr>
        <w:t xml:space="preserve">2</w:t>
      </w:r>
      <w:r>
        <w:rPr>
          <w:rFonts w:hint="default" w:ascii="Times New Roman" w:hAnsi="Times New Roman" w:eastAsia="宋体" w:cs="Times New Roman"/>
          <w:spacing w:val="9"/>
          <w:sz w:val="20"/>
          <w:szCs w:val="20"/>
        </w:rPr>
        <w:t xml:space="preserve">）依法不需要缴纳社会保障资金的供应商，应提供相应的</w:t>
      </w:r>
      <w:r>
        <w:rPr>
          <w:rFonts w:hint="default" w:ascii="Times New Roman" w:hAnsi="Times New Roman" w:eastAsia="宋体" w:cs="Times New Roman"/>
          <w:spacing w:val="8"/>
          <w:sz w:val="20"/>
          <w:szCs w:val="20"/>
        </w:rPr>
        <w:t xml:space="preserve">文件证明。</w:t>
      </w:r>
      <w:r/>
    </w:p>
    <w:p>
      <w:pPr>
        <w:pStyle w:val="3921"/>
        <w:spacing w:line="249" w:lineRule="auto"/>
        <w:rPr>
          <w:rFonts w:hint="default" w:ascii="Times New Roman" w:hAnsi="Times New Roman" w:cs="Times New Roman"/>
        </w:rPr>
      </w:pPr>
      <w:r>
        <w:rPr>
          <w:rFonts w:hint="default" w:ascii="Times New Roman" w:hAnsi="Times New Roman" w:cs="Times New Roman"/>
        </w:rPr>
      </w:r>
      <w:r/>
    </w:p>
    <w:p>
      <w:pPr>
        <w:pStyle w:val="3921"/>
        <w:spacing w:line="249" w:lineRule="auto"/>
        <w:rPr>
          <w:rFonts w:hint="default" w:ascii="Times New Roman" w:hAnsi="Times New Roman" w:cs="Times New Roman"/>
        </w:rPr>
      </w:pPr>
      <w:r>
        <w:rPr>
          <w:rFonts w:hint="default" w:ascii="Times New Roman" w:hAnsi="Times New Roman" w:cs="Times New Roman"/>
        </w:rPr>
      </w:r>
      <w:r/>
    </w:p>
    <w:p>
      <w:pPr>
        <w:pStyle w:val="3921"/>
        <w:spacing w:line="249" w:lineRule="auto"/>
        <w:rPr>
          <w:rFonts w:hint="default" w:ascii="Times New Roman" w:hAnsi="Times New Roman" w:cs="Times New Roman"/>
        </w:rPr>
      </w:pPr>
      <w:r>
        <w:rPr>
          <w:rFonts w:hint="default" w:ascii="Times New Roman" w:hAnsi="Times New Roman" w:cs="Times New Roman"/>
        </w:rPr>
      </w:r>
      <w:r/>
    </w:p>
    <w:p>
      <w:pPr>
        <w:pStyle w:val="3921"/>
        <w:spacing w:line="250" w:lineRule="auto"/>
        <w:rPr>
          <w:rFonts w:hint="default" w:ascii="Times New Roman" w:hAnsi="Times New Roman" w:cs="Times New Roman"/>
        </w:rPr>
      </w:pPr>
      <w:r>
        <w:rPr>
          <w:rFonts w:hint="default" w:ascii="Times New Roman" w:hAnsi="Times New Roman" w:cs="Times New Roman"/>
        </w:rPr>
      </w:r>
      <w:r/>
    </w:p>
    <w:p>
      <w:pPr>
        <w:pStyle w:val="3921"/>
        <w:spacing w:line="250" w:lineRule="auto"/>
        <w:rPr>
          <w:rFonts w:hint="default" w:ascii="Times New Roman" w:hAnsi="Times New Roman" w:cs="Times New Roman"/>
        </w:rPr>
      </w:pPr>
      <w:r>
        <w:rPr>
          <w:rFonts w:hint="default" w:ascii="Times New Roman" w:hAnsi="Times New Roman" w:cs="Times New Roman"/>
        </w:rPr>
      </w:r>
      <w:r/>
    </w:p>
    <w:p>
      <w:pPr>
        <w:pStyle w:val="3921"/>
        <w:spacing w:line="250" w:lineRule="auto"/>
        <w:rPr>
          <w:rFonts w:hint="default" w:ascii="Times New Roman" w:hAnsi="Times New Roman" w:cs="Times New Roman"/>
        </w:rPr>
      </w:pPr>
      <w:r>
        <w:rPr>
          <w:rFonts w:hint="default" w:ascii="Times New Roman" w:hAnsi="Times New Roman" w:cs="Times New Roman"/>
        </w:rPr>
      </w:r>
      <w:r/>
    </w:p>
    <w:p>
      <w:pPr>
        <w:pStyle w:val="3921"/>
        <w:spacing w:line="250" w:lineRule="auto"/>
        <w:rPr>
          <w:rFonts w:hint="default" w:ascii="Times New Roman" w:hAnsi="Times New Roman" w:cs="Times New Roman"/>
        </w:rPr>
      </w:pPr>
      <w:r>
        <w:rPr>
          <w:rFonts w:hint="default" w:ascii="Times New Roman" w:hAnsi="Times New Roman" w:cs="Times New Roman"/>
        </w:rPr>
      </w:r>
      <w:r/>
    </w:p>
    <w:p>
      <w:pPr>
        <w:pStyle w:val="3921"/>
        <w:spacing w:line="250"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19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19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headerReference w:type="default" r:id="rId72"/>
          <w:footerReference w:type="default" r:id="rId146"/>
          <w:footnotePr/>
          <w:endnotePr/>
          <w:type w:val="nextPage"/>
          <w:pgSz w:w="11906" w:h="16839" w:orient="portrait"/>
          <w:pgMar w:top="1265" w:right="1134" w:bottom="1142" w:left="1134" w:header="852" w:footer="979" w:gutter="0"/>
          <w:cols w:num="1" w:sep="0" w:space="720" w:equalWidth="1"/>
          <w:docGrid w:linePitch="360"/>
        </w:sectPr>
      </w:pPr>
      <w:r>
        <w:rPr>
          <w:rFonts w:hint="default" w:ascii="Times New Roman" w:hAnsi="Times New Roman" w:eastAsia="宋体" w:cs="Times New Roman"/>
          <w:sz w:val="20"/>
          <w:szCs w:val="20"/>
        </w:rPr>
      </w:r>
      <w:r/>
    </w:p>
    <w:p>
      <w:pPr>
        <w:ind w:left="6"/>
        <w:spacing w:before="51" w:line="227" w:lineRule="auto"/>
        <w:rPr>
          <w:rFonts w:hint="default" w:ascii="Times New Roman" w:hAnsi="Times New Roman" w:eastAsia="宋体" w:cs="Times New Roman"/>
          <w:sz w:val="20"/>
          <w:szCs w:val="20"/>
        </w:rPr>
        <w:outlineLvl w:val="2"/>
      </w:pPr>
      <w:r/>
      <w:bookmarkStart w:id="74" w:name="bookmark66"/>
      <w:r/>
      <w:bookmarkEnd w:id="74"/>
      <w:r>
        <w:rPr>
          <w:rFonts w:hint="default" w:ascii="Times New Roman" w:hAnsi="Times New Roman" w:eastAsia="Times New Roman" w:cs="Times New Roman"/>
          <w:b/>
          <w:bCs/>
          <w:spacing w:val="6"/>
          <w:sz w:val="20"/>
          <w:szCs w:val="20"/>
        </w:rPr>
        <w:t xml:space="preserve">8</w:t>
      </w:r>
      <w:r>
        <w:rPr>
          <w:rFonts w:hint="default" w:ascii="Times New Roman" w:hAnsi="Times New Roman" w:eastAsia="Times New Roman" w:cs="Times New Roman"/>
          <w:b/>
          <w:bCs/>
          <w:spacing w:val="-26"/>
          <w:sz w:val="20"/>
          <w:szCs w:val="20"/>
        </w:rPr>
        <w:t xml:space="preserve"> </w:t>
      </w:r>
      <w:r>
        <w:rPr>
          <w:rFonts w:hint="default" w:ascii="Times New Roman" w:hAnsi="Times New Roman" w:eastAsia="宋体" w:cs="Times New Roman"/>
          <w:b/>
          <w:bCs/>
          <w:spacing w:val="6"/>
          <w:sz w:val="20"/>
          <w:szCs w:val="20"/>
        </w:rPr>
        <w:t xml:space="preserve">、针对本项目的特定资格要求</w:t>
      </w:r>
      <w:r/>
    </w:p>
    <w:p>
      <w:pPr>
        <w:pStyle w:val="3921"/>
        <w:spacing w:line="272" w:lineRule="auto"/>
        <w:rPr>
          <w:rFonts w:hint="default" w:ascii="Times New Roman" w:hAnsi="Times New Roman" w:cs="Times New Roman"/>
        </w:rPr>
      </w:pPr>
      <w:r>
        <w:rPr>
          <w:rFonts w:hint="default" w:ascii="Times New Roman" w:hAnsi="Times New Roman" w:cs="Times New Roman"/>
        </w:rPr>
      </w:r>
      <w:r/>
    </w:p>
    <w:p>
      <w:pPr>
        <w:pStyle w:val="3921"/>
        <w:spacing w:line="272" w:lineRule="auto"/>
        <w:rPr>
          <w:rFonts w:hint="default" w:ascii="Times New Roman" w:hAnsi="Times New Roman" w:cs="Times New Roman"/>
        </w:rPr>
      </w:pPr>
      <w:r>
        <w:rPr>
          <w:rFonts w:hint="default" w:ascii="Times New Roman" w:hAnsi="Times New Roman" w:cs="Times New Roman"/>
        </w:rPr>
      </w:r>
      <w:r/>
    </w:p>
    <w:p>
      <w:pPr>
        <w:ind w:left="17"/>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w:t>
      </w:r>
      <w:r>
        <w:rPr>
          <w:rFonts w:hint="default" w:ascii="Times New Roman" w:hAnsi="Times New Roman" w:eastAsia="Times New Roman" w:cs="Times New Roman"/>
          <w:spacing w:val="7"/>
          <w:sz w:val="20"/>
          <w:szCs w:val="20"/>
        </w:rPr>
        <w:t xml:space="preserve">1</w:t>
      </w:r>
      <w:r>
        <w:rPr>
          <w:rFonts w:hint="default" w:ascii="Times New Roman" w:hAnsi="Times New Roman" w:eastAsia="宋体" w:cs="Times New Roman"/>
          <w:spacing w:val="7"/>
          <w:sz w:val="20"/>
          <w:szCs w:val="20"/>
        </w:rPr>
        <w:t xml:space="preserve">）制造商授权书（如需）</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1" w:lineRule="auto"/>
        <w:rPr>
          <w:rFonts w:hint="default" w:ascii="Times New Roman" w:hAnsi="Times New Roman" w:cs="Times New Roman"/>
        </w:rPr>
      </w:pPr>
      <w:r>
        <w:rPr>
          <w:rFonts w:hint="default" w:ascii="Times New Roman" w:hAnsi="Times New Roman" w:cs="Times New Roman"/>
        </w:rPr>
      </w:r>
      <w:r/>
    </w:p>
    <w:p>
      <w:pPr>
        <w:ind w:left="6"/>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14"/>
          <w:sz w:val="20"/>
          <w:szCs w:val="20"/>
        </w:rPr>
        <w:t xml:space="preserve">致</w:t>
      </w:r>
      <w:r>
        <w:rPr>
          <w:rFonts w:hint="default" w:ascii="Times New Roman" w:hAnsi="Times New Roman" w:eastAsia="宋体" w:cs="Times New Roman"/>
          <w:spacing w:val="-17"/>
          <w:sz w:val="20"/>
          <w:szCs w:val="20"/>
        </w:rPr>
        <w:t xml:space="preserve">：（</w:t>
      </w:r>
      <w:r>
        <w:rPr>
          <w:rFonts w:hint="default" w:ascii="Times New Roman" w:hAnsi="Times New Roman" w:eastAsia="宋体" w:cs="Times New Roman"/>
          <w:spacing w:val="14"/>
          <w:sz w:val="20"/>
          <w:szCs w:val="20"/>
        </w:rPr>
        <w:t xml:space="preserve">采购代理机构）</w:t>
      </w:r>
      <w:r/>
    </w:p>
    <w:p>
      <w:pPr>
        <w:ind w:left="8" w:firstLine="420"/>
        <w:jc w:val="both"/>
        <w:spacing w:before="222"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我们（制造商名称）是按（国家名称）法律成立的一家制造商，主要营业地点设在（制</w:t>
      </w:r>
      <w:r>
        <w:rPr>
          <w:rFonts w:hint="default" w:ascii="Times New Roman" w:hAnsi="Times New Roman" w:eastAsia="宋体" w:cs="Times New Roman"/>
          <w:spacing w:val="10"/>
          <w:sz w:val="20"/>
          <w:szCs w:val="20"/>
        </w:rPr>
        <w:t xml:space="preserve">造商地址）。</w:t>
      </w:r>
      <w:r>
        <w:rPr>
          <w:rFonts w:hint="default" w:ascii="Times New Roman" w:hAnsi="Times New Roman" w:eastAsia="宋体" w:cs="Times New Roman"/>
          <w:spacing w:val="9"/>
          <w:sz w:val="20"/>
          <w:szCs w:val="20"/>
        </w:rPr>
        <w:t xml:space="preserve">兹指派按（国家名称）的法律正式成立的，主要营业地点设在（贸易公司地址）的（贸易公司名称）作为我方真正的和合法的代理人进行下列有效的活动：</w:t>
      </w:r>
      <w:r/>
    </w:p>
    <w:p>
      <w:pPr>
        <w:ind w:left="6" w:right="71" w:firstLine="42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11"/>
          <w:sz w:val="20"/>
          <w:szCs w:val="20"/>
        </w:rPr>
        <w:t xml:space="preserve">代表我方在中华人民共和国办理贵方第</w:t>
      </w:r>
      <w:r>
        <w:rPr>
          <w:rFonts w:hint="default" w:ascii="Times New Roman" w:hAnsi="Times New Roman" w:eastAsia="宋体" w:cs="Times New Roman"/>
          <w:spacing w:val="-87"/>
          <w:sz w:val="20"/>
          <w:szCs w:val="20"/>
        </w:rPr>
        <w:t xml:space="preserve"> </w:t>
      </w:r>
      <w:r>
        <w:rPr>
          <w:rFonts w:hint="default" w:ascii="Times New Roman" w:hAnsi="Times New Roman" w:eastAsia="宋体" w:cs="Times New Roman"/>
          <w:spacing w:val="7"/>
          <w:sz w:val="20"/>
          <w:szCs w:val="20"/>
          <w:u w:val="single"/>
        </w:rPr>
        <w:t xml:space="preserve">   </w:t>
      </w:r>
      <w:r>
        <w:rPr>
          <w:rFonts w:hint="default" w:ascii="Times New Roman" w:hAnsi="Times New Roman" w:eastAsia="宋体" w:cs="Times New Roman"/>
          <w:spacing w:val="-86"/>
          <w:sz w:val="20"/>
          <w:szCs w:val="20"/>
        </w:rPr>
        <w:t xml:space="preserve"> </w:t>
      </w:r>
      <w:r>
        <w:rPr>
          <w:rFonts w:hint="default" w:ascii="Times New Roman" w:hAnsi="Times New Roman" w:eastAsia="宋体" w:cs="Times New Roman"/>
          <w:spacing w:val="11"/>
          <w:sz w:val="20"/>
          <w:szCs w:val="20"/>
        </w:rPr>
        <w:t xml:space="preserve">号公开招标要求提供的由我方制造的产品的有关事宜，并</w:t>
      </w:r>
      <w:r>
        <w:rPr>
          <w:rFonts w:hint="default" w:ascii="Times New Roman" w:hAnsi="Times New Roman" w:eastAsia="宋体" w:cs="Times New Roman"/>
          <w:spacing w:val="7"/>
          <w:sz w:val="20"/>
          <w:szCs w:val="20"/>
        </w:rPr>
        <w:t xml:space="preserve">对我方具有约束力。</w:t>
      </w:r>
      <w:r/>
    </w:p>
    <w:p>
      <w:pPr>
        <w:ind w:left="7" w:right="73" w:firstLine="420"/>
        <w:spacing w:line="432"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作为制造商，我方保证以公开投标合作者来约束自己，并对该公开投标共同和分别承担投标文件中所</w:t>
      </w:r>
      <w:r>
        <w:rPr>
          <w:rFonts w:hint="default" w:ascii="Times New Roman" w:hAnsi="Times New Roman" w:eastAsia="宋体" w:cs="Times New Roman"/>
          <w:spacing w:val="6"/>
          <w:sz w:val="20"/>
          <w:szCs w:val="20"/>
        </w:rPr>
        <w:t xml:space="preserve">规定的义务。</w:t>
      </w:r>
      <w:r/>
    </w:p>
    <w:p>
      <w:pPr>
        <w:ind w:left="7" w:right="73" w:firstLine="420"/>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我方兹授予（贸易公司名称）全权办理和履行上述我方为完成上述各点所必须的事宜，具有替换或撤销的全权。兹确认（贸易公司名称）或其正式授权代表依此合法地办理一切事宜。</w:t>
      </w:r>
      <w:r/>
    </w:p>
    <w:p>
      <w:pPr>
        <w:ind w:left="488"/>
        <w:spacing w:line="226" w:lineRule="auto"/>
        <w:rPr>
          <w:rFonts w:hint="default" w:ascii="Times New Roman" w:hAnsi="Times New Roman" w:eastAsia="宋体" w:cs="Times New Roman"/>
          <w:sz w:val="20"/>
          <w:szCs w:val="20"/>
        </w:rPr>
      </w:pPr>
      <w:r>
        <w:rPr>
          <w:rFonts w:hint="default" w:ascii="Times New Roman" w:hAnsi="Times New Roman" w:eastAsia="宋体" w:cs="Times New Roman"/>
          <w:spacing w:val="7"/>
          <w:sz w:val="20"/>
          <w:szCs w:val="20"/>
        </w:rPr>
        <w:t xml:space="preserve">我方于 年 月</w:t>
      </w:r>
      <w:r>
        <w:rPr>
          <w:rFonts w:hint="default" w:ascii="Times New Roman" w:hAnsi="Times New Roman" w:eastAsia="宋体" w:cs="Times New Roman"/>
          <w:spacing w:val="49"/>
          <w:sz w:val="20"/>
          <w:szCs w:val="20"/>
        </w:rPr>
        <w:t xml:space="preserve"> </w:t>
      </w:r>
      <w:r>
        <w:rPr>
          <w:rFonts w:hint="default" w:ascii="Times New Roman" w:hAnsi="Times New Roman" w:eastAsia="宋体" w:cs="Times New Roman"/>
          <w:spacing w:val="7"/>
          <w:sz w:val="20"/>
          <w:szCs w:val="20"/>
        </w:rPr>
        <w:t xml:space="preserve">日签署本文件</w:t>
      </w:r>
      <w:r>
        <w:rPr>
          <w:rFonts w:hint="default" w:ascii="Times New Roman" w:hAnsi="Times New Roman" w:eastAsia="宋体" w:cs="Times New Roman"/>
          <w:spacing w:val="-19"/>
          <w:sz w:val="20"/>
          <w:szCs w:val="20"/>
        </w:rPr>
        <w:t xml:space="preserve">，（</w:t>
      </w:r>
      <w:r>
        <w:rPr>
          <w:rFonts w:hint="default" w:ascii="Times New Roman" w:hAnsi="Times New Roman" w:eastAsia="宋体" w:cs="Times New Roman"/>
          <w:spacing w:val="7"/>
          <w:sz w:val="20"/>
          <w:szCs w:val="20"/>
        </w:rPr>
        <w:t xml:space="preserve">贸易公司名称）于 年 月</w:t>
      </w:r>
      <w:r>
        <w:rPr>
          <w:rFonts w:hint="default" w:ascii="Times New Roman" w:hAnsi="Times New Roman" w:eastAsia="宋体" w:cs="Times New Roman"/>
          <w:spacing w:val="50"/>
          <w:sz w:val="20"/>
          <w:szCs w:val="20"/>
        </w:rPr>
        <w:t xml:space="preserve"> </w:t>
      </w:r>
      <w:r>
        <w:rPr>
          <w:rFonts w:hint="default" w:ascii="Times New Roman" w:hAnsi="Times New Roman" w:eastAsia="宋体" w:cs="Times New Roman"/>
          <w:spacing w:val="7"/>
          <w:sz w:val="20"/>
          <w:szCs w:val="20"/>
        </w:rPr>
        <w:t xml:space="preserve">日接受此</w:t>
      </w:r>
      <w:r>
        <w:rPr>
          <w:rFonts w:hint="default" w:ascii="Times New Roman" w:hAnsi="Times New Roman" w:eastAsia="宋体" w:cs="Times New Roman"/>
          <w:spacing w:val="6"/>
          <w:sz w:val="20"/>
          <w:szCs w:val="20"/>
        </w:rPr>
        <w:t xml:space="preserve">件，</w:t>
      </w:r>
      <w:r>
        <w:rPr>
          <w:rFonts w:hint="default" w:ascii="Times New Roman" w:hAnsi="Times New Roman" w:eastAsia="宋体" w:cs="Times New Roman"/>
          <w:spacing w:val="-60"/>
          <w:sz w:val="20"/>
          <w:szCs w:val="20"/>
        </w:rPr>
        <w:t xml:space="preserve"> </w:t>
      </w:r>
      <w:r>
        <w:rPr>
          <w:rFonts w:hint="default" w:ascii="Times New Roman" w:hAnsi="Times New Roman" w:eastAsia="宋体" w:cs="Times New Roman"/>
          <w:spacing w:val="6"/>
          <w:sz w:val="20"/>
          <w:szCs w:val="20"/>
        </w:rPr>
        <w:t xml:space="preserve">以此为证。</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1" w:lineRule="auto"/>
        <w:rPr>
          <w:rFonts w:hint="default" w:ascii="Times New Roman" w:hAnsi="Times New Roman" w:cs="Times New Roman"/>
        </w:rPr>
      </w:pPr>
      <w:r>
        <w:rPr>
          <w:rFonts w:hint="default" w:ascii="Times New Roman" w:hAnsi="Times New Roman" w:cs="Times New Roman"/>
        </w:rPr>
      </w:r>
      <w:r/>
    </w:p>
    <w:p>
      <w:pPr>
        <w:ind w:left="7"/>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制造商名称（盖章</w:t>
      </w:r>
      <w:r>
        <w:rPr>
          <w:rFonts w:hint="default" w:ascii="Times New Roman" w:hAnsi="Times New Roman" w:eastAsia="宋体" w:cs="Times New Roman"/>
          <w:spacing w:val="1"/>
          <w:sz w:val="20"/>
          <w:szCs w:val="20"/>
        </w:rPr>
        <w:t xml:space="preserve">）：</w:t>
      </w:r>
      <w:r/>
    </w:p>
    <w:p>
      <w:pPr>
        <w:ind w:left="6"/>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签字人姓名（签名</w:t>
      </w:r>
      <w:r>
        <w:rPr>
          <w:rFonts w:hint="default" w:ascii="Times New Roman" w:hAnsi="Times New Roman" w:eastAsia="宋体" w:cs="Times New Roman"/>
          <w:spacing w:val="2"/>
          <w:sz w:val="20"/>
          <w:szCs w:val="20"/>
        </w:rPr>
        <w:t xml:space="preserve">）：</w:t>
      </w:r>
      <w:r/>
    </w:p>
    <w:p>
      <w:pPr>
        <w:spacing w:line="228" w:lineRule="auto"/>
        <w:rPr>
          <w:rFonts w:hint="default" w:ascii="Times New Roman" w:hAnsi="Times New Roman" w:eastAsia="宋体" w:cs="Times New Roman"/>
          <w:sz w:val="20"/>
          <w:szCs w:val="20"/>
        </w:rPr>
        <w:sectPr>
          <w:headerReference w:type="default" r:id="rId73"/>
          <w:footerReference w:type="default" r:id="rId147"/>
          <w:footnotePr/>
          <w:endnotePr/>
          <w:type w:val="nextPage"/>
          <w:pgSz w:w="11906" w:h="16839" w:orient="portrait"/>
          <w:pgMar w:top="1265" w:right="1063" w:bottom="1142" w:left="1134" w:header="852" w:footer="979" w:gutter="0"/>
          <w:cols w:num="1" w:sep="0" w:space="720" w:equalWidth="1"/>
          <w:docGrid w:linePitch="360"/>
        </w:sectPr>
      </w:pPr>
      <w:r>
        <w:rPr>
          <w:rFonts w:hint="default" w:ascii="Times New Roman" w:hAnsi="Times New Roman" w:eastAsia="宋体" w:cs="Times New Roman"/>
          <w:sz w:val="20"/>
          <w:szCs w:val="20"/>
        </w:rPr>
      </w:r>
      <w:r/>
    </w:p>
    <w:p>
      <w:pPr>
        <w:ind w:left="8" w:right="51" w:hanging="3"/>
        <w:spacing w:before="130" w:line="432" w:lineRule="auto"/>
        <w:rPr>
          <w:rFonts w:hint="default" w:ascii="Times New Roman" w:hAnsi="Times New Roman" w:eastAsia="宋体" w:cs="Times New Roman"/>
          <w:sz w:val="20"/>
          <w:szCs w:val="20"/>
        </w:rPr>
        <w:outlineLvl w:val="2"/>
      </w:pPr>
      <w:r/>
      <w:bookmarkStart w:id="75" w:name="bookmark67"/>
      <w:r/>
      <w:bookmarkEnd w:id="75"/>
      <w:r/>
      <w:bookmarkStart w:id="76" w:name="bookmark68"/>
      <w:r/>
      <w:bookmarkEnd w:id="76"/>
      <w:r>
        <w:rPr>
          <w:rFonts w:hint="default" w:ascii="Times New Roman" w:hAnsi="Times New Roman" w:eastAsia="Times New Roman" w:cs="Times New Roman"/>
          <w:b/>
          <w:bCs/>
          <w:spacing w:val="7"/>
          <w:sz w:val="20"/>
          <w:szCs w:val="20"/>
        </w:rPr>
        <w:t xml:space="preserve">9</w:t>
      </w:r>
      <w:r>
        <w:rPr>
          <w:rFonts w:hint="default" w:ascii="Times New Roman" w:hAnsi="Times New Roman" w:eastAsia="Times New Roman" w:cs="Times New Roman"/>
          <w:b/>
          <w:bCs/>
          <w:spacing w:val="-25"/>
          <w:sz w:val="20"/>
          <w:szCs w:val="20"/>
        </w:rPr>
        <w:t xml:space="preserve"> </w:t>
      </w:r>
      <w:r>
        <w:rPr>
          <w:rFonts w:hint="default" w:ascii="Times New Roman" w:hAnsi="Times New Roman" w:eastAsia="宋体" w:cs="Times New Roman"/>
          <w:b/>
          <w:bCs/>
          <w:spacing w:val="7"/>
          <w:sz w:val="20"/>
          <w:szCs w:val="20"/>
        </w:rPr>
        <w:t xml:space="preserve">、符合招标文件第一章</w:t>
      </w:r>
      <w:r>
        <w:rPr>
          <w:rFonts w:hint="default" w:ascii="Times New Roman" w:hAnsi="Times New Roman" w:eastAsia="Times New Roman" w:cs="Times New Roman"/>
          <w:b/>
          <w:bCs/>
          <w:spacing w:val="7"/>
          <w:sz w:val="20"/>
          <w:szCs w:val="20"/>
        </w:rPr>
        <w:t xml:space="preserve">“</w:t>
      </w:r>
      <w:r>
        <w:rPr>
          <w:rFonts w:hint="default" w:ascii="Times New Roman" w:hAnsi="Times New Roman" w:eastAsia="宋体" w:cs="Times New Roman"/>
          <w:b/>
          <w:bCs/>
          <w:spacing w:val="7"/>
          <w:sz w:val="20"/>
          <w:szCs w:val="20"/>
        </w:rPr>
        <w:t xml:space="preserve">拒绝下述供应商参加本次采购活动的情形</w:t>
      </w:r>
      <w:r>
        <w:rPr>
          <w:rFonts w:hint="default" w:ascii="Times New Roman" w:hAnsi="Times New Roman" w:eastAsia="Times New Roman" w:cs="Times New Roman"/>
          <w:b/>
          <w:bCs/>
          <w:spacing w:val="7"/>
          <w:sz w:val="20"/>
          <w:szCs w:val="20"/>
        </w:rPr>
        <w:t xml:space="preserve">”</w:t>
      </w:r>
      <w:r>
        <w:rPr>
          <w:rFonts w:hint="default" w:ascii="Times New Roman" w:hAnsi="Times New Roman" w:eastAsia="Times New Roman" w:cs="Times New Roman"/>
          <w:b/>
          <w:bCs/>
          <w:spacing w:val="-21"/>
          <w:sz w:val="20"/>
          <w:szCs w:val="20"/>
        </w:rPr>
        <w:t xml:space="preserve"> </w:t>
      </w:r>
      <w:r>
        <w:rPr>
          <w:rFonts w:hint="default" w:ascii="Times New Roman" w:hAnsi="Times New Roman" w:eastAsia="宋体" w:cs="Times New Roman"/>
          <w:b/>
          <w:bCs/>
          <w:spacing w:val="7"/>
          <w:sz w:val="20"/>
          <w:szCs w:val="20"/>
        </w:rPr>
        <w:t xml:space="preserve">中第</w:t>
      </w:r>
      <w:r>
        <w:rPr>
          <w:rFonts w:hint="default" w:ascii="Times New Roman" w:hAnsi="Times New Roman" w:eastAsia="宋体" w:cs="Times New Roman"/>
          <w:spacing w:val="7"/>
          <w:sz w:val="20"/>
          <w:szCs w:val="20"/>
        </w:rPr>
        <w:t xml:space="preserve"> </w:t>
      </w:r>
      <w:r>
        <w:rPr>
          <w:rFonts w:hint="default" w:ascii="Times New Roman" w:hAnsi="Times New Roman" w:eastAsia="Times New Roman" w:cs="Times New Roman"/>
          <w:b/>
          <w:bCs/>
          <w:spacing w:val="7"/>
          <w:sz w:val="20"/>
          <w:szCs w:val="20"/>
        </w:rPr>
        <w:t xml:space="preserve">1</w:t>
      </w:r>
      <w:r>
        <w:rPr>
          <w:rFonts w:hint="default" w:ascii="Times New Roman" w:hAnsi="Times New Roman" w:eastAsia="宋体" w:cs="Times New Roman"/>
          <w:b/>
          <w:bCs/>
          <w:spacing w:val="7"/>
          <w:sz w:val="20"/>
          <w:szCs w:val="20"/>
        </w:rPr>
        <w:t xml:space="preserve">）条的声明或证明材料（加盖</w:t>
      </w:r>
      <w:bookmarkStart w:id="77" w:name="bookmark68"/>
      <w:r/>
      <w:bookmarkEnd w:id="77"/>
      <w:r>
        <w:rPr>
          <w:rFonts w:hint="default" w:ascii="Times New Roman" w:hAnsi="Times New Roman" w:eastAsia="宋体" w:cs="Times New Roman"/>
          <w:b/>
          <w:bCs/>
          <w:spacing w:val="4"/>
          <w:sz w:val="20"/>
          <w:szCs w:val="20"/>
        </w:rPr>
        <w:t xml:space="preserve">单位公章）</w:t>
      </w:r>
      <w:r/>
    </w:p>
    <w:p>
      <w:pPr>
        <w:ind w:left="10" w:right="84" w:hanging="4"/>
        <w:spacing w:before="2" w:line="431"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注：</w:t>
      </w:r>
      <w:r>
        <w:rPr>
          <w:rFonts w:hint="default" w:ascii="Times New Roman" w:hAnsi="Times New Roman" w:eastAsia="Times New Roman" w:cs="Times New Roman"/>
          <w:spacing w:val="9"/>
          <w:sz w:val="20"/>
          <w:szCs w:val="20"/>
        </w:rPr>
        <w:t xml:space="preserve">1</w:t>
      </w:r>
      <w:r>
        <w:rPr>
          <w:rFonts w:hint="default" w:ascii="Times New Roman" w:hAnsi="Times New Roman" w:eastAsia="Times New Roman" w:cs="Times New Roman"/>
          <w:spacing w:val="-19"/>
          <w:sz w:val="20"/>
          <w:szCs w:val="20"/>
        </w:rPr>
        <w:t xml:space="preserve"> </w:t>
      </w:r>
      <w:r>
        <w:rPr>
          <w:rFonts w:hint="default" w:ascii="Times New Roman" w:hAnsi="Times New Roman" w:eastAsia="宋体" w:cs="Times New Roman"/>
          <w:spacing w:val="9"/>
          <w:sz w:val="20"/>
          <w:szCs w:val="20"/>
        </w:rPr>
        <w:t xml:space="preserve">、投标人应当根据自身存在的情形，如实披露与本单位负责人为同一人或者存在直接控股、管理关</w:t>
      </w:r>
      <w:r>
        <w:rPr>
          <w:rFonts w:hint="default" w:ascii="Times New Roman" w:hAnsi="Times New Roman" w:eastAsia="宋体" w:cs="Times New Roman"/>
          <w:spacing w:val="7"/>
          <w:sz w:val="20"/>
          <w:szCs w:val="20"/>
        </w:rPr>
        <w:t xml:space="preserve">系的供应商情况。</w:t>
      </w:r>
      <w:r/>
    </w:p>
    <w:p>
      <w:pPr>
        <w:ind w:left="10" w:right="84" w:hanging="7"/>
        <w:spacing w:before="1" w:line="433"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9"/>
          <w:sz w:val="20"/>
          <w:szCs w:val="20"/>
        </w:rPr>
        <w:t xml:space="preserve">2</w:t>
      </w:r>
      <w:r>
        <w:rPr>
          <w:rFonts w:hint="default" w:ascii="Times New Roman" w:hAnsi="Times New Roman" w:eastAsia="Times New Roman" w:cs="Times New Roman"/>
          <w:spacing w:val="-16"/>
          <w:sz w:val="20"/>
          <w:szCs w:val="20"/>
        </w:rPr>
        <w:t xml:space="preserve"> </w:t>
      </w:r>
      <w:r>
        <w:rPr>
          <w:rFonts w:hint="default" w:ascii="Times New Roman" w:hAnsi="Times New Roman" w:eastAsia="宋体" w:cs="Times New Roman"/>
          <w:spacing w:val="9"/>
          <w:sz w:val="20"/>
          <w:szCs w:val="20"/>
        </w:rPr>
        <w:t xml:space="preserve">、单位负责人为同一人或者存在直接控股、管理关系的不同供应商，同时参加本项目同一包的投标，相</w:t>
      </w:r>
      <w:r>
        <w:rPr>
          <w:rFonts w:hint="default" w:ascii="Times New Roman" w:hAnsi="Times New Roman" w:eastAsia="宋体" w:cs="Times New Roman"/>
          <w:spacing w:val="6"/>
          <w:sz w:val="20"/>
          <w:szCs w:val="20"/>
        </w:rPr>
        <w:t xml:space="preserve">关投标均无效。</w:t>
      </w:r>
      <w:r/>
    </w:p>
    <w:p>
      <w:pPr>
        <w:pStyle w:val="3921"/>
        <w:spacing w:line="241" w:lineRule="auto"/>
        <w:rPr>
          <w:rFonts w:hint="default" w:ascii="Times New Roman" w:hAnsi="Times New Roman" w:cs="Times New Roman"/>
        </w:rPr>
      </w:pPr>
      <w:r>
        <w:rPr>
          <w:rFonts w:hint="default" w:ascii="Times New Roman" w:hAnsi="Times New Roman" w:cs="Times New Roman"/>
        </w:rPr>
      </w:r>
      <w:r/>
    </w:p>
    <w:p>
      <w:pPr>
        <w:ind w:left="17"/>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6"/>
          <w:sz w:val="20"/>
          <w:szCs w:val="20"/>
        </w:rPr>
        <w:t xml:space="preserve">（如不存在上述情况，请提供如下声明）</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7"/>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江苏苏美达仪器设备有限公司：</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428"/>
        <w:spacing w:before="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我单位负责人</w:t>
      </w:r>
      <w:r>
        <w:rPr>
          <w:rFonts w:hint="default" w:ascii="Times New Roman" w:hAnsi="Times New Roman" w:eastAsia="宋体" w:cs="Times New Roman"/>
          <w:spacing w:val="9"/>
          <w:sz w:val="20"/>
          <w:szCs w:val="20"/>
          <w:u w:val="single"/>
        </w:rPr>
        <w:t xml:space="preserve">（负责人姓名、身份证号</w:t>
      </w:r>
      <w:r>
        <w:rPr>
          <w:rFonts w:hint="default" w:ascii="Times New Roman" w:hAnsi="Times New Roman" w:eastAsia="宋体" w:cs="Times New Roman"/>
          <w:spacing w:val="23"/>
          <w:sz w:val="20"/>
          <w:szCs w:val="20"/>
          <w:u w:val="single"/>
        </w:rPr>
        <w:t xml:space="preserve">）</w:t>
      </w:r>
      <w:r>
        <w:rPr>
          <w:rFonts w:hint="default" w:ascii="Times New Roman" w:hAnsi="Times New Roman" w:eastAsia="宋体" w:cs="Times New Roman"/>
          <w:spacing w:val="23"/>
          <w:sz w:val="20"/>
          <w:szCs w:val="20"/>
        </w:rPr>
        <w:t xml:space="preserve">，</w:t>
      </w:r>
      <w:r>
        <w:rPr>
          <w:rFonts w:hint="default" w:ascii="Times New Roman" w:hAnsi="Times New Roman" w:eastAsia="宋体" w:cs="Times New Roman"/>
          <w:spacing w:val="9"/>
          <w:sz w:val="20"/>
          <w:szCs w:val="20"/>
        </w:rPr>
        <w:t xml:space="preserve">与我单位存在直接控股、管理关系的单位为</w:t>
      </w:r>
      <w:r>
        <w:rPr>
          <w:rFonts w:hint="default" w:ascii="Times New Roman" w:hAnsi="Times New Roman" w:eastAsia="宋体" w:cs="Times New Roman"/>
          <w:spacing w:val="9"/>
          <w:sz w:val="20"/>
          <w:szCs w:val="20"/>
          <w:u w:val="single"/>
        </w:rPr>
        <w:t xml:space="preserve">（单位名</w:t>
      </w:r>
      <w:r/>
    </w:p>
    <w:p>
      <w:pPr>
        <w:ind w:left="7" w:right="190" w:hanging="1"/>
        <w:spacing w:before="220" w:line="434"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u w:val="single"/>
        </w:rPr>
        <w:t xml:space="preserve">称</w:t>
      </w:r>
      <w:r>
        <w:rPr>
          <w:rFonts w:hint="default" w:ascii="Times New Roman" w:hAnsi="Times New Roman" w:eastAsia="宋体" w:cs="Times New Roman"/>
          <w:spacing w:val="15"/>
          <w:sz w:val="20"/>
          <w:szCs w:val="20"/>
          <w:u w:val="single"/>
        </w:rPr>
        <w:t xml:space="preserve">）</w:t>
      </w:r>
      <w:r>
        <w:rPr>
          <w:rFonts w:hint="default" w:ascii="Times New Roman" w:hAnsi="Times New Roman" w:eastAsia="宋体" w:cs="Times New Roman"/>
          <w:spacing w:val="15"/>
          <w:sz w:val="20"/>
          <w:szCs w:val="20"/>
        </w:rPr>
        <w:t xml:space="preserve">，</w:t>
      </w:r>
      <w:r>
        <w:rPr>
          <w:rFonts w:hint="default" w:ascii="Times New Roman" w:hAnsi="Times New Roman" w:eastAsia="宋体" w:cs="Times New Roman"/>
          <w:spacing w:val="10"/>
          <w:sz w:val="20"/>
          <w:szCs w:val="20"/>
        </w:rPr>
        <w:t xml:space="preserve">不存在与我单位负责人为同一人或者存在直接控</w:t>
      </w:r>
      <w:r>
        <w:rPr>
          <w:rFonts w:hint="default" w:ascii="Times New Roman" w:hAnsi="Times New Roman" w:eastAsia="宋体" w:cs="Times New Roman"/>
          <w:spacing w:val="9"/>
          <w:sz w:val="20"/>
          <w:szCs w:val="20"/>
        </w:rPr>
        <w:t xml:space="preserve">股、管理的不同供应商同时参加本项目同一包投</w:t>
      </w:r>
      <w:r>
        <w:rPr>
          <w:rFonts w:hint="default" w:ascii="Times New Roman" w:hAnsi="Times New Roman" w:eastAsia="宋体" w:cs="Times New Roman"/>
          <w:spacing w:val="5"/>
          <w:sz w:val="20"/>
          <w:szCs w:val="20"/>
        </w:rPr>
        <w:t xml:space="preserve">标的情形。</w:t>
      </w:r>
      <w:r/>
    </w:p>
    <w:p>
      <w:pPr>
        <w:pStyle w:val="3921"/>
        <w:spacing w:line="396" w:lineRule="auto"/>
        <w:rPr>
          <w:rFonts w:hint="default" w:ascii="Times New Roman" w:hAnsi="Times New Roman" w:cs="Times New Roman"/>
        </w:rPr>
      </w:pPr>
      <w:r>
        <w:rPr>
          <w:rFonts w:hint="default" w:ascii="Times New Roman" w:hAnsi="Times New Roman" w:cs="Times New Roman"/>
        </w:rPr>
      </w:r>
      <w:r/>
    </w:p>
    <w:p>
      <w:pPr>
        <w:ind w:left="6"/>
        <w:spacing w:before="66"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4"/>
          <w:sz w:val="20"/>
          <w:szCs w:val="20"/>
        </w:rPr>
        <w:t xml:space="preserve">特此声明。</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7"/>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法定代表人或授权代表签字：</w:t>
      </w:r>
      <w:r/>
    </w:p>
    <w:p>
      <w:pPr>
        <w:ind w:left="9"/>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42"/>
        <w:spacing w:before="2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headerReference w:type="default" r:id="rId74"/>
          <w:footerReference w:type="default" r:id="rId148"/>
          <w:footnotePr/>
          <w:endnotePr/>
          <w:type w:val="nextPage"/>
          <w:pgSz w:w="11906" w:h="16839" w:orient="portrait"/>
          <w:pgMar w:top="1265" w:right="1134" w:bottom="1139" w:left="1134" w:header="852" w:footer="979" w:gutter="0"/>
          <w:cols w:num="1" w:sep="0" w:space="720" w:equalWidth="1"/>
          <w:docGrid w:linePitch="360"/>
        </w:sectPr>
      </w:pPr>
      <w:r>
        <w:rPr>
          <w:rFonts w:hint="default" w:ascii="Times New Roman" w:hAnsi="Times New Roman" w:eastAsia="宋体" w:cs="Times New Roman"/>
          <w:sz w:val="20"/>
          <w:szCs w:val="20"/>
        </w:rPr>
      </w:r>
      <w:r/>
    </w:p>
    <w:p>
      <w:pPr>
        <w:jc w:val="right"/>
        <w:spacing w:before="130" w:line="227" w:lineRule="auto"/>
        <w:rPr>
          <w:rFonts w:hint="default" w:ascii="Times New Roman" w:hAnsi="Times New Roman" w:eastAsia="宋体" w:cs="Times New Roman"/>
          <w:sz w:val="20"/>
          <w:szCs w:val="20"/>
        </w:rPr>
        <w:outlineLvl w:val="2"/>
      </w:pPr>
      <w:r/>
      <w:bookmarkStart w:id="78" w:name="bookmark69"/>
      <w:r/>
      <w:bookmarkEnd w:id="78"/>
      <w:r/>
      <w:bookmarkStart w:id="79" w:name="bookmark70"/>
      <w:r/>
      <w:bookmarkEnd w:id="79"/>
      <w:r>
        <w:rPr>
          <w:rFonts w:hint="default" w:ascii="Times New Roman" w:hAnsi="Times New Roman" w:eastAsia="Times New Roman" w:cs="Times New Roman"/>
          <w:b/>
          <w:bCs/>
          <w:spacing w:val="7"/>
          <w:sz w:val="20"/>
          <w:szCs w:val="20"/>
        </w:rPr>
        <w:t xml:space="preserve">10</w:t>
      </w:r>
      <w:r>
        <w:rPr>
          <w:rFonts w:hint="default" w:ascii="Times New Roman" w:hAnsi="Times New Roman" w:eastAsia="Times New Roman" w:cs="Times New Roman"/>
          <w:b/>
          <w:bCs/>
          <w:spacing w:val="-26"/>
          <w:sz w:val="20"/>
          <w:szCs w:val="20"/>
        </w:rPr>
        <w:t xml:space="preserve"> </w:t>
      </w:r>
      <w:r>
        <w:rPr>
          <w:rFonts w:hint="default" w:ascii="Times New Roman" w:hAnsi="Times New Roman" w:eastAsia="宋体" w:cs="Times New Roman"/>
          <w:b/>
          <w:bCs/>
          <w:spacing w:val="7"/>
          <w:sz w:val="20"/>
          <w:szCs w:val="20"/>
        </w:rPr>
        <w:t xml:space="preserve">、符合招标文件第一章</w:t>
      </w:r>
      <w:r>
        <w:rPr>
          <w:rFonts w:hint="default" w:ascii="Times New Roman" w:hAnsi="Times New Roman" w:eastAsia="Times New Roman" w:cs="Times New Roman"/>
          <w:b/>
          <w:bCs/>
          <w:spacing w:val="7"/>
          <w:sz w:val="20"/>
          <w:szCs w:val="20"/>
        </w:rPr>
        <w:t xml:space="preserve">“</w:t>
      </w:r>
      <w:r>
        <w:rPr>
          <w:rFonts w:hint="default" w:ascii="Times New Roman" w:hAnsi="Times New Roman" w:eastAsia="宋体" w:cs="Times New Roman"/>
          <w:b/>
          <w:bCs/>
          <w:spacing w:val="7"/>
          <w:sz w:val="20"/>
          <w:szCs w:val="20"/>
        </w:rPr>
        <w:t xml:space="preserve">拒绝下述供应商参加本</w:t>
      </w:r>
      <w:r>
        <w:rPr>
          <w:rFonts w:hint="default" w:ascii="Times New Roman" w:hAnsi="Times New Roman" w:eastAsia="宋体" w:cs="Times New Roman"/>
          <w:b/>
          <w:bCs/>
          <w:spacing w:val="6"/>
          <w:sz w:val="20"/>
          <w:szCs w:val="20"/>
        </w:rPr>
        <w:t xml:space="preserve">次采购活动的情形</w:t>
      </w:r>
      <w:r>
        <w:rPr>
          <w:rFonts w:hint="default" w:ascii="Times New Roman" w:hAnsi="Times New Roman" w:eastAsia="Times New Roman" w:cs="Times New Roman"/>
          <w:b/>
          <w:bCs/>
          <w:spacing w:val="6"/>
          <w:sz w:val="20"/>
          <w:szCs w:val="20"/>
        </w:rPr>
        <w:t xml:space="preserve">”</w:t>
      </w:r>
      <w:r>
        <w:rPr>
          <w:rFonts w:hint="default" w:ascii="Times New Roman" w:hAnsi="Times New Roman" w:eastAsia="Times New Roman" w:cs="Times New Roman"/>
          <w:b/>
          <w:bCs/>
          <w:spacing w:val="-21"/>
          <w:sz w:val="20"/>
          <w:szCs w:val="20"/>
        </w:rPr>
        <w:t xml:space="preserve"> </w:t>
      </w:r>
      <w:r>
        <w:rPr>
          <w:rFonts w:hint="default" w:ascii="Times New Roman" w:hAnsi="Times New Roman" w:eastAsia="宋体" w:cs="Times New Roman"/>
          <w:b/>
          <w:bCs/>
          <w:spacing w:val="6"/>
          <w:sz w:val="20"/>
          <w:szCs w:val="20"/>
        </w:rPr>
        <w:t xml:space="preserve">中第</w:t>
      </w:r>
      <w:r>
        <w:rPr>
          <w:rFonts w:hint="default" w:ascii="Times New Roman" w:hAnsi="Times New Roman" w:eastAsia="宋体" w:cs="Times New Roman"/>
          <w:spacing w:val="6"/>
          <w:sz w:val="20"/>
          <w:szCs w:val="20"/>
        </w:rPr>
        <w:t xml:space="preserve"> </w:t>
      </w:r>
      <w:r>
        <w:rPr>
          <w:rFonts w:hint="default" w:ascii="Times New Roman" w:hAnsi="Times New Roman" w:eastAsia="Times New Roman" w:cs="Times New Roman"/>
          <w:b/>
          <w:bCs/>
          <w:spacing w:val="6"/>
          <w:sz w:val="20"/>
          <w:szCs w:val="20"/>
        </w:rPr>
        <w:t xml:space="preserve">2</w:t>
      </w:r>
      <w:r>
        <w:rPr>
          <w:rFonts w:hint="default" w:ascii="Times New Roman" w:hAnsi="Times New Roman" w:eastAsia="宋体" w:cs="Times New Roman"/>
          <w:b/>
          <w:bCs/>
          <w:spacing w:val="6"/>
          <w:sz w:val="20"/>
          <w:szCs w:val="20"/>
        </w:rPr>
        <w:t xml:space="preserve">）条的声明（加盖单位公章）</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8"/>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参考格式：</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218"/>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7"/>
          <w:sz w:val="20"/>
          <w:szCs w:val="20"/>
        </w:rPr>
        <w:t xml:space="preserve">江苏苏美达仪器设备有限公司：</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428"/>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10"/>
          <w:sz w:val="20"/>
          <w:szCs w:val="20"/>
        </w:rPr>
        <w:t xml:space="preserve">我公司不是为本项目某包提供整体设计、规</w:t>
      </w:r>
      <w:r>
        <w:rPr>
          <w:rFonts w:hint="default" w:ascii="Times New Roman" w:hAnsi="Times New Roman" w:eastAsia="宋体" w:cs="Times New Roman"/>
          <w:spacing w:val="9"/>
          <w:sz w:val="20"/>
          <w:szCs w:val="20"/>
        </w:rPr>
        <w:t xml:space="preserve">范编制或者项目管理、监理、检测等服务的供应商。</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218"/>
        <w:spacing w:before="65" w:line="228" w:lineRule="auto"/>
        <w:rPr>
          <w:rFonts w:hint="default" w:ascii="Times New Roman" w:hAnsi="Times New Roman" w:eastAsia="宋体" w:cs="Times New Roman"/>
          <w:sz w:val="20"/>
          <w:szCs w:val="20"/>
        </w:rPr>
      </w:pPr>
      <w:r>
        <w:rPr>
          <w:rFonts w:hint="default" w:ascii="Times New Roman" w:hAnsi="Times New Roman" w:eastAsia="宋体" w:cs="Times New Roman"/>
          <w:b/>
          <w:bCs/>
          <w:spacing w:val="4"/>
          <w:sz w:val="20"/>
          <w:szCs w:val="20"/>
        </w:rPr>
        <w:t xml:space="preserve">特此声明。</w:t>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pStyle w:val="3921"/>
        <w:spacing w:line="310" w:lineRule="auto"/>
        <w:rPr>
          <w:rFonts w:hint="default" w:ascii="Times New Roman" w:hAnsi="Times New Roman" w:cs="Times New Roman"/>
        </w:rPr>
      </w:pPr>
      <w:r>
        <w:rPr>
          <w:rFonts w:hint="default" w:ascii="Times New Roman" w:hAnsi="Times New Roman" w:cs="Times New Roman"/>
        </w:rPr>
      </w:r>
      <w:r/>
    </w:p>
    <w:p>
      <w:pPr>
        <w:ind w:left="226"/>
        <w:spacing w:before="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法定代表人或授权代表签字：</w:t>
      </w:r>
      <w:r/>
    </w:p>
    <w:p>
      <w:pPr>
        <w:ind w:left="227"/>
        <w:spacing w:before="221"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261"/>
        <w:spacing w:before="2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headerReference w:type="default" r:id="rId75"/>
          <w:footerReference w:type="default" r:id="rId149"/>
          <w:footnotePr/>
          <w:endnotePr/>
          <w:type w:val="nextPage"/>
          <w:pgSz w:w="11906" w:h="16839" w:orient="portrait"/>
          <w:pgMar w:top="1265" w:right="1097" w:bottom="1142" w:left="1134" w:header="852" w:footer="979" w:gutter="0"/>
          <w:cols w:num="1" w:sep="0" w:space="720" w:equalWidth="1"/>
          <w:docGrid w:linePitch="360"/>
        </w:sectPr>
      </w:pPr>
      <w:r>
        <w:rPr>
          <w:rFonts w:hint="default" w:ascii="Times New Roman" w:hAnsi="Times New Roman" w:eastAsia="宋体" w:cs="Times New Roman"/>
          <w:sz w:val="20"/>
          <w:szCs w:val="20"/>
        </w:rPr>
      </w:r>
      <w:r/>
    </w:p>
    <w:p>
      <w:pPr>
        <w:ind w:left="12"/>
        <w:spacing w:before="173" w:line="227" w:lineRule="auto"/>
        <w:rPr>
          <w:rFonts w:hint="default" w:ascii="Times New Roman" w:hAnsi="Times New Roman" w:eastAsia="宋体" w:cs="Times New Roman"/>
          <w:sz w:val="20"/>
          <w:szCs w:val="20"/>
        </w:rPr>
        <w:outlineLvl w:val="2"/>
      </w:pPr>
      <w:r/>
      <w:bookmarkStart w:id="80" w:name="bookmark71"/>
      <w:r/>
      <w:bookmarkEnd w:id="80"/>
      <w:r>
        <w:rPr>
          <w:rFonts w:hint="default" w:ascii="Times New Roman" w:hAnsi="Times New Roman" w:eastAsia="Times New Roman" w:cs="Times New Roman"/>
          <w:b/>
          <w:bCs/>
          <w:spacing w:val="6"/>
          <w:sz w:val="20"/>
          <w:szCs w:val="20"/>
        </w:rPr>
        <w:t xml:space="preserve">11</w:t>
      </w:r>
      <w:r>
        <w:rPr>
          <w:rFonts w:hint="default" w:ascii="Times New Roman" w:hAnsi="Times New Roman" w:eastAsia="Times New Roman" w:cs="Times New Roman"/>
          <w:b/>
          <w:bCs/>
          <w:spacing w:val="-24"/>
          <w:sz w:val="20"/>
          <w:szCs w:val="20"/>
        </w:rPr>
        <w:t xml:space="preserve"> </w:t>
      </w:r>
      <w:r>
        <w:rPr>
          <w:rFonts w:hint="default" w:ascii="Times New Roman" w:hAnsi="Times New Roman" w:eastAsia="宋体" w:cs="Times New Roman"/>
          <w:b/>
          <w:bCs/>
          <w:spacing w:val="6"/>
          <w:sz w:val="20"/>
          <w:szCs w:val="20"/>
        </w:rPr>
        <w:t xml:space="preserve">、本项目不接受联合体投标，中标后不允许分包、转包。</w:t>
      </w:r>
      <w:r/>
    </w:p>
    <w:p>
      <w:pPr>
        <w:ind w:left="8"/>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 xml:space="preserve">参考格式：</w:t>
      </w:r>
      <w:r/>
    </w:p>
    <w:p>
      <w:pPr>
        <w:ind w:left="4467"/>
        <w:spacing w:before="167" w:line="219" w:lineRule="auto"/>
        <w:rPr>
          <w:rFonts w:hint="default" w:ascii="Times New Roman" w:hAnsi="Times New Roman" w:eastAsia="宋体" w:cs="Times New Roman"/>
          <w:sz w:val="24"/>
          <w:szCs w:val="24"/>
        </w:rPr>
      </w:pPr>
      <w:r>
        <w:rPr>
          <w:rFonts w:hint="default" w:ascii="Times New Roman" w:hAnsi="Times New Roman" w:eastAsia="宋体" w:cs="Times New Roman"/>
          <w:b/>
          <w:bCs/>
          <w:spacing w:val="-5"/>
          <w:sz w:val="24"/>
          <w:szCs w:val="24"/>
        </w:rPr>
        <w:t xml:space="preserve">承诺书</w:t>
      </w:r>
      <w:r/>
    </w:p>
    <w:p>
      <w:pPr>
        <w:pStyle w:val="3921"/>
        <w:spacing w:line="382" w:lineRule="auto"/>
        <w:rPr>
          <w:rFonts w:hint="default" w:ascii="Times New Roman" w:hAnsi="Times New Roman" w:cs="Times New Roman"/>
        </w:rPr>
      </w:pPr>
      <w:r>
        <w:rPr>
          <w:rFonts w:hint="default" w:ascii="Times New Roman" w:hAnsi="Times New Roman" w:cs="Times New Roman"/>
        </w:rPr>
      </w:r>
      <w:r/>
    </w:p>
    <w:p>
      <w:pPr>
        <w:ind w:left="8"/>
        <w:spacing w:before="66"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6"/>
          <w:sz w:val="20"/>
          <w:szCs w:val="20"/>
        </w:rPr>
        <w:t xml:space="preserve">我单位承诺：</w:t>
      </w:r>
      <w:r/>
    </w:p>
    <w:p>
      <w:pPr>
        <w:ind w:left="6" w:firstLine="421"/>
        <w:spacing w:before="221" w:line="433"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我单位未组成联合体投标，中标后不进行分包、转包。如发现有转包、分包的情况，采购人有权提前通知我单位解除本协议并且免于向我单位承担责任。</w:t>
      </w:r>
      <w:r/>
    </w:p>
    <w:p>
      <w:pPr>
        <w:pStyle w:val="3921"/>
        <w:spacing w:line="293" w:lineRule="auto"/>
        <w:rPr>
          <w:rFonts w:hint="default" w:ascii="Times New Roman" w:hAnsi="Times New Roman" w:cs="Times New Roman"/>
        </w:rPr>
      </w:pPr>
      <w:r>
        <w:rPr>
          <w:rFonts w:hint="default" w:ascii="Times New Roman" w:hAnsi="Times New Roman" w:cs="Times New Roman"/>
        </w:rPr>
      </w:r>
      <w:r/>
    </w:p>
    <w:p>
      <w:pPr>
        <w:pStyle w:val="3921"/>
        <w:spacing w:line="293" w:lineRule="auto"/>
        <w:rPr>
          <w:rFonts w:hint="default" w:ascii="Times New Roman" w:hAnsi="Times New Roman" w:cs="Times New Roman"/>
        </w:rPr>
      </w:pPr>
      <w:r>
        <w:rPr>
          <w:rFonts w:hint="default" w:ascii="Times New Roman" w:hAnsi="Times New Roman" w:cs="Times New Roman"/>
        </w:rPr>
      </w:r>
      <w:r/>
    </w:p>
    <w:p>
      <w:pPr>
        <w:pStyle w:val="3921"/>
        <w:spacing w:line="293" w:lineRule="auto"/>
        <w:rPr>
          <w:rFonts w:hint="default" w:ascii="Times New Roman" w:hAnsi="Times New Roman" w:cs="Times New Roman"/>
        </w:rPr>
      </w:pPr>
      <w:r>
        <w:rPr>
          <w:rFonts w:hint="default" w:ascii="Times New Roman" w:hAnsi="Times New Roman" w:cs="Times New Roman"/>
        </w:rPr>
      </w:r>
      <w:r/>
    </w:p>
    <w:p>
      <w:pPr>
        <w:pStyle w:val="3921"/>
        <w:spacing w:line="294" w:lineRule="auto"/>
        <w:rPr>
          <w:rFonts w:hint="default" w:ascii="Times New Roman" w:hAnsi="Times New Roman" w:cs="Times New Roman"/>
        </w:rPr>
      </w:pPr>
      <w:r>
        <w:rPr>
          <w:rFonts w:hint="default" w:ascii="Times New Roman" w:hAnsi="Times New Roman" w:cs="Times New Roman"/>
        </w:rPr>
      </w:r>
      <w:r/>
    </w:p>
    <w:p>
      <w:pPr>
        <w:ind w:left="9"/>
        <w:spacing w:before="66"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221"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22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headerReference w:type="default" r:id="rId76"/>
          <w:footerReference w:type="default" r:id="rId150"/>
          <w:footnotePr/>
          <w:endnotePr/>
          <w:type w:val="nextPage"/>
          <w:pgSz w:w="11906" w:h="16839" w:orient="portrait"/>
          <w:pgMar w:top="1265" w:right="1134" w:bottom="1139" w:left="1134" w:header="852" w:footer="979" w:gutter="0"/>
          <w:cols w:num="1" w:sep="0" w:space="720" w:equalWidth="1"/>
          <w:docGrid w:linePitch="360"/>
        </w:sectPr>
      </w:pPr>
      <w:r>
        <w:rPr>
          <w:rFonts w:hint="default" w:ascii="Times New Roman" w:hAnsi="Times New Roman" w:eastAsia="宋体" w:cs="Times New Roman"/>
          <w:sz w:val="20"/>
          <w:szCs w:val="20"/>
        </w:rPr>
      </w:r>
      <w:r/>
    </w:p>
    <w:p>
      <w:pPr>
        <w:ind w:left="12"/>
        <w:spacing w:before="130" w:line="227" w:lineRule="auto"/>
        <w:rPr>
          <w:rFonts w:hint="default" w:ascii="Times New Roman" w:hAnsi="Times New Roman" w:eastAsia="宋体" w:cs="Times New Roman"/>
          <w:sz w:val="20"/>
          <w:szCs w:val="20"/>
        </w:rPr>
        <w:outlineLvl w:val="2"/>
      </w:pPr>
      <w:r/>
      <w:bookmarkStart w:id="81" w:name="bookmark72"/>
      <w:r/>
      <w:bookmarkEnd w:id="81"/>
      <w:r>
        <w:rPr>
          <w:rFonts w:hint="default" w:ascii="Times New Roman" w:hAnsi="Times New Roman" w:eastAsia="Times New Roman" w:cs="Times New Roman"/>
          <w:b/>
          <w:bCs/>
          <w:spacing w:val="6"/>
          <w:sz w:val="20"/>
          <w:szCs w:val="20"/>
        </w:rPr>
        <w:t xml:space="preserve">12</w:t>
      </w:r>
      <w:r>
        <w:rPr>
          <w:rFonts w:hint="default" w:ascii="Times New Roman" w:hAnsi="Times New Roman" w:eastAsia="Times New Roman" w:cs="Times New Roman"/>
          <w:b/>
          <w:bCs/>
          <w:spacing w:val="-22"/>
          <w:sz w:val="20"/>
          <w:szCs w:val="20"/>
        </w:rPr>
        <w:t xml:space="preserve"> </w:t>
      </w:r>
      <w:r>
        <w:rPr>
          <w:rFonts w:hint="default" w:ascii="Times New Roman" w:hAnsi="Times New Roman" w:eastAsia="宋体" w:cs="Times New Roman"/>
          <w:b/>
          <w:bCs/>
          <w:spacing w:val="6"/>
          <w:sz w:val="20"/>
          <w:szCs w:val="20"/>
        </w:rPr>
        <w:t xml:space="preserve">、供应商认为其需要提供的其他资格证明文件。</w:t>
      </w:r>
      <w:r/>
    </w:p>
    <w:p>
      <w:pPr>
        <w:pStyle w:val="3921"/>
        <w:spacing w:line="251" w:lineRule="auto"/>
        <w:rPr>
          <w:rFonts w:hint="default" w:ascii="Times New Roman" w:hAnsi="Times New Roman" w:cs="Times New Roman"/>
        </w:rPr>
      </w:pPr>
      <w:r>
        <w:rPr>
          <w:rFonts w:hint="default" w:ascii="Times New Roman" w:hAnsi="Times New Roman" w:cs="Times New Roman"/>
        </w:rPr>
      </w:r>
      <w:r/>
    </w:p>
    <w:p>
      <w:pPr>
        <w:pStyle w:val="3921"/>
        <w:spacing w:line="251" w:lineRule="auto"/>
        <w:rPr>
          <w:rFonts w:hint="default" w:ascii="Times New Roman" w:hAnsi="Times New Roman" w:cs="Times New Roman"/>
        </w:rPr>
      </w:pPr>
      <w:r>
        <w:rPr>
          <w:rFonts w:hint="default" w:ascii="Times New Roman" w:hAnsi="Times New Roman" w:cs="Times New Roman"/>
        </w:rPr>
      </w:r>
      <w:r/>
    </w:p>
    <w:p>
      <w:pPr>
        <w:pStyle w:val="3921"/>
        <w:spacing w:line="252" w:lineRule="auto"/>
        <w:rPr>
          <w:rFonts w:hint="default" w:ascii="Times New Roman" w:hAnsi="Times New Roman" w:cs="Times New Roman"/>
        </w:rPr>
      </w:pPr>
      <w:r>
        <w:rPr>
          <w:rFonts w:hint="default" w:ascii="Times New Roman" w:hAnsi="Times New Roman" w:cs="Times New Roman"/>
        </w:rPr>
      </w:r>
      <w:r/>
    </w:p>
    <w:p>
      <w:pPr>
        <w:pStyle w:val="3921"/>
        <w:spacing w:line="252" w:lineRule="auto"/>
        <w:rPr>
          <w:rFonts w:hint="default" w:ascii="Times New Roman" w:hAnsi="Times New Roman" w:cs="Times New Roman"/>
        </w:rPr>
      </w:pPr>
      <w:r>
        <w:rPr>
          <w:rFonts w:hint="default" w:ascii="Times New Roman" w:hAnsi="Times New Roman" w:cs="Times New Roman"/>
        </w:rPr>
      </w:r>
      <w:r/>
    </w:p>
    <w:p>
      <w:pPr>
        <w:pStyle w:val="3921"/>
        <w:spacing w:line="252" w:lineRule="auto"/>
        <w:rPr>
          <w:rFonts w:hint="default" w:ascii="Times New Roman" w:hAnsi="Times New Roman" w:cs="Times New Roman"/>
        </w:rPr>
      </w:pPr>
      <w:r>
        <w:rPr>
          <w:rFonts w:hint="default" w:ascii="Times New Roman" w:hAnsi="Times New Roman" w:cs="Times New Roman"/>
        </w:rPr>
      </w:r>
      <w:r/>
    </w:p>
    <w:p>
      <w:pPr>
        <w:pStyle w:val="3921"/>
        <w:spacing w:line="252" w:lineRule="auto"/>
        <w:rPr>
          <w:rFonts w:hint="default" w:ascii="Times New Roman" w:hAnsi="Times New Roman" w:cs="Times New Roman"/>
        </w:rPr>
      </w:pPr>
      <w:r>
        <w:rPr>
          <w:rFonts w:hint="default" w:ascii="Times New Roman" w:hAnsi="Times New Roman" w:cs="Times New Roman"/>
        </w:rPr>
      </w:r>
      <w:r/>
    </w:p>
    <w:p>
      <w:pPr>
        <w:ind w:left="9"/>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投标人名称（公章</w:t>
      </w:r>
      <w:r>
        <w:rPr>
          <w:rFonts w:hint="default" w:ascii="Times New Roman" w:hAnsi="Times New Roman" w:eastAsia="宋体" w:cs="Times New Roman"/>
          <w:spacing w:val="1"/>
          <w:sz w:val="20"/>
          <w:szCs w:val="20"/>
        </w:rPr>
        <w:t xml:space="preserve">）：</w:t>
      </w:r>
      <w:r/>
    </w:p>
    <w:p>
      <w:pPr>
        <w:ind w:left="6"/>
        <w:spacing w:before="192"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授权代表（签字</w:t>
      </w:r>
      <w:r>
        <w:rPr>
          <w:rFonts w:hint="default" w:ascii="Times New Roman" w:hAnsi="Times New Roman" w:eastAsia="宋体" w:cs="Times New Roman"/>
          <w:spacing w:val="2"/>
          <w:sz w:val="20"/>
          <w:szCs w:val="20"/>
        </w:rPr>
        <w:t xml:space="preserve">）：</w:t>
      </w:r>
      <w:r/>
    </w:p>
    <w:p>
      <w:pPr>
        <w:ind w:left="42"/>
        <w:spacing w:before="193" w:line="228"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日期：</w:t>
      </w:r>
      <w:r/>
    </w:p>
    <w:p>
      <w:pPr>
        <w:spacing w:line="228" w:lineRule="auto"/>
        <w:rPr>
          <w:rFonts w:hint="default" w:ascii="Times New Roman" w:hAnsi="Times New Roman" w:eastAsia="宋体" w:cs="Times New Roman"/>
          <w:sz w:val="20"/>
          <w:szCs w:val="20"/>
        </w:rPr>
        <w:sectPr>
          <w:footerReference w:type="default" r:id="rId151"/>
          <w:footnotePr/>
          <w:endnotePr/>
          <w:type w:val="nextPage"/>
          <w:pgSz w:w="11906" w:h="16839" w:orient="portrait"/>
          <w:pgMar w:top="1265" w:right="1134" w:bottom="1142" w:left="1134" w:header="852" w:footer="979" w:gutter="0"/>
          <w:cols w:num="1" w:sep="0" w:space="720" w:equalWidth="1"/>
          <w:docGrid w:linePitch="360"/>
        </w:sectPr>
      </w:pPr>
      <w:r>
        <w:rPr>
          <w:rFonts w:hint="default" w:ascii="Times New Roman" w:hAnsi="Times New Roman" w:eastAsia="宋体" w:cs="Times New Roman"/>
          <w:sz w:val="20"/>
          <w:szCs w:val="20"/>
        </w:rPr>
      </w:r>
      <w:r/>
    </w:p>
    <w:p>
      <w:pPr>
        <w:ind w:left="26"/>
        <w:spacing w:before="36" w:line="219" w:lineRule="auto"/>
        <w:rPr>
          <w:rFonts w:hint="default" w:ascii="Times New Roman" w:hAnsi="Times New Roman" w:eastAsia="宋体" w:cs="Times New Roman"/>
          <w:sz w:val="24"/>
          <w:szCs w:val="24"/>
        </w:rPr>
        <w:outlineLvl w:val="1"/>
      </w:pPr>
      <w:r/>
      <w:bookmarkStart w:id="82" w:name="bookmark73"/>
      <w:r/>
      <w:bookmarkEnd w:id="82"/>
      <w:r>
        <w:rPr>
          <w:rFonts w:hint="default" w:ascii="Times New Roman" w:hAnsi="Times New Roman" w:eastAsia="宋体" w:cs="Times New Roman"/>
          <w:b/>
          <w:bCs/>
          <w:spacing w:val="-4"/>
          <w:sz w:val="24"/>
          <w:szCs w:val="24"/>
        </w:rPr>
        <w:t xml:space="preserve">附件九</w:t>
      </w:r>
      <w:r>
        <w:rPr>
          <w:rFonts w:hint="default" w:ascii="Times New Roman" w:hAnsi="Times New Roman" w:eastAsia="宋体" w:cs="Times New Roman"/>
          <w:spacing w:val="-4"/>
          <w:sz w:val="24"/>
          <w:szCs w:val="24"/>
        </w:rPr>
        <w:t xml:space="preserve"> </w:t>
      </w:r>
      <w:r>
        <w:rPr>
          <w:rFonts w:hint="default" w:ascii="Times New Roman" w:hAnsi="Times New Roman" w:eastAsia="宋体" w:cs="Times New Roman"/>
          <w:b/>
          <w:bCs/>
          <w:spacing w:val="-4"/>
          <w:sz w:val="24"/>
          <w:szCs w:val="24"/>
        </w:rPr>
        <w:t xml:space="preserve">其它相关文件（如有）</w:t>
      </w:r>
      <w:r/>
    </w:p>
    <w:p>
      <w:pPr>
        <w:pStyle w:val="3921"/>
        <w:spacing w:line="287" w:lineRule="auto"/>
        <w:rPr>
          <w:rFonts w:hint="default" w:ascii="Times New Roman" w:hAnsi="Times New Roman" w:cs="Times New Roman"/>
        </w:rPr>
      </w:pPr>
      <w:r>
        <w:rPr>
          <w:rFonts w:hint="default" w:ascii="Times New Roman" w:hAnsi="Times New Roman" w:cs="Times New Roman"/>
        </w:rPr>
      </w:r>
      <w:r/>
    </w:p>
    <w:p>
      <w:pPr>
        <w:ind w:left="6"/>
        <w:spacing w:before="65"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rPr>
        <w:t xml:space="preserve">注：须授权代表签字或加盖投标单位公章</w:t>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7" w:lineRule="auto"/>
        <w:rPr>
          <w:rFonts w:hint="default" w:ascii="Times New Roman" w:hAnsi="Times New Roman" w:cs="Times New Roman"/>
        </w:rPr>
      </w:pPr>
      <w:r>
        <w:rPr>
          <w:rFonts w:hint="default" w:ascii="Times New Roman" w:hAnsi="Times New Roman" w:cs="Times New Roman"/>
        </w:rPr>
      </w:r>
      <w:r/>
    </w:p>
    <w:p>
      <w:pPr>
        <w:pStyle w:val="3921"/>
        <w:spacing w:line="248" w:lineRule="auto"/>
        <w:rPr>
          <w:rFonts w:hint="default" w:ascii="Times New Roman" w:hAnsi="Times New Roman" w:cs="Times New Roman"/>
        </w:rPr>
      </w:pPr>
      <w:r>
        <w:rPr>
          <w:rFonts w:hint="default" w:ascii="Times New Roman" w:hAnsi="Times New Roman" w:cs="Times New Roman"/>
        </w:rPr>
      </w:r>
      <w:r/>
    </w:p>
    <w:p>
      <w:pPr>
        <w:ind w:left="23"/>
        <w:spacing w:before="6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6"/>
          <w:sz w:val="20"/>
          <w:szCs w:val="20"/>
        </w:rPr>
        <w:t xml:space="preserve">1</w:t>
      </w:r>
      <w:r>
        <w:rPr>
          <w:rFonts w:hint="default" w:ascii="Times New Roman" w:hAnsi="Times New Roman" w:eastAsia="Times New Roman" w:cs="Times New Roman"/>
          <w:spacing w:val="-23"/>
          <w:sz w:val="20"/>
          <w:szCs w:val="20"/>
        </w:rPr>
        <w:t xml:space="preserve"> </w:t>
      </w:r>
      <w:r>
        <w:rPr>
          <w:rFonts w:hint="default" w:ascii="Times New Roman" w:hAnsi="Times New Roman" w:eastAsia="宋体" w:cs="Times New Roman"/>
          <w:spacing w:val="6"/>
          <w:sz w:val="20"/>
          <w:szCs w:val="20"/>
        </w:rPr>
        <w:t xml:space="preserve">、投标产品配置清单及技术说明</w:t>
      </w:r>
      <w:r/>
    </w:p>
    <w:p>
      <w:pPr>
        <w:pStyle w:val="3921"/>
        <w:spacing w:line="271" w:lineRule="auto"/>
        <w:rPr>
          <w:rFonts w:hint="default" w:ascii="Times New Roman" w:hAnsi="Times New Roman" w:cs="Times New Roman"/>
        </w:rPr>
      </w:pPr>
      <w:r>
        <w:rPr>
          <w:rFonts w:hint="default" w:ascii="Times New Roman" w:hAnsi="Times New Roman" w:cs="Times New Roman"/>
        </w:rPr>
      </w:r>
      <w:r/>
    </w:p>
    <w:p>
      <w:pPr>
        <w:pStyle w:val="3921"/>
        <w:spacing w:line="271" w:lineRule="auto"/>
        <w:rPr>
          <w:rFonts w:hint="default" w:ascii="Times New Roman" w:hAnsi="Times New Roman" w:cs="Times New Roman"/>
        </w:rPr>
      </w:pPr>
      <w:r>
        <w:rPr>
          <w:rFonts w:hint="default" w:ascii="Times New Roman" w:hAnsi="Times New Roman" w:cs="Times New Roman"/>
        </w:rPr>
      </w:r>
      <w:r/>
    </w:p>
    <w:p>
      <w:pPr>
        <w:ind w:left="3"/>
        <w:spacing w:before="6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2</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5"/>
          <w:sz w:val="20"/>
          <w:szCs w:val="20"/>
        </w:rPr>
        <w:t xml:space="preserve">、项目实施方案</w:t>
      </w:r>
      <w:r/>
    </w:p>
    <w:p>
      <w:pPr>
        <w:pStyle w:val="3921"/>
        <w:spacing w:line="293" w:lineRule="auto"/>
        <w:rPr>
          <w:rFonts w:hint="default" w:ascii="Times New Roman" w:hAnsi="Times New Roman" w:cs="Times New Roman"/>
        </w:rPr>
      </w:pPr>
      <w:r>
        <w:rPr>
          <w:rFonts w:hint="default" w:ascii="Times New Roman" w:hAnsi="Times New Roman" w:cs="Times New Roman"/>
        </w:rPr>
      </w:r>
      <w:r/>
    </w:p>
    <w:p>
      <w:pPr>
        <w:pStyle w:val="3921"/>
        <w:spacing w:line="293" w:lineRule="auto"/>
        <w:rPr>
          <w:rFonts w:hint="default" w:ascii="Times New Roman" w:hAnsi="Times New Roman" w:cs="Times New Roman"/>
        </w:rPr>
      </w:pPr>
      <w:r>
        <w:rPr>
          <w:rFonts w:hint="default" w:ascii="Times New Roman" w:hAnsi="Times New Roman" w:cs="Times New Roman"/>
        </w:rPr>
      </w:r>
      <w:r/>
    </w:p>
    <w:p>
      <w:pPr>
        <w:ind w:left="7"/>
        <w:spacing w:before="6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3"/>
          <w:sz w:val="20"/>
          <w:szCs w:val="20"/>
        </w:rPr>
        <w:t xml:space="preserve">3</w:t>
      </w:r>
      <w:r>
        <w:rPr>
          <w:rFonts w:hint="default" w:ascii="Times New Roman" w:hAnsi="Times New Roman" w:eastAsia="Times New Roman" w:cs="Times New Roman"/>
          <w:spacing w:val="-23"/>
          <w:sz w:val="20"/>
          <w:szCs w:val="20"/>
        </w:rPr>
        <w:t xml:space="preserve"> </w:t>
      </w:r>
      <w:r>
        <w:rPr>
          <w:rFonts w:hint="default" w:ascii="Times New Roman" w:hAnsi="Times New Roman" w:eastAsia="宋体" w:cs="Times New Roman"/>
          <w:spacing w:val="3"/>
          <w:sz w:val="20"/>
          <w:szCs w:val="20"/>
        </w:rPr>
        <w:t xml:space="preserve">、技术方案</w:t>
      </w:r>
      <w:r/>
    </w:p>
    <w:p>
      <w:pPr>
        <w:pStyle w:val="3921"/>
        <w:spacing w:line="282" w:lineRule="auto"/>
        <w:rPr>
          <w:rFonts w:hint="default" w:ascii="Times New Roman" w:hAnsi="Times New Roman" w:cs="Times New Roman"/>
        </w:rPr>
      </w:pPr>
      <w:r>
        <w:rPr>
          <w:rFonts w:hint="default" w:ascii="Times New Roman" w:hAnsi="Times New Roman" w:cs="Times New Roman"/>
        </w:rPr>
      </w:r>
      <w:r/>
    </w:p>
    <w:p>
      <w:pPr>
        <w:pStyle w:val="3921"/>
        <w:spacing w:line="283" w:lineRule="auto"/>
        <w:rPr>
          <w:rFonts w:hint="default" w:ascii="Times New Roman" w:hAnsi="Times New Roman" w:cs="Times New Roman"/>
        </w:rPr>
      </w:pPr>
      <w:r>
        <w:rPr>
          <w:rFonts w:hint="default" w:ascii="Times New Roman" w:hAnsi="Times New Roman" w:cs="Times New Roman"/>
        </w:rPr>
      </w:r>
      <w:r/>
    </w:p>
    <w:p>
      <w:pPr>
        <w:ind w:left="2"/>
        <w:spacing w:before="6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4</w:t>
      </w:r>
      <w:r>
        <w:rPr>
          <w:rFonts w:hint="default" w:ascii="Times New Roman" w:hAnsi="Times New Roman" w:eastAsia="Times New Roman" w:cs="Times New Roman"/>
          <w:spacing w:val="-20"/>
          <w:sz w:val="20"/>
          <w:szCs w:val="20"/>
        </w:rPr>
        <w:t xml:space="preserve"> </w:t>
      </w:r>
      <w:r>
        <w:rPr>
          <w:rFonts w:hint="default" w:ascii="Times New Roman" w:hAnsi="Times New Roman" w:eastAsia="宋体" w:cs="Times New Roman"/>
          <w:spacing w:val="5"/>
          <w:sz w:val="20"/>
          <w:szCs w:val="20"/>
        </w:rPr>
        <w:t xml:space="preserve">、售后服务方案</w:t>
      </w:r>
      <w:r/>
    </w:p>
    <w:p>
      <w:pPr>
        <w:pStyle w:val="3921"/>
        <w:spacing w:line="281" w:lineRule="auto"/>
        <w:rPr>
          <w:rFonts w:hint="default" w:ascii="Times New Roman" w:hAnsi="Times New Roman" w:cs="Times New Roman"/>
        </w:rPr>
      </w:pPr>
      <w:r>
        <w:rPr>
          <w:rFonts w:hint="default" w:ascii="Times New Roman" w:hAnsi="Times New Roman" w:cs="Times New Roman"/>
        </w:rPr>
      </w:r>
      <w:r/>
    </w:p>
    <w:p>
      <w:pPr>
        <w:pStyle w:val="3921"/>
        <w:spacing w:line="282" w:lineRule="auto"/>
        <w:rPr>
          <w:rFonts w:hint="default" w:ascii="Times New Roman" w:hAnsi="Times New Roman" w:cs="Times New Roman"/>
        </w:rPr>
      </w:pPr>
      <w:r>
        <w:rPr>
          <w:rFonts w:hint="default" w:ascii="Times New Roman" w:hAnsi="Times New Roman" w:cs="Times New Roman"/>
        </w:rPr>
      </w:r>
      <w:r/>
    </w:p>
    <w:p>
      <w:pPr>
        <w:ind w:left="8"/>
        <w:spacing w:before="65"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3"/>
          <w:sz w:val="20"/>
          <w:szCs w:val="20"/>
        </w:rPr>
        <w:t xml:space="preserve">5</w:t>
      </w:r>
      <w:r>
        <w:rPr>
          <w:rFonts w:hint="default" w:ascii="Times New Roman" w:hAnsi="Times New Roman" w:eastAsia="Times New Roman" w:cs="Times New Roman"/>
          <w:spacing w:val="-25"/>
          <w:sz w:val="20"/>
          <w:szCs w:val="20"/>
        </w:rPr>
        <w:t xml:space="preserve"> </w:t>
      </w:r>
      <w:r>
        <w:rPr>
          <w:rFonts w:hint="default" w:ascii="Times New Roman" w:hAnsi="Times New Roman" w:eastAsia="宋体" w:cs="Times New Roman"/>
          <w:spacing w:val="3"/>
          <w:sz w:val="20"/>
          <w:szCs w:val="20"/>
        </w:rPr>
        <w:t xml:space="preserve">、培训方案</w:t>
      </w:r>
      <w:r/>
    </w:p>
    <w:p>
      <w:pPr>
        <w:pStyle w:val="3921"/>
        <w:spacing w:line="282" w:lineRule="auto"/>
        <w:rPr>
          <w:rFonts w:hint="default" w:ascii="Times New Roman" w:hAnsi="Times New Roman" w:cs="Times New Roman"/>
        </w:rPr>
      </w:pPr>
      <w:r>
        <w:rPr>
          <w:rFonts w:hint="default" w:ascii="Times New Roman" w:hAnsi="Times New Roman" w:cs="Times New Roman"/>
        </w:rPr>
      </w:r>
      <w:r/>
    </w:p>
    <w:p>
      <w:pPr>
        <w:pStyle w:val="3921"/>
        <w:spacing w:line="282" w:lineRule="auto"/>
        <w:rPr>
          <w:rFonts w:hint="default" w:ascii="Times New Roman" w:hAnsi="Times New Roman" w:cs="Times New Roman"/>
        </w:rPr>
      </w:pPr>
      <w:r>
        <w:rPr>
          <w:rFonts w:hint="default" w:ascii="Times New Roman" w:hAnsi="Times New Roman" w:cs="Times New Roman"/>
        </w:rPr>
      </w:r>
      <w:r/>
    </w:p>
    <w:p>
      <w:pPr>
        <w:ind w:left="7"/>
        <w:spacing w:before="66" w:line="228"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5"/>
          <w:sz w:val="20"/>
          <w:szCs w:val="20"/>
        </w:rPr>
        <w:t xml:space="preserve">6</w:t>
      </w:r>
      <w:r>
        <w:rPr>
          <w:rFonts w:hint="default" w:ascii="Times New Roman" w:hAnsi="Times New Roman" w:eastAsia="Times New Roman" w:cs="Times New Roman"/>
          <w:spacing w:val="-17"/>
          <w:sz w:val="20"/>
          <w:szCs w:val="20"/>
        </w:rPr>
        <w:t xml:space="preserve"> </w:t>
      </w:r>
      <w:r>
        <w:rPr>
          <w:rFonts w:hint="default" w:ascii="Times New Roman" w:hAnsi="Times New Roman" w:eastAsia="宋体" w:cs="Times New Roman"/>
          <w:spacing w:val="5"/>
          <w:sz w:val="20"/>
          <w:szCs w:val="20"/>
        </w:rPr>
        <w:t xml:space="preserve">、业绩清单（参考格式）</w:t>
      </w:r>
      <w:r/>
    </w:p>
    <w:p>
      <w:pPr>
        <w:spacing w:line="21" w:lineRule="exact"/>
        <w:rPr>
          <w:rFonts w:hint="default" w:ascii="Times New Roman" w:hAnsi="Times New Roman" w:cs="Times New Roman"/>
        </w:rPr>
      </w:pPr>
      <w:r>
        <w:rPr>
          <w:rFonts w:hint="default" w:ascii="Times New Roman" w:hAnsi="Times New Roman" w:cs="Times New Roman"/>
        </w:rPr>
      </w:r>
      <w:r/>
    </w:p>
    <w:tbl>
      <w:tblPr>
        <w:tblStyle w:val="3922"/>
        <w:tblW w:w="9630"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6"/>
        <w:gridCol w:w="1467"/>
        <w:gridCol w:w="1315"/>
        <w:gridCol w:w="1536"/>
        <w:gridCol w:w="1536"/>
        <w:gridCol w:w="1484"/>
        <w:gridCol w:w="1686"/>
      </w:tblGrid>
      <w:tr>
        <w:trPr>
          <w:trHeight w:val="554"/>
        </w:trPr>
        <w:tc>
          <w:tcPr>
            <w:tcW w:w="606" w:type="dxa"/>
            <w:vAlign w:val="top"/>
            <w:textDirection w:val="tbRlV"/>
            <w:noWrap w:val="false"/>
          </w:tcPr>
          <w:p>
            <w:pPr>
              <w:pStyle w:val="3923"/>
              <w:ind w:left="36"/>
              <w:spacing w:before="197" w:line="218" w:lineRule="auto"/>
              <w:rPr>
                <w:rFonts w:hint="default" w:ascii="Times New Roman" w:hAnsi="Times New Roman" w:cs="Times New Roman"/>
              </w:rPr>
            </w:pPr>
            <w:r>
              <w:rPr>
                <w:rFonts w:hint="default" w:ascii="Times New Roman" w:hAnsi="Times New Roman" w:cs="Times New Roman"/>
                <w:spacing w:val="8"/>
              </w:rPr>
              <w:t xml:space="preserve">序</w:t>
            </w:r>
            <w:r>
              <w:rPr>
                <w:rFonts w:hint="default" w:ascii="Times New Roman" w:hAnsi="Times New Roman" w:cs="Times New Roman"/>
                <w:spacing w:val="-38"/>
              </w:rPr>
              <w:t xml:space="preserve"> </w:t>
            </w:r>
            <w:r>
              <w:rPr>
                <w:rFonts w:hint="default" w:ascii="Times New Roman" w:hAnsi="Times New Roman" w:cs="Times New Roman"/>
                <w:spacing w:val="8"/>
              </w:rPr>
              <w:t xml:space="preserve">号</w:t>
            </w:r>
            <w:r/>
          </w:p>
        </w:tc>
        <w:tc>
          <w:tcPr>
            <w:tcW w:w="1467" w:type="dxa"/>
            <w:vAlign w:val="top"/>
            <w:textDirection w:val="lrTb"/>
            <w:noWrap w:val="false"/>
          </w:tcPr>
          <w:p>
            <w:pPr>
              <w:pStyle w:val="3923"/>
              <w:ind w:left="319"/>
              <w:spacing w:before="171" w:line="228" w:lineRule="auto"/>
              <w:rPr>
                <w:rFonts w:hint="default" w:ascii="Times New Roman" w:hAnsi="Times New Roman" w:cs="Times New Roman"/>
              </w:rPr>
            </w:pPr>
            <w:r>
              <w:rPr>
                <w:rFonts w:hint="default" w:ascii="Times New Roman" w:hAnsi="Times New Roman" w:cs="Times New Roman"/>
                <w:spacing w:val="6"/>
              </w:rPr>
              <w:t xml:space="preserve">项目名称</w:t>
            </w:r>
            <w:r/>
          </w:p>
        </w:tc>
        <w:tc>
          <w:tcPr>
            <w:tcW w:w="1315" w:type="dxa"/>
            <w:vAlign w:val="top"/>
            <w:textDirection w:val="lrTb"/>
            <w:noWrap w:val="false"/>
          </w:tcPr>
          <w:p>
            <w:pPr>
              <w:pStyle w:val="3923"/>
              <w:ind w:left="244"/>
              <w:spacing w:before="171" w:line="228" w:lineRule="auto"/>
              <w:rPr>
                <w:rFonts w:hint="default" w:ascii="Times New Roman" w:hAnsi="Times New Roman" w:cs="Times New Roman"/>
              </w:rPr>
            </w:pPr>
            <w:r>
              <w:rPr>
                <w:rFonts w:hint="default" w:ascii="Times New Roman" w:hAnsi="Times New Roman" w:cs="Times New Roman"/>
                <w:spacing w:val="6"/>
              </w:rPr>
              <w:t xml:space="preserve">项目时间</w:t>
            </w:r>
            <w:r/>
          </w:p>
        </w:tc>
        <w:tc>
          <w:tcPr>
            <w:tcW w:w="1536" w:type="dxa"/>
            <w:vAlign w:val="top"/>
            <w:textDirection w:val="lrTb"/>
            <w:noWrap w:val="false"/>
          </w:tcPr>
          <w:p>
            <w:pPr>
              <w:pStyle w:val="3923"/>
              <w:ind w:left="353"/>
              <w:spacing w:before="170" w:line="228" w:lineRule="auto"/>
              <w:rPr>
                <w:rFonts w:hint="default" w:ascii="Times New Roman" w:hAnsi="Times New Roman" w:cs="Times New Roman"/>
              </w:rPr>
            </w:pPr>
            <w:r>
              <w:rPr>
                <w:rFonts w:hint="default" w:ascii="Times New Roman" w:hAnsi="Times New Roman" w:cs="Times New Roman"/>
                <w:spacing w:val="6"/>
              </w:rPr>
              <w:t xml:space="preserve">完成情况</w:t>
            </w:r>
            <w:r/>
          </w:p>
        </w:tc>
        <w:tc>
          <w:tcPr>
            <w:tcW w:w="1536" w:type="dxa"/>
            <w:vAlign w:val="top"/>
            <w:textDirection w:val="lrTb"/>
            <w:noWrap w:val="false"/>
          </w:tcPr>
          <w:p>
            <w:pPr>
              <w:pStyle w:val="3923"/>
              <w:ind w:left="355"/>
              <w:spacing w:before="170" w:line="228" w:lineRule="auto"/>
              <w:rPr>
                <w:rFonts w:hint="default" w:ascii="Times New Roman" w:hAnsi="Times New Roman" w:cs="Times New Roman"/>
              </w:rPr>
            </w:pPr>
            <w:r>
              <w:rPr>
                <w:rFonts w:hint="default" w:ascii="Times New Roman" w:hAnsi="Times New Roman" w:cs="Times New Roman"/>
                <w:spacing w:val="7"/>
              </w:rPr>
              <w:t xml:space="preserve">合同金额</w:t>
            </w:r>
            <w:r/>
          </w:p>
        </w:tc>
        <w:tc>
          <w:tcPr>
            <w:tcW w:w="1484" w:type="dxa"/>
            <w:vAlign w:val="top"/>
            <w:textDirection w:val="lrTb"/>
            <w:noWrap w:val="false"/>
          </w:tcPr>
          <w:p>
            <w:pPr>
              <w:pStyle w:val="3923"/>
              <w:ind w:left="437" w:right="110" w:hanging="319"/>
              <w:spacing w:before="37" w:line="234" w:lineRule="auto"/>
              <w:rPr>
                <w:rFonts w:hint="default" w:ascii="Times New Roman" w:hAnsi="Times New Roman" w:cs="Times New Roman"/>
              </w:rPr>
            </w:pPr>
            <w:r>
              <w:rPr>
                <w:rFonts w:hint="default" w:ascii="Times New Roman" w:hAnsi="Times New Roman" w:cs="Times New Roman"/>
                <w:spacing w:val="8"/>
              </w:rPr>
              <w:t xml:space="preserve">业主单位及联</w:t>
            </w:r>
            <w:r>
              <w:rPr>
                <w:rFonts w:hint="default" w:ascii="Times New Roman" w:hAnsi="Times New Roman" w:cs="Times New Roman"/>
                <w:spacing w:val="5"/>
              </w:rPr>
              <w:t xml:space="preserve">系电话</w:t>
            </w:r>
            <w:r/>
          </w:p>
        </w:tc>
        <w:tc>
          <w:tcPr>
            <w:tcW w:w="1686" w:type="dxa"/>
            <w:vAlign w:val="top"/>
            <w:textDirection w:val="lrTb"/>
            <w:noWrap w:val="false"/>
          </w:tcPr>
          <w:p>
            <w:pPr>
              <w:pStyle w:val="3923"/>
              <w:ind w:left="532" w:right="212" w:hanging="310"/>
              <w:spacing w:before="37" w:line="234" w:lineRule="auto"/>
              <w:rPr>
                <w:rFonts w:hint="default" w:ascii="Times New Roman" w:hAnsi="Times New Roman" w:cs="Times New Roman"/>
              </w:rPr>
            </w:pPr>
            <w:r>
              <w:rPr>
                <w:rFonts w:hint="default" w:ascii="Times New Roman" w:hAnsi="Times New Roman" w:cs="Times New Roman"/>
                <w:spacing w:val="7"/>
              </w:rPr>
              <w:t xml:space="preserve">是否有用户反馈情况</w:t>
            </w:r>
            <w:r/>
          </w:p>
        </w:tc>
      </w:tr>
      <w:tr>
        <w:trPr>
          <w:trHeight w:val="414"/>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3"/>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4"/>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3"/>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3"/>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4"/>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3"/>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4"/>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r>
        <w:trPr>
          <w:trHeight w:val="418"/>
        </w:trPr>
        <w:tc>
          <w:tcPr>
            <w:tcW w:w="60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67"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315"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53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484"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c>
          <w:tcPr>
            <w:tcW w:w="1686" w:type="dxa"/>
            <w:vAlign w:val="top"/>
            <w:textDirection w:val="lrTb"/>
            <w:noWrap w:val="false"/>
          </w:tcPr>
          <w:p>
            <w:pPr>
              <w:rPr>
                <w:rFonts w:hint="default" w:ascii="Times New Roman" w:hAnsi="Times New Roman" w:cs="Times New Roman"/>
                <w:sz w:val="21"/>
              </w:rPr>
            </w:pPr>
            <w:r>
              <w:rPr>
                <w:rFonts w:hint="default" w:ascii="Times New Roman" w:hAnsi="Times New Roman" w:cs="Times New Roman"/>
                <w:sz w:val="21"/>
              </w:rPr>
            </w:r>
            <w:r/>
          </w:p>
        </w:tc>
      </w:tr>
    </w:tbl>
    <w:p>
      <w:pPr>
        <w:pStyle w:val="3921"/>
        <w:spacing w:line="260" w:lineRule="auto"/>
        <w:rPr>
          <w:rFonts w:hint="default" w:ascii="Times New Roman" w:hAnsi="Times New Roman" w:cs="Times New Roman"/>
        </w:rPr>
      </w:pPr>
      <w:r>
        <w:rPr>
          <w:rFonts w:hint="default" w:ascii="Times New Roman" w:hAnsi="Times New Roman" w:cs="Times New Roman"/>
        </w:rPr>
      </w:r>
      <w:r/>
    </w:p>
    <w:p>
      <w:pPr>
        <w:pStyle w:val="3921"/>
        <w:spacing w:line="261" w:lineRule="auto"/>
        <w:rPr>
          <w:rFonts w:hint="default" w:ascii="Times New Roman" w:hAnsi="Times New Roman" w:cs="Times New Roman"/>
        </w:rPr>
      </w:pPr>
      <w:r>
        <w:rPr>
          <w:rFonts w:hint="default" w:ascii="Times New Roman" w:hAnsi="Times New Roman" w:cs="Times New Roman"/>
        </w:rPr>
      </w:r>
      <w:r/>
    </w:p>
    <w:p>
      <w:pPr>
        <w:ind w:left="6"/>
        <w:spacing w:before="66" w:line="227" w:lineRule="auto"/>
        <w:rPr>
          <w:rFonts w:hint="default" w:ascii="Times New Roman" w:hAnsi="Times New Roman" w:eastAsia="宋体" w:cs="Times New Roman"/>
          <w:sz w:val="20"/>
          <w:szCs w:val="20"/>
        </w:rPr>
      </w:pPr>
      <w:r>
        <w:rPr>
          <w:rFonts w:hint="default" w:ascii="Times New Roman" w:hAnsi="Times New Roman" w:eastAsia="Times New Roman" w:cs="Times New Roman"/>
          <w:spacing w:val="7"/>
          <w:sz w:val="20"/>
          <w:szCs w:val="20"/>
        </w:rPr>
        <w:t xml:space="preserve">7</w:t>
      </w:r>
      <w:r>
        <w:rPr>
          <w:rFonts w:hint="default" w:ascii="Times New Roman" w:hAnsi="Times New Roman" w:eastAsia="Times New Roman" w:cs="Times New Roman"/>
          <w:spacing w:val="-21"/>
          <w:sz w:val="20"/>
          <w:szCs w:val="20"/>
        </w:rPr>
        <w:t xml:space="preserve"> </w:t>
      </w:r>
      <w:r>
        <w:rPr>
          <w:rFonts w:hint="default" w:ascii="Times New Roman" w:hAnsi="Times New Roman" w:eastAsia="宋体" w:cs="Times New Roman"/>
          <w:spacing w:val="7"/>
          <w:sz w:val="20"/>
          <w:szCs w:val="20"/>
        </w:rPr>
        <w:t xml:space="preserve">、供应商认为应提供的其他材料</w:t>
      </w:r>
      <w:r/>
    </w:p>
    <w:p>
      <w:pPr>
        <w:ind w:left="17"/>
        <w:spacing w:before="193" w:line="227" w:lineRule="auto"/>
        <w:rPr>
          <w:rFonts w:hint="default" w:ascii="Times New Roman" w:hAnsi="Times New Roman" w:eastAsia="宋体" w:cs="Times New Roman"/>
          <w:sz w:val="20"/>
          <w:szCs w:val="20"/>
        </w:rPr>
      </w:pPr>
      <w:r>
        <w:rPr>
          <w:rFonts w:hint="default" w:ascii="Times New Roman" w:hAnsi="Times New Roman" w:eastAsia="宋体" w:cs="Times New Roman"/>
          <w:spacing w:val="8"/>
          <w:sz w:val="20"/>
          <w:szCs w:val="20"/>
        </w:rPr>
        <w:t xml:space="preserve">（针对具体的评标标准提供相应其他材料）</w:t>
      </w:r>
      <w:r/>
    </w:p>
    <w:sectPr>
      <w:footerReference w:type="default" r:id="rId152"/>
      <w:footnotePr/>
      <w:endnotePr/>
      <w:type w:val="nextPage"/>
      <w:pgSz w:w="11906" w:h="16839" w:orient="portrait"/>
      <w:pgMar w:top="1265" w:right="1134" w:bottom="1142" w:left="1134" w:header="852" w:footer="9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MS Gothic">
    <w:panose1 w:val="020B0609070205080204"/>
  </w:font>
  <w:font w:name="Segoe UI Symbol">
    <w:panose1 w:val="020B0502040204020203"/>
  </w:font>
  <w:font w:name="Times New Roman">
    <w:panose1 w:val="020206030504050203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7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3</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2"/>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5</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2"/>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6</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7"/>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7</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8</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87"/>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9</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10</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 xml:space="preserve">11</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12</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13</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14</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15</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2"/>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16</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17</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18</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19</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20</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21</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22</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23</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24</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25</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5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26</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5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27</w: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2"/>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28</w: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29</w: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30</w: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31</w: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32</w: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33</w: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35</w: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2"/>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36</w: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37</w: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38</w: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39</w: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40</w: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41</w: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42</w: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43</w: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44</w:t>
    </w:r>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45</w:t>
    </w:r>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46</w:t>
    </w:r>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47</w:t>
    </w:r>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48</w:t>
    </w:r>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49</w:t>
    </w:r>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50</w:t>
    </w:r>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 xml:space="preserve">5l</w:t>
    </w:r>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52</w:t>
    </w:r>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9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53</w:t>
    </w:r>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54</w:t>
    </w:r>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55</w:t>
    </w:r>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02"/>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56</w:t>
    </w:r>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57</w:t>
    </w:r>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58</w:t>
    </w:r>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59</w:t>
    </w:r>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60</w:t>
    </w:r>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61</w:t>
    </w:r>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62</w:t>
    </w:r>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63</w:t>
    </w:r>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64</w:t>
    </w:r>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65</w:t>
    </w:r>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66</w:t>
    </w:r>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67</w:t>
    </w:r>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68</w:t>
    </w:r>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69</w:t>
    </w:r>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70</w:t>
    </w:r>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71</w:t>
    </w:r>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2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72</w:t>
    </w:r>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73</w:t>
    </w:r>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74</w:t>
    </w:r>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75</w:t>
    </w:r>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76</w:t>
    </w:r>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77</w:t>
    </w:r>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78</w:t>
    </w:r>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79</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593090</wp:posOffset>
              </wp:positionH>
              <wp:positionV relativeFrom="page">
                <wp:posOffset>794385</wp:posOffset>
              </wp:positionV>
              <wp:extent cx="6400800" cy="63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400800" cy="6350"/>
                      </a:xfrm>
                      <a:custGeom>
                        <a:avLst/>
                        <a:gdLst>
                          <a:gd name="gd0" fmla="val 65536"/>
                          <a:gd name="gd1" fmla="val 0"/>
                          <a:gd name="gd2" fmla="val 0"/>
                          <a:gd name="gd3" fmla="val 10080"/>
                          <a:gd name="gd4" fmla="val 0"/>
                          <a:gd name="gd5" fmla="val 10080"/>
                          <a:gd name="gd6" fmla="val 9"/>
                          <a:gd name="gd7" fmla="val 0"/>
                          <a:gd name="gd8" fmla="val 9"/>
                          <a:gd name="gd9" fmla="val 0"/>
                          <a:gd name="gd10" fmla="val 0"/>
                          <a:gd name="gd11" fmla="*/ w 0 10080"/>
                          <a:gd name="gd12" fmla="*/ h 0 10"/>
                          <a:gd name="gd13" fmla="*/ w 21600 10080"/>
                          <a:gd name="gd14" fmla="*/ h 21600 10"/>
                        </a:gdLst>
                        <a:ahLst/>
                        <a:cxnLst/>
                        <a:rect l="gd11" t="gd12" r="gd13" b="gd14"/>
                        <a:pathLst>
                          <a:path w="10080" h="10" fill="norm" stroke="1" extrusionOk="0">
                            <a:moveTo>
                              <a:pt x="gd1" y="gd2"/>
                            </a:moveTo>
                            <a:lnTo>
                              <a:pt x="gd3" y="gd4"/>
                            </a:lnTo>
                            <a:lnTo>
                              <a:pt x="gd5" y="gd6"/>
                            </a:lnTo>
                            <a:lnTo>
                              <a:pt x="gd7" y="gd8"/>
                            </a:lnTo>
                            <a:lnTo>
                              <a:pt x="gd9" y="gd10"/>
                            </a:lnTo>
                            <a:close/>
                          </a:path>
                          <a:path w="10080"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46.7pt;mso-position-horizontal:absolute;mso-position-vertical-relative:page;margin-top:62.5pt;mso-position-vertical:absolute;width:504.0pt;height:0.5pt;mso-wrap-distance-left:9.0pt;mso-wrap-distance-top:0.0pt;mso-wrap-distance-right:9.0pt;mso-wrap-distance-bottom:0.0pt;visibility:visible;" path="m0,0l100000,0l100000,90000l0,90000l0,0xee" coordsize="100000,100000" fillcolor="#000000" stroked="f">
              <v:path textboxrect="0,0,214284,216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6pt;height:18.2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720090</wp:posOffset>
              </wp:positionH>
              <wp:positionV relativeFrom="page">
                <wp:posOffset>794385</wp:posOffset>
              </wp:positionV>
              <wp:extent cx="6120130" cy="63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120130" cy="6350"/>
                      </a:xfrm>
                      <a:custGeom>
                        <a:avLst/>
                        <a:gdLst>
                          <a:gd name="gd0" fmla="val 65536"/>
                          <a:gd name="gd1" fmla="val 0"/>
                          <a:gd name="gd2" fmla="val 0"/>
                          <a:gd name="gd3" fmla="val 9637"/>
                          <a:gd name="gd4" fmla="val 0"/>
                          <a:gd name="gd5" fmla="val 9637"/>
                          <a:gd name="gd6" fmla="val 9"/>
                          <a:gd name="gd7" fmla="val 0"/>
                          <a:gd name="gd8" fmla="val 9"/>
                          <a:gd name="gd9" fmla="val 0"/>
                          <a:gd name="gd10" fmla="val 0"/>
                          <a:gd name="gd11" fmla="*/ w 0 9637"/>
                          <a:gd name="gd12" fmla="*/ h 0 10"/>
                          <a:gd name="gd13" fmla="*/ w 21600 9637"/>
                          <a:gd name="gd14" fmla="*/ h 21600 10"/>
                        </a:gdLst>
                        <a:ahLst/>
                        <a:cxnLst/>
                        <a:rect l="gd11" t="gd12" r="gd13" b="gd14"/>
                        <a:pathLst>
                          <a:path w="9637" h="10" fill="norm" stroke="1" extrusionOk="0">
                            <a:moveTo>
                              <a:pt x="gd1" y="gd2"/>
                            </a:moveTo>
                            <a:lnTo>
                              <a:pt x="gd3" y="gd4"/>
                            </a:lnTo>
                            <a:lnTo>
                              <a:pt x="gd5" y="gd6"/>
                            </a:lnTo>
                            <a:lnTo>
                              <a:pt x="gd7" y="gd8"/>
                            </a:lnTo>
                            <a:lnTo>
                              <a:pt x="gd9" y="gd10"/>
                            </a:lnTo>
                            <a:close/>
                          </a:path>
                          <a:path w="9637"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0288;o:allowoverlap:true;o:allowincell:false;mso-position-horizontal-relative:page;margin-left:56.7pt;mso-position-horizontal:absolute;mso-position-vertical-relative:page;margin-top:62.5pt;mso-position-vertical:absolute;width:481.9pt;height:0.5pt;mso-wrap-distance-left:9.0pt;mso-wrap-distance-top:0.0pt;mso-wrap-distance-right:9.0pt;mso-wrap-distance-bottom:0.0pt;visibility:visible;" path="m0,0l100000,0l100000,90000l0,90000l0,0xee" coordsize="100000,100000" fillcolor="#000000" stroked="f">
              <v:path textboxrect="0,0,224134,216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6pt;height:18.2pt;mso-wrap-distance-left:0.0pt;mso-wrap-distance-top:0.0pt;mso-wrap-distance-right:0.0pt;mso-wrap-distance-bottom:0.0pt;" stroked="false">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720090</wp:posOffset>
              </wp:positionH>
              <wp:positionV relativeFrom="page">
                <wp:posOffset>794385</wp:posOffset>
              </wp:positionV>
              <wp:extent cx="6120130" cy="635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120130" cy="6350"/>
                      </a:xfrm>
                      <a:custGeom>
                        <a:avLst/>
                        <a:gdLst>
                          <a:gd name="gd0" fmla="val 65536"/>
                          <a:gd name="gd1" fmla="val 0"/>
                          <a:gd name="gd2" fmla="val 0"/>
                          <a:gd name="gd3" fmla="val 9637"/>
                          <a:gd name="gd4" fmla="val 0"/>
                          <a:gd name="gd5" fmla="val 9637"/>
                          <a:gd name="gd6" fmla="val 9"/>
                          <a:gd name="gd7" fmla="val 0"/>
                          <a:gd name="gd8" fmla="val 9"/>
                          <a:gd name="gd9" fmla="val 0"/>
                          <a:gd name="gd10" fmla="val 0"/>
                          <a:gd name="gd11" fmla="*/ w 0 9637"/>
                          <a:gd name="gd12" fmla="*/ h 0 10"/>
                          <a:gd name="gd13" fmla="*/ w 21600 9637"/>
                          <a:gd name="gd14" fmla="*/ h 21600 10"/>
                        </a:gdLst>
                        <a:ahLst/>
                        <a:cxnLst/>
                        <a:rect l="gd11" t="gd12" r="gd13" b="gd14"/>
                        <a:pathLst>
                          <a:path w="9637" h="10" fill="norm" stroke="1" extrusionOk="0">
                            <a:moveTo>
                              <a:pt x="gd1" y="gd2"/>
                            </a:moveTo>
                            <a:lnTo>
                              <a:pt x="gd3" y="gd4"/>
                            </a:lnTo>
                            <a:lnTo>
                              <a:pt x="gd5" y="gd6"/>
                            </a:lnTo>
                            <a:lnTo>
                              <a:pt x="gd7" y="gd8"/>
                            </a:lnTo>
                            <a:lnTo>
                              <a:pt x="gd9" y="gd10"/>
                            </a:lnTo>
                            <a:close/>
                          </a:path>
                          <a:path w="9637"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 o:spid="_x0000_s4" style="position:absolute;z-index:251661312;o:allowoverlap:true;o:allowincell:false;mso-position-horizontal-relative:page;margin-left:56.7pt;mso-position-horizontal:absolute;mso-position-vertical-relative:page;margin-top:62.5pt;mso-position-vertical:absolute;width:481.9pt;height:0.5pt;mso-wrap-distance-left:9.0pt;mso-wrap-distance-top:0.0pt;mso-wrap-distance-right:9.0pt;mso-wrap-distance-bottom:0.0pt;visibility:visible;" path="m0,0l100000,0l100000,90000l0,90000l0,0xee" coordsize="100000,100000" fillcolor="#000000" stroked="f">
              <v:path textboxrect="0,0,224134,216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8.6pt;height:18.2pt;mso-wrap-distance-left:0.0pt;mso-wrap-distance-top:0.0pt;mso-wrap-distance-right:0.0pt;mso-wrap-distance-bottom:0.0pt;" stroked="false">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6" o:spid="_x0000_s6" style="position:absolute;z-index:251662336;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8.6pt;height:18.2pt;mso-wrap-distance-left:0.0pt;mso-wrap-distance-top:0.0pt;mso-wrap-distance-right:0.0pt;mso-wrap-distance-bottom:0.0pt;" stroked="false">
              <v:path textboxrect="0,0,0,0"/>
              <v:imagedata r:id="rId1" o:title=""/>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5"/>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8" o:spid="_x0000_s8" style="position:absolute;z-index:25166336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8.5pt;height:17.5pt;mso-wrap-distance-left:0.0pt;mso-wrap-distance-top:0.0pt;mso-wrap-distance-right:0.0pt;mso-wrap-distance-bottom:0.0pt;" stroked="false">
              <v:path textboxrect="0,0,0,0"/>
              <v:imagedata r:id="rId1" o:title=""/>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9"/>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0" o:spid="_x0000_s10" style="position:absolute;z-index:251664384;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2" o:spid="_x0000_s12" style="position:absolute;z-index:251665408;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5pt;height:17.5pt;mso-wrap-distance-left:0.0pt;mso-wrap-distance-top:0.0pt;mso-wrap-distance-right:0.0pt;mso-wrap-distance-bottom:0.0pt;" stroked="false">
              <v:path textboxrect="0,0,0,0"/>
              <v:imagedata r:id="rId1" o:title=""/>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6"/>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4" o:spid="_x0000_s14" style="position:absolute;z-index:25166643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6" o:spid="_x0000_s16" style="position:absolute;z-index:251667456;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8" o:spid="_x0000_s18" style="position:absolute;z-index:25166848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3"/>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20" o:spid="_x0000_s20" style="position:absolute;z-index:251669504;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3"/>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23"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22" o:spid="_x0000_s22" style="position:absolute;z-index:251670528;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24"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2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24" o:spid="_x0000_s24" style="position:absolute;z-index:25167155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26" name="IM 28"/>
              <wp:cNvGraphicFramePr/>
              <a:graphic xmlns:a="http://schemas.openxmlformats.org/drawingml/2006/main">
                <a:graphicData uri="http://schemas.openxmlformats.org/drawingml/2006/picture">
                  <pic:pic xmlns:pic="http://schemas.openxmlformats.org/drawingml/2006/picture">
                    <pic:nvPicPr>
                      <pic:cNvPr id="28" name="IM 2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2"/>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2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26" o:spid="_x0000_s26" style="position:absolute;z-index:251672576;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28" name="IM 30"/>
              <wp:cNvGraphicFramePr/>
              <a:graphic xmlns:a="http://schemas.openxmlformats.org/drawingml/2006/main">
                <a:graphicData uri="http://schemas.openxmlformats.org/drawingml/2006/picture">
                  <pic:pic xmlns:pic="http://schemas.openxmlformats.org/drawingml/2006/picture">
                    <pic:nvPicPr>
                      <pic:cNvPr id="30" name="IM 3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3"/>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29"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28" o:spid="_x0000_s28" style="position:absolute;z-index:25167360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30" name="IM 32"/>
              <wp:cNvGraphicFramePr/>
              <a:graphic xmlns:a="http://schemas.openxmlformats.org/drawingml/2006/main">
                <a:graphicData uri="http://schemas.openxmlformats.org/drawingml/2006/picture">
                  <pic:pic xmlns:pic="http://schemas.openxmlformats.org/drawingml/2006/picture">
                    <pic:nvPicPr>
                      <pic:cNvPr id="32" name="IM 32"/>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5"/>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3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30" o:spid="_x0000_s30" style="position:absolute;z-index:251674624;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32" name="IM 34"/>
              <wp:cNvGraphicFramePr/>
              <a:graphic xmlns:a="http://schemas.openxmlformats.org/drawingml/2006/main">
                <a:graphicData uri="http://schemas.openxmlformats.org/drawingml/2006/picture">
                  <pic:pic xmlns:pic="http://schemas.openxmlformats.org/drawingml/2006/picture">
                    <pic:nvPicPr>
                      <pic:cNvPr id="34" name="IM 34"/>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5"/>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33"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32" o:spid="_x0000_s32" style="position:absolute;z-index:251675648;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34" name="IM 36"/>
              <wp:cNvGraphicFramePr/>
              <a:graphic xmlns:a="http://schemas.openxmlformats.org/drawingml/2006/main">
                <a:graphicData uri="http://schemas.openxmlformats.org/drawingml/2006/picture">
                  <pic:pic xmlns:pic="http://schemas.openxmlformats.org/drawingml/2006/picture">
                    <pic:nvPicPr>
                      <pic:cNvPr id="36" name="IM 36"/>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3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34" o:spid="_x0000_s34" style="position:absolute;z-index:25167155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36" name="IM 28"/>
              <wp:cNvGraphicFramePr/>
              <a:graphic xmlns:a="http://schemas.openxmlformats.org/drawingml/2006/main">
                <a:graphicData uri="http://schemas.openxmlformats.org/drawingml/2006/picture">
                  <pic:pic xmlns:pic="http://schemas.openxmlformats.org/drawingml/2006/picture">
                    <pic:nvPicPr>
                      <pic:cNvPr id="28" name="IM 2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5"/>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3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36" o:spid="_x0000_s36" style="position:absolute;z-index:25167667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39"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38" o:spid="_x0000_s38" style="position:absolute;z-index:25166848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40" name="IM 20"/>
              <wp:cNvGraphicFramePr/>
              <a:graphic xmlns:a="http://schemas.openxmlformats.org/drawingml/2006/main">
                <a:graphicData uri="http://schemas.openxmlformats.org/drawingml/2006/picture">
                  <pic:pic xmlns:pic="http://schemas.openxmlformats.org/drawingml/2006/picture">
                    <pic:nvPicPr>
                      <pic:cNvPr id="20" name="IM 2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5"/>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4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40" o:spid="_x0000_s40" style="position:absolute;z-index:25167667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42" name="IM 38"/>
              <wp:cNvGraphicFramePr/>
              <a:graphic xmlns:a="http://schemas.openxmlformats.org/drawingml/2006/main">
                <a:graphicData uri="http://schemas.openxmlformats.org/drawingml/2006/picture">
                  <pic:pic xmlns:pic="http://schemas.openxmlformats.org/drawingml/2006/picture">
                    <pic:nvPicPr>
                      <pic:cNvPr id="38" name="IM 3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2"/>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43"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42" o:spid="_x0000_s42" style="position:absolute;z-index:251677696;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44" name="IM 40"/>
              <wp:cNvGraphicFramePr/>
              <a:graphic xmlns:a="http://schemas.openxmlformats.org/drawingml/2006/main">
                <a:graphicData uri="http://schemas.openxmlformats.org/drawingml/2006/picture">
                  <pic:pic xmlns:pic="http://schemas.openxmlformats.org/drawingml/2006/picture">
                    <pic:nvPicPr>
                      <pic:cNvPr id="40" name="IM 4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3"/>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4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44" o:spid="_x0000_s44" style="position:absolute;z-index:25167872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46" name="IM 42"/>
              <wp:cNvGraphicFramePr/>
              <a:graphic xmlns:a="http://schemas.openxmlformats.org/drawingml/2006/main">
                <a:graphicData uri="http://schemas.openxmlformats.org/drawingml/2006/picture">
                  <pic:pic xmlns:pic="http://schemas.openxmlformats.org/drawingml/2006/picture">
                    <pic:nvPicPr>
                      <pic:cNvPr id="42" name="IM 42"/>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46"/>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4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46" o:spid="_x0000_s46" style="position:absolute;z-index:251679744;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48" name="IM 44"/>
              <wp:cNvGraphicFramePr/>
              <a:graphic xmlns:a="http://schemas.openxmlformats.org/drawingml/2006/main">
                <a:graphicData uri="http://schemas.openxmlformats.org/drawingml/2006/picture">
                  <pic:pic xmlns:pic="http://schemas.openxmlformats.org/drawingml/2006/picture">
                    <pic:nvPicPr>
                      <pic:cNvPr id="44" name="IM 44"/>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49"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8" o:spid="_x0000_s48"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50"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8.6pt;height:18.2pt;mso-wrap-distance-left:0.0pt;mso-wrap-distance-top:0.0pt;mso-wrap-distance-right:0.0pt;mso-wrap-distance-bottom:0.0pt;" stroked="false">
              <v:path textboxrect="0,0,0,0"/>
              <v:imagedata r:id="rId1" o:title=""/>
            </v:shape>
          </w:pict>
        </mc:Fallback>
      </mc:AlternateContent>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5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50" o:spid="_x0000_s50" style="position:absolute;z-index:25168179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52" name="IM 48"/>
              <wp:cNvGraphicFramePr/>
              <a:graphic xmlns:a="http://schemas.openxmlformats.org/drawingml/2006/main">
                <a:graphicData uri="http://schemas.openxmlformats.org/drawingml/2006/picture">
                  <pic:pic xmlns:pic="http://schemas.openxmlformats.org/drawingml/2006/picture">
                    <pic:nvPicPr>
                      <pic:cNvPr id="48" name="IM 4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5"/>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53"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52" o:spid="_x0000_s52" style="position:absolute;z-index:251682816;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54" name="IM 50"/>
              <wp:cNvGraphicFramePr/>
              <a:graphic xmlns:a="http://schemas.openxmlformats.org/drawingml/2006/main">
                <a:graphicData uri="http://schemas.openxmlformats.org/drawingml/2006/picture">
                  <pic:pic xmlns:pic="http://schemas.openxmlformats.org/drawingml/2006/picture">
                    <pic:nvPicPr>
                      <pic:cNvPr id="50" name="IM 5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5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54" o:spid="_x0000_s54" style="position:absolute;z-index:25168179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56" name="IM 48"/>
              <wp:cNvGraphicFramePr/>
              <a:graphic xmlns:a="http://schemas.openxmlformats.org/drawingml/2006/main">
                <a:graphicData uri="http://schemas.openxmlformats.org/drawingml/2006/picture">
                  <pic:pic xmlns:pic="http://schemas.openxmlformats.org/drawingml/2006/picture">
                    <pic:nvPicPr>
                      <pic:cNvPr id="48" name="IM 4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0"/>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5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56" o:spid="_x0000_s56" style="position:absolute;z-index:25168384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58" name="IM 52"/>
              <wp:cNvGraphicFramePr/>
              <a:graphic xmlns:a="http://schemas.openxmlformats.org/drawingml/2006/main">
                <a:graphicData uri="http://schemas.openxmlformats.org/drawingml/2006/picture">
                  <pic:pic xmlns:pic="http://schemas.openxmlformats.org/drawingml/2006/picture">
                    <pic:nvPicPr>
                      <pic:cNvPr id="52" name="IM 52"/>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59"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58" o:spid="_x0000_s58" style="position:absolute;z-index:25166848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60" name="IM 20"/>
              <wp:cNvGraphicFramePr/>
              <a:graphic xmlns:a="http://schemas.openxmlformats.org/drawingml/2006/main">
                <a:graphicData uri="http://schemas.openxmlformats.org/drawingml/2006/picture">
                  <pic:pic xmlns:pic="http://schemas.openxmlformats.org/drawingml/2006/picture">
                    <pic:nvPicPr>
                      <pic:cNvPr id="20" name="IM 2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5"/>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6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60" o:spid="_x0000_s60" style="position:absolute;z-index:25167667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62" name="IM 38"/>
              <wp:cNvGraphicFramePr/>
              <a:graphic xmlns:a="http://schemas.openxmlformats.org/drawingml/2006/main">
                <a:graphicData uri="http://schemas.openxmlformats.org/drawingml/2006/picture">
                  <pic:pic xmlns:pic="http://schemas.openxmlformats.org/drawingml/2006/picture">
                    <pic:nvPicPr>
                      <pic:cNvPr id="38" name="IM 3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6"/>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63"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62" o:spid="_x0000_s62" style="position:absolute;z-index:251684864;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64" name="IM 54"/>
              <wp:cNvGraphicFramePr/>
              <a:graphic xmlns:a="http://schemas.openxmlformats.org/drawingml/2006/main">
                <a:graphicData uri="http://schemas.openxmlformats.org/drawingml/2006/picture">
                  <pic:pic xmlns:pic="http://schemas.openxmlformats.org/drawingml/2006/picture">
                    <pic:nvPicPr>
                      <pic:cNvPr id="54" name="IM 54"/>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6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64" o:spid="_x0000_s64" style="position:absolute;z-index:251685888;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66" name="IM 56"/>
              <wp:cNvGraphicFramePr/>
              <a:graphic xmlns:a="http://schemas.openxmlformats.org/drawingml/2006/main">
                <a:graphicData uri="http://schemas.openxmlformats.org/drawingml/2006/picture">
                  <pic:pic xmlns:pic="http://schemas.openxmlformats.org/drawingml/2006/picture">
                    <pic:nvPicPr>
                      <pic:cNvPr id="56" name="IM 56"/>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6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66" o:spid="_x0000_s66" style="position:absolute;z-index:25168691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68" name="IM 58"/>
              <wp:cNvGraphicFramePr/>
              <a:graphic xmlns:a="http://schemas.openxmlformats.org/drawingml/2006/main">
                <a:graphicData uri="http://schemas.openxmlformats.org/drawingml/2006/picture">
                  <pic:pic xmlns:pic="http://schemas.openxmlformats.org/drawingml/2006/picture">
                    <pic:nvPicPr>
                      <pic:cNvPr id="58" name="IM 5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69"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68" o:spid="_x0000_s68" style="position:absolute;z-index:251687936;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70" name="IM 60"/>
              <wp:cNvGraphicFramePr/>
              <a:graphic xmlns:a="http://schemas.openxmlformats.org/drawingml/2006/main">
                <a:graphicData uri="http://schemas.openxmlformats.org/drawingml/2006/picture">
                  <pic:pic xmlns:pic="http://schemas.openxmlformats.org/drawingml/2006/picture">
                    <pic:nvPicPr>
                      <pic:cNvPr id="60" name="IM 6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3"/>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7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70" o:spid="_x0000_s70" style="position:absolute;z-index:251670528;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72"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2"/>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73"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72" o:spid="_x0000_s72" style="position:absolute;z-index:25168896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74" name="IM 62"/>
              <wp:cNvGraphicFramePr/>
              <a:graphic xmlns:a="http://schemas.openxmlformats.org/drawingml/2006/main">
                <a:graphicData uri="http://schemas.openxmlformats.org/drawingml/2006/picture">
                  <pic:pic xmlns:pic="http://schemas.openxmlformats.org/drawingml/2006/picture">
                    <pic:nvPicPr>
                      <pic:cNvPr id="62" name="IM 62"/>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6"/>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7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74" o:spid="_x0000_s74" style="position:absolute;z-index:251689984;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76" name="IM 64"/>
              <wp:cNvGraphicFramePr/>
              <a:graphic xmlns:a="http://schemas.openxmlformats.org/drawingml/2006/main">
                <a:graphicData uri="http://schemas.openxmlformats.org/drawingml/2006/picture">
                  <pic:pic xmlns:pic="http://schemas.openxmlformats.org/drawingml/2006/picture">
                    <pic:nvPicPr>
                      <pic:cNvPr id="64" name="IM 64"/>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8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7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76" o:spid="_x0000_s76" style="position:absolute;z-index:251691008;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78" name="IM 66"/>
              <wp:cNvGraphicFramePr/>
              <a:graphic xmlns:a="http://schemas.openxmlformats.org/drawingml/2006/main">
                <a:graphicData uri="http://schemas.openxmlformats.org/drawingml/2006/picture">
                  <pic:pic xmlns:pic="http://schemas.openxmlformats.org/drawingml/2006/picture">
                    <pic:nvPicPr>
                      <pic:cNvPr id="66" name="IM 66"/>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79"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78" o:spid="_x0000_s78" style="position:absolute;z-index:25167155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80" name="IM 28"/>
              <wp:cNvGraphicFramePr/>
              <a:graphic xmlns:a="http://schemas.openxmlformats.org/drawingml/2006/main">
                <a:graphicData uri="http://schemas.openxmlformats.org/drawingml/2006/picture">
                  <pic:pic xmlns:pic="http://schemas.openxmlformats.org/drawingml/2006/picture">
                    <pic:nvPicPr>
                      <pic:cNvPr id="28" name="IM 2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88.5pt;height:17.5pt;mso-wrap-distance-left:0.0pt;mso-wrap-distance-top:0.0pt;mso-wrap-distance-right:0.0pt;mso-wrap-distance-bottom:0.0pt;" stroked="false">
              <v:path textboxrect="0,0,0,0"/>
              <v:imagedata r:id="rId1" o:title=""/>
            </v:shape>
          </w:pict>
        </mc:Fallback>
      </mc:AlternateContent>
    </w:r>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8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80" o:spid="_x0000_s80" style="position:absolute;z-index:25169203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82" name="IM 68"/>
              <wp:cNvGraphicFramePr/>
              <a:graphic xmlns:a="http://schemas.openxmlformats.org/drawingml/2006/main">
                <a:graphicData uri="http://schemas.openxmlformats.org/drawingml/2006/picture">
                  <pic:pic xmlns:pic="http://schemas.openxmlformats.org/drawingml/2006/picture">
                    <pic:nvPicPr>
                      <pic:cNvPr id="68" name="IM 6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83"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82" o:spid="_x0000_s82" style="position:absolute;z-index:251693056;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84" name="IM 70"/>
              <wp:cNvGraphicFramePr/>
              <a:graphic xmlns:a="http://schemas.openxmlformats.org/drawingml/2006/main">
                <a:graphicData uri="http://schemas.openxmlformats.org/drawingml/2006/picture">
                  <pic:pic xmlns:pic="http://schemas.openxmlformats.org/drawingml/2006/picture">
                    <pic:nvPicPr>
                      <pic:cNvPr id="70" name="IM 7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88.5pt;height:17.5pt;mso-wrap-distance-left:0.0pt;mso-wrap-distance-top:0.0pt;mso-wrap-distance-right:0.0pt;mso-wrap-distance-bottom:0.0pt;" stroked="false">
              <v:path textboxrect="0,0,0,0"/>
              <v:imagedata r:id="rId1" o:title=""/>
            </v:shape>
          </w:pict>
        </mc:Fallback>
      </mc:AlternateContent>
    </w:r>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8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84" o:spid="_x0000_s84" style="position:absolute;z-index:251687936;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86" name="IM 60"/>
              <wp:cNvGraphicFramePr/>
              <a:graphic xmlns:a="http://schemas.openxmlformats.org/drawingml/2006/main">
                <a:graphicData uri="http://schemas.openxmlformats.org/drawingml/2006/picture">
                  <pic:pic xmlns:pic="http://schemas.openxmlformats.org/drawingml/2006/picture">
                    <pic:nvPicPr>
                      <pic:cNvPr id="60" name="IM 6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2"/>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8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86" o:spid="_x0000_s86" style="position:absolute;z-index:25169408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88" name="IM 72"/>
              <wp:cNvGraphicFramePr/>
              <a:graphic xmlns:a="http://schemas.openxmlformats.org/drawingml/2006/main">
                <a:graphicData uri="http://schemas.openxmlformats.org/drawingml/2006/picture">
                  <pic:pic xmlns:pic="http://schemas.openxmlformats.org/drawingml/2006/picture">
                    <pic:nvPicPr>
                      <pic:cNvPr id="72" name="IM 72"/>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2"/>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89"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88" o:spid="_x0000_s88" style="position:absolute;z-index:251695104;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90" name="IM 74"/>
              <wp:cNvGraphicFramePr/>
              <a:graphic xmlns:a="http://schemas.openxmlformats.org/drawingml/2006/main">
                <a:graphicData uri="http://schemas.openxmlformats.org/drawingml/2006/picture">
                  <pic:pic xmlns:pic="http://schemas.openxmlformats.org/drawingml/2006/picture">
                    <pic:nvPicPr>
                      <pic:cNvPr id="74" name="IM 74"/>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88.5pt;height:17.5pt;mso-wrap-distance-left:0.0pt;mso-wrap-distance-top:0.0pt;mso-wrap-distance-right:0.0pt;mso-wrap-distance-bottom:0.0pt;" stroked="false">
              <v:path textboxrect="0,0,0,0"/>
              <v:imagedata r:id="rId1" o:title=""/>
            </v:shape>
          </w:pict>
        </mc:Fallback>
      </mc:AlternateContent>
    </w:r>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91"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0" o:spid="_x0000_s90"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92"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88.6pt;height:18.2pt;mso-wrap-distance-left:0.0pt;mso-wrap-distance-top:0.0pt;mso-wrap-distance-right:0.0pt;mso-wrap-distance-bottom:0.0pt;" stroked="false">
              <v:path textboxrect="0,0,0,0"/>
              <v:imagedata r:id="rId1" o:title=""/>
            </v:shape>
          </w:pict>
        </mc:Fallback>
      </mc:AlternateContent>
    </w:r>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93"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2" o:spid="_x0000_s92" style="position:absolute;z-index:25169612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94" name="IM 76"/>
              <wp:cNvGraphicFramePr/>
              <a:graphic xmlns:a="http://schemas.openxmlformats.org/drawingml/2006/main">
                <a:graphicData uri="http://schemas.openxmlformats.org/drawingml/2006/picture">
                  <pic:pic xmlns:pic="http://schemas.openxmlformats.org/drawingml/2006/picture">
                    <pic:nvPicPr>
                      <pic:cNvPr id="76" name="IM 7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88.6pt;height:18.2pt;mso-wrap-distance-left:0.0pt;mso-wrap-distance-top:0.0pt;mso-wrap-distance-right:0.0pt;mso-wrap-distance-bottom:0.0pt;" stroked="false">
              <v:path textboxrect="0,0,0,0"/>
              <v:imagedata r:id="rId1" o:title=""/>
            </v:shape>
          </w:pict>
        </mc:Fallback>
      </mc:AlternateContent>
    </w:r>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58"/>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95"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4" o:spid="_x0000_s94" style="position:absolute;z-index:251697152;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96" name="IM 78"/>
              <wp:cNvGraphicFramePr/>
              <a:graphic xmlns:a="http://schemas.openxmlformats.org/drawingml/2006/main">
                <a:graphicData uri="http://schemas.openxmlformats.org/drawingml/2006/picture">
                  <pic:pic xmlns:pic="http://schemas.openxmlformats.org/drawingml/2006/picture">
                    <pic:nvPicPr>
                      <pic:cNvPr id="78" name="IM 78"/>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88.6pt;height:18.2pt;mso-wrap-distance-left:0.0pt;mso-wrap-distance-top:0.0pt;mso-wrap-distance-right:0.0pt;mso-wrap-distance-bottom:0.0pt;" stroked="false">
              <v:path textboxrect="0,0,0,0"/>
              <v:imagedata r:id="rId1" o:title=""/>
            </v:shape>
          </w:pict>
        </mc:Fallback>
      </mc:AlternateContent>
    </w:r>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97"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6" o:spid="_x0000_s96"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98"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88.6pt;height:18.2pt;mso-wrap-distance-left:0.0pt;mso-wrap-distance-top:0.0pt;mso-wrap-distance-right:0.0pt;mso-wrap-distance-bottom:0.0pt;" stroked="false">
              <v:path textboxrect="0,0,0,0"/>
              <v:imagedata r:id="rId1" o:title=""/>
            </v:shape>
          </w:pict>
        </mc:Fallback>
      </mc:AlternateContent>
    </w:r>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0" allowOverlap="1">
              <wp:simplePos x="0" y="0"/>
              <wp:positionH relativeFrom="page">
                <wp:posOffset>720090</wp:posOffset>
              </wp:positionH>
              <wp:positionV relativeFrom="page">
                <wp:posOffset>794385</wp:posOffset>
              </wp:positionV>
              <wp:extent cx="9251950" cy="9525"/>
              <wp:effectExtent l="0" t="0" r="0" b="0"/>
              <wp:wrapNone/>
              <wp:docPr id="99" name=""/>
              <wp:cNvGraphicFramePr/>
              <a:graphic xmlns:a="http://schemas.openxmlformats.org/drawingml/2006/main">
                <a:graphicData uri="http://schemas.microsoft.com/office/word/2010/wordprocessingShape">
                  <wps:wsp>
                    <wps:cNvPr id="0" name=""/>
                    <wps:cNvSpPr/>
                    <wps:spPr bwMode="auto">
                      <a:xfrm>
                        <a:off x="0" y="0"/>
                        <a:ext cx="9251950" cy="9525"/>
                      </a:xfrm>
                      <a:custGeom>
                        <a:avLst/>
                        <a:gdLst>
                          <a:gd name="gd0" fmla="val 65536"/>
                          <a:gd name="gd1" fmla="val 0"/>
                          <a:gd name="gd2" fmla="val 0"/>
                          <a:gd name="gd3" fmla="val 14570"/>
                          <a:gd name="gd4" fmla="val 0"/>
                          <a:gd name="gd5" fmla="val 14570"/>
                          <a:gd name="gd6" fmla="val 14"/>
                          <a:gd name="gd7" fmla="val 0"/>
                          <a:gd name="gd8" fmla="val 14"/>
                          <a:gd name="gd9" fmla="val 0"/>
                          <a:gd name="gd10" fmla="val 0"/>
                          <a:gd name="gd11" fmla="*/ w 0 14570"/>
                          <a:gd name="gd12" fmla="*/ h 0 15"/>
                          <a:gd name="gd13" fmla="*/ w 21600 14570"/>
                          <a:gd name="gd14" fmla="*/ h 21600 15"/>
                        </a:gdLst>
                        <a:ahLst/>
                        <a:cxnLst/>
                        <a:rect l="gd11" t="gd12" r="gd13" b="gd14"/>
                        <a:pathLst>
                          <a:path w="14570" h="15" fill="norm" stroke="1" extrusionOk="0">
                            <a:moveTo>
                              <a:pt x="gd1" y="gd2"/>
                            </a:moveTo>
                            <a:lnTo>
                              <a:pt x="gd3" y="gd4"/>
                            </a:lnTo>
                            <a:lnTo>
                              <a:pt x="gd5" y="gd6"/>
                            </a:lnTo>
                            <a:lnTo>
                              <a:pt x="gd7" y="gd8"/>
                            </a:lnTo>
                            <a:lnTo>
                              <a:pt x="gd9" y="gd10"/>
                            </a:lnTo>
                            <a:close/>
                          </a:path>
                          <a:path w="14570"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8" o:spid="_x0000_s98" style="position:absolute;z-index:251698176;o:allowoverlap:true;o:allowincell:false;mso-position-horizontal-relative:page;margin-left:56.7pt;mso-position-horizontal:absolute;mso-position-vertical-relative:page;margin-top:62.5pt;mso-position-vertical:absolute;width:728.5pt;height:0.8pt;mso-wrap-distance-left:9.0pt;mso-wrap-distance-top:0.0pt;mso-wrap-distance-right:9.0pt;mso-wrap-distance-bottom:0.0pt;visibility:visible;" path="m0,0l100000,0l100000,93333l0,93333l0,0xee" coordsize="100000,100000" fillcolor="#000000" stroked="f">
              <v:path textboxrect="0,0,148247,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00" name="IM 80"/>
              <wp:cNvGraphicFramePr/>
              <a:graphic xmlns:a="http://schemas.openxmlformats.org/drawingml/2006/main">
                <a:graphicData uri="http://schemas.openxmlformats.org/drawingml/2006/picture">
                  <pic:pic xmlns:pic="http://schemas.openxmlformats.org/drawingml/2006/picture">
                    <pic:nvPicPr>
                      <pic:cNvPr id="80" name="IM 80"/>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8.6pt;height:18.2pt;mso-wrap-distance-left:0.0pt;mso-wrap-distance-top:0.0pt;mso-wrap-distance-right:0.0pt;mso-wrap-distance-bottom:0.0pt;" stroked="false">
              <v:path textboxrect="0,0,0,0"/>
              <v:imagedata r:id="rId1" o:title=""/>
            </v:shape>
          </w:pict>
        </mc:Fallback>
      </mc:AlternateContent>
    </w:r>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01"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0" o:spid="_x0000_s100" style="position:absolute;z-index:251699200;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02" name="IM 82"/>
              <wp:cNvGraphicFramePr/>
              <a:graphic xmlns:a="http://schemas.openxmlformats.org/drawingml/2006/main">
                <a:graphicData uri="http://schemas.openxmlformats.org/drawingml/2006/picture">
                  <pic:pic xmlns:pic="http://schemas.openxmlformats.org/drawingml/2006/picture">
                    <pic:nvPicPr>
                      <pic:cNvPr id="82" name="IM 82"/>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88.6pt;height:18.2pt;mso-wrap-distance-left:0.0pt;mso-wrap-distance-top:0.0pt;mso-wrap-distance-right:0.0pt;mso-wrap-distance-bottom:0.0pt;" stroked="false">
              <v:path textboxrect="0,0,0,0"/>
              <v:imagedata r:id="rId1" o:title=""/>
            </v:shape>
          </w:pict>
        </mc:Fallback>
      </mc:AlternateContent>
    </w:r>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03"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2" o:spid="_x0000_s102"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04"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88.6pt;height:18.2pt;mso-wrap-distance-left:0.0pt;mso-wrap-distance-top:0.0pt;mso-wrap-distance-right:0.0pt;mso-wrap-distance-bottom:0.0pt;" stroked="false">
              <v:path textboxrect="0,0,0,0"/>
              <v:imagedata r:id="rId1" o:title=""/>
            </v:shape>
          </w:pict>
        </mc:Fallback>
      </mc:AlternateContent>
    </w:r>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0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04" o:spid="_x0000_s104" style="position:absolute;z-index:251700224;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06" name="IM 84"/>
              <wp:cNvGraphicFramePr/>
              <a:graphic xmlns:a="http://schemas.openxmlformats.org/drawingml/2006/main">
                <a:graphicData uri="http://schemas.openxmlformats.org/drawingml/2006/picture">
                  <pic:pic xmlns:pic="http://schemas.openxmlformats.org/drawingml/2006/picture">
                    <pic:nvPicPr>
                      <pic:cNvPr id="84" name="IM 84"/>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2"/>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0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06" o:spid="_x0000_s106" style="position:absolute;z-index:251701248;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08" name="IM 86"/>
              <wp:cNvGraphicFramePr/>
              <a:graphic xmlns:a="http://schemas.openxmlformats.org/drawingml/2006/main">
                <a:graphicData uri="http://schemas.openxmlformats.org/drawingml/2006/picture">
                  <pic:pic xmlns:pic="http://schemas.openxmlformats.org/drawingml/2006/picture">
                    <pic:nvPicPr>
                      <pic:cNvPr id="86" name="IM 86"/>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09"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8" o:spid="_x0000_s108" style="position:absolute;z-index:251702272;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10" name="IM 88"/>
              <wp:cNvGraphicFramePr/>
              <a:graphic xmlns:a="http://schemas.openxmlformats.org/drawingml/2006/main">
                <a:graphicData uri="http://schemas.openxmlformats.org/drawingml/2006/picture">
                  <pic:pic xmlns:pic="http://schemas.openxmlformats.org/drawingml/2006/picture">
                    <pic:nvPicPr>
                      <pic:cNvPr id="88" name="IM 88"/>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8.6pt;height:18.2pt;mso-wrap-distance-left:0.0pt;mso-wrap-distance-top:0.0pt;mso-wrap-distance-right:0.0pt;mso-wrap-distance-bottom:0.0pt;" stroked="false">
              <v:path textboxrect="0,0,0,0"/>
              <v:imagedata r:id="rId1" o:title=""/>
            </v:shape>
          </w:pict>
        </mc:Fallback>
      </mc:AlternateContent>
    </w:r>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2"/>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11"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10" o:spid="_x0000_s110" style="position:absolute;z-index:251703296;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12" name="IM 90"/>
              <wp:cNvGraphicFramePr/>
              <a:graphic xmlns:a="http://schemas.openxmlformats.org/drawingml/2006/main">
                <a:graphicData uri="http://schemas.openxmlformats.org/drawingml/2006/picture">
                  <pic:pic xmlns:pic="http://schemas.openxmlformats.org/drawingml/2006/picture">
                    <pic:nvPicPr>
                      <pic:cNvPr id="90" name="IM 90"/>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88.5pt;height:17.5pt;mso-wrap-distance-left:0.0pt;mso-wrap-distance-top:0.0pt;mso-wrap-distance-right:0.0pt;mso-wrap-distance-bottom:0.0pt;" stroked="false">
              <v:path textboxrect="0,0,0,0"/>
              <v:imagedata r:id="rId1" o:title=""/>
            </v:shape>
          </w:pict>
        </mc:Fallback>
      </mc:AlternateContent>
    </w:r>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13"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12" o:spid="_x0000_s112"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14"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88.6pt;height:18.2pt;mso-wrap-distance-left:0.0pt;mso-wrap-distance-top:0.0pt;mso-wrap-distance-right:0.0pt;mso-wrap-distance-bottom:0.0pt;" stroked="false">
              <v:path textboxrect="0,0,0,0"/>
              <v:imagedata r:id="rId1" o:title=""/>
            </v:shape>
          </w:pict>
        </mc:Fallback>
      </mc:AlternateContent>
    </w:r>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15"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14" o:spid="_x0000_s114" style="position:absolute;z-index:25168179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16" name="IM 48"/>
              <wp:cNvGraphicFramePr/>
              <a:graphic xmlns:a="http://schemas.openxmlformats.org/drawingml/2006/main">
                <a:graphicData uri="http://schemas.openxmlformats.org/drawingml/2006/picture">
                  <pic:pic xmlns:pic="http://schemas.openxmlformats.org/drawingml/2006/picture">
                    <pic:nvPicPr>
                      <pic:cNvPr id="48" name="IM 4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88.5pt;height:17.5pt;mso-wrap-distance-left:0.0pt;mso-wrap-distance-top:0.0pt;mso-wrap-distance-right:0.0pt;mso-wrap-distance-bottom:0.0pt;" stroked="false">
              <v:path textboxrect="0,0,0,0"/>
              <v:imagedata r:id="rId1" o:title=""/>
            </v:shape>
          </w:pict>
        </mc:Fallback>
      </mc:AlternateContent>
    </w:r>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1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16" o:spid="_x0000_s116" style="position:absolute;z-index:251704320;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18" name="IM 94"/>
              <wp:cNvGraphicFramePr/>
              <a:graphic xmlns:a="http://schemas.openxmlformats.org/drawingml/2006/main">
                <a:graphicData uri="http://schemas.openxmlformats.org/drawingml/2006/picture">
                  <pic:pic xmlns:pic="http://schemas.openxmlformats.org/drawingml/2006/picture">
                    <pic:nvPicPr>
                      <pic:cNvPr id="94" name="IM 94"/>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19"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18" o:spid="_x0000_s118" style="position:absolute;z-index:251705344;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20" name="IM 96"/>
              <wp:cNvGraphicFramePr/>
              <a:graphic xmlns:a="http://schemas.openxmlformats.org/drawingml/2006/main">
                <a:graphicData uri="http://schemas.openxmlformats.org/drawingml/2006/picture">
                  <pic:pic xmlns:pic="http://schemas.openxmlformats.org/drawingml/2006/picture">
                    <pic:nvPicPr>
                      <pic:cNvPr id="96" name="IM 9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88.6pt;height:18.2pt;mso-wrap-distance-left:0.0pt;mso-wrap-distance-top:0.0pt;mso-wrap-distance-right:0.0pt;mso-wrap-distance-bottom:0.0pt;" stroked="false">
              <v:path textboxrect="0,0,0,0"/>
              <v:imagedata r:id="rId1" o:title=""/>
            </v:shape>
          </w:pict>
        </mc:Fallback>
      </mc:AlternateContent>
    </w:r>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21"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0" o:spid="_x0000_s120" style="position:absolute;z-index:2517063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22" name="IM 98"/>
              <wp:cNvGraphicFramePr/>
              <a:graphic xmlns:a="http://schemas.openxmlformats.org/drawingml/2006/main">
                <a:graphicData uri="http://schemas.openxmlformats.org/drawingml/2006/picture">
                  <pic:pic xmlns:pic="http://schemas.openxmlformats.org/drawingml/2006/picture">
                    <pic:nvPicPr>
                      <pic:cNvPr id="98" name="IM 98"/>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88.6pt;height:18.2pt;mso-wrap-distance-left:0.0pt;mso-wrap-distance-top:0.0pt;mso-wrap-distance-right:0.0pt;mso-wrap-distance-bottom:0.0pt;" stroked="false">
              <v:path textboxrect="0,0,0,0"/>
              <v:imagedata r:id="rId1" o:title=""/>
            </v:shape>
          </w:pict>
        </mc:Fallback>
      </mc:AlternateContent>
    </w:r>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23"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2" o:spid="_x0000_s122"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24"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88.6pt;height:18.2pt;mso-wrap-distance-left:0.0pt;mso-wrap-distance-top:0.0pt;mso-wrap-distance-right:0.0pt;mso-wrap-distance-bottom:0.0pt;" stroked="false">
              <v:path textboxrect="0,0,0,0"/>
              <v:imagedata r:id="rId1" o:title=""/>
            </v:shape>
          </w:pict>
        </mc:Fallback>
      </mc:AlternateContent>
    </w:r>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25"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4" o:spid="_x0000_s124" style="position:absolute;z-index:251707392;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26" name="IM 100"/>
              <wp:cNvGraphicFramePr/>
              <a:graphic xmlns:a="http://schemas.openxmlformats.org/drawingml/2006/main">
                <a:graphicData uri="http://schemas.openxmlformats.org/drawingml/2006/picture">
                  <pic:pic xmlns:pic="http://schemas.openxmlformats.org/drawingml/2006/picture">
                    <pic:nvPicPr>
                      <pic:cNvPr id="100" name="IM 100"/>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88.6pt;height:18.2pt;mso-wrap-distance-left:0.0pt;mso-wrap-distance-top:0.0pt;mso-wrap-distance-right:0.0pt;mso-wrap-distance-bottom:0.0pt;" stroked="false">
              <v:path textboxrect="0,0,0,0"/>
              <v:imagedata r:id="rId1" o:title=""/>
            </v:shape>
          </w:pict>
        </mc:Fallback>
      </mc:AlternateContent>
    </w:r>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4"/>
      <w:spacing w:line="35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1856105</wp:posOffset>
              </wp:positionH>
              <wp:positionV relativeFrom="page">
                <wp:posOffset>805815</wp:posOffset>
              </wp:positionV>
              <wp:extent cx="4983480" cy="6350"/>
              <wp:effectExtent l="0" t="0" r="0" b="0"/>
              <wp:wrapNone/>
              <wp:docPr id="127" name=""/>
              <wp:cNvGraphicFramePr/>
              <a:graphic xmlns:a="http://schemas.openxmlformats.org/drawingml/2006/main">
                <a:graphicData uri="http://schemas.microsoft.com/office/word/2010/wordprocessingShape">
                  <wps:wsp>
                    <wps:cNvPr id="0" name=""/>
                    <wps:cNvSpPr/>
                    <wps:spPr bwMode="auto">
                      <a:xfrm>
                        <a:off x="0" y="0"/>
                        <a:ext cx="4983480" cy="6350"/>
                      </a:xfrm>
                      <a:custGeom>
                        <a:avLst/>
                        <a:gdLst>
                          <a:gd name="gd0" fmla="val 65536"/>
                          <a:gd name="gd1" fmla="val 0"/>
                          <a:gd name="gd2" fmla="val 4"/>
                          <a:gd name="gd3" fmla="val 7847"/>
                          <a:gd name="gd4" fmla="val 4"/>
                          <a:gd name="gd5" fmla="*/ w 0 7847"/>
                          <a:gd name="gd6" fmla="*/ h 0 10"/>
                          <a:gd name="gd7" fmla="*/ w 21600 7847"/>
                          <a:gd name="gd8" fmla="*/ h 21600 10"/>
                        </a:gdLst>
                        <a:ahLst/>
                        <a:cxnLst/>
                        <a:rect l="gd5" t="gd6" r="gd7" b="gd8"/>
                        <a:pathLst>
                          <a:path w="7847" h="10" fill="norm" stroke="1" extrusionOk="0">
                            <a:moveTo>
                              <a:pt x="gd1" y="gd2"/>
                            </a:moveTo>
                            <a:lnTo>
                              <a:pt x="gd3" y="gd4"/>
                            </a:lnTo>
                          </a:path>
                          <a:path w="7847" h="1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26" o:spid="_x0000_s126" style="position:absolute;z-index:251671552;o:allowoverlap:true;o:allowincell:false;mso-position-horizontal-relative:page;margin-left:146.2pt;mso-position-horizontal:absolute;mso-position-vertical-relative:page;margin-top:63.4pt;mso-position-vertical:absolute;width:392.4pt;height:0.5pt;mso-wrap-distance-left:9.0pt;mso-wrap-distance-top:0.0pt;mso-wrap-distance-right:9.0pt;mso-wrap-distance-bottom:0.0pt;visibility:visible;" path="m0,40000l100000,40000ee" coordsize="100000,100000" filled="f" strokecolor="#000000">
              <v:path textboxrect="0,0,275263,216000000"/>
            </v:shape>
          </w:pict>
        </mc:Fallback>
      </mc:AlternateContent>
    </w:r>
    <w:r>
      <w:rPr>
        <w:position w:val="-7"/>
      </w:rPr>
      <mc:AlternateContent>
        <mc:Choice Requires="wpg">
          <w:drawing>
            <wp:inline xmlns:wp="http://schemas.openxmlformats.org/drawingml/2006/wordprocessingDrawing" distT="0" distB="0" distL="0" distR="0">
              <wp:extent cx="1124585" cy="222250"/>
              <wp:effectExtent l="0" t="0" r="0" b="0"/>
              <wp:docPr id="128" name="IM 28"/>
              <wp:cNvGraphicFramePr/>
              <a:graphic xmlns:a="http://schemas.openxmlformats.org/drawingml/2006/main">
                <a:graphicData uri="http://schemas.openxmlformats.org/drawingml/2006/picture">
                  <pic:pic xmlns:pic="http://schemas.openxmlformats.org/drawingml/2006/picture">
                    <pic:nvPicPr>
                      <pic:cNvPr id="28" name="IM 28"/>
                      <pic:cNvPicPr/>
                      <pic:nvPr/>
                    </pic:nvPicPr>
                    <pic:blipFill>
                      <a:blip r:embed="rId1"/>
                      <a:stretch/>
                    </pic:blipFill>
                    <pic:spPr bwMode="auto">
                      <a:xfrm>
                        <a:off x="0" y="0"/>
                        <a:ext cx="1124711" cy="2225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88.5pt;height:17.5pt;mso-wrap-distance-left:0.0pt;mso-wrap-distance-top:0.0pt;mso-wrap-distance-right:0.0pt;mso-wrap-distance-bottom:0.0pt;" stroked="false">
              <v:path textboxrect="0,0,0,0"/>
              <v:imagedata r:id="rId1" o:title=""/>
            </v:shape>
          </w:pict>
        </mc:Fallback>
      </mc:AlternateContent>
    </w:r>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29"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8" o:spid="_x0000_s128"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30"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88.6pt;height:18.2pt;mso-wrap-distance-left:0.0pt;mso-wrap-distance-top:0.0pt;mso-wrap-distance-right:0.0pt;mso-wrap-distance-bottom:0.0pt;" stroked="false">
              <v:path textboxrect="0,0,0,0"/>
              <v:imagedata r:id="rId1" o:title=""/>
            </v:shape>
          </w:pict>
        </mc:Fallback>
      </mc:AlternateContent>
    </w:r>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31"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30" o:spid="_x0000_s130" style="position:absolute;z-index:251707392;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32" name="IM 100"/>
              <wp:cNvGraphicFramePr/>
              <a:graphic xmlns:a="http://schemas.openxmlformats.org/drawingml/2006/main">
                <a:graphicData uri="http://schemas.openxmlformats.org/drawingml/2006/picture">
                  <pic:pic xmlns:pic="http://schemas.openxmlformats.org/drawingml/2006/picture">
                    <pic:nvPicPr>
                      <pic:cNvPr id="100" name="IM 100"/>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88.6pt;height:18.2pt;mso-wrap-distance-left:0.0pt;mso-wrap-distance-top:0.0pt;mso-wrap-distance-right:0.0pt;mso-wrap-distance-bottom:0.0pt;" stroked="false">
              <v:path textboxrect="0,0,0,0"/>
              <v:imagedata r:id="rId1" o:title=""/>
            </v:shape>
          </w:pict>
        </mc:Fallback>
      </mc:AlternateContent>
    </w:r>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33"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32" o:spid="_x0000_s132"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34"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88.6pt;height:18.2pt;mso-wrap-distance-left:0.0pt;mso-wrap-distance-top:0.0pt;mso-wrap-distance-right:0.0pt;mso-wrap-distance-bottom:0.0pt;" stroked="false">
              <v:path textboxrect="0,0,0,0"/>
              <v:imagedata r:id="rId1" o:title=""/>
            </v:shape>
          </w:pict>
        </mc:Fallback>
      </mc:AlternateContent>
    </w:r>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35"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34" o:spid="_x0000_s134" style="position:absolute;z-index:251708416;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36" name="IM 102"/>
              <wp:cNvGraphicFramePr/>
              <a:graphic xmlns:a="http://schemas.openxmlformats.org/drawingml/2006/main">
                <a:graphicData uri="http://schemas.openxmlformats.org/drawingml/2006/picture">
                  <pic:pic xmlns:pic="http://schemas.openxmlformats.org/drawingml/2006/picture">
                    <pic:nvPicPr>
                      <pic:cNvPr id="102" name="IM 102"/>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88.6pt;height:18.2pt;mso-wrap-distance-left:0.0pt;mso-wrap-distance-top:0.0pt;mso-wrap-distance-right:0.0pt;mso-wrap-distance-bottom:0.0pt;" stroked="false">
              <v:path textboxrect="0,0,0,0"/>
              <v:imagedata r:id="rId1" o:title=""/>
            </v:shape>
          </w:pict>
        </mc:Fallback>
      </mc:AlternateContent>
    </w:r>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64"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720090</wp:posOffset>
              </wp:positionH>
              <wp:positionV relativeFrom="page">
                <wp:posOffset>794385</wp:posOffset>
              </wp:positionV>
              <wp:extent cx="6120130" cy="9525"/>
              <wp:effectExtent l="0" t="0" r="0" b="0"/>
              <wp:wrapNone/>
              <wp:docPr id="137"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36" o:spid="_x0000_s136" style="position:absolute;z-index:251680768;o:allowoverlap:true;o:allowincell:false;mso-position-horizontal-relative:page;margin-left:56.7pt;mso-position-horizontal:absolute;mso-position-vertical-relative:page;margin-top:62.5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position w:val="-7"/>
      </w:rPr>
      <mc:AlternateContent>
        <mc:Choice Requires="wpg">
          <w:drawing>
            <wp:inline xmlns:wp="http://schemas.openxmlformats.org/drawingml/2006/wordprocessingDrawing" distT="0" distB="0" distL="0" distR="0">
              <wp:extent cx="1125855" cy="231140"/>
              <wp:effectExtent l="0" t="0" r="0" b="0"/>
              <wp:docPr id="138" name="IM 46"/>
              <wp:cNvGraphicFramePr/>
              <a:graphic xmlns:a="http://schemas.openxmlformats.org/drawingml/2006/main">
                <a:graphicData uri="http://schemas.openxmlformats.org/drawingml/2006/picture">
                  <pic:pic xmlns:pic="http://schemas.openxmlformats.org/drawingml/2006/picture">
                    <pic:nvPicPr>
                      <pic:cNvPr id="46" name="IM 46"/>
                      <pic:cNvPicPr/>
                      <pic:nvPr/>
                    </pic:nvPicPr>
                    <pic:blipFill>
                      <a:blip r:embed="rId1"/>
                      <a:stretch/>
                    </pic:blipFill>
                    <pic:spPr bwMode="auto">
                      <a:xfrm>
                        <a:off x="0" y="0"/>
                        <a:ext cx="1126236" cy="2316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88.6pt;height:18.2pt;mso-wrap-distance-left:0.0pt;mso-wrap-distance-top:0.0pt;mso-wrap-distance-right:0.0pt;mso-wrap-distance-bottom:0.0pt;" stroked="false">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740">
    <w:name w:val="Heading 1"/>
    <w:basedOn w:val="3918"/>
    <w:next w:val="3918"/>
    <w:link w:val="3741"/>
    <w:uiPriority w:val="9"/>
    <w:qFormat/>
    <w:pPr>
      <w:keepLines/>
      <w:keepNext/>
      <w:spacing w:before="480" w:after="200"/>
      <w:outlineLvl w:val="0"/>
    </w:pPr>
    <w:rPr>
      <w:rFonts w:ascii="Arial" w:hAnsi="Arial" w:eastAsia="Arial" w:cs="Arial"/>
      <w:sz w:val="40"/>
      <w:szCs w:val="40"/>
    </w:rPr>
  </w:style>
  <w:style w:type="character" w:styleId="3741">
    <w:name w:val="Heading 1 Char"/>
    <w:basedOn w:val="3919"/>
    <w:link w:val="3740"/>
    <w:uiPriority w:val="9"/>
    <w:rPr>
      <w:rFonts w:ascii="Arial" w:hAnsi="Arial" w:eastAsia="Arial" w:cs="Arial"/>
      <w:sz w:val="40"/>
      <w:szCs w:val="40"/>
    </w:rPr>
  </w:style>
  <w:style w:type="paragraph" w:styleId="3742">
    <w:name w:val="Heading 2"/>
    <w:basedOn w:val="3918"/>
    <w:next w:val="3918"/>
    <w:link w:val="3743"/>
    <w:uiPriority w:val="9"/>
    <w:unhideWhenUsed/>
    <w:qFormat/>
    <w:pPr>
      <w:keepLines/>
      <w:keepNext/>
      <w:spacing w:before="360" w:after="200"/>
      <w:outlineLvl w:val="1"/>
    </w:pPr>
    <w:rPr>
      <w:rFonts w:ascii="Arial" w:hAnsi="Arial" w:eastAsia="Arial" w:cs="Arial"/>
      <w:sz w:val="34"/>
    </w:rPr>
  </w:style>
  <w:style w:type="character" w:styleId="3743">
    <w:name w:val="Heading 2 Char"/>
    <w:basedOn w:val="3919"/>
    <w:link w:val="3742"/>
    <w:uiPriority w:val="9"/>
    <w:rPr>
      <w:rFonts w:ascii="Arial" w:hAnsi="Arial" w:eastAsia="Arial" w:cs="Arial"/>
      <w:sz w:val="34"/>
    </w:rPr>
  </w:style>
  <w:style w:type="paragraph" w:styleId="3744">
    <w:name w:val="Heading 3"/>
    <w:basedOn w:val="3918"/>
    <w:next w:val="3918"/>
    <w:link w:val="3745"/>
    <w:uiPriority w:val="9"/>
    <w:unhideWhenUsed/>
    <w:qFormat/>
    <w:pPr>
      <w:keepLines/>
      <w:keepNext/>
      <w:spacing w:before="320" w:after="200"/>
      <w:outlineLvl w:val="2"/>
    </w:pPr>
    <w:rPr>
      <w:rFonts w:ascii="Arial" w:hAnsi="Arial" w:eastAsia="Arial" w:cs="Arial"/>
      <w:sz w:val="30"/>
      <w:szCs w:val="30"/>
    </w:rPr>
  </w:style>
  <w:style w:type="character" w:styleId="3745">
    <w:name w:val="Heading 3 Char"/>
    <w:basedOn w:val="3919"/>
    <w:link w:val="3744"/>
    <w:uiPriority w:val="9"/>
    <w:rPr>
      <w:rFonts w:ascii="Arial" w:hAnsi="Arial" w:eastAsia="Arial" w:cs="Arial"/>
      <w:sz w:val="30"/>
      <w:szCs w:val="30"/>
    </w:rPr>
  </w:style>
  <w:style w:type="paragraph" w:styleId="3746">
    <w:name w:val="Heading 4"/>
    <w:basedOn w:val="3918"/>
    <w:next w:val="3918"/>
    <w:link w:val="3747"/>
    <w:uiPriority w:val="9"/>
    <w:unhideWhenUsed/>
    <w:qFormat/>
    <w:pPr>
      <w:keepLines/>
      <w:keepNext/>
      <w:spacing w:before="320" w:after="200"/>
      <w:outlineLvl w:val="3"/>
    </w:pPr>
    <w:rPr>
      <w:rFonts w:ascii="Arial" w:hAnsi="Arial" w:eastAsia="Arial" w:cs="Arial"/>
      <w:b/>
      <w:bCs/>
      <w:sz w:val="26"/>
      <w:szCs w:val="26"/>
    </w:rPr>
  </w:style>
  <w:style w:type="character" w:styleId="3747">
    <w:name w:val="Heading 4 Char"/>
    <w:basedOn w:val="3919"/>
    <w:link w:val="3746"/>
    <w:uiPriority w:val="9"/>
    <w:rPr>
      <w:rFonts w:ascii="Arial" w:hAnsi="Arial" w:eastAsia="Arial" w:cs="Arial"/>
      <w:b/>
      <w:bCs/>
      <w:sz w:val="26"/>
      <w:szCs w:val="26"/>
    </w:rPr>
  </w:style>
  <w:style w:type="paragraph" w:styleId="3748">
    <w:name w:val="Heading 5"/>
    <w:basedOn w:val="3918"/>
    <w:next w:val="3918"/>
    <w:link w:val="3749"/>
    <w:uiPriority w:val="9"/>
    <w:unhideWhenUsed/>
    <w:qFormat/>
    <w:pPr>
      <w:keepLines/>
      <w:keepNext/>
      <w:spacing w:before="320" w:after="200"/>
      <w:outlineLvl w:val="4"/>
    </w:pPr>
    <w:rPr>
      <w:rFonts w:ascii="Arial" w:hAnsi="Arial" w:eastAsia="Arial" w:cs="Arial"/>
      <w:b/>
      <w:bCs/>
      <w:sz w:val="24"/>
      <w:szCs w:val="24"/>
    </w:rPr>
  </w:style>
  <w:style w:type="character" w:styleId="3749">
    <w:name w:val="Heading 5 Char"/>
    <w:basedOn w:val="3919"/>
    <w:link w:val="3748"/>
    <w:uiPriority w:val="9"/>
    <w:rPr>
      <w:rFonts w:ascii="Arial" w:hAnsi="Arial" w:eastAsia="Arial" w:cs="Arial"/>
      <w:b/>
      <w:bCs/>
      <w:sz w:val="24"/>
      <w:szCs w:val="24"/>
    </w:rPr>
  </w:style>
  <w:style w:type="paragraph" w:styleId="3750">
    <w:name w:val="Heading 6"/>
    <w:basedOn w:val="3918"/>
    <w:next w:val="3918"/>
    <w:link w:val="3751"/>
    <w:uiPriority w:val="9"/>
    <w:unhideWhenUsed/>
    <w:qFormat/>
    <w:pPr>
      <w:keepLines/>
      <w:keepNext/>
      <w:spacing w:before="320" w:after="200"/>
      <w:outlineLvl w:val="5"/>
    </w:pPr>
    <w:rPr>
      <w:rFonts w:ascii="Arial" w:hAnsi="Arial" w:eastAsia="Arial" w:cs="Arial"/>
      <w:b/>
      <w:bCs/>
      <w:sz w:val="22"/>
      <w:szCs w:val="22"/>
    </w:rPr>
  </w:style>
  <w:style w:type="character" w:styleId="3751">
    <w:name w:val="Heading 6 Char"/>
    <w:basedOn w:val="3919"/>
    <w:link w:val="3750"/>
    <w:uiPriority w:val="9"/>
    <w:rPr>
      <w:rFonts w:ascii="Arial" w:hAnsi="Arial" w:eastAsia="Arial" w:cs="Arial"/>
      <w:b/>
      <w:bCs/>
      <w:sz w:val="22"/>
      <w:szCs w:val="22"/>
    </w:rPr>
  </w:style>
  <w:style w:type="paragraph" w:styleId="3752">
    <w:name w:val="Heading 7"/>
    <w:basedOn w:val="3918"/>
    <w:next w:val="3918"/>
    <w:link w:val="3753"/>
    <w:uiPriority w:val="9"/>
    <w:unhideWhenUsed/>
    <w:qFormat/>
    <w:pPr>
      <w:keepLines/>
      <w:keepNext/>
      <w:spacing w:before="320" w:after="200"/>
      <w:outlineLvl w:val="6"/>
    </w:pPr>
    <w:rPr>
      <w:rFonts w:ascii="Arial" w:hAnsi="Arial" w:eastAsia="Arial" w:cs="Arial"/>
      <w:b/>
      <w:bCs/>
      <w:i/>
      <w:iCs/>
      <w:sz w:val="22"/>
      <w:szCs w:val="22"/>
    </w:rPr>
  </w:style>
  <w:style w:type="character" w:styleId="3753">
    <w:name w:val="Heading 7 Char"/>
    <w:basedOn w:val="3919"/>
    <w:link w:val="3752"/>
    <w:uiPriority w:val="9"/>
    <w:rPr>
      <w:rFonts w:ascii="Arial" w:hAnsi="Arial" w:eastAsia="Arial" w:cs="Arial"/>
      <w:b/>
      <w:bCs/>
      <w:i/>
      <w:iCs/>
      <w:sz w:val="22"/>
      <w:szCs w:val="22"/>
    </w:rPr>
  </w:style>
  <w:style w:type="paragraph" w:styleId="3754">
    <w:name w:val="Heading 8"/>
    <w:basedOn w:val="3918"/>
    <w:next w:val="3918"/>
    <w:link w:val="3755"/>
    <w:uiPriority w:val="9"/>
    <w:unhideWhenUsed/>
    <w:qFormat/>
    <w:pPr>
      <w:keepLines/>
      <w:keepNext/>
      <w:spacing w:before="320" w:after="200"/>
      <w:outlineLvl w:val="7"/>
    </w:pPr>
    <w:rPr>
      <w:rFonts w:ascii="Arial" w:hAnsi="Arial" w:eastAsia="Arial" w:cs="Arial"/>
      <w:i/>
      <w:iCs/>
      <w:sz w:val="22"/>
      <w:szCs w:val="22"/>
    </w:rPr>
  </w:style>
  <w:style w:type="character" w:styleId="3755">
    <w:name w:val="Heading 8 Char"/>
    <w:basedOn w:val="3919"/>
    <w:link w:val="3754"/>
    <w:uiPriority w:val="9"/>
    <w:rPr>
      <w:rFonts w:ascii="Arial" w:hAnsi="Arial" w:eastAsia="Arial" w:cs="Arial"/>
      <w:i/>
      <w:iCs/>
      <w:sz w:val="22"/>
      <w:szCs w:val="22"/>
    </w:rPr>
  </w:style>
  <w:style w:type="paragraph" w:styleId="3756">
    <w:name w:val="Heading 9"/>
    <w:basedOn w:val="3918"/>
    <w:next w:val="3918"/>
    <w:link w:val="3757"/>
    <w:uiPriority w:val="9"/>
    <w:unhideWhenUsed/>
    <w:qFormat/>
    <w:pPr>
      <w:keepLines/>
      <w:keepNext/>
      <w:spacing w:before="320" w:after="200"/>
      <w:outlineLvl w:val="8"/>
    </w:pPr>
    <w:rPr>
      <w:rFonts w:ascii="Arial" w:hAnsi="Arial" w:eastAsia="Arial" w:cs="Arial"/>
      <w:i/>
      <w:iCs/>
      <w:sz w:val="21"/>
      <w:szCs w:val="21"/>
    </w:rPr>
  </w:style>
  <w:style w:type="character" w:styleId="3757">
    <w:name w:val="Heading 9 Char"/>
    <w:basedOn w:val="3919"/>
    <w:link w:val="3756"/>
    <w:uiPriority w:val="9"/>
    <w:rPr>
      <w:rFonts w:ascii="Arial" w:hAnsi="Arial" w:eastAsia="Arial" w:cs="Arial"/>
      <w:i/>
      <w:iCs/>
      <w:sz w:val="21"/>
      <w:szCs w:val="21"/>
    </w:rPr>
  </w:style>
  <w:style w:type="paragraph" w:styleId="3758">
    <w:name w:val="List Paragraph"/>
    <w:basedOn w:val="3918"/>
    <w:uiPriority w:val="34"/>
    <w:qFormat/>
    <w:pPr>
      <w:contextualSpacing/>
      <w:ind w:left="720"/>
    </w:pPr>
  </w:style>
  <w:style w:type="paragraph" w:styleId="3759">
    <w:name w:val="No Spacing"/>
    <w:uiPriority w:val="1"/>
    <w:qFormat/>
    <w:pPr>
      <w:spacing w:before="0" w:after="0" w:line="240" w:lineRule="auto"/>
    </w:pPr>
  </w:style>
  <w:style w:type="paragraph" w:styleId="3760">
    <w:name w:val="Title"/>
    <w:basedOn w:val="3918"/>
    <w:next w:val="3918"/>
    <w:link w:val="3761"/>
    <w:uiPriority w:val="10"/>
    <w:qFormat/>
    <w:pPr>
      <w:contextualSpacing/>
      <w:spacing w:before="300" w:after="200"/>
    </w:pPr>
    <w:rPr>
      <w:sz w:val="48"/>
      <w:szCs w:val="48"/>
    </w:rPr>
  </w:style>
  <w:style w:type="character" w:styleId="3761">
    <w:name w:val="Title Char"/>
    <w:basedOn w:val="3919"/>
    <w:link w:val="3760"/>
    <w:uiPriority w:val="10"/>
    <w:rPr>
      <w:sz w:val="48"/>
      <w:szCs w:val="48"/>
    </w:rPr>
  </w:style>
  <w:style w:type="paragraph" w:styleId="3762">
    <w:name w:val="Subtitle"/>
    <w:basedOn w:val="3918"/>
    <w:next w:val="3918"/>
    <w:link w:val="3763"/>
    <w:uiPriority w:val="11"/>
    <w:qFormat/>
    <w:pPr>
      <w:spacing w:before="200" w:after="200"/>
    </w:pPr>
    <w:rPr>
      <w:sz w:val="24"/>
      <w:szCs w:val="24"/>
    </w:rPr>
  </w:style>
  <w:style w:type="character" w:styleId="3763">
    <w:name w:val="Subtitle Char"/>
    <w:basedOn w:val="3919"/>
    <w:link w:val="3762"/>
    <w:uiPriority w:val="11"/>
    <w:rPr>
      <w:sz w:val="24"/>
      <w:szCs w:val="24"/>
    </w:rPr>
  </w:style>
  <w:style w:type="paragraph" w:styleId="3764">
    <w:name w:val="Quote"/>
    <w:basedOn w:val="3918"/>
    <w:next w:val="3918"/>
    <w:link w:val="3765"/>
    <w:uiPriority w:val="29"/>
    <w:qFormat/>
    <w:pPr>
      <w:ind w:left="720" w:right="720"/>
    </w:pPr>
    <w:rPr>
      <w:i/>
    </w:rPr>
  </w:style>
  <w:style w:type="character" w:styleId="3765">
    <w:name w:val="Quote Char"/>
    <w:link w:val="3764"/>
    <w:uiPriority w:val="29"/>
    <w:rPr>
      <w:i/>
    </w:rPr>
  </w:style>
  <w:style w:type="paragraph" w:styleId="3766">
    <w:name w:val="Intense Quote"/>
    <w:basedOn w:val="3918"/>
    <w:next w:val="3918"/>
    <w:link w:val="3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3767">
    <w:name w:val="Intense Quote Char"/>
    <w:link w:val="3766"/>
    <w:uiPriority w:val="30"/>
    <w:rPr>
      <w:i/>
    </w:rPr>
  </w:style>
  <w:style w:type="paragraph" w:styleId="3768">
    <w:name w:val="Header"/>
    <w:basedOn w:val="3918"/>
    <w:link w:val="3769"/>
    <w:uiPriority w:val="99"/>
    <w:unhideWhenUsed/>
    <w:pPr>
      <w:spacing w:after="0" w:line="240" w:lineRule="auto"/>
      <w:tabs>
        <w:tab w:val="center" w:pos="7143" w:leader="none"/>
        <w:tab w:val="right" w:pos="14287" w:leader="none"/>
      </w:tabs>
    </w:pPr>
  </w:style>
  <w:style w:type="character" w:styleId="3769">
    <w:name w:val="Header Char"/>
    <w:basedOn w:val="3919"/>
    <w:link w:val="3768"/>
    <w:uiPriority w:val="99"/>
  </w:style>
  <w:style w:type="paragraph" w:styleId="3770">
    <w:name w:val="Footer"/>
    <w:basedOn w:val="3918"/>
    <w:link w:val="3773"/>
    <w:uiPriority w:val="99"/>
    <w:unhideWhenUsed/>
    <w:pPr>
      <w:spacing w:after="0" w:line="240" w:lineRule="auto"/>
      <w:tabs>
        <w:tab w:val="center" w:pos="7143" w:leader="none"/>
        <w:tab w:val="right" w:pos="14287" w:leader="none"/>
      </w:tabs>
    </w:pPr>
  </w:style>
  <w:style w:type="character" w:styleId="3771">
    <w:name w:val="Footer Char"/>
    <w:basedOn w:val="3919"/>
    <w:link w:val="3770"/>
    <w:uiPriority w:val="99"/>
  </w:style>
  <w:style w:type="paragraph" w:styleId="3772">
    <w:name w:val="Caption"/>
    <w:basedOn w:val="3918"/>
    <w:next w:val="3918"/>
    <w:uiPriority w:val="35"/>
    <w:semiHidden/>
    <w:unhideWhenUsed/>
    <w:qFormat/>
    <w:pPr>
      <w:spacing w:line="276" w:lineRule="auto"/>
    </w:pPr>
    <w:rPr>
      <w:b/>
      <w:bCs/>
      <w:color w:val="4f81bd" w:themeColor="accent1"/>
      <w:sz w:val="18"/>
      <w:szCs w:val="18"/>
    </w:rPr>
  </w:style>
  <w:style w:type="character" w:styleId="3773">
    <w:name w:val="Caption Char"/>
    <w:basedOn w:val="3772"/>
    <w:link w:val="3770"/>
    <w:uiPriority w:val="99"/>
  </w:style>
  <w:style w:type="table" w:styleId="3774">
    <w:name w:val="Table Grid"/>
    <w:basedOn w:val="39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3775">
    <w:name w:val="Table Grid Light"/>
    <w:basedOn w:val="3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3776">
    <w:name w:val="Plain Table 1"/>
    <w:basedOn w:val="3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3777">
    <w:name w:val="Plain Table 2"/>
    <w:basedOn w:val="3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3778">
    <w:name w:val="Plain Table 3"/>
    <w:basedOn w:val="3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3779">
    <w:name w:val="Plain Table 4"/>
    <w:basedOn w:val="3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3780">
    <w:name w:val="Plain Table 5"/>
    <w:basedOn w:val="3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3781">
    <w:name w:val="Grid Table 1 Light"/>
    <w:basedOn w:val="3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3782">
    <w:name w:val="Grid Table 1 Light - Accent 1"/>
    <w:basedOn w:val="3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3783">
    <w:name w:val="Grid Table 1 Light - Accent 2"/>
    <w:basedOn w:val="3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3784">
    <w:name w:val="Grid Table 1 Light - Accent 3"/>
    <w:basedOn w:val="3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3785">
    <w:name w:val="Grid Table 1 Light - Accent 4"/>
    <w:basedOn w:val="3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3786">
    <w:name w:val="Grid Table 1 Light - Accent 5"/>
    <w:basedOn w:val="3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3787">
    <w:name w:val="Grid Table 1 Light - Accent 6"/>
    <w:basedOn w:val="3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3788">
    <w:name w:val="Grid Table 2"/>
    <w:basedOn w:val="3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3789">
    <w:name w:val="Grid Table 2 - Accent 1"/>
    <w:basedOn w:val="3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3790">
    <w:name w:val="Grid Table 2 - Accent 2"/>
    <w:basedOn w:val="3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3791">
    <w:name w:val="Grid Table 2 - Accent 3"/>
    <w:basedOn w:val="3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3792">
    <w:name w:val="Grid Table 2 - Accent 4"/>
    <w:basedOn w:val="3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3793">
    <w:name w:val="Grid Table 2 - Accent 5"/>
    <w:basedOn w:val="3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3794">
    <w:name w:val="Grid Table 2 - Accent 6"/>
    <w:basedOn w:val="3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3795">
    <w:name w:val="Grid Table 3"/>
    <w:basedOn w:val="3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96">
    <w:name w:val="Grid Table 3 - Accent 1"/>
    <w:basedOn w:val="3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97">
    <w:name w:val="Grid Table 3 - Accent 2"/>
    <w:basedOn w:val="3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98">
    <w:name w:val="Grid Table 3 - Accent 3"/>
    <w:basedOn w:val="3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799">
    <w:name w:val="Grid Table 3 - Accent 4"/>
    <w:basedOn w:val="3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800">
    <w:name w:val="Grid Table 3 - Accent 5"/>
    <w:basedOn w:val="3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801">
    <w:name w:val="Grid Table 3 - Accent 6"/>
    <w:basedOn w:val="3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802">
    <w:name w:val="Grid Table 4"/>
    <w:basedOn w:val="3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803">
    <w:name w:val="Grid Table 4 - Accent 1"/>
    <w:basedOn w:val="3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3804">
    <w:name w:val="Grid Table 4 - Accent 2"/>
    <w:basedOn w:val="3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3805">
    <w:name w:val="Grid Table 4 - Accent 3"/>
    <w:basedOn w:val="3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3806">
    <w:name w:val="Grid Table 4 - Accent 4"/>
    <w:basedOn w:val="3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3807">
    <w:name w:val="Grid Table 4 - Accent 5"/>
    <w:basedOn w:val="3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808">
    <w:name w:val="Grid Table 4 - Accent 6"/>
    <w:basedOn w:val="3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809">
    <w:name w:val="Grid Table 5 Dark"/>
    <w:basedOn w:val="3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810">
    <w:name w:val="Grid Table 5 Dark- Accent 1"/>
    <w:basedOn w:val="3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3811">
    <w:name w:val="Grid Table 5 Dark - Accent 2"/>
    <w:basedOn w:val="3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3812">
    <w:name w:val="Grid Table 5 Dark - Accent 3"/>
    <w:basedOn w:val="3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3813">
    <w:name w:val="Grid Table 5 Dark- Accent 4"/>
    <w:basedOn w:val="3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3814">
    <w:name w:val="Grid Table 5 Dark - Accent 5"/>
    <w:basedOn w:val="3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3815">
    <w:name w:val="Grid Table 5 Dark - Accent 6"/>
    <w:basedOn w:val="3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3816">
    <w:name w:val="Grid Table 6 Colorful"/>
    <w:basedOn w:val="3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817">
    <w:name w:val="Grid Table 6 Colorful - Accent 1"/>
    <w:basedOn w:val="3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3818">
    <w:name w:val="Grid Table 6 Colorful - Accent 2"/>
    <w:basedOn w:val="3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3819">
    <w:name w:val="Grid Table 6 Colorful - Accent 3"/>
    <w:basedOn w:val="3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3820">
    <w:name w:val="Grid Table 6 Colorful - Accent 4"/>
    <w:basedOn w:val="3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3821">
    <w:name w:val="Grid Table 6 Colorful - Accent 5"/>
    <w:basedOn w:val="3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822">
    <w:name w:val="Grid Table 6 Colorful - Accent 6"/>
    <w:basedOn w:val="3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823">
    <w:name w:val="Grid Table 7 Colorful"/>
    <w:basedOn w:val="3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3824">
    <w:name w:val="Grid Table 7 Colorful - Accent 1"/>
    <w:basedOn w:val="3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3825">
    <w:name w:val="Grid Table 7 Colorful - Accent 2"/>
    <w:basedOn w:val="3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3826">
    <w:name w:val="Grid Table 7 Colorful - Accent 3"/>
    <w:basedOn w:val="3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3827">
    <w:name w:val="Grid Table 7 Colorful - Accent 4"/>
    <w:basedOn w:val="3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3828">
    <w:name w:val="Grid Table 7 Colorful - Accent 5"/>
    <w:basedOn w:val="3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3829">
    <w:name w:val="Grid Table 7 Colorful - Accent 6"/>
    <w:basedOn w:val="3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3830">
    <w:name w:val="List Table 1 Light"/>
    <w:basedOn w:val="3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831">
    <w:name w:val="List Table 1 Light - Accent 1"/>
    <w:basedOn w:val="3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832">
    <w:name w:val="List Table 1 Light - Accent 2"/>
    <w:basedOn w:val="3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833">
    <w:name w:val="List Table 1 Light - Accent 3"/>
    <w:basedOn w:val="3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834">
    <w:name w:val="List Table 1 Light - Accent 4"/>
    <w:basedOn w:val="3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835">
    <w:name w:val="List Table 1 Light - Accent 5"/>
    <w:basedOn w:val="3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836">
    <w:name w:val="List Table 1 Light - Accent 6"/>
    <w:basedOn w:val="3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837">
    <w:name w:val="List Table 2"/>
    <w:basedOn w:val="3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838">
    <w:name w:val="List Table 2 - Accent 1"/>
    <w:basedOn w:val="3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839">
    <w:name w:val="List Table 2 - Accent 2"/>
    <w:basedOn w:val="3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840">
    <w:name w:val="List Table 2 - Accent 3"/>
    <w:basedOn w:val="3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841">
    <w:name w:val="List Table 2 - Accent 4"/>
    <w:basedOn w:val="3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842">
    <w:name w:val="List Table 2 - Accent 5"/>
    <w:basedOn w:val="3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843">
    <w:name w:val="List Table 2 - Accent 6"/>
    <w:basedOn w:val="3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844">
    <w:name w:val="List Table 3"/>
    <w:basedOn w:val="3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845">
    <w:name w:val="List Table 3 - Accent 1"/>
    <w:basedOn w:val="3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846">
    <w:name w:val="List Table 3 - Accent 2"/>
    <w:basedOn w:val="3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3847">
    <w:name w:val="List Table 3 - Accent 3"/>
    <w:basedOn w:val="3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3848">
    <w:name w:val="List Table 3 - Accent 4"/>
    <w:basedOn w:val="3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3849">
    <w:name w:val="List Table 3 - Accent 5"/>
    <w:basedOn w:val="3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3850">
    <w:name w:val="List Table 3 - Accent 6"/>
    <w:basedOn w:val="3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3851">
    <w:name w:val="List Table 4"/>
    <w:basedOn w:val="3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852">
    <w:name w:val="List Table 4 - Accent 1"/>
    <w:basedOn w:val="3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853">
    <w:name w:val="List Table 4 - Accent 2"/>
    <w:basedOn w:val="3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3854">
    <w:name w:val="List Table 4 - Accent 3"/>
    <w:basedOn w:val="3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3855">
    <w:name w:val="List Table 4 - Accent 4"/>
    <w:basedOn w:val="3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3856">
    <w:name w:val="List Table 4 - Accent 5"/>
    <w:basedOn w:val="3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3857">
    <w:name w:val="List Table 4 - Accent 6"/>
    <w:basedOn w:val="3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3858">
    <w:name w:val="List Table 5 Dark"/>
    <w:basedOn w:val="3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59">
    <w:name w:val="List Table 5 Dark - Accent 1"/>
    <w:basedOn w:val="3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60">
    <w:name w:val="List Table 5 Dark - Accent 2"/>
    <w:basedOn w:val="3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61">
    <w:name w:val="List Table 5 Dark - Accent 3"/>
    <w:basedOn w:val="3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62">
    <w:name w:val="List Table 5 Dark - Accent 4"/>
    <w:basedOn w:val="3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63">
    <w:name w:val="List Table 5 Dark - Accent 5"/>
    <w:basedOn w:val="3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64">
    <w:name w:val="List Table 5 Dark - Accent 6"/>
    <w:basedOn w:val="3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865">
    <w:name w:val="List Table 6 Colorful"/>
    <w:basedOn w:val="3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866">
    <w:name w:val="List Table 6 Colorful - Accent 1"/>
    <w:basedOn w:val="3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3867">
    <w:name w:val="List Table 6 Colorful - Accent 2"/>
    <w:basedOn w:val="3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3868">
    <w:name w:val="List Table 6 Colorful - Accent 3"/>
    <w:basedOn w:val="3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3869">
    <w:name w:val="List Table 6 Colorful - Accent 4"/>
    <w:basedOn w:val="3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3870">
    <w:name w:val="List Table 6 Colorful - Accent 5"/>
    <w:basedOn w:val="3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3871">
    <w:name w:val="List Table 6 Colorful - Accent 6"/>
    <w:basedOn w:val="3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3872">
    <w:name w:val="List Table 7 Colorful"/>
    <w:basedOn w:val="3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3873">
    <w:name w:val="List Table 7 Colorful - Accent 1"/>
    <w:basedOn w:val="3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3874">
    <w:name w:val="List Table 7 Colorful - Accent 2"/>
    <w:basedOn w:val="3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3875">
    <w:name w:val="List Table 7 Colorful - Accent 3"/>
    <w:basedOn w:val="3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3876">
    <w:name w:val="List Table 7 Colorful - Accent 4"/>
    <w:basedOn w:val="3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3877">
    <w:name w:val="List Table 7 Colorful - Accent 5"/>
    <w:basedOn w:val="3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3878">
    <w:name w:val="List Table 7 Colorful - Accent 6"/>
    <w:basedOn w:val="3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3879">
    <w:name w:val="Lined - Accent"/>
    <w:basedOn w:val="3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880">
    <w:name w:val="Lined - Accent 1"/>
    <w:basedOn w:val="3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81">
    <w:name w:val="Lined - Accent 2"/>
    <w:basedOn w:val="3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82">
    <w:name w:val="Lined - Accent 3"/>
    <w:basedOn w:val="3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83">
    <w:name w:val="Lined - Accent 4"/>
    <w:basedOn w:val="3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84">
    <w:name w:val="Lined - Accent 5"/>
    <w:basedOn w:val="3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85">
    <w:name w:val="Lined - Accent 6"/>
    <w:basedOn w:val="3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86">
    <w:name w:val="Bordered &amp; Lined - Accent"/>
    <w:basedOn w:val="3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887">
    <w:name w:val="Bordered &amp; Lined - Accent 1"/>
    <w:basedOn w:val="3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88">
    <w:name w:val="Bordered &amp; Lined - Accent 2"/>
    <w:basedOn w:val="3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89">
    <w:name w:val="Bordered &amp; Lined - Accent 3"/>
    <w:basedOn w:val="3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90">
    <w:name w:val="Bordered &amp; Lined - Accent 4"/>
    <w:basedOn w:val="3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91">
    <w:name w:val="Bordered &amp; Lined - Accent 5"/>
    <w:basedOn w:val="3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92">
    <w:name w:val="Bordered &amp; Lined - Accent 6"/>
    <w:basedOn w:val="3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93">
    <w:name w:val="Bordered"/>
    <w:basedOn w:val="3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94">
    <w:name w:val="Bordered - Accent 1"/>
    <w:basedOn w:val="3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95">
    <w:name w:val="Bordered - Accent 2"/>
    <w:basedOn w:val="3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96">
    <w:name w:val="Bordered - Accent 3"/>
    <w:basedOn w:val="3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7">
    <w:name w:val="Bordered - Accent 4"/>
    <w:basedOn w:val="3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898">
    <w:name w:val="Bordered - Accent 5"/>
    <w:basedOn w:val="3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899">
    <w:name w:val="Bordered - Accent 6"/>
    <w:basedOn w:val="3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00">
    <w:name w:val="Hyperlink"/>
    <w:uiPriority w:val="99"/>
    <w:unhideWhenUsed/>
    <w:rPr>
      <w:color w:val="0000ff" w:themeColor="hyperlink"/>
      <w:u w:val="single"/>
    </w:rPr>
  </w:style>
  <w:style w:type="paragraph" w:styleId="3901">
    <w:name w:val="footnote text"/>
    <w:basedOn w:val="3918"/>
    <w:link w:val="3902"/>
    <w:uiPriority w:val="99"/>
    <w:semiHidden/>
    <w:unhideWhenUsed/>
    <w:pPr>
      <w:spacing w:after="40" w:line="240" w:lineRule="auto"/>
    </w:pPr>
    <w:rPr>
      <w:sz w:val="18"/>
    </w:rPr>
  </w:style>
  <w:style w:type="character" w:styleId="3902">
    <w:name w:val="Footnote Text Char"/>
    <w:link w:val="3901"/>
    <w:uiPriority w:val="99"/>
    <w:rPr>
      <w:sz w:val="18"/>
    </w:rPr>
  </w:style>
  <w:style w:type="character" w:styleId="3903">
    <w:name w:val="footnote reference"/>
    <w:basedOn w:val="3919"/>
    <w:uiPriority w:val="99"/>
    <w:unhideWhenUsed/>
    <w:rPr>
      <w:vertAlign w:val="superscript"/>
    </w:rPr>
  </w:style>
  <w:style w:type="paragraph" w:styleId="3904">
    <w:name w:val="endnote text"/>
    <w:basedOn w:val="3918"/>
    <w:link w:val="3905"/>
    <w:uiPriority w:val="99"/>
    <w:semiHidden/>
    <w:unhideWhenUsed/>
    <w:pPr>
      <w:spacing w:after="0" w:line="240" w:lineRule="auto"/>
    </w:pPr>
    <w:rPr>
      <w:sz w:val="20"/>
    </w:rPr>
  </w:style>
  <w:style w:type="character" w:styleId="3905">
    <w:name w:val="Endnote Text Char"/>
    <w:link w:val="3904"/>
    <w:uiPriority w:val="99"/>
    <w:rPr>
      <w:sz w:val="20"/>
    </w:rPr>
  </w:style>
  <w:style w:type="character" w:styleId="3906">
    <w:name w:val="endnote reference"/>
    <w:basedOn w:val="3919"/>
    <w:uiPriority w:val="99"/>
    <w:semiHidden/>
    <w:unhideWhenUsed/>
    <w:rPr>
      <w:vertAlign w:val="superscript"/>
    </w:rPr>
  </w:style>
  <w:style w:type="paragraph" w:styleId="3907">
    <w:name w:val="toc 1"/>
    <w:basedOn w:val="3918"/>
    <w:next w:val="3918"/>
    <w:uiPriority w:val="39"/>
    <w:unhideWhenUsed/>
    <w:pPr>
      <w:ind w:left="0" w:right="0" w:firstLine="0"/>
      <w:spacing w:after="57"/>
    </w:pPr>
  </w:style>
  <w:style w:type="paragraph" w:styleId="3908">
    <w:name w:val="toc 2"/>
    <w:basedOn w:val="3918"/>
    <w:next w:val="3918"/>
    <w:uiPriority w:val="39"/>
    <w:unhideWhenUsed/>
    <w:pPr>
      <w:ind w:left="283" w:right="0" w:firstLine="0"/>
      <w:spacing w:after="57"/>
    </w:pPr>
  </w:style>
  <w:style w:type="paragraph" w:styleId="3909">
    <w:name w:val="toc 3"/>
    <w:basedOn w:val="3918"/>
    <w:next w:val="3918"/>
    <w:uiPriority w:val="39"/>
    <w:unhideWhenUsed/>
    <w:pPr>
      <w:ind w:left="567" w:right="0" w:firstLine="0"/>
      <w:spacing w:after="57"/>
    </w:pPr>
  </w:style>
  <w:style w:type="paragraph" w:styleId="3910">
    <w:name w:val="toc 4"/>
    <w:basedOn w:val="3918"/>
    <w:next w:val="3918"/>
    <w:uiPriority w:val="39"/>
    <w:unhideWhenUsed/>
    <w:pPr>
      <w:ind w:left="850" w:right="0" w:firstLine="0"/>
      <w:spacing w:after="57"/>
    </w:pPr>
  </w:style>
  <w:style w:type="paragraph" w:styleId="3911">
    <w:name w:val="toc 5"/>
    <w:basedOn w:val="3918"/>
    <w:next w:val="3918"/>
    <w:uiPriority w:val="39"/>
    <w:unhideWhenUsed/>
    <w:pPr>
      <w:ind w:left="1134" w:right="0" w:firstLine="0"/>
      <w:spacing w:after="57"/>
    </w:pPr>
  </w:style>
  <w:style w:type="paragraph" w:styleId="3912">
    <w:name w:val="toc 6"/>
    <w:basedOn w:val="3918"/>
    <w:next w:val="3918"/>
    <w:uiPriority w:val="39"/>
    <w:unhideWhenUsed/>
    <w:pPr>
      <w:ind w:left="1417" w:right="0" w:firstLine="0"/>
      <w:spacing w:after="57"/>
    </w:pPr>
  </w:style>
  <w:style w:type="paragraph" w:styleId="3913">
    <w:name w:val="toc 7"/>
    <w:basedOn w:val="3918"/>
    <w:next w:val="3918"/>
    <w:uiPriority w:val="39"/>
    <w:unhideWhenUsed/>
    <w:pPr>
      <w:ind w:left="1701" w:right="0" w:firstLine="0"/>
      <w:spacing w:after="57"/>
    </w:pPr>
  </w:style>
  <w:style w:type="paragraph" w:styleId="3914">
    <w:name w:val="toc 8"/>
    <w:basedOn w:val="3918"/>
    <w:next w:val="3918"/>
    <w:uiPriority w:val="39"/>
    <w:unhideWhenUsed/>
    <w:pPr>
      <w:ind w:left="1984" w:right="0" w:firstLine="0"/>
      <w:spacing w:after="57"/>
    </w:pPr>
  </w:style>
  <w:style w:type="paragraph" w:styleId="3915">
    <w:name w:val="toc 9"/>
    <w:basedOn w:val="3918"/>
    <w:next w:val="3918"/>
    <w:uiPriority w:val="39"/>
    <w:unhideWhenUsed/>
    <w:pPr>
      <w:ind w:left="2268" w:right="0" w:firstLine="0"/>
      <w:spacing w:after="57"/>
    </w:pPr>
  </w:style>
  <w:style w:type="paragraph" w:styleId="3916">
    <w:name w:val="TOC Heading"/>
    <w:uiPriority w:val="39"/>
    <w:unhideWhenUsed/>
  </w:style>
  <w:style w:type="paragraph" w:styleId="3917">
    <w:name w:val="table of figures"/>
    <w:basedOn w:val="3918"/>
    <w:next w:val="3918"/>
    <w:uiPriority w:val="99"/>
    <w:unhideWhenUsed/>
    <w:pPr>
      <w:spacing w:after="0" w:afterAutospacing="0"/>
    </w:pPr>
  </w:style>
  <w:style w:type="paragraph" w:styleId="3918" w:default="1">
    <w:name w:val="Normal"/>
    <w:uiPriority w:val="0"/>
    <w:semiHidden/>
    <w:qFormat/>
    <w:pPr>
      <w:jc w:val="left"/>
      <w:spacing w:line="240" w:lineRule="auto"/>
    </w:pPr>
    <w:rPr>
      <w:rFonts w:ascii="Arial" w:hAnsi="Arial" w:eastAsia="Arial" w:cs="Arial"/>
      <w:color w:val="000000"/>
      <w:sz w:val="21"/>
      <w:szCs w:val="21"/>
      <w:lang w:val="en-US" w:eastAsia="en-US" w:bidi="ar-SA"/>
    </w:rPr>
  </w:style>
  <w:style w:type="character" w:styleId="3919" w:default="1">
    <w:name w:val="Default Paragraph Font"/>
    <w:uiPriority w:val="0"/>
    <w:semiHidden/>
    <w:qFormat/>
  </w:style>
  <w:style w:type="table" w:styleId="3920" w:default="1">
    <w:name w:val="Normal Table"/>
    <w:uiPriority w:val="0"/>
    <w:semiHidden/>
    <w:qFormat/>
    <w:tblPr>
      <w:tblCellMar>
        <w:left w:w="108" w:type="dxa"/>
        <w:top w:w="0" w:type="dxa"/>
        <w:right w:w="108" w:type="dxa"/>
        <w:bottom w:w="0" w:type="dxa"/>
      </w:tblCellMar>
    </w:tblPr>
  </w:style>
  <w:style w:type="paragraph" w:styleId="3921">
    <w:name w:val="Body Text"/>
    <w:basedOn w:val="3918"/>
    <w:uiPriority w:val="0"/>
    <w:semiHidden/>
    <w:qFormat/>
    <w:rPr>
      <w:rFonts w:ascii="Arial" w:hAnsi="Arial" w:eastAsia="Arial" w:cs="Arial"/>
      <w:sz w:val="21"/>
      <w:szCs w:val="21"/>
      <w:lang w:val="en-US" w:eastAsia="en-US" w:bidi="ar-SA"/>
    </w:rPr>
  </w:style>
  <w:style w:type="table" w:styleId="3922" w:customStyle="1">
    <w:name w:val="Table Normal"/>
    <w:uiPriority w:val="0"/>
    <w:semiHidden/>
    <w:unhideWhenUsed/>
    <w:qFormat/>
    <w:tblPr>
      <w:tblCellMar>
        <w:left w:w="0" w:type="dxa"/>
        <w:top w:w="0" w:type="dxa"/>
        <w:right w:w="0" w:type="dxa"/>
        <w:bottom w:w="0" w:type="dxa"/>
      </w:tblCellMar>
    </w:tblPr>
  </w:style>
  <w:style w:type="paragraph" w:styleId="3923" w:customStyle="1">
    <w:name w:val="Table Text"/>
    <w:basedOn w:val="3918"/>
    <w:uiPriority w:val="0"/>
    <w:semiHidden/>
    <w:qFormat/>
    <w:rPr>
      <w:rFonts w:ascii="宋体" w:hAnsi="宋体" w:eastAsia="宋体" w:cs="宋体"/>
      <w:sz w:val="20"/>
      <w:szCs w:val="20"/>
      <w:lang w:val="en-US" w:eastAsia="en-US" w:bidi="ar-SA"/>
    </w:rPr>
  </w:style>
  <w:style w:type="numbering" w:styleId="3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header" Target="header17.xml" /><Relationship Id="rId25" Type="http://schemas.openxmlformats.org/officeDocument/2006/relationships/header" Target="header18.xml" /><Relationship Id="rId26" Type="http://schemas.openxmlformats.org/officeDocument/2006/relationships/header" Target="header19.xml" /><Relationship Id="rId27" Type="http://schemas.openxmlformats.org/officeDocument/2006/relationships/header" Target="header20.xml" /><Relationship Id="rId28" Type="http://schemas.openxmlformats.org/officeDocument/2006/relationships/header" Target="header21.xml" /><Relationship Id="rId29" Type="http://schemas.openxmlformats.org/officeDocument/2006/relationships/header" Target="header22.xml" /><Relationship Id="rId30" Type="http://schemas.openxmlformats.org/officeDocument/2006/relationships/header" Target="header23.xml" /><Relationship Id="rId31" Type="http://schemas.openxmlformats.org/officeDocument/2006/relationships/header" Target="header24.xml" /><Relationship Id="rId32" Type="http://schemas.openxmlformats.org/officeDocument/2006/relationships/header" Target="header25.xml" /><Relationship Id="rId33" Type="http://schemas.openxmlformats.org/officeDocument/2006/relationships/header" Target="header26.xml" /><Relationship Id="rId34" Type="http://schemas.openxmlformats.org/officeDocument/2006/relationships/header" Target="header27.xml" /><Relationship Id="rId35" Type="http://schemas.openxmlformats.org/officeDocument/2006/relationships/header" Target="header28.xml" /><Relationship Id="rId36" Type="http://schemas.openxmlformats.org/officeDocument/2006/relationships/header" Target="header29.xml" /><Relationship Id="rId37" Type="http://schemas.openxmlformats.org/officeDocument/2006/relationships/header" Target="header30.xml" /><Relationship Id="rId38" Type="http://schemas.openxmlformats.org/officeDocument/2006/relationships/header" Target="header31.xml" /><Relationship Id="rId39" Type="http://schemas.openxmlformats.org/officeDocument/2006/relationships/header" Target="header32.xml" /><Relationship Id="rId40" Type="http://schemas.openxmlformats.org/officeDocument/2006/relationships/header" Target="header33.xml" /><Relationship Id="rId41" Type="http://schemas.openxmlformats.org/officeDocument/2006/relationships/header" Target="header34.xml" /><Relationship Id="rId42" Type="http://schemas.openxmlformats.org/officeDocument/2006/relationships/header" Target="header35.xml" /><Relationship Id="rId43" Type="http://schemas.openxmlformats.org/officeDocument/2006/relationships/header" Target="header36.xml" /><Relationship Id="rId44" Type="http://schemas.openxmlformats.org/officeDocument/2006/relationships/header" Target="header37.xml" /><Relationship Id="rId45" Type="http://schemas.openxmlformats.org/officeDocument/2006/relationships/header" Target="header38.xml" /><Relationship Id="rId46" Type="http://schemas.openxmlformats.org/officeDocument/2006/relationships/header" Target="header39.xml" /><Relationship Id="rId47" Type="http://schemas.openxmlformats.org/officeDocument/2006/relationships/header" Target="header40.xml" /><Relationship Id="rId48" Type="http://schemas.openxmlformats.org/officeDocument/2006/relationships/header" Target="header41.xml" /><Relationship Id="rId49" Type="http://schemas.openxmlformats.org/officeDocument/2006/relationships/header" Target="header42.xml" /><Relationship Id="rId50" Type="http://schemas.openxmlformats.org/officeDocument/2006/relationships/header" Target="header43.xml" /><Relationship Id="rId51" Type="http://schemas.openxmlformats.org/officeDocument/2006/relationships/header" Target="header44.xml" /><Relationship Id="rId52" Type="http://schemas.openxmlformats.org/officeDocument/2006/relationships/header" Target="header45.xml" /><Relationship Id="rId53" Type="http://schemas.openxmlformats.org/officeDocument/2006/relationships/header" Target="header46.xml" /><Relationship Id="rId54" Type="http://schemas.openxmlformats.org/officeDocument/2006/relationships/header" Target="header47.xml" /><Relationship Id="rId55" Type="http://schemas.openxmlformats.org/officeDocument/2006/relationships/header" Target="header48.xml" /><Relationship Id="rId56" Type="http://schemas.openxmlformats.org/officeDocument/2006/relationships/header" Target="header49.xml" /><Relationship Id="rId57" Type="http://schemas.openxmlformats.org/officeDocument/2006/relationships/header" Target="header50.xml" /><Relationship Id="rId58" Type="http://schemas.openxmlformats.org/officeDocument/2006/relationships/header" Target="header51.xml" /><Relationship Id="rId59" Type="http://schemas.openxmlformats.org/officeDocument/2006/relationships/header" Target="header52.xml" /><Relationship Id="rId60" Type="http://schemas.openxmlformats.org/officeDocument/2006/relationships/header" Target="header53.xml" /><Relationship Id="rId61" Type="http://schemas.openxmlformats.org/officeDocument/2006/relationships/header" Target="header54.xml" /><Relationship Id="rId62" Type="http://schemas.openxmlformats.org/officeDocument/2006/relationships/header" Target="header55.xml" /><Relationship Id="rId63" Type="http://schemas.openxmlformats.org/officeDocument/2006/relationships/header" Target="header56.xml" /><Relationship Id="rId64" Type="http://schemas.openxmlformats.org/officeDocument/2006/relationships/header" Target="header57.xml" /><Relationship Id="rId65" Type="http://schemas.openxmlformats.org/officeDocument/2006/relationships/header" Target="header58.xml" /><Relationship Id="rId66" Type="http://schemas.openxmlformats.org/officeDocument/2006/relationships/header" Target="header59.xml" /><Relationship Id="rId67" Type="http://schemas.openxmlformats.org/officeDocument/2006/relationships/header" Target="header60.xml" /><Relationship Id="rId68" Type="http://schemas.openxmlformats.org/officeDocument/2006/relationships/header" Target="header61.xml" /><Relationship Id="rId69" Type="http://schemas.openxmlformats.org/officeDocument/2006/relationships/header" Target="header62.xml" /><Relationship Id="rId70" Type="http://schemas.openxmlformats.org/officeDocument/2006/relationships/header" Target="header63.xml" /><Relationship Id="rId71" Type="http://schemas.openxmlformats.org/officeDocument/2006/relationships/header" Target="header64.xml" /><Relationship Id="rId72" Type="http://schemas.openxmlformats.org/officeDocument/2006/relationships/header" Target="header65.xml" /><Relationship Id="rId73" Type="http://schemas.openxmlformats.org/officeDocument/2006/relationships/header" Target="header66.xml" /><Relationship Id="rId74" Type="http://schemas.openxmlformats.org/officeDocument/2006/relationships/header" Target="header67.xml" /><Relationship Id="rId75" Type="http://schemas.openxmlformats.org/officeDocument/2006/relationships/header" Target="header68.xml" /><Relationship Id="rId76" Type="http://schemas.openxmlformats.org/officeDocument/2006/relationships/header" Target="header69.xml" /><Relationship Id="rId77" Type="http://schemas.openxmlformats.org/officeDocument/2006/relationships/footer" Target="footer1.xml" /><Relationship Id="rId78" Type="http://schemas.openxmlformats.org/officeDocument/2006/relationships/footer" Target="footer2.xml" /><Relationship Id="rId79" Type="http://schemas.openxmlformats.org/officeDocument/2006/relationships/footer" Target="footer3.xml" /><Relationship Id="rId80" Type="http://schemas.openxmlformats.org/officeDocument/2006/relationships/footer" Target="footer4.xml" /><Relationship Id="rId81" Type="http://schemas.openxmlformats.org/officeDocument/2006/relationships/footer" Target="footer5.xml" /><Relationship Id="rId82" Type="http://schemas.openxmlformats.org/officeDocument/2006/relationships/footer" Target="footer6.xml" /><Relationship Id="rId83" Type="http://schemas.openxmlformats.org/officeDocument/2006/relationships/footer" Target="footer7.xml" /><Relationship Id="rId84" Type="http://schemas.openxmlformats.org/officeDocument/2006/relationships/footer" Target="footer8.xml" /><Relationship Id="rId85" Type="http://schemas.openxmlformats.org/officeDocument/2006/relationships/footer" Target="footer9.xml" /><Relationship Id="rId86" Type="http://schemas.openxmlformats.org/officeDocument/2006/relationships/footer" Target="footer10.xml" /><Relationship Id="rId87" Type="http://schemas.openxmlformats.org/officeDocument/2006/relationships/footer" Target="footer11.xml" /><Relationship Id="rId88" Type="http://schemas.openxmlformats.org/officeDocument/2006/relationships/footer" Target="footer12.xml" /><Relationship Id="rId89" Type="http://schemas.openxmlformats.org/officeDocument/2006/relationships/footer" Target="footer13.xml" /><Relationship Id="rId90" Type="http://schemas.openxmlformats.org/officeDocument/2006/relationships/footer" Target="footer14.xml" /><Relationship Id="rId91" Type="http://schemas.openxmlformats.org/officeDocument/2006/relationships/footer" Target="footer15.xml" /><Relationship Id="rId92" Type="http://schemas.openxmlformats.org/officeDocument/2006/relationships/footer" Target="footer16.xml" /><Relationship Id="rId93" Type="http://schemas.openxmlformats.org/officeDocument/2006/relationships/footer" Target="footer17.xml" /><Relationship Id="rId94" Type="http://schemas.openxmlformats.org/officeDocument/2006/relationships/footer" Target="footer18.xml" /><Relationship Id="rId95" Type="http://schemas.openxmlformats.org/officeDocument/2006/relationships/footer" Target="footer19.xml" /><Relationship Id="rId96" Type="http://schemas.openxmlformats.org/officeDocument/2006/relationships/footer" Target="footer20.xml" /><Relationship Id="rId97" Type="http://schemas.openxmlformats.org/officeDocument/2006/relationships/footer" Target="footer21.xml" /><Relationship Id="rId98" Type="http://schemas.openxmlformats.org/officeDocument/2006/relationships/footer" Target="footer22.xml" /><Relationship Id="rId99" Type="http://schemas.openxmlformats.org/officeDocument/2006/relationships/footer" Target="footer23.xml" /><Relationship Id="rId100" Type="http://schemas.openxmlformats.org/officeDocument/2006/relationships/footer" Target="footer24.xml" /><Relationship Id="rId101" Type="http://schemas.openxmlformats.org/officeDocument/2006/relationships/footer" Target="footer25.xml" /><Relationship Id="rId102" Type="http://schemas.openxmlformats.org/officeDocument/2006/relationships/footer" Target="footer26.xml" /><Relationship Id="rId103" Type="http://schemas.openxmlformats.org/officeDocument/2006/relationships/footer" Target="footer27.xml" /><Relationship Id="rId104" Type="http://schemas.openxmlformats.org/officeDocument/2006/relationships/footer" Target="footer28.xml" /><Relationship Id="rId105" Type="http://schemas.openxmlformats.org/officeDocument/2006/relationships/footer" Target="footer29.xml" /><Relationship Id="rId106" Type="http://schemas.openxmlformats.org/officeDocument/2006/relationships/footer" Target="footer30.xml" /><Relationship Id="rId107" Type="http://schemas.openxmlformats.org/officeDocument/2006/relationships/footer" Target="footer31.xml" /><Relationship Id="rId108" Type="http://schemas.openxmlformats.org/officeDocument/2006/relationships/footer" Target="footer32.xml" /><Relationship Id="rId109" Type="http://schemas.openxmlformats.org/officeDocument/2006/relationships/footer" Target="footer33.xml" /><Relationship Id="rId110" Type="http://schemas.openxmlformats.org/officeDocument/2006/relationships/footer" Target="footer34.xml" /><Relationship Id="rId111" Type="http://schemas.openxmlformats.org/officeDocument/2006/relationships/footer" Target="footer35.xml" /><Relationship Id="rId112" Type="http://schemas.openxmlformats.org/officeDocument/2006/relationships/footer" Target="footer36.xml" /><Relationship Id="rId113" Type="http://schemas.openxmlformats.org/officeDocument/2006/relationships/footer" Target="footer37.xml" /><Relationship Id="rId114" Type="http://schemas.openxmlformats.org/officeDocument/2006/relationships/footer" Target="footer38.xml" /><Relationship Id="rId115" Type="http://schemas.openxmlformats.org/officeDocument/2006/relationships/footer" Target="footer39.xml" /><Relationship Id="rId116" Type="http://schemas.openxmlformats.org/officeDocument/2006/relationships/footer" Target="footer40.xml" /><Relationship Id="rId117" Type="http://schemas.openxmlformats.org/officeDocument/2006/relationships/footer" Target="footer41.xml" /><Relationship Id="rId118" Type="http://schemas.openxmlformats.org/officeDocument/2006/relationships/footer" Target="footer42.xml" /><Relationship Id="rId119" Type="http://schemas.openxmlformats.org/officeDocument/2006/relationships/footer" Target="footer43.xml" /><Relationship Id="rId120" Type="http://schemas.openxmlformats.org/officeDocument/2006/relationships/footer" Target="footer44.xml" /><Relationship Id="rId121" Type="http://schemas.openxmlformats.org/officeDocument/2006/relationships/footer" Target="footer45.xml" /><Relationship Id="rId122" Type="http://schemas.openxmlformats.org/officeDocument/2006/relationships/footer" Target="footer46.xml" /><Relationship Id="rId123" Type="http://schemas.openxmlformats.org/officeDocument/2006/relationships/footer" Target="footer47.xml" /><Relationship Id="rId124" Type="http://schemas.openxmlformats.org/officeDocument/2006/relationships/footer" Target="footer48.xml" /><Relationship Id="rId125" Type="http://schemas.openxmlformats.org/officeDocument/2006/relationships/footer" Target="footer49.xml" /><Relationship Id="rId126" Type="http://schemas.openxmlformats.org/officeDocument/2006/relationships/footer" Target="footer50.xml" /><Relationship Id="rId127" Type="http://schemas.openxmlformats.org/officeDocument/2006/relationships/footer" Target="footer51.xml" /><Relationship Id="rId128" Type="http://schemas.openxmlformats.org/officeDocument/2006/relationships/footer" Target="footer52.xml" /><Relationship Id="rId129" Type="http://schemas.openxmlformats.org/officeDocument/2006/relationships/footer" Target="footer53.xml" /><Relationship Id="rId130" Type="http://schemas.openxmlformats.org/officeDocument/2006/relationships/footer" Target="footer54.xml" /><Relationship Id="rId131" Type="http://schemas.openxmlformats.org/officeDocument/2006/relationships/footer" Target="footer55.xml" /><Relationship Id="rId132" Type="http://schemas.openxmlformats.org/officeDocument/2006/relationships/footer" Target="footer56.xml" /><Relationship Id="rId133" Type="http://schemas.openxmlformats.org/officeDocument/2006/relationships/footer" Target="footer57.xml" /><Relationship Id="rId134" Type="http://schemas.openxmlformats.org/officeDocument/2006/relationships/footer" Target="footer58.xml" /><Relationship Id="rId135" Type="http://schemas.openxmlformats.org/officeDocument/2006/relationships/footer" Target="footer59.xml" /><Relationship Id="rId136" Type="http://schemas.openxmlformats.org/officeDocument/2006/relationships/footer" Target="footer60.xml" /><Relationship Id="rId137" Type="http://schemas.openxmlformats.org/officeDocument/2006/relationships/footer" Target="footer61.xml" /><Relationship Id="rId138" Type="http://schemas.openxmlformats.org/officeDocument/2006/relationships/footer" Target="footer62.xml" /><Relationship Id="rId139" Type="http://schemas.openxmlformats.org/officeDocument/2006/relationships/footer" Target="footer63.xml" /><Relationship Id="rId140" Type="http://schemas.openxmlformats.org/officeDocument/2006/relationships/footer" Target="footer64.xml" /><Relationship Id="rId141" Type="http://schemas.openxmlformats.org/officeDocument/2006/relationships/footer" Target="footer65.xml" /><Relationship Id="rId142" Type="http://schemas.openxmlformats.org/officeDocument/2006/relationships/footer" Target="footer66.xml" /><Relationship Id="rId143" Type="http://schemas.openxmlformats.org/officeDocument/2006/relationships/footer" Target="footer67.xml" /><Relationship Id="rId144" Type="http://schemas.openxmlformats.org/officeDocument/2006/relationships/footer" Target="footer68.xml" /><Relationship Id="rId145" Type="http://schemas.openxmlformats.org/officeDocument/2006/relationships/footer" Target="footer69.xml" /><Relationship Id="rId146" Type="http://schemas.openxmlformats.org/officeDocument/2006/relationships/footer" Target="footer70.xml" /><Relationship Id="rId147" Type="http://schemas.openxmlformats.org/officeDocument/2006/relationships/footer" Target="footer71.xml" /><Relationship Id="rId148" Type="http://schemas.openxmlformats.org/officeDocument/2006/relationships/footer" Target="footer72.xml" /><Relationship Id="rId149" Type="http://schemas.openxmlformats.org/officeDocument/2006/relationships/footer" Target="footer73.xml" /><Relationship Id="rId150" Type="http://schemas.openxmlformats.org/officeDocument/2006/relationships/footer" Target="footer74.xml" /><Relationship Id="rId151" Type="http://schemas.openxmlformats.org/officeDocument/2006/relationships/footer" Target="footer75.xml" /><Relationship Id="rId152" Type="http://schemas.openxmlformats.org/officeDocument/2006/relationships/footer" Target="footer76.xml" /><Relationship Id="rId153" Type="http://schemas.openxmlformats.org/officeDocument/2006/relationships/customXml" Target="../customXml/item1.xml" /><Relationship Id="rId15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er42.xml.rels><?xml version="1.0" encoding="UTF-8" standalone="yes"?><Relationships xmlns="http://schemas.openxmlformats.org/package/2006/relationships"></Relationships>
</file>

<file path=word/_rels/footer43.xml.rels><?xml version="1.0" encoding="UTF-8" standalone="yes"?><Relationships xmlns="http://schemas.openxmlformats.org/package/2006/relationships"></Relationships>
</file>

<file path=word/_rels/footer44.xml.rels><?xml version="1.0" encoding="UTF-8" standalone="yes"?><Relationships xmlns="http://schemas.openxmlformats.org/package/2006/relationships"></Relationships>
</file>

<file path=word/_rels/footer45.xml.rels><?xml version="1.0" encoding="UTF-8" standalone="yes"?><Relationships xmlns="http://schemas.openxmlformats.org/package/2006/relationships"></Relationships>
</file>

<file path=word/_rels/footer46.xml.rels><?xml version="1.0" encoding="UTF-8" standalone="yes"?><Relationships xmlns="http://schemas.openxmlformats.org/package/2006/relationships"></Relationships>
</file>

<file path=word/_rels/footer47.xml.rels><?xml version="1.0" encoding="UTF-8" standalone="yes"?><Relationships xmlns="http://schemas.openxmlformats.org/package/2006/relationships"></Relationships>
</file>

<file path=word/_rels/footer48.xml.rels><?xml version="1.0" encoding="UTF-8" standalone="yes"?><Relationships xmlns="http://schemas.openxmlformats.org/package/2006/relationships"></Relationships>
</file>

<file path=word/_rels/footer49.xml.rels><?xml version="1.0" encoding="UTF-8" standalone="yes"?><Relationships xmlns="http://schemas.openxmlformats.org/package/2006/relationships"></Relationships>
</file>

<file path=word/_rels/footer50.xml.rels><?xml version="1.0" encoding="UTF-8" standalone="yes"?><Relationships xmlns="http://schemas.openxmlformats.org/package/2006/relationships"></Relationships>
</file>

<file path=word/_rels/footer51.xml.rels><?xml version="1.0" encoding="UTF-8" standalone="yes"?><Relationships xmlns="http://schemas.openxmlformats.org/package/2006/relationships"></Relationships>
</file>

<file path=word/_rels/footer52.xml.rels><?xml version="1.0" encoding="UTF-8" standalone="yes"?><Relationships xmlns="http://schemas.openxmlformats.org/package/2006/relationships"></Relationships>
</file>

<file path=word/_rels/footer53.xml.rels><?xml version="1.0" encoding="UTF-8" standalone="yes"?><Relationships xmlns="http://schemas.openxmlformats.org/package/2006/relationships"></Relationships>
</file>

<file path=word/_rels/footer54.xml.rels><?xml version="1.0" encoding="UTF-8" standalone="yes"?><Relationships xmlns="http://schemas.openxmlformats.org/package/2006/relationships"></Relationships>
</file>

<file path=word/_rels/footer55.xml.rels><?xml version="1.0" encoding="UTF-8" standalone="yes"?><Relationships xmlns="http://schemas.openxmlformats.org/package/2006/relationships"></Relationships>
</file>

<file path=word/_rels/footer56.xml.rels><?xml version="1.0" encoding="UTF-8" standalone="yes"?><Relationships xmlns="http://schemas.openxmlformats.org/package/2006/relationships"></Relationships>
</file>

<file path=word/_rels/footer57.xml.rels><?xml version="1.0" encoding="UTF-8" standalone="yes"?><Relationships xmlns="http://schemas.openxmlformats.org/package/2006/relationships"></Relationships>
</file>

<file path=word/_rels/footer58.xml.rels><?xml version="1.0" encoding="UTF-8" standalone="yes"?><Relationships xmlns="http://schemas.openxmlformats.org/package/2006/relationships"></Relationships>
</file>

<file path=word/_rels/footer59.xml.rels><?xml version="1.0" encoding="UTF-8" standalone="yes"?><Relationships xmlns="http://schemas.openxmlformats.org/package/2006/relationships"></Relationships>
</file>

<file path=word/_rels/footer60.xml.rels><?xml version="1.0" encoding="UTF-8" standalone="yes"?><Relationships xmlns="http://schemas.openxmlformats.org/package/2006/relationships"></Relationships>
</file>

<file path=word/_rels/footer61.xml.rels><?xml version="1.0" encoding="UTF-8" standalone="yes"?><Relationships xmlns="http://schemas.openxmlformats.org/package/2006/relationships"></Relationships>
</file>

<file path=word/_rels/footer62.xml.rels><?xml version="1.0" encoding="UTF-8" standalone="yes"?><Relationships xmlns="http://schemas.openxmlformats.org/package/2006/relationships"></Relationships>
</file>

<file path=word/_rels/footer63.xml.rels><?xml version="1.0" encoding="UTF-8" standalone="yes"?><Relationships xmlns="http://schemas.openxmlformats.org/package/2006/relationships"></Relationships>
</file>

<file path=word/_rels/footer64.xml.rels><?xml version="1.0" encoding="UTF-8" standalone="yes"?><Relationships xmlns="http://schemas.openxmlformats.org/package/2006/relationships"></Relationships>
</file>

<file path=word/_rels/footer65.xml.rels><?xml version="1.0" encoding="UTF-8" standalone="yes"?><Relationships xmlns="http://schemas.openxmlformats.org/package/2006/relationships"></Relationships>
</file>

<file path=word/_rels/footer66.xml.rels><?xml version="1.0" encoding="UTF-8" standalone="yes"?><Relationships xmlns="http://schemas.openxmlformats.org/package/2006/relationships"></Relationships>
</file>

<file path=word/_rels/footer67.xml.rels><?xml version="1.0" encoding="UTF-8" standalone="yes"?><Relationships xmlns="http://schemas.openxmlformats.org/package/2006/relationships"></Relationships>
</file>

<file path=word/_rels/footer68.xml.rels><?xml version="1.0" encoding="UTF-8" standalone="yes"?><Relationships xmlns="http://schemas.openxmlformats.org/package/2006/relationships"></Relationships>
</file>

<file path=word/_rels/footer69.xml.rels><?xml version="1.0" encoding="UTF-8" standalone="yes"?><Relationships xmlns="http://schemas.openxmlformats.org/package/2006/relationships"></Relationships>
</file>

<file path=word/_rels/footer70.xml.rels><?xml version="1.0" encoding="UTF-8" standalone="yes"?><Relationships xmlns="http://schemas.openxmlformats.org/package/2006/relationships"></Relationships>
</file>

<file path=word/_rels/footer71.xml.rels><?xml version="1.0" encoding="UTF-8" standalone="yes"?><Relationships xmlns="http://schemas.openxmlformats.org/package/2006/relationships"></Relationships>
</file>

<file path=word/_rels/footer72.xml.rels><?xml version="1.0" encoding="UTF-8" standalone="yes"?><Relationships xmlns="http://schemas.openxmlformats.org/package/2006/relationships"></Relationships>
</file>

<file path=word/_rels/footer73.xml.rels><?xml version="1.0" encoding="UTF-8" standalone="yes"?><Relationships xmlns="http://schemas.openxmlformats.org/package/2006/relationships"></Relationships>
</file>

<file path=word/_rels/footer74.xml.rels><?xml version="1.0" encoding="UTF-8" standalone="yes"?><Relationships xmlns="http://schemas.openxmlformats.org/package/2006/relationships"></Relationships>
</file>

<file path=word/_rels/footer75.xml.rels><?xml version="1.0" encoding="UTF-8" standalone="yes"?><Relationships xmlns="http://schemas.openxmlformats.org/package/2006/relationships"></Relationships>
</file>

<file path=word/_rels/footer7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2.png"/></Relationships>
</file>

<file path=word/_rels/header6.xml.rels><?xml version="1.0" encoding="UTF-8" standalone="yes"?><Relationships xmlns="http://schemas.openxmlformats.org/package/2006/relationships"><Relationship Id="rId1" Type="http://schemas.openxmlformats.org/officeDocument/2006/relationships/image" Target="media/image2.png"/></Relationships>
</file>

<file path=word/_rels/header7.xml.rels><?xml version="1.0" encoding="UTF-8" standalone="yes"?><Relationships xmlns="http://schemas.openxmlformats.org/package/2006/relationships"><Relationship Id="rId1" Type="http://schemas.openxmlformats.org/officeDocument/2006/relationships/image" Target="media/image2.png"/></Relationships>
</file>

<file path=word/_rels/header8.xml.rels><?xml version="1.0" encoding="UTF-8" standalone="yes"?><Relationships xmlns="http://schemas.openxmlformats.org/package/2006/relationships"><Relationship Id="rId1" Type="http://schemas.openxmlformats.org/officeDocument/2006/relationships/image" Target="media/image2.png"/></Relationships>
</file>

<file path=word/_rels/header9.xml.rels><?xml version="1.0" encoding="UTF-8" standalone="yes"?><Relationships xmlns="http://schemas.openxmlformats.org/package/2006/relationships"><Relationship Id="rId1" Type="http://schemas.openxmlformats.org/officeDocument/2006/relationships/image" Target="media/image2.png"/></Relationships>
</file>

<file path=word/_rels/header10.xml.rels><?xml version="1.0" encoding="UTF-8" standalone="yes"?><Relationships xmlns="http://schemas.openxmlformats.org/package/2006/relationships"><Relationship Id="rId1" Type="http://schemas.openxmlformats.org/officeDocument/2006/relationships/image" Target="media/image2.png"/></Relationships>
</file>

<file path=word/_rels/header11.xml.rels><?xml version="1.0" encoding="UTF-8" standalone="yes"?><Relationships xmlns="http://schemas.openxmlformats.org/package/2006/relationships"><Relationship Id="rId1" Type="http://schemas.openxmlformats.org/officeDocument/2006/relationships/image" Target="media/image2.png"/></Relationships>
</file>

<file path=word/_rels/header12.xml.rels><?xml version="1.0" encoding="UTF-8" standalone="yes"?><Relationships xmlns="http://schemas.openxmlformats.org/package/2006/relationships"><Relationship Id="rId1" Type="http://schemas.openxmlformats.org/officeDocument/2006/relationships/image" Target="media/image2.png"/></Relationships>
</file>

<file path=word/_rels/header13.xml.rels><?xml version="1.0" encoding="UTF-8" standalone="yes"?><Relationships xmlns="http://schemas.openxmlformats.org/package/2006/relationships"><Relationship Id="rId1" Type="http://schemas.openxmlformats.org/officeDocument/2006/relationships/image" Target="media/image2.png"/></Relationships>
</file>

<file path=word/_rels/header14.xml.rels><?xml version="1.0" encoding="UTF-8" standalone="yes"?><Relationships xmlns="http://schemas.openxmlformats.org/package/2006/relationships"><Relationship Id="rId1" Type="http://schemas.openxmlformats.org/officeDocument/2006/relationships/image" Target="media/image2.png"/></Relationships>
</file>

<file path=word/_rels/header15.xml.rels><?xml version="1.0" encoding="UTF-8" standalone="yes"?><Relationships xmlns="http://schemas.openxmlformats.org/package/2006/relationships"><Relationship Id="rId1" Type="http://schemas.openxmlformats.org/officeDocument/2006/relationships/image" Target="media/image2.png"/></Relationships>
</file>

<file path=word/_rels/header16.xml.rels><?xml version="1.0" encoding="UTF-8" standalone="yes"?><Relationships xmlns="http://schemas.openxmlformats.org/package/2006/relationships"><Relationship Id="rId1" Type="http://schemas.openxmlformats.org/officeDocument/2006/relationships/image" Target="media/image2.png"/></Relationships>
</file>

<file path=word/_rels/header17.xml.rels><?xml version="1.0" encoding="UTF-8" standalone="yes"?><Relationships xmlns="http://schemas.openxmlformats.org/package/2006/relationships"><Relationship Id="rId1" Type="http://schemas.openxmlformats.org/officeDocument/2006/relationships/image" Target="media/image2.png"/></Relationships>
</file>

<file path=word/_rels/header18.xml.rels><?xml version="1.0" encoding="UTF-8" standalone="yes"?><Relationships xmlns="http://schemas.openxmlformats.org/package/2006/relationships"><Relationship Id="rId1" Type="http://schemas.openxmlformats.org/officeDocument/2006/relationships/image" Target="media/image2.png"/></Relationships>
</file>

<file path=word/_rels/header19.xml.rels><?xml version="1.0" encoding="UTF-8" standalone="yes"?><Relationships xmlns="http://schemas.openxmlformats.org/package/2006/relationships"><Relationship Id="rId1" Type="http://schemas.openxmlformats.org/officeDocument/2006/relationships/image" Target="media/image2.png"/></Relationships>
</file>

<file path=word/_rels/header20.xml.rels><?xml version="1.0" encoding="UTF-8" standalone="yes"?><Relationships xmlns="http://schemas.openxmlformats.org/package/2006/relationships"><Relationship Id="rId1" Type="http://schemas.openxmlformats.org/officeDocument/2006/relationships/image" Target="media/image2.png"/></Relationships>
</file>

<file path=word/_rels/header21.xml.rels><?xml version="1.0" encoding="UTF-8" standalone="yes"?><Relationships xmlns="http://schemas.openxmlformats.org/package/2006/relationships"><Relationship Id="rId1" Type="http://schemas.openxmlformats.org/officeDocument/2006/relationships/image" Target="media/image2.png"/></Relationships>
</file>

<file path=word/_rels/header22.xml.rels><?xml version="1.0" encoding="UTF-8" standalone="yes"?><Relationships xmlns="http://schemas.openxmlformats.org/package/2006/relationships"><Relationship Id="rId1" Type="http://schemas.openxmlformats.org/officeDocument/2006/relationships/image" Target="media/image2.png"/></Relationships>
</file>

<file path=word/_rels/header23.xml.rels><?xml version="1.0" encoding="UTF-8" standalone="yes"?><Relationships xmlns="http://schemas.openxmlformats.org/package/2006/relationships"><Relationship Id="rId1" Type="http://schemas.openxmlformats.org/officeDocument/2006/relationships/image" Target="media/image2.png"/></Relationships>
</file>

<file path=word/_rels/header24.xml.rels><?xml version="1.0" encoding="UTF-8" standalone="yes"?><Relationships xmlns="http://schemas.openxmlformats.org/package/2006/relationships"><Relationship Id="rId1" Type="http://schemas.openxmlformats.org/officeDocument/2006/relationships/image" Target="media/image2.png"/></Relationships>
</file>

<file path=word/_rels/header25.xml.rels><?xml version="1.0" encoding="UTF-8" standalone="yes"?><Relationships xmlns="http://schemas.openxmlformats.org/package/2006/relationships"><Relationship Id="rId1" Type="http://schemas.openxmlformats.org/officeDocument/2006/relationships/image" Target="media/image1.png"/></Relationships>
</file>

<file path=word/_rels/header26.xml.rels><?xml version="1.0" encoding="UTF-8" standalone="yes"?><Relationships xmlns="http://schemas.openxmlformats.org/package/2006/relationships"><Relationship Id="rId1" Type="http://schemas.openxmlformats.org/officeDocument/2006/relationships/image" Target="media/image2.png"/></Relationships>
</file>

<file path=word/_rels/header27.xml.rels><?xml version="1.0" encoding="UTF-8" standalone="yes"?><Relationships xmlns="http://schemas.openxmlformats.org/package/2006/relationships"><Relationship Id="rId1" Type="http://schemas.openxmlformats.org/officeDocument/2006/relationships/image" Target="media/image2.png"/></Relationships>
</file>

<file path=word/_rels/header28.xml.rels><?xml version="1.0" encoding="UTF-8" standalone="yes"?><Relationships xmlns="http://schemas.openxmlformats.org/package/2006/relationships"><Relationship Id="rId1" Type="http://schemas.openxmlformats.org/officeDocument/2006/relationships/image" Target="media/image2.png"/></Relationships>
</file>

<file path=word/_rels/header29.xml.rels><?xml version="1.0" encoding="UTF-8" standalone="yes"?><Relationships xmlns="http://schemas.openxmlformats.org/package/2006/relationships"><Relationship Id="rId1" Type="http://schemas.openxmlformats.org/officeDocument/2006/relationships/image" Target="media/image2.png"/></Relationships>
</file>

<file path=word/_rels/header30.xml.rels><?xml version="1.0" encoding="UTF-8" standalone="yes"?><Relationships xmlns="http://schemas.openxmlformats.org/package/2006/relationships"><Relationship Id="rId1" Type="http://schemas.openxmlformats.org/officeDocument/2006/relationships/image" Target="media/image2.png"/></Relationships>
</file>

<file path=word/_rels/header31.xml.rels><?xml version="1.0" encoding="UTF-8" standalone="yes"?><Relationships xmlns="http://schemas.openxmlformats.org/package/2006/relationships"><Relationship Id="rId1" Type="http://schemas.openxmlformats.org/officeDocument/2006/relationships/image" Target="media/image2.png"/></Relationships>
</file>

<file path=word/_rels/header32.xml.rels><?xml version="1.0" encoding="UTF-8" standalone="yes"?><Relationships xmlns="http://schemas.openxmlformats.org/package/2006/relationships"><Relationship Id="rId1" Type="http://schemas.openxmlformats.org/officeDocument/2006/relationships/image" Target="media/image2.png"/></Relationships>
</file>

<file path=word/_rels/header33.xml.rels><?xml version="1.0" encoding="UTF-8" standalone="yes"?><Relationships xmlns="http://schemas.openxmlformats.org/package/2006/relationships"><Relationship Id="rId1" Type="http://schemas.openxmlformats.org/officeDocument/2006/relationships/image" Target="media/image2.png"/></Relationships>
</file>

<file path=word/_rels/header34.xml.rels><?xml version="1.0" encoding="UTF-8" standalone="yes"?><Relationships xmlns="http://schemas.openxmlformats.org/package/2006/relationships"><Relationship Id="rId1" Type="http://schemas.openxmlformats.org/officeDocument/2006/relationships/image" Target="media/image2.png"/></Relationships>
</file>

<file path=word/_rels/header35.xml.rels><?xml version="1.0" encoding="UTF-8" standalone="yes"?><Relationships xmlns="http://schemas.openxmlformats.org/package/2006/relationships"><Relationship Id="rId1" Type="http://schemas.openxmlformats.org/officeDocument/2006/relationships/image" Target="media/image2.png"/></Relationships>
</file>

<file path=word/_rels/header36.xml.rels><?xml version="1.0" encoding="UTF-8" standalone="yes"?><Relationships xmlns="http://schemas.openxmlformats.org/package/2006/relationships"><Relationship Id="rId1" Type="http://schemas.openxmlformats.org/officeDocument/2006/relationships/image" Target="media/image2.png"/></Relationships>
</file>

<file path=word/_rels/header37.xml.rels><?xml version="1.0" encoding="UTF-8" standalone="yes"?><Relationships xmlns="http://schemas.openxmlformats.org/package/2006/relationships"><Relationship Id="rId1" Type="http://schemas.openxmlformats.org/officeDocument/2006/relationships/image" Target="media/image2.png"/></Relationships>
</file>

<file path=word/_rels/header38.xml.rels><?xml version="1.0" encoding="UTF-8" standalone="yes"?><Relationships xmlns="http://schemas.openxmlformats.org/package/2006/relationships"><Relationship Id="rId1" Type="http://schemas.openxmlformats.org/officeDocument/2006/relationships/image" Target="media/image2.png"/></Relationships>
</file>

<file path=word/_rels/header39.xml.rels><?xml version="1.0" encoding="UTF-8" standalone="yes"?><Relationships xmlns="http://schemas.openxmlformats.org/package/2006/relationships"><Relationship Id="rId1" Type="http://schemas.openxmlformats.org/officeDocument/2006/relationships/image" Target="media/image2.png"/></Relationships>
</file>

<file path=word/_rels/header40.xml.rels><?xml version="1.0" encoding="UTF-8" standalone="yes"?><Relationships xmlns="http://schemas.openxmlformats.org/package/2006/relationships"><Relationship Id="rId1" Type="http://schemas.openxmlformats.org/officeDocument/2006/relationships/image" Target="media/image2.png"/></Relationships>
</file>

<file path=word/_rels/header41.xml.rels><?xml version="1.0" encoding="UTF-8" standalone="yes"?><Relationships xmlns="http://schemas.openxmlformats.org/package/2006/relationships"><Relationship Id="rId1" Type="http://schemas.openxmlformats.org/officeDocument/2006/relationships/image" Target="media/image2.png"/></Relationships>
</file>

<file path=word/_rels/header42.xml.rels><?xml version="1.0" encoding="UTF-8" standalone="yes"?><Relationships xmlns="http://schemas.openxmlformats.org/package/2006/relationships"><Relationship Id="rId1" Type="http://schemas.openxmlformats.org/officeDocument/2006/relationships/image" Target="media/image2.png"/></Relationships>
</file>

<file path=word/_rels/header43.xml.rels><?xml version="1.0" encoding="UTF-8" standalone="yes"?><Relationships xmlns="http://schemas.openxmlformats.org/package/2006/relationships"><Relationship Id="rId1" Type="http://schemas.openxmlformats.org/officeDocument/2006/relationships/image" Target="media/image2.png"/></Relationships>
</file>

<file path=word/_rels/header44.xml.rels><?xml version="1.0" encoding="UTF-8" standalone="yes"?><Relationships xmlns="http://schemas.openxmlformats.org/package/2006/relationships"><Relationship Id="rId1" Type="http://schemas.openxmlformats.org/officeDocument/2006/relationships/image" Target="media/image2.png"/></Relationships>
</file>

<file path=word/_rels/header45.xml.rels><?xml version="1.0" encoding="UTF-8" standalone="yes"?><Relationships xmlns="http://schemas.openxmlformats.org/package/2006/relationships"><Relationship Id="rId1" Type="http://schemas.openxmlformats.org/officeDocument/2006/relationships/image" Target="media/image2.png"/></Relationships>
</file>

<file path=word/_rels/header46.xml.rels><?xml version="1.0" encoding="UTF-8" standalone="yes"?><Relationships xmlns="http://schemas.openxmlformats.org/package/2006/relationships"><Relationship Id="rId1" Type="http://schemas.openxmlformats.org/officeDocument/2006/relationships/image" Target="media/image1.png"/></Relationships>
</file>

<file path=word/_rels/header47.xml.rels><?xml version="1.0" encoding="UTF-8" standalone="yes"?><Relationships xmlns="http://schemas.openxmlformats.org/package/2006/relationships"><Relationship Id="rId1" Type="http://schemas.openxmlformats.org/officeDocument/2006/relationships/image" Target="media/image1.png"/></Relationships>
</file>

<file path=word/_rels/header48.xml.rels><?xml version="1.0" encoding="UTF-8" standalone="yes"?><Relationships xmlns="http://schemas.openxmlformats.org/package/2006/relationships"><Relationship Id="rId1" Type="http://schemas.openxmlformats.org/officeDocument/2006/relationships/image" Target="media/image1.png"/></Relationships>
</file>

<file path=word/_rels/header49.xml.rels><?xml version="1.0" encoding="UTF-8" standalone="yes"?><Relationships xmlns="http://schemas.openxmlformats.org/package/2006/relationships"><Relationship Id="rId1" Type="http://schemas.openxmlformats.org/officeDocument/2006/relationships/image" Target="media/image1.png"/></Relationships>
</file>

<file path=word/_rels/header50.xml.rels><?xml version="1.0" encoding="UTF-8" standalone="yes"?><Relationships xmlns="http://schemas.openxmlformats.org/package/2006/relationships"><Relationship Id="rId1" Type="http://schemas.openxmlformats.org/officeDocument/2006/relationships/image" Target="media/image1.png"/></Relationships>
</file>

<file path=word/_rels/header51.xml.rels><?xml version="1.0" encoding="UTF-8" standalone="yes"?><Relationships xmlns="http://schemas.openxmlformats.org/package/2006/relationships"><Relationship Id="rId1" Type="http://schemas.openxmlformats.org/officeDocument/2006/relationships/image" Target="media/image1.png"/></Relationships>
</file>

<file path=word/_rels/header52.xml.rels><?xml version="1.0" encoding="UTF-8" standalone="yes"?><Relationships xmlns="http://schemas.openxmlformats.org/package/2006/relationships"><Relationship Id="rId1" Type="http://schemas.openxmlformats.org/officeDocument/2006/relationships/image" Target="media/image1.png"/></Relationships>
</file>

<file path=word/_rels/header53.xml.rels><?xml version="1.0" encoding="UTF-8" standalone="yes"?><Relationships xmlns="http://schemas.openxmlformats.org/package/2006/relationships"><Relationship Id="rId1" Type="http://schemas.openxmlformats.org/officeDocument/2006/relationships/image" Target="media/image2.png"/></Relationships>
</file>

<file path=word/_rels/header54.xml.rels><?xml version="1.0" encoding="UTF-8" standalone="yes"?><Relationships xmlns="http://schemas.openxmlformats.org/package/2006/relationships"><Relationship Id="rId1" Type="http://schemas.openxmlformats.org/officeDocument/2006/relationships/image" Target="media/image2.png"/></Relationships>
</file>

<file path=word/_rels/header55.xml.rels><?xml version="1.0" encoding="UTF-8" standalone="yes"?><Relationships xmlns="http://schemas.openxmlformats.org/package/2006/relationships"><Relationship Id="rId1" Type="http://schemas.openxmlformats.org/officeDocument/2006/relationships/image" Target="media/image1.png"/></Relationships>
</file>

<file path=word/_rels/header56.xml.rels><?xml version="1.0" encoding="UTF-8" standalone="yes"?><Relationships xmlns="http://schemas.openxmlformats.org/package/2006/relationships"><Relationship Id="rId1" Type="http://schemas.openxmlformats.org/officeDocument/2006/relationships/image" Target="media/image2.png"/></Relationships>
</file>

<file path=word/_rels/header57.xml.rels><?xml version="1.0" encoding="UTF-8" standalone="yes"?><Relationships xmlns="http://schemas.openxmlformats.org/package/2006/relationships"><Relationship Id="rId1" Type="http://schemas.openxmlformats.org/officeDocument/2006/relationships/image" Target="media/image1.png"/></Relationships>
</file>

<file path=word/_rels/header58.xml.rels><?xml version="1.0" encoding="UTF-8" standalone="yes"?><Relationships xmlns="http://schemas.openxmlformats.org/package/2006/relationships"><Relationship Id="rId1" Type="http://schemas.openxmlformats.org/officeDocument/2006/relationships/image" Target="media/image2.png"/></Relationships>
</file>

<file path=word/_rels/header59.xml.rels><?xml version="1.0" encoding="UTF-8" standalone="yes"?><Relationships xmlns="http://schemas.openxmlformats.org/package/2006/relationships"><Relationship Id="rId1" Type="http://schemas.openxmlformats.org/officeDocument/2006/relationships/image" Target="media/image2.png"/></Relationships>
</file>

<file path=word/_rels/header60.xml.rels><?xml version="1.0" encoding="UTF-8" standalone="yes"?><Relationships xmlns="http://schemas.openxmlformats.org/package/2006/relationships"><Relationship Id="rId1" Type="http://schemas.openxmlformats.org/officeDocument/2006/relationships/image" Target="media/image1.png"/></Relationships>
</file>

<file path=word/_rels/header61.xml.rels><?xml version="1.0" encoding="UTF-8" standalone="yes"?><Relationships xmlns="http://schemas.openxmlformats.org/package/2006/relationships"><Relationship Id="rId1" Type="http://schemas.openxmlformats.org/officeDocument/2006/relationships/image" Target="media/image1.png"/></Relationships>
</file>

<file path=word/_rels/header62.xml.rels><?xml version="1.0" encoding="UTF-8" standalone="yes"?><Relationships xmlns="http://schemas.openxmlformats.org/package/2006/relationships"><Relationship Id="rId1" Type="http://schemas.openxmlformats.org/officeDocument/2006/relationships/image" Target="media/image1.png"/></Relationships>
</file>

<file path=word/_rels/header63.xml.rels><?xml version="1.0" encoding="UTF-8" standalone="yes"?><Relationships xmlns="http://schemas.openxmlformats.org/package/2006/relationships"><Relationship Id="rId1" Type="http://schemas.openxmlformats.org/officeDocument/2006/relationships/image" Target="media/image1.png"/></Relationships>
</file>

<file path=word/_rels/header64.xml.rels><?xml version="1.0" encoding="UTF-8" standalone="yes"?><Relationships xmlns="http://schemas.openxmlformats.org/package/2006/relationships"><Relationship Id="rId1" Type="http://schemas.openxmlformats.org/officeDocument/2006/relationships/image" Target="media/image2.png"/></Relationships>
</file>

<file path=word/_rels/header65.xml.rels><?xml version="1.0" encoding="UTF-8" standalone="yes"?><Relationships xmlns="http://schemas.openxmlformats.org/package/2006/relationships"><Relationship Id="rId1" Type="http://schemas.openxmlformats.org/officeDocument/2006/relationships/image" Target="media/image1.png"/></Relationships>
</file>

<file path=word/_rels/header66.xml.rels><?xml version="1.0" encoding="UTF-8" standalone="yes"?><Relationships xmlns="http://schemas.openxmlformats.org/package/2006/relationships"><Relationship Id="rId1" Type="http://schemas.openxmlformats.org/officeDocument/2006/relationships/image" Target="media/image1.png"/></Relationships>
</file>

<file path=word/_rels/header67.xml.rels><?xml version="1.0" encoding="UTF-8" standalone="yes"?><Relationships xmlns="http://schemas.openxmlformats.org/package/2006/relationships"><Relationship Id="rId1" Type="http://schemas.openxmlformats.org/officeDocument/2006/relationships/image" Target="media/image1.png"/></Relationships>
</file>

<file path=word/_rels/header68.xml.rels><?xml version="1.0" encoding="UTF-8" standalone="yes"?><Relationships xmlns="http://schemas.openxmlformats.org/package/2006/relationships"><Relationship Id="rId1" Type="http://schemas.openxmlformats.org/officeDocument/2006/relationships/image" Target="media/image1.png"/></Relationships>
</file>

<file path=word/_rels/header69.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3"/>
    <customShpInfo spid="_x0000_s2094"/>
    <customShpInfo spid="_x0000_s2095"/>
    <customShpInfo spid="_x0000_s2096"/>
    <customShpInfo spid="_x0000_s2097"/>
    <customShpInfo spid="_x0000_s2098"/>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朱琳</cp:lastModifiedBy>
  <cp:revision>2</cp:revision>
  <dcterms:created xsi:type="dcterms:W3CDTF">2026-07-31T20:29:00Z</dcterms:created>
  <dcterms:modified xsi:type="dcterms:W3CDTF">2026-08-03T09:00:03Z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2026-08-03T12:22:07Z</vt:filetime>
  </property>
  <property fmtid="{D5CDD505-2E9C-101B-9397-08002B2CF9AE}" pid="4" name="KSOTemplateDocerSaveRecord">
    <vt:lpwstr>eyJoZGlkIjoiMTAyZjUzYzQ0YzQ0YjdmYzU3N2Q1YWI2ODZmNmI2OWQiLCJ1c2VySWQiOiIxMzQ1MDIwMDE3In0=</vt:lpwstr>
  </property>
  <property fmtid="{D5CDD505-2E9C-101B-9397-08002B2CF9AE}" pid="5" name="KSOProductBuildVer">
    <vt:lpwstr>2052-12.1.0.28043</vt:lpwstr>
  </property>
  <property fmtid="{D5CDD505-2E9C-101B-9397-08002B2CF9AE}" pid="6" name="ICV">
    <vt:lpwstr>6ECC686CEDA54DB8A049066C2C052E29_13</vt:lpwstr>
  </property>
</Properties>
</file>