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1C421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762500" cy="4762500"/>
            <wp:effectExtent l="0" t="0" r="0" b="0"/>
            <wp:docPr id="1" name="图片 1" descr="45e70623a0074e61812f6f3e244595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5e70623a0074e61812f6f3e244595b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FA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2026-08-03T00:41:25Z</dcterms:created>
  <dc:creator>Administrator</dc:creator>
  <cp:lastModifiedBy>9877</cp:lastModifiedBy>
  <dcterms:modified xsi:type="dcterms:W3CDTF">2026-08-03T00:41:29Z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eyJoZGlkIjoiMjE5MDk5NDZiYmM1Njc0MzFiYWYwNmQ2OTU2Y2U5ZGMiLCJ1c2VySWQiOiIyMjM3NDM2MjUifQ==</vt:lpwstr>
  </property>
  <property fmtid="{D5CDD505-2E9C-101B-9397-08002B2CF9AE}" pid="4" name="ICV">
    <vt:lpwstr>43C606ACDBE343978A6C9C2DD131FAC0_12</vt:lpwstr>
  </property>
</Properties>
</file>