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3"/>
        <w:ind w:firstLine="883"/>
        <w:rPr>
          <w:rStyle w:val="734"/>
          <w:rFonts w:ascii="宋体" w:hAnsi="宋体"/>
        </w:rPr>
      </w:pPr>
      <w:r>
        <w:rPr>
          <w:rFonts w:ascii="宋体" w:hAnsi="宋体"/>
        </w:rPr>
      </w:r>
      <w:r/>
    </w:p>
    <w:p>
      <w:r/>
      <w:r/>
    </w:p>
    <w:p>
      <w:pPr>
        <w:ind w:firstLine="0"/>
        <w:jc w:val="center"/>
        <w:rPr>
          <w:rFonts w:ascii="宋体" w:hAnsi="宋体"/>
          <w:b/>
          <w:sz w:val="84"/>
          <w:szCs w:val="84"/>
        </w:rPr>
      </w:pPr>
      <w:r>
        <w:rPr>
          <w:rFonts w:hint="eastAsia" w:ascii="宋体" w:hAnsi="宋体"/>
          <w:b/>
          <w:sz w:val="84"/>
          <w:szCs w:val="84"/>
        </w:rPr>
        <w:t xml:space="preserve">南通市海门区政府采购</w:t>
      </w:r>
      <w:r/>
    </w:p>
    <w:p>
      <w:pPr>
        <w:ind w:firstLine="0"/>
        <w:jc w:val="center"/>
        <w:rPr>
          <w:rFonts w:ascii="宋体" w:hAnsi="宋体"/>
          <w:b/>
          <w:sz w:val="84"/>
          <w:szCs w:val="84"/>
        </w:rPr>
      </w:pPr>
      <w:r>
        <w:rPr>
          <w:rFonts w:hint="eastAsia" w:ascii="宋体" w:hAnsi="宋体"/>
          <w:b/>
          <w:sz w:val="84"/>
          <w:szCs w:val="84"/>
        </w:rPr>
        <w:t xml:space="preserve">竞争性</w:t>
      </w:r>
      <w:r>
        <w:rPr>
          <w:rFonts w:hint="eastAsia" w:ascii="宋体" w:hAnsi="宋体"/>
          <w:b/>
          <w:sz w:val="84"/>
          <w:szCs w:val="84"/>
          <w:lang w:eastAsia="zh-CN"/>
        </w:rPr>
        <w:t xml:space="preserve">谈判</w:t>
      </w:r>
      <w:r>
        <w:rPr>
          <w:rFonts w:hint="eastAsia" w:ascii="宋体" w:hAnsi="宋体"/>
          <w:b/>
          <w:sz w:val="84"/>
          <w:szCs w:val="84"/>
        </w:rPr>
        <w:t xml:space="preserve">文件</w:t>
      </w:r>
      <w:r/>
    </w:p>
    <w:p>
      <w:pPr>
        <w:ind w:firstLine="602"/>
        <w:jc w:val="center"/>
        <w:spacing w:line="500" w:lineRule="exact"/>
        <w:rPr>
          <w:rFonts w:ascii="宋体" w:hAnsi="宋体"/>
          <w:b/>
          <w:sz w:val="30"/>
        </w:rPr>
      </w:pPr>
      <w:r>
        <w:rPr>
          <w:rFonts w:ascii="宋体" w:hAnsi="宋体"/>
          <w:b/>
          <w:sz w:val="30"/>
        </w:rPr>
      </w:r>
      <w:r/>
    </w:p>
    <w:p>
      <w:pPr>
        <w:ind w:firstLine="602"/>
        <w:jc w:val="center"/>
        <w:spacing w:line="500" w:lineRule="exact"/>
        <w:rPr>
          <w:rFonts w:hint="eastAsia" w:ascii="宋体" w:hAnsi="宋体"/>
          <w:b/>
          <w:sz w:val="30"/>
          <w:lang w:val="en-US" w:eastAsia="zh-CN"/>
        </w:rPr>
      </w:pPr>
      <w:r>
        <w:rPr>
          <w:rFonts w:hint="eastAsia" w:ascii="宋体" w:hAnsi="宋体"/>
          <w:b/>
          <w:sz w:val="30"/>
          <w:lang w:val="en-US" w:eastAsia="zh-CN"/>
        </w:rPr>
        <w:t xml:space="preserve"> </w:t>
      </w:r>
      <w:r/>
    </w:p>
    <w:p>
      <w:pPr>
        <w:pStyle w:val="740"/>
      </w:pPr>
      <w:r/>
      <w:r/>
    </w:p>
    <w:p>
      <w:pPr>
        <w:ind w:firstLine="602"/>
        <w:jc w:val="center"/>
        <w:spacing w:line="500" w:lineRule="exact"/>
        <w:rPr>
          <w:rFonts w:ascii="宋体" w:hAnsi="宋体"/>
          <w:b/>
          <w:sz w:val="30"/>
        </w:rPr>
      </w:pPr>
      <w:r>
        <w:rPr>
          <w:rFonts w:ascii="宋体" w:hAnsi="宋体"/>
          <w:b/>
          <w:sz w:val="30"/>
        </w:rPr>
      </w:r>
      <w:r/>
    </w:p>
    <w:p>
      <w:pPr>
        <w:ind w:firstLine="0"/>
        <w:jc w:val="center"/>
        <w:spacing w:line="500" w:lineRule="exact"/>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left="2238" w:hanging="1600"/>
        <w:jc w:val="left"/>
        <w:spacing w:line="360" w:lineRule="auto"/>
        <w:rPr>
          <w:rFonts w:hint="eastAsia" w:ascii="宋体" w:hAnsi="宋体"/>
          <w:sz w:val="32"/>
          <w:szCs w:val="32"/>
          <w:u w:val="single"/>
          <w:lang w:eastAsia="zh-CN"/>
        </w:rPr>
      </w:pPr>
      <w:r>
        <w:rPr>
          <w:rFonts w:hint="eastAsia" w:ascii="宋体" w:hAnsi="宋体"/>
          <w:sz w:val="32"/>
          <w:szCs w:val="32"/>
        </w:rPr>
        <w:t xml:space="preserve">项目名称：</w:t>
      </w:r>
      <w:r>
        <w:rPr>
          <w:rFonts w:hint="eastAsia" w:ascii="宋体" w:hAnsi="宋体"/>
          <w:sz w:val="32"/>
          <w:szCs w:val="32"/>
          <w:u w:val="single"/>
          <w:lang w:eastAsia="zh-CN"/>
        </w:rPr>
        <w:t xml:space="preserve">南通市海门区正余镇人民政府采购农产品集散中心连栋大棚项目</w:t>
      </w:r>
      <w:r/>
    </w:p>
    <w:p>
      <w:pPr>
        <w:ind w:left="2238" w:hanging="1600"/>
        <w:jc w:val="left"/>
        <w:spacing w:line="360" w:lineRule="auto"/>
        <w:rPr>
          <w:rFonts w:hint="eastAsia" w:ascii="宋体" w:hAnsi="宋体" w:eastAsia="宋体"/>
          <w:sz w:val="32"/>
          <w:szCs w:val="32"/>
          <w:u w:val="single"/>
          <w:lang w:val="en-US" w:eastAsia="zh-CN"/>
        </w:rPr>
      </w:pPr>
      <w:r>
        <w:rPr>
          <w:rFonts w:hint="eastAsia" w:ascii="宋体" w:hAnsi="宋体"/>
          <w:sz w:val="32"/>
          <w:szCs w:val="32"/>
        </w:rPr>
        <w:t xml:space="preserve">项目编号：</w:t>
      </w:r>
      <w:r>
        <w:rPr>
          <w:rFonts w:hint="eastAsia" w:ascii="宋体" w:hAnsi="宋体"/>
          <w:sz w:val="32"/>
          <w:szCs w:val="32"/>
          <w:highlight w:val="none"/>
          <w:u w:val="single"/>
          <w:lang w:eastAsia="zh-CN"/>
        </w:rPr>
        <w:t xml:space="preserve">JSZC-320614-NTCJ-T2026-0019</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采购单位：</w:t>
      </w:r>
      <w:r>
        <w:rPr>
          <w:rFonts w:hint="eastAsia" w:ascii="宋体" w:hAnsi="宋体"/>
          <w:sz w:val="32"/>
          <w:szCs w:val="32"/>
          <w:u w:val="single"/>
          <w:lang w:eastAsia="zh-CN"/>
        </w:rPr>
        <w:t xml:space="preserve">南通市海门区正余镇人民政府</w:t>
      </w:r>
      <w:r>
        <w:rPr>
          <w:rFonts w:hint="eastAsia" w:ascii="宋体" w:hAnsi="宋体"/>
          <w:sz w:val="32"/>
          <w:szCs w:val="32"/>
          <w:u w:val="single"/>
        </w:rPr>
        <w:t xml:space="preserve"> </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代理机构：</w:t>
      </w:r>
      <w:r>
        <w:rPr>
          <w:rFonts w:hint="eastAsia" w:ascii="宋体" w:hAnsi="宋体"/>
          <w:sz w:val="32"/>
          <w:szCs w:val="32"/>
          <w:u w:val="single"/>
        </w:rPr>
        <w:t xml:space="preserve">南通城建工程项目管理有限公司</w:t>
      </w:r>
      <w:r/>
    </w:p>
    <w:p>
      <w:pPr>
        <w:ind w:firstLine="600"/>
        <w:jc w:val="left"/>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right="2696" w:firstLine="754"/>
        <w:spacing w:line="500" w:lineRule="exact"/>
        <w:rPr>
          <w:rFonts w:ascii="宋体" w:hAnsi="宋体"/>
          <w:b/>
          <w:bCs/>
          <w:spacing w:val="28"/>
          <w:sz w:val="32"/>
        </w:rPr>
      </w:pPr>
      <w:r>
        <w:rPr>
          <w:rFonts w:ascii="宋体" w:hAnsi="宋体"/>
          <w:b/>
          <w:bCs/>
          <w:spacing w:val="28"/>
          <w:sz w:val="32"/>
        </w:rPr>
      </w:r>
      <w:r/>
    </w:p>
    <w:p>
      <w:pPr>
        <w:ind w:firstLine="0"/>
        <w:jc w:val="center"/>
        <w:spacing w:line="360" w:lineRule="auto"/>
        <w:rPr>
          <w:rFonts w:ascii="宋体" w:hAnsi="宋体"/>
          <w:b/>
          <w:bCs/>
          <w:sz w:val="32"/>
          <w:szCs w:val="32"/>
        </w:rPr>
      </w:pPr>
      <w:r>
        <w:rPr>
          <w:rFonts w:hint="eastAsia" w:ascii="宋体" w:hAnsi="宋体"/>
          <w:b/>
          <w:bCs/>
          <w:sz w:val="32"/>
          <w:szCs w:val="32"/>
        </w:rPr>
        <w:t xml:space="preserve">二○二</w:t>
      </w:r>
      <w:r>
        <w:rPr>
          <w:rFonts w:hint="eastAsia" w:ascii="宋体" w:hAnsi="宋体"/>
          <w:b/>
          <w:bCs/>
          <w:sz w:val="32"/>
          <w:szCs w:val="32"/>
          <w:highlight w:val="none"/>
          <w:lang w:val="en-US" w:eastAsia="zh-CN"/>
        </w:rPr>
        <w:t xml:space="preserve">六</w:t>
      </w:r>
      <w:r>
        <w:rPr>
          <w:rFonts w:hint="eastAsia" w:ascii="宋体" w:hAnsi="宋体"/>
          <w:b/>
          <w:bCs/>
          <w:sz w:val="32"/>
          <w:szCs w:val="32"/>
          <w:highlight w:val="none"/>
        </w:rPr>
        <w:t xml:space="preserve">年</w:t>
      </w:r>
      <w:r>
        <w:rPr>
          <w:rFonts w:hint="eastAsia" w:ascii="宋体" w:hAnsi="宋体"/>
          <w:b/>
          <w:bCs/>
          <w:sz w:val="32"/>
          <w:szCs w:val="32"/>
          <w:highlight w:val="none"/>
          <w:lang w:val="en-US" w:eastAsia="zh-CN"/>
        </w:rPr>
        <w:t xml:space="preserve">八</w:t>
      </w:r>
      <w:r>
        <w:rPr>
          <w:rFonts w:hint="eastAsia" w:ascii="宋体" w:hAnsi="宋体"/>
          <w:b/>
          <w:bCs/>
          <w:sz w:val="32"/>
          <w:szCs w:val="32"/>
          <w:highlight w:val="none"/>
        </w:rPr>
        <w:t xml:space="preserve">月</w:t>
      </w:r>
      <w:r>
        <w:rPr>
          <w:rFonts w:hint="eastAsia" w:ascii="宋体" w:hAnsi="宋体"/>
          <w:b/>
          <w:bCs/>
          <w:sz w:val="32"/>
          <w:szCs w:val="32"/>
          <w:highlight w:val="none"/>
          <w:lang w:val="en-US" w:eastAsia="zh-CN"/>
        </w:rPr>
        <w:t xml:space="preserve"> </w:t>
      </w:r>
      <w:r/>
    </w:p>
    <w:p>
      <w:pPr>
        <w:ind w:left="-158" w:firstLine="0"/>
        <w:rPr>
          <w:rFonts w:ascii="宋体" w:hAnsi="宋体"/>
          <w:b/>
          <w:sz w:val="26"/>
          <w:szCs w:val="28"/>
          <w:u w:val="single"/>
        </w:rPr>
      </w:pPr>
      <w:r>
        <w:rPr>
          <w:rFonts w:hint="eastAsia" w:ascii="宋体" w:hAnsi="宋体"/>
          <w:b/>
          <w:sz w:val="26"/>
          <w:szCs w:val="28"/>
          <w:u w:val="single"/>
        </w:rPr>
        <w:t xml:space="preserve">                                                                           </w:t>
      </w:r>
      <w:r/>
    </w:p>
    <w:p>
      <w:pPr>
        <w:ind w:left="-158" w:firstLine="0"/>
        <w:rPr>
          <w:rFonts w:ascii="宋体" w:hAnsi="宋体"/>
          <w:sz w:val="24"/>
          <w:szCs w:val="30"/>
        </w:rPr>
      </w:pPr>
      <w:r>
        <w:rPr>
          <w:rFonts w:hint="eastAsia" w:ascii="宋体" w:hAnsi="宋体"/>
          <w:b/>
          <w:sz w:val="30"/>
          <w:szCs w:val="30"/>
        </w:rPr>
        <w:t xml:space="preserve">  </w:t>
      </w:r>
      <w:r>
        <w:rPr>
          <w:rFonts w:hint="eastAsia" w:ascii="宋体" w:hAnsi="宋体"/>
          <w:sz w:val="24"/>
          <w:szCs w:val="30"/>
        </w:rPr>
        <w:t xml:space="preserve">    </w:t>
      </w:r>
      <w:r/>
    </w:p>
    <w:p>
      <w:pPr>
        <w:ind w:firstLine="0"/>
        <w:spacing w:line="360" w:lineRule="auto"/>
        <w:rPr>
          <w:rFonts w:hint="eastAsia" w:ascii="宋体" w:hAnsi="宋体"/>
          <w:b/>
          <w:bCs/>
          <w:sz w:val="24"/>
          <w:szCs w:val="28"/>
        </w:rPr>
      </w:pPr>
      <w:r>
        <w:rPr>
          <w:rFonts w:hint="eastAsia" w:ascii="宋体" w:hAnsi="宋体"/>
          <w:b/>
          <w:sz w:val="24"/>
          <w:szCs w:val="28"/>
        </w:rPr>
        <w:t xml:space="preserve">  </w:t>
      </w:r>
      <w:r>
        <w:rPr>
          <w:rFonts w:hint="eastAsia" w:ascii="宋体" w:hAnsi="宋体"/>
          <w:b/>
          <w:bCs/>
          <w:sz w:val="24"/>
          <w:szCs w:val="28"/>
        </w:rPr>
        <w:t xml:space="preserve">江苏政府采购（</w:t>
      </w:r>
      <w:r>
        <w:rPr>
          <w:rFonts w:ascii="宋体" w:hAnsi="宋体"/>
          <w:b/>
          <w:bCs/>
          <w:sz w:val="24"/>
          <w:szCs w:val="28"/>
        </w:rPr>
        <w:t xml:space="preserve">http://www.ccgp-jiangsu.gov.cn/</w:t>
      </w:r>
      <w:r>
        <w:rPr>
          <w:rFonts w:hint="eastAsia" w:ascii="宋体" w:hAnsi="宋体"/>
          <w:b/>
          <w:bCs/>
          <w:sz w:val="24"/>
          <w:szCs w:val="28"/>
        </w:rPr>
        <w:t xml:space="preserve">）</w:t>
      </w:r>
      <w:r/>
    </w:p>
    <w:p>
      <w:pPr>
        <w:jc w:val="center"/>
        <w:spacing w:line="360" w:lineRule="auto"/>
        <w:rPr>
          <w:rFonts w:hint="eastAsia" w:ascii="宋体" w:hAnsi="宋体" w:eastAsia="宋体" w:cs="宋体"/>
          <w:color w:val="auto"/>
          <w:sz w:val="44"/>
          <w:szCs w:val="44"/>
          <w:lang w:val="zh-CN"/>
        </w:rPr>
        <w:sectPr>
          <w:footnotePr/>
          <w:endnotePr/>
          <w:type w:val="nextPage"/>
          <w:pgSz w:w="11905" w:h="16838" w:orient="portrait"/>
          <w:pgMar w:top="1417" w:right="1417" w:bottom="1417" w:left="1417" w:header="720" w:footer="720" w:gutter="0"/>
          <w:cols w:num="1" w:sep="0" w:space="0" w:equalWidth="1"/>
          <w:docGrid w:linePitch="360"/>
        </w:sectPr>
      </w:pPr>
      <w:r>
        <w:rPr>
          <w:rFonts w:hint="eastAsia" w:ascii="宋体" w:hAnsi="宋体" w:eastAsia="宋体" w:cs="宋体"/>
          <w:color w:val="auto"/>
          <w:sz w:val="44"/>
          <w:szCs w:val="44"/>
          <w:lang w:val="zh-CN"/>
        </w:rPr>
      </w:r>
      <w:r/>
    </w:p>
    <w:p>
      <w:pPr>
        <w:jc w:val="cente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lang w:val="zh-CN"/>
        </w:rPr>
        <w:t xml:space="preserve">目 录</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56"/>
        <w:spacing w:line="360" w:lineRule="auto"/>
        <w:rPr>
          <w:rFonts w:hint="default" w:ascii="宋体" w:hAnsi="宋体" w:eastAsia="宋体" w:cs="宋体"/>
          <w:color w:val="auto"/>
          <w:sz w:val="32"/>
          <w:szCs w:val="32"/>
          <w:lang w:val="en-US" w:eastAsia="zh-CN"/>
        </w:rPr>
      </w:pPr>
      <w:r>
        <w:rPr>
          <w:rFonts w:hint="eastAsia" w:ascii="宋体" w:hAnsi="宋体" w:eastAsia="宋体" w:cs="宋体"/>
          <w:color w:val="auto"/>
          <w:sz w:val="32"/>
          <w:szCs w:val="32"/>
        </w:rPr>
        <w:t xml:space="preserve">第一部分  竞争性谈判公告</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第二部分  </w:t>
      </w:r>
      <w:r>
        <w:rPr>
          <w:rFonts w:hint="eastAsia" w:ascii="宋体" w:hAnsi="宋体" w:cs="宋体"/>
          <w:color w:val="auto"/>
          <w:sz w:val="32"/>
          <w:szCs w:val="32"/>
          <w:lang w:eastAsia="zh-CN"/>
        </w:rPr>
        <w:t xml:space="preserve">谈判</w:t>
      </w:r>
      <w:r>
        <w:rPr>
          <w:rFonts w:hint="eastAsia" w:ascii="宋体" w:hAnsi="宋体" w:eastAsia="宋体" w:cs="宋体"/>
          <w:color w:val="auto"/>
          <w:sz w:val="32"/>
          <w:szCs w:val="32"/>
        </w:rPr>
        <w:t xml:space="preserve">须知</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第三部分  项目需求</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第四部分  评审方法和评审标准</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第五部分  合同签订与验收付款</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六</w:t>
      </w:r>
      <w:r>
        <w:rPr>
          <w:rFonts w:hint="eastAsia" w:ascii="宋体" w:hAnsi="宋体" w:eastAsia="宋体" w:cs="宋体"/>
          <w:color w:val="auto"/>
          <w:sz w:val="32"/>
          <w:szCs w:val="32"/>
        </w:rPr>
        <w:t xml:space="preserve">部分  质疑提出和处理</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七</w:t>
      </w:r>
      <w:r>
        <w:rPr>
          <w:rFonts w:hint="eastAsia" w:ascii="宋体" w:hAnsi="宋体" w:eastAsia="宋体" w:cs="宋体"/>
          <w:color w:val="auto"/>
          <w:sz w:val="32"/>
          <w:szCs w:val="32"/>
        </w:rPr>
        <w:t xml:space="preserve">部分  </w:t>
      </w:r>
      <w:r>
        <w:rPr>
          <w:rFonts w:hint="eastAsia" w:ascii="宋体" w:hAnsi="宋体" w:cs="宋体"/>
          <w:color w:val="auto"/>
          <w:sz w:val="32"/>
          <w:szCs w:val="32"/>
          <w:lang w:val="en-US" w:eastAsia="zh-CN"/>
        </w:rPr>
        <w:t xml:space="preserve">响应</w:t>
      </w:r>
      <w:r>
        <w:rPr>
          <w:rFonts w:hint="eastAsia" w:ascii="宋体" w:hAnsi="宋体" w:eastAsia="宋体" w:cs="宋体"/>
          <w:color w:val="auto"/>
          <w:sz w:val="32"/>
          <w:szCs w:val="32"/>
        </w:rPr>
        <w:t xml:space="preserve">文件格式</w:t>
      </w:r>
      <w:r/>
    </w:p>
    <w:p>
      <w:pPr>
        <w:spacing w:line="500" w:lineRule="exact"/>
        <w:tabs>
          <w:tab w:val="left" w:pos="7740" w:leader="none"/>
        </w:tabs>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spacing w:line="500" w:lineRule="exact"/>
        <w:tabs>
          <w:tab w:val="left" w:pos="7740" w:leader="none"/>
        </w:tabs>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keepLines w:val="0"/>
        <w:keepNext w:val="0"/>
        <w:pageBreakBefore w:val="0"/>
        <w:spacing w:line="360" w:lineRule="auto"/>
        <w:rPr>
          <w:rFonts w:hint="eastAsia" w:ascii="宋体" w:hAnsi="宋体" w:eastAsia="宋体" w:cs="宋体"/>
          <w:b/>
          <w:bCs/>
          <w:color w:val="auto"/>
          <w:sz w:val="36"/>
          <w:szCs w:val="36"/>
        </w:rPr>
        <w:outlineLvl w:val="0"/>
      </w:pPr>
      <w:r>
        <w:rPr>
          <w:rFonts w:hint="eastAsia" w:ascii="宋体" w:hAnsi="宋体" w:eastAsia="宋体" w:cs="宋体"/>
          <w:color w:val="auto"/>
          <w:sz w:val="36"/>
          <w:szCs w:val="36"/>
          <w:lang w:val="zh-CN"/>
        </w:rPr>
        <w:br w:type="page" w:clear="all"/>
      </w:r>
      <w:r>
        <w:rPr>
          <w:rFonts w:hint="eastAsia" w:ascii="宋体" w:hAnsi="宋体" w:eastAsia="宋体" w:cs="宋体"/>
          <w:b/>
          <w:bCs/>
          <w:color w:val="auto"/>
          <w:sz w:val="36"/>
          <w:szCs w:val="36"/>
          <w:lang w:val="zh-CN"/>
        </w:rPr>
        <w:t xml:space="preserve">第一部分  </w:t>
      </w:r>
      <w:r>
        <w:rPr>
          <w:rFonts w:hint="eastAsia" w:ascii="宋体" w:hAnsi="宋体" w:cs="宋体"/>
          <w:b/>
          <w:bCs/>
          <w:color w:val="auto"/>
          <w:sz w:val="36"/>
          <w:szCs w:val="36"/>
        </w:rPr>
        <w:t xml:space="preserve">竞争性谈判公告</w:t>
      </w:r>
      <w:r/>
    </w:p>
    <w:p>
      <w:pPr>
        <w:ind w:firstLine="560"/>
        <w:keepLines w:val="0"/>
        <w:keepNext w:val="0"/>
        <w:pageBreakBefore w:val="0"/>
        <w:spacing w:line="360" w:lineRule="auto"/>
        <w:rPr>
          <w:rFonts w:hint="eastAsia" w:ascii="宋体" w:hAnsi="宋体" w:eastAsia="宋体" w:cs="宋体"/>
          <w:color w:val="auto"/>
          <w:sz w:val="28"/>
          <w:szCs w:val="28"/>
        </w:rPr>
        <w:pBdr>
          <w:top w:val="single" w:color="000000" w:sz="4" w:space="1"/>
          <w:left w:val="single" w:color="000000" w:sz="4" w:space="1"/>
          <w:bottom w:val="single" w:color="000000" w:sz="4" w:space="1"/>
          <w:right w:val="single" w:color="000000" w:sz="4" w:space="4"/>
        </w:pBdr>
      </w:pPr>
      <w:r>
        <w:rPr>
          <w:rFonts w:hint="eastAsia" w:ascii="宋体" w:hAnsi="宋体" w:eastAsia="宋体" w:cs="宋体"/>
          <w:color w:val="auto"/>
          <w:sz w:val="28"/>
          <w:szCs w:val="28"/>
        </w:rPr>
        <w:t xml:space="preserve">项目概况</w:t>
      </w:r>
      <w:r/>
    </w:p>
    <w:p>
      <w:pPr>
        <w:ind w:firstLine="560"/>
        <w:keepLines w:val="0"/>
        <w:keepNext w:val="0"/>
        <w:pageBreakBefore w:val="0"/>
        <w:spacing w:line="360" w:lineRule="auto"/>
        <w:rPr>
          <w:rFonts w:hint="eastAsia" w:ascii="宋体" w:hAnsi="宋体" w:eastAsia="宋体" w:cs="宋体"/>
          <w:color w:val="auto"/>
          <w:sz w:val="28"/>
          <w:szCs w:val="28"/>
        </w:rPr>
        <w:pBdr>
          <w:top w:val="single" w:color="000000" w:sz="4" w:space="1"/>
          <w:left w:val="single" w:color="000000" w:sz="4" w:space="1"/>
          <w:bottom w:val="single" w:color="000000" w:sz="4" w:space="1"/>
          <w:right w:val="single" w:color="000000" w:sz="4" w:space="4"/>
        </w:pBdr>
      </w:pPr>
      <w:r>
        <w:rPr>
          <w:rFonts w:hint="eastAsia" w:ascii="宋体" w:hAnsi="宋体" w:cs="宋体"/>
          <w:color w:val="auto"/>
          <w:sz w:val="28"/>
          <w:szCs w:val="28"/>
          <w:u w:val="single"/>
          <w:lang w:eastAsia="zh-CN"/>
        </w:rPr>
        <w:t xml:space="preserve">南通市海门区正余镇人民</w:t>
      </w:r>
      <w:r>
        <w:rPr>
          <w:rFonts w:hint="eastAsia" w:ascii="宋体" w:hAnsi="宋体" w:cs="宋体"/>
          <w:color w:val="auto"/>
          <w:sz w:val="28"/>
          <w:szCs w:val="28"/>
          <w:highlight w:val="none"/>
          <w:u w:val="single"/>
          <w:lang w:eastAsia="zh-CN"/>
        </w:rPr>
        <w:t xml:space="preserve">政府采购农产品集散中心连栋大棚项目JSZC-320614-NTCJ-T2026-0019</w:t>
      </w:r>
      <w:r>
        <w:rPr>
          <w:rFonts w:hint="eastAsia" w:ascii="宋体" w:hAnsi="宋体" w:cs="宋体"/>
          <w:color w:val="auto"/>
          <w:sz w:val="28"/>
          <w:szCs w:val="28"/>
          <w:highlight w:val="none"/>
          <w:lang w:val="en-US" w:eastAsia="zh-CN"/>
        </w:rPr>
        <w:t xml:space="preserve">采购项目</w:t>
      </w:r>
      <w:r>
        <w:rPr>
          <w:rFonts w:hint="eastAsia" w:ascii="宋体" w:hAnsi="宋体" w:eastAsia="宋体" w:cs="宋体"/>
          <w:color w:val="auto"/>
          <w:sz w:val="28"/>
          <w:szCs w:val="28"/>
          <w:highlight w:val="none"/>
        </w:rPr>
        <w:t xml:space="preserve">的潜</w:t>
      </w:r>
      <w:r>
        <w:rPr>
          <w:rFonts w:hint="eastAsia" w:ascii="宋体" w:hAnsi="宋体" w:eastAsia="宋体" w:cs="宋体"/>
          <w:color w:val="auto"/>
          <w:sz w:val="28"/>
          <w:szCs w:val="28"/>
        </w:rPr>
        <w:t xml:space="preserve">在供应商应在</w:t>
      </w:r>
      <w:r>
        <w:rPr>
          <w:rFonts w:hint="eastAsia" w:ascii="宋体" w:hAnsi="宋体" w:eastAsia="宋体" w:cs="宋体"/>
          <w:color w:val="auto"/>
          <w:sz w:val="28"/>
          <w:szCs w:val="28"/>
          <w:lang w:eastAsia="zh-CN"/>
        </w:rPr>
        <w:t xml:space="preserve">江苏政府采购网</w:t>
      </w:r>
      <w:r>
        <w:rPr>
          <w:rFonts w:hint="eastAsia" w:ascii="宋体" w:hAnsi="宋体" w:eastAsia="宋体" w:cs="宋体"/>
          <w:color w:val="auto"/>
          <w:sz w:val="28"/>
          <w:szCs w:val="28"/>
        </w:rPr>
        <w:t xml:space="preserve">获取采购文件，</w:t>
      </w:r>
      <w:r>
        <w:rPr>
          <w:rFonts w:hint="eastAsia" w:ascii="宋体" w:hAnsi="宋体" w:eastAsia="宋体" w:cs="宋体"/>
          <w:color w:val="auto"/>
          <w:sz w:val="28"/>
          <w:szCs w:val="28"/>
          <w:highlight w:val="none"/>
        </w:rPr>
        <w:t xml:space="preserve">并于</w:t>
      </w:r>
      <w:r>
        <w:rPr>
          <w:rFonts w:hint="eastAsia" w:ascii="宋体" w:hAnsi="宋体" w:eastAsia="宋体" w:cs="宋体"/>
          <w:color w:val="auto"/>
          <w:sz w:val="28"/>
          <w:szCs w:val="28"/>
          <w:highlight w:val="none"/>
          <w:lang w:val="en-US" w:eastAsia="zh-CN"/>
        </w:rPr>
        <w:t xml:space="preserve">202</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08</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28</w:t>
      </w:r>
      <w:r>
        <w:rPr>
          <w:rFonts w:hint="eastAsia" w:ascii="宋体" w:hAnsi="宋体" w:eastAsia="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09</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00 </w:t>
      </w:r>
      <w:r>
        <w:rPr>
          <w:rFonts w:hint="eastAsia" w:ascii="宋体" w:hAnsi="宋体" w:eastAsia="宋体" w:cs="宋体"/>
          <w:color w:val="auto"/>
          <w:sz w:val="28"/>
          <w:szCs w:val="28"/>
          <w:highlight w:val="none"/>
        </w:rPr>
        <w:t xml:space="preserve">（北京时间）前提交响应文件。</w:t>
      </w:r>
      <w:r/>
    </w:p>
    <w:p>
      <w:pPr>
        <w:ind w:firstLine="590"/>
        <w:keepLines w:val="0"/>
        <w:keepNext w:val="0"/>
        <w:pageBreakBefore w:val="0"/>
        <w:spacing w:line="360" w:lineRule="auto"/>
        <w:shd w:val="clear" w:color="auto" w:fill="ffffff"/>
        <w:widowControl/>
        <w:rPr>
          <w:rFonts w:hint="eastAsia" w:ascii="宋体" w:hAnsi="宋体" w:eastAsia="宋体" w:cs="宋体"/>
          <w:b/>
          <w:color w:val="auto"/>
          <w:spacing w:val="7"/>
          <w:sz w:val="28"/>
          <w:szCs w:val="28"/>
        </w:rPr>
      </w:pPr>
      <w:r>
        <w:rPr>
          <w:rFonts w:hint="eastAsia" w:ascii="宋体" w:hAnsi="宋体" w:eastAsia="宋体" w:cs="宋体"/>
          <w:b/>
          <w:color w:val="auto"/>
          <w:spacing w:val="7"/>
          <w:sz w:val="28"/>
          <w:szCs w:val="28"/>
        </w:rPr>
        <w:t xml:space="preserve">一、项目基本情况</w:t>
      </w:r>
      <w:r/>
    </w:p>
    <w:p>
      <w:pPr>
        <w:ind w:firstLine="560"/>
        <w:keepLines w:val="0"/>
        <w:keepNext w:val="0"/>
        <w:pageBreakBefore w:val="0"/>
        <w:spacing w:line="360" w:lineRule="auto"/>
        <w:rPr>
          <w:rFonts w:hint="default" w:ascii="宋体" w:hAnsi="宋体" w:eastAsia="宋体" w:cs="宋体"/>
          <w:color w:val="auto"/>
          <w:sz w:val="28"/>
          <w:szCs w:val="28"/>
          <w:lang w:val="en-US"/>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项目编号：</w:t>
      </w:r>
      <w:r>
        <w:rPr>
          <w:rFonts w:hint="eastAsia" w:ascii="宋体" w:hAnsi="宋体" w:cs="宋体"/>
          <w:color w:val="auto"/>
          <w:sz w:val="28"/>
          <w:szCs w:val="28"/>
          <w:highlight w:val="none"/>
          <w:lang w:eastAsia="zh-CN"/>
        </w:rPr>
        <w:t xml:space="preserve">JSZC-320614-NTCJ-T2026-0019</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项目名称：</w:t>
      </w:r>
      <w:r>
        <w:rPr>
          <w:rFonts w:hint="eastAsia" w:ascii="宋体" w:hAnsi="宋体" w:cs="宋体"/>
          <w:color w:val="auto"/>
          <w:sz w:val="28"/>
          <w:szCs w:val="28"/>
          <w:lang w:eastAsia="zh-CN"/>
        </w:rPr>
        <w:t xml:space="preserve">南通市海门区正余镇人民政府采购农产品集散中心连栋大棚项目</w:t>
      </w:r>
      <w:r/>
    </w:p>
    <w:p>
      <w:pPr>
        <w:ind w:firstLine="560"/>
        <w:keepLines w:val="0"/>
        <w:keepNext w:val="0"/>
        <w:pageBreakBefore w:val="0"/>
        <w:spacing w:line="360" w:lineRule="auto"/>
        <w:rPr>
          <w:rFonts w:hint="default" w:ascii="宋体" w:hAnsi="宋体" w:eastAsia="宋体" w:cs="宋体"/>
          <w:color w:val="auto"/>
          <w:sz w:val="28"/>
          <w:szCs w:val="28"/>
          <w:highlight w:val="none"/>
          <w:lang w:val="en-US"/>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采购方式：</w:t>
      </w:r>
      <w:r>
        <w:rPr>
          <w:rFonts w:hint="eastAsia" w:ascii="宋体" w:hAnsi="宋体" w:eastAsia="宋体" w:cs="宋体"/>
          <w:color w:val="auto"/>
          <w:sz w:val="28"/>
          <w:szCs w:val="28"/>
          <w:lang w:val="zh-CN"/>
        </w:rPr>
        <w:t xml:space="preserve">竞</w:t>
      </w:r>
      <w:r>
        <w:rPr>
          <w:rFonts w:hint="eastAsia" w:ascii="宋体" w:hAnsi="宋体" w:eastAsia="宋体" w:cs="宋体"/>
          <w:color w:val="auto"/>
          <w:sz w:val="28"/>
          <w:szCs w:val="28"/>
          <w:highlight w:val="none"/>
          <w:lang w:val="zh-CN"/>
        </w:rPr>
        <w:t xml:space="preserve">争性</w:t>
      </w:r>
      <w:r>
        <w:rPr>
          <w:rFonts w:hint="eastAsia" w:ascii="宋体" w:hAnsi="宋体" w:cs="宋体"/>
          <w:color w:val="auto"/>
          <w:sz w:val="28"/>
          <w:szCs w:val="28"/>
          <w:highlight w:val="none"/>
          <w:lang w:val="zh-CN"/>
        </w:rPr>
        <w:t xml:space="preserve">谈判</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预算金额：</w:t>
      </w:r>
      <w:r>
        <w:rPr>
          <w:rFonts w:hint="eastAsia" w:ascii="宋体" w:hAnsi="宋体"/>
          <w:sz w:val="28"/>
          <w:szCs w:val="28"/>
          <w:highlight w:val="none"/>
          <w:lang w:val="en-US" w:eastAsia="zh-CN"/>
        </w:rPr>
        <w:t xml:space="preserve">395</w:t>
      </w:r>
      <w:r>
        <w:rPr>
          <w:rFonts w:hint="eastAsia" w:ascii="宋体" w:hAnsi="宋体" w:eastAsia="宋体" w:cs="宋体"/>
          <w:color w:val="auto"/>
          <w:sz w:val="28"/>
          <w:szCs w:val="28"/>
          <w:highlight w:val="none"/>
        </w:rPr>
        <w:t xml:space="preserve">万元</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最高限价：</w:t>
      </w:r>
      <w:r>
        <w:rPr>
          <w:rFonts w:hint="eastAsia" w:ascii="宋体" w:hAnsi="宋体" w:cs="宋体"/>
          <w:color w:val="auto"/>
          <w:sz w:val="28"/>
          <w:szCs w:val="28"/>
          <w:highlight w:val="none"/>
          <w:lang w:val="en-US" w:eastAsia="zh-CN"/>
        </w:rPr>
        <w:t xml:space="preserve">357.005622万</w:t>
      </w:r>
      <w:r>
        <w:rPr>
          <w:rFonts w:hint="eastAsia" w:ascii="宋体" w:hAnsi="宋体" w:eastAsia="宋体" w:cs="宋体"/>
          <w:color w:val="auto"/>
          <w:sz w:val="28"/>
          <w:szCs w:val="28"/>
          <w:highlight w:val="none"/>
        </w:rPr>
        <w:t xml:space="preserve">元</w:t>
      </w:r>
      <w:r>
        <w:rPr>
          <w:rFonts w:hint="eastAsia" w:ascii="宋体" w:hAnsi="宋体" w:cs="宋体"/>
          <w:sz w:val="28"/>
          <w:szCs w:val="28"/>
          <w:highlight w:val="none"/>
          <w:lang w:val="en-US" w:eastAsia="zh-CN"/>
        </w:rPr>
        <w:t xml:space="preserve">，</w:t>
      </w:r>
      <w:r>
        <w:rPr>
          <w:rFonts w:hint="eastAsia" w:ascii="宋体" w:hAnsi="宋体" w:cs="宋体"/>
          <w:sz w:val="28"/>
          <w:szCs w:val="28"/>
          <w:highlight w:val="none"/>
        </w:rPr>
        <w:t xml:space="preserve">报价超过最高限价的为无效响应文件</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采购需求：详见</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w:t>
      </w:r>
      <w:r>
        <w:rPr>
          <w:rFonts w:hint="eastAsia" w:ascii="宋体" w:hAnsi="宋体" w:eastAsia="宋体" w:cs="宋体"/>
          <w:color w:val="auto"/>
          <w:sz w:val="28"/>
          <w:szCs w:val="28"/>
        </w:rPr>
        <w:t xml:space="preserve">，请仔细研究</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合同履行期限：详见</w:t>
      </w:r>
      <w:r>
        <w:rPr>
          <w:rFonts w:hint="eastAsia" w:ascii="宋体" w:hAnsi="宋体" w:eastAsia="宋体" w:cs="宋体"/>
          <w:color w:val="auto"/>
          <w:sz w:val="28"/>
          <w:szCs w:val="28"/>
          <w:lang w:eastAsia="zh-CN"/>
        </w:rPr>
        <w:t xml:space="preserve">采购需求</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本项目</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是/否</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接受联合体</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否</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二、</w:t>
      </w:r>
      <w:r>
        <w:rPr>
          <w:rFonts w:hint="eastAsia" w:ascii="宋体" w:hAnsi="宋体" w:cs="宋体"/>
          <w:b/>
          <w:color w:val="auto"/>
          <w:sz w:val="28"/>
          <w:szCs w:val="28"/>
          <w:lang w:val="en-US" w:eastAsia="zh-CN"/>
        </w:rPr>
        <w:t xml:space="preserve">申请人</w:t>
      </w:r>
      <w:r>
        <w:rPr>
          <w:rFonts w:hint="eastAsia" w:ascii="宋体" w:hAnsi="宋体" w:eastAsia="宋体" w:cs="宋体"/>
          <w:b/>
          <w:color w:val="auto"/>
          <w:sz w:val="28"/>
          <w:szCs w:val="28"/>
        </w:rPr>
        <w:t xml:space="preserve">的资格要求：</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一</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满足《中华人民共和国政府采购法》第二十二条规定</w:t>
      </w:r>
      <w:r>
        <w:rPr>
          <w:rFonts w:hint="eastAsia" w:ascii="宋体" w:hAnsi="宋体" w:eastAsia="宋体" w:cs="宋体"/>
          <w:color w:val="auto"/>
          <w:sz w:val="28"/>
          <w:szCs w:val="28"/>
          <w:lang w:eastAsia="zh-CN"/>
        </w:rPr>
        <w:t xml:space="preserve">。</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1.投标人符合《政府采购法》第二十二条规定条件的声明函；</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2.法定代表人身份证明书；</w:t>
      </w:r>
      <w:r/>
    </w:p>
    <w:p>
      <w:pPr>
        <w:ind w:firstLine="560"/>
        <w:keepLines w:val="0"/>
        <w:keepNext w:val="0"/>
        <w:pageBreakBefore w:val="0"/>
        <w:spacing w:line="360" w:lineRule="auto"/>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3.法定代</w:t>
      </w:r>
      <w:r>
        <w:rPr>
          <w:rFonts w:hint="eastAsia" w:ascii="宋体" w:hAnsi="宋体" w:eastAsia="宋体" w:cs="宋体"/>
          <w:color w:val="auto"/>
          <w:sz w:val="28"/>
          <w:szCs w:val="28"/>
          <w:lang w:val="en-US" w:eastAsia="zh-CN"/>
        </w:rPr>
        <w:t xml:space="preserve">表人授权委托书原件，投标代理人本人身份证扫描件</w:t>
      </w:r>
      <w:r>
        <w:rPr>
          <w:rFonts w:hint="eastAsia" w:ascii="宋体" w:hAnsi="宋体" w:cs="宋体"/>
          <w:sz w:val="28"/>
          <w:szCs w:val="28"/>
        </w:rPr>
        <w:t xml:space="preserve">，法定代表人参加的无需提供授权委托书</w:t>
      </w:r>
      <w:r>
        <w:rPr>
          <w:rFonts w:hint="eastAsia" w:ascii="宋体" w:hAnsi="宋体" w:eastAsia="宋体" w:cs="宋体"/>
          <w:color w:val="auto"/>
          <w:sz w:val="28"/>
          <w:szCs w:val="28"/>
          <w:lang w:val="en-US" w:eastAsia="zh-CN"/>
        </w:rPr>
        <w:t xml:space="preserve">；</w:t>
      </w:r>
      <w:r/>
    </w:p>
    <w:p>
      <w:pPr>
        <w:ind w:firstLine="560"/>
        <w:keepLines w:val="0"/>
        <w:keepNext w:val="0"/>
        <w:pageBreakBefore w:val="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4.供应商信用承诺书；</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5.项目负责人无在建工程承诺书；</w:t>
      </w:r>
      <w:r/>
    </w:p>
    <w:p>
      <w:pPr>
        <w:ind w:firstLine="560"/>
        <w:keepLines w:val="0"/>
        <w:keepNext w:val="0"/>
        <w:pageBreakBefore w:val="0"/>
        <w:spacing w:line="360" w:lineRule="auto"/>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6</w:t>
      </w:r>
      <w:r>
        <w:rPr>
          <w:rFonts w:hint="eastAsia" w:ascii="宋体" w:hAnsi="宋体" w:eastAsia="宋体" w:cs="宋体"/>
          <w:color w:val="auto"/>
          <w:sz w:val="28"/>
          <w:szCs w:val="28"/>
          <w:lang w:val="en-US" w:eastAsia="zh-CN"/>
        </w:rPr>
        <w:t xml:space="preserve">.</w:t>
      </w:r>
      <w:r>
        <w:rPr>
          <w:rFonts w:hint="eastAsia" w:ascii="宋体" w:hAnsi="宋体" w:cs="宋体"/>
          <w:sz w:val="28"/>
          <w:szCs w:val="28"/>
        </w:rPr>
        <w:t xml:space="preserve">在“信用中国”网站（www.creditchina.gov.cn）查询，不存在被列入失信被执行人、重大税收违法案件当事人名单、政府采购严重违法失信行为记录名单及其他不符合《中华人民共和国政府采购法》第二十二条规定条件的信用记录。</w:t>
      </w:r>
      <w:r/>
    </w:p>
    <w:p>
      <w:pPr>
        <w:ind w:firstLine="560"/>
        <w:keepLines w:val="0"/>
        <w:keepNext w:val="0"/>
        <w:pageBreakBefore w:val="0"/>
        <w:spacing w:line="360" w:lineRule="auto"/>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7</w:t>
      </w:r>
      <w:r>
        <w:rPr>
          <w:rFonts w:hint="eastAsia" w:ascii="宋体" w:hAnsi="宋体" w:eastAsia="宋体" w:cs="宋体"/>
          <w:color w:val="auto"/>
          <w:sz w:val="28"/>
          <w:szCs w:val="28"/>
          <w:lang w:val="en-US" w:eastAsia="zh-CN"/>
        </w:rPr>
        <w:t xml:space="preserve">.投标人认为其它需要提交的资格审查证明材料。</w:t>
      </w:r>
      <w:r/>
    </w:p>
    <w:p>
      <w:pPr>
        <w:ind w:firstLine="560"/>
        <w:keepLines w:val="0"/>
        <w:keepNext w:val="0"/>
        <w:pageBreakBefore w:val="0"/>
        <w:spacing w:line="360" w:lineRule="auto"/>
        <w:rPr>
          <w:rFonts w:hint="eastAsia" w:ascii="宋体" w:hAnsi="宋体" w:eastAsia="宋体" w:cs="宋体"/>
          <w:color w:val="auto"/>
          <w:sz w:val="28"/>
          <w:szCs w:val="28"/>
          <w:u w:val="single"/>
          <w:lang w:eastAsia="zh-CN"/>
        </w:rPr>
      </w:pPr>
      <w:r>
        <w:rPr>
          <w:rFonts w:hint="eastAsia" w:ascii="宋体" w:hAnsi="宋体" w:cs="宋体"/>
          <w:color w:val="auto"/>
          <w:sz w:val="28"/>
          <w:szCs w:val="28"/>
          <w:lang w:val="en-US" w:eastAsia="zh-CN"/>
        </w:rPr>
        <w:t xml:space="preserve">（二）</w:t>
      </w:r>
      <w:r>
        <w:rPr>
          <w:rFonts w:hint="eastAsia" w:ascii="宋体" w:hAnsi="宋体" w:eastAsia="宋体" w:cs="宋体"/>
          <w:color w:val="auto"/>
          <w:sz w:val="28"/>
          <w:szCs w:val="28"/>
        </w:rPr>
        <w:t xml:space="preserve">落实政府采购政策需满足的资格要求：</w:t>
      </w:r>
      <w:r>
        <w:rPr>
          <w:rFonts w:hint="eastAsia" w:ascii="宋体" w:hAnsi="宋体" w:eastAsia="宋体" w:cs="宋体"/>
          <w:color w:val="auto"/>
          <w:sz w:val="28"/>
          <w:szCs w:val="28"/>
          <w:u w:val="none"/>
        </w:rPr>
        <w:t xml:space="preserve">本项目为专门面向中小</w:t>
      </w:r>
      <w:r>
        <w:rPr>
          <w:rFonts w:hint="eastAsia" w:ascii="宋体" w:hAnsi="宋体" w:cs="宋体"/>
          <w:color w:val="auto"/>
          <w:sz w:val="28"/>
          <w:szCs w:val="28"/>
          <w:u w:val="none"/>
          <w:lang w:val="en-US" w:eastAsia="zh-CN"/>
        </w:rPr>
        <w:t xml:space="preserve">微</w:t>
      </w:r>
      <w:r>
        <w:rPr>
          <w:rFonts w:hint="eastAsia" w:ascii="宋体" w:hAnsi="宋体" w:eastAsia="宋体" w:cs="宋体"/>
          <w:color w:val="auto"/>
          <w:sz w:val="28"/>
          <w:szCs w:val="28"/>
          <w:u w:val="none"/>
        </w:rPr>
        <w:t xml:space="preserve">企业（含残疾人福利性单位、监狱企业）采购的项目,供应商应为中小微企业或残疾人福利性单位或监狱企业，并按照采购文件要求提供《中小企业声明函》或《残疾人福利性单位声明函》或监狱和戒毒企业证明材料</w:t>
      </w:r>
      <w:r>
        <w:rPr>
          <w:rFonts w:hint="eastAsia" w:ascii="宋体" w:hAnsi="宋体" w:eastAsia="宋体" w:cs="宋体"/>
          <w:color w:val="auto"/>
          <w:sz w:val="28"/>
          <w:szCs w:val="28"/>
        </w:rPr>
        <w:t xml:space="preserve">。</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highlight w:val="none"/>
          <w:lang w:val="en-US" w:eastAsia="zh-CN"/>
        </w:rPr>
        <w:t xml:space="preserve">（三）</w:t>
      </w:r>
      <w:r>
        <w:rPr>
          <w:rFonts w:hint="eastAsia" w:ascii="宋体" w:hAnsi="宋体" w:eastAsia="宋体" w:cs="宋体"/>
          <w:color w:val="auto"/>
          <w:sz w:val="28"/>
          <w:szCs w:val="28"/>
        </w:rPr>
        <w:t xml:space="preserve">本项目的特定资格要求：</w:t>
      </w:r>
      <w:r/>
    </w:p>
    <w:p>
      <w:pPr>
        <w:ind w:firstLine="482"/>
        <w:keepLines w:val="0"/>
        <w:keepNext w:val="0"/>
        <w:pageBreakBefore w:val="0"/>
        <w:spacing w:line="360" w:lineRule="auto"/>
        <w:rPr>
          <w:rFonts w:hint="default"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1.投标单位自</w:t>
      </w:r>
      <w:r>
        <w:rPr>
          <w:rFonts w:hint="eastAsia" w:ascii="宋体" w:hAnsi="宋体" w:cs="宋体"/>
          <w:b w:val="0"/>
          <w:bCs/>
          <w:color w:val="auto"/>
          <w:sz w:val="28"/>
          <w:szCs w:val="28"/>
          <w:highlight w:val="none"/>
          <w:lang w:val="en-US" w:eastAsia="zh-CN"/>
        </w:rPr>
        <w:t xml:space="preserve">2023年1月1日以来承担过连栋大棚（或连栋温室）项目业绩 【时间以工程竣（完）工验收时间为准，本项业绩指新建或整体改建类项目，不包含局部维修、零星修缮、日常养护等工程；证明材料：须同时提供施工合同、工程竣（完）工验收材料扫描件，二者缺一不可。若上述材料无法充分证明该项目建设内容的，投标单位可补充提供能反映建设内容的工程量清单或项目业主出具的书面证明等证明依据】。</w:t>
      </w:r>
      <w:r/>
    </w:p>
    <w:p>
      <w:pPr>
        <w:ind w:firstLine="482"/>
        <w:keepLines w:val="0"/>
        <w:keepNext w:val="0"/>
        <w:pageBreakBefore w:val="0"/>
        <w:spacing w:line="360" w:lineRule="auto"/>
        <w:rPr>
          <w:rFonts w:hint="eastAsia" w:ascii="宋体" w:hAnsi="宋体" w:cs="宋体"/>
          <w:b w:val="0"/>
          <w:bCs/>
          <w:color w:val="auto"/>
          <w:sz w:val="28"/>
          <w:szCs w:val="28"/>
          <w:lang w:eastAsia="zh-CN"/>
        </w:rPr>
      </w:pPr>
      <w:r>
        <w:rPr>
          <w:rFonts w:hint="eastAsia" w:ascii="宋体" w:hAnsi="宋体" w:cs="宋体"/>
          <w:b w:val="0"/>
          <w:bCs/>
          <w:color w:val="auto"/>
          <w:sz w:val="28"/>
          <w:szCs w:val="28"/>
          <w:lang w:val="en-US" w:eastAsia="zh-CN"/>
        </w:rPr>
        <w:t xml:space="preserve">2.投标单位</w:t>
      </w:r>
      <w:r>
        <w:rPr>
          <w:rFonts w:hint="eastAsia" w:ascii="宋体" w:hAnsi="宋体" w:cs="宋体"/>
          <w:b w:val="0"/>
          <w:bCs/>
          <w:color w:val="auto"/>
          <w:sz w:val="28"/>
          <w:szCs w:val="28"/>
        </w:rPr>
        <w:t xml:space="preserve">必须具有独立法人资格和</w:t>
      </w:r>
      <w:r>
        <w:rPr>
          <w:rFonts w:hint="eastAsia" w:ascii="宋体" w:hAnsi="宋体" w:cs="宋体"/>
          <w:b/>
          <w:bCs w:val="0"/>
          <w:color w:val="auto"/>
          <w:sz w:val="28"/>
          <w:szCs w:val="28"/>
          <w:u w:val="single"/>
        </w:rPr>
        <w:t xml:space="preserve">钢结构工程专业承包三级及以上资质</w:t>
      </w:r>
      <w:r>
        <w:rPr>
          <w:rFonts w:hint="eastAsia" w:ascii="宋体" w:hAnsi="宋体" w:cs="宋体"/>
          <w:b/>
          <w:bCs w:val="0"/>
          <w:color w:val="auto"/>
          <w:sz w:val="28"/>
          <w:szCs w:val="28"/>
          <w:highlight w:val="none"/>
          <w:u w:val="single"/>
        </w:rPr>
        <w:t xml:space="preserve">，且具备有效的企业安全生产许可证</w:t>
      </w:r>
      <w:r>
        <w:rPr>
          <w:rFonts w:hint="eastAsia" w:ascii="宋体" w:hAnsi="宋体" w:cs="宋体"/>
          <w:b/>
          <w:bCs w:val="0"/>
          <w:color w:val="auto"/>
          <w:sz w:val="28"/>
          <w:szCs w:val="28"/>
          <w:highlight w:val="none"/>
          <w:u w:val="single"/>
          <w:lang w:eastAsia="zh-CN"/>
        </w:rPr>
        <w:t xml:space="preserve">（</w:t>
      </w:r>
      <w:r>
        <w:rPr>
          <w:rFonts w:hint="eastAsia" w:ascii="宋体" w:hAnsi="宋体" w:cs="宋体"/>
          <w:b/>
          <w:bCs w:val="0"/>
          <w:color w:val="auto"/>
          <w:sz w:val="28"/>
          <w:szCs w:val="28"/>
          <w:highlight w:val="none"/>
          <w:u w:val="single"/>
          <w:lang w:val="en-US" w:eastAsia="zh-CN"/>
        </w:rPr>
        <w:t xml:space="preserve">提供证书扫描件</w:t>
      </w:r>
      <w:r>
        <w:rPr>
          <w:rFonts w:hint="eastAsia" w:ascii="宋体" w:hAnsi="宋体" w:cs="宋体"/>
          <w:b/>
          <w:bCs w:val="0"/>
          <w:color w:val="auto"/>
          <w:sz w:val="28"/>
          <w:szCs w:val="28"/>
          <w:highlight w:val="none"/>
          <w:u w:val="single"/>
          <w:lang w:eastAsia="zh-CN"/>
        </w:rPr>
        <w:t xml:space="preserve">）</w:t>
      </w:r>
      <w:r>
        <w:rPr>
          <w:rFonts w:hint="eastAsia" w:ascii="宋体" w:hAnsi="宋体" w:cs="宋体"/>
          <w:b w:val="0"/>
          <w:bCs/>
          <w:color w:val="auto"/>
          <w:sz w:val="28"/>
          <w:szCs w:val="28"/>
          <w:lang w:eastAsia="zh-CN"/>
        </w:rPr>
        <w:t xml:space="preserve">。</w:t>
      </w:r>
      <w:r/>
    </w:p>
    <w:p>
      <w:pPr>
        <w:ind w:firstLine="482"/>
        <w:keepLines w:val="0"/>
        <w:keepNext w:val="0"/>
        <w:pageBreakBefore w:val="0"/>
        <w:spacing w:line="360" w:lineRule="auto"/>
        <w:rPr>
          <w:rFonts w:hint="eastAsia" w:ascii="宋体" w:hAnsi="宋体" w:cs="宋体"/>
          <w:b w:val="0"/>
          <w:bCs/>
          <w:color w:val="auto"/>
          <w:sz w:val="28"/>
          <w:szCs w:val="28"/>
        </w:rPr>
      </w:pPr>
      <w:r>
        <w:rPr>
          <w:rFonts w:hint="eastAsia" w:ascii="宋体" w:hAnsi="宋体" w:cs="宋体"/>
          <w:b w:val="0"/>
          <w:bCs/>
          <w:color w:val="auto"/>
          <w:sz w:val="28"/>
          <w:szCs w:val="28"/>
          <w:lang w:val="en-US" w:eastAsia="zh-CN"/>
        </w:rPr>
        <w:t xml:space="preserve">3.拟派</w:t>
      </w:r>
      <w:r>
        <w:rPr>
          <w:rFonts w:hint="eastAsia" w:ascii="宋体" w:hAnsi="宋体" w:cs="宋体"/>
          <w:b w:val="0"/>
          <w:bCs/>
          <w:color w:val="auto"/>
          <w:sz w:val="28"/>
          <w:szCs w:val="28"/>
        </w:rPr>
        <w:t xml:space="preserve">项目负责人必须具备</w:t>
      </w:r>
      <w:r>
        <w:rPr>
          <w:rFonts w:hint="eastAsia" w:ascii="宋体" w:hAnsi="宋体" w:cs="宋体"/>
          <w:b w:val="0"/>
          <w:bCs/>
          <w:color w:val="auto"/>
          <w:sz w:val="28"/>
          <w:szCs w:val="28"/>
          <w:lang w:eastAsia="zh-CN"/>
        </w:rPr>
        <w:t xml:space="preserve">：</w:t>
      </w:r>
      <w:r>
        <w:rPr>
          <w:rFonts w:hint="default" w:ascii="宋体" w:hAnsi="宋体" w:cs="宋体"/>
          <w:b/>
          <w:bCs w:val="0"/>
          <w:color w:val="auto"/>
          <w:sz w:val="28"/>
          <w:szCs w:val="28"/>
          <w:highlight w:val="none"/>
          <w:u w:val="single"/>
          <w:lang w:val="en-US" w:eastAsia="zh-CN"/>
        </w:rPr>
        <w:t xml:space="preserve">①</w:t>
      </w:r>
      <w:r>
        <w:rPr>
          <w:rFonts w:hint="eastAsia" w:ascii="宋体" w:hAnsi="宋体" w:cs="宋体"/>
          <w:b/>
          <w:bCs w:val="0"/>
          <w:color w:val="auto"/>
          <w:sz w:val="28"/>
          <w:szCs w:val="28"/>
          <w:highlight w:val="none"/>
          <w:u w:val="single"/>
          <w:lang w:val="en-US" w:eastAsia="zh-CN"/>
        </w:rPr>
        <w:t xml:space="preserve">建筑工程专业注册建造师贰级及以上资质，</w:t>
      </w:r>
      <w:r>
        <w:rPr>
          <w:rFonts w:hint="default" w:ascii="宋体" w:hAnsi="宋体" w:cs="宋体"/>
          <w:b/>
          <w:bCs w:val="0"/>
          <w:color w:val="auto"/>
          <w:sz w:val="28"/>
          <w:szCs w:val="28"/>
          <w:highlight w:val="none"/>
          <w:u w:val="single"/>
          <w:lang w:val="en-US" w:eastAsia="zh-CN"/>
        </w:rPr>
        <w:t xml:space="preserve">②</w:t>
      </w:r>
      <w:r>
        <w:rPr>
          <w:rFonts w:hint="eastAsia" w:ascii="宋体" w:hAnsi="宋体" w:cs="宋体"/>
          <w:b/>
          <w:bCs w:val="0"/>
          <w:color w:val="auto"/>
          <w:sz w:val="28"/>
          <w:szCs w:val="28"/>
          <w:highlight w:val="none"/>
          <w:u w:val="single"/>
          <w:lang w:val="en-US" w:eastAsia="zh-CN"/>
        </w:rPr>
        <w:t xml:space="preserve">且具备建设行政主管部门核发的安全生产考核合格证（B类证）。（项目负责人为本单位正式人员且无在建项目；提供相应有效证书及投标单位为其缴纳的近一个月的基本养老保险证明材料）。</w:t>
      </w:r>
      <w:r/>
    </w:p>
    <w:p>
      <w:pPr>
        <w:ind w:firstLine="482"/>
        <w:spacing w:line="360" w:lineRule="auto"/>
        <w:rPr>
          <w:rFonts w:ascii="宋体" w:hAnsi="宋体" w:cs="宋体"/>
          <w:bCs/>
          <w:sz w:val="28"/>
          <w:szCs w:val="28"/>
        </w:rPr>
      </w:pPr>
      <w:r>
        <w:rPr>
          <w:rFonts w:hint="eastAsia" w:ascii="宋体" w:hAnsi="宋体" w:cs="宋体"/>
          <w:bCs/>
          <w:sz w:val="28"/>
          <w:szCs w:val="28"/>
        </w:rPr>
        <w:t xml:space="preserve">（1）项目负责人不得同时在两个或者两个以上单位受聘或者执业；</w:t>
      </w:r>
      <w:r/>
    </w:p>
    <w:p>
      <w:pPr>
        <w:ind w:firstLine="482"/>
        <w:spacing w:line="360" w:lineRule="auto"/>
        <w:rPr>
          <w:rFonts w:ascii="宋体" w:hAnsi="宋体" w:cs="宋体"/>
          <w:bCs/>
          <w:sz w:val="28"/>
          <w:szCs w:val="28"/>
        </w:rPr>
      </w:pPr>
      <w:r>
        <w:rPr>
          <w:rFonts w:hint="eastAsia" w:ascii="宋体" w:hAnsi="宋体" w:cs="宋体"/>
          <w:bCs/>
          <w:sz w:val="28"/>
          <w:szCs w:val="28"/>
        </w:rPr>
        <w:t xml:space="preserve">（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firstLine="482"/>
        <w:spacing w:line="360" w:lineRule="auto"/>
        <w:rPr>
          <w:rFonts w:ascii="宋体" w:hAnsi="宋体" w:cs="宋体"/>
          <w:bCs/>
          <w:sz w:val="28"/>
          <w:szCs w:val="28"/>
        </w:rPr>
      </w:pPr>
      <w:r>
        <w:rPr>
          <w:rFonts w:hint="eastAsia" w:ascii="宋体" w:hAnsi="宋体" w:cs="宋体"/>
          <w:bCs/>
          <w:sz w:val="28"/>
          <w:szCs w:val="28"/>
        </w:rPr>
        <w:t xml:space="preserve">注</w:t>
      </w:r>
      <w:r>
        <w:rPr>
          <w:rFonts w:ascii="宋体" w:hAnsi="宋体" w:cs="宋体"/>
          <w:bCs/>
          <w:sz w:val="28"/>
          <w:szCs w:val="28"/>
        </w:rPr>
        <w:t xml:space="preserve">①</w:t>
      </w:r>
      <w:r>
        <w:rPr>
          <w:rFonts w:hint="eastAsia" w:ascii="宋体" w:hAnsi="宋体" w:cs="宋体"/>
          <w:bCs/>
          <w:sz w:val="28"/>
          <w:szCs w:val="28"/>
        </w:rPr>
        <w:t xml:space="preserve">：根据《关于在我省国有资金投资工程建设项目招标投标中应用建筑业企业资质动态监管结果有关要求</w:t>
      </w:r>
      <w:r>
        <w:rPr>
          <w:rFonts w:hint="eastAsia" w:ascii="宋体" w:hAnsi="宋体" w:cs="宋体"/>
          <w:bCs/>
          <w:sz w:val="28"/>
          <w:szCs w:val="28"/>
          <w:highlight w:val="none"/>
        </w:rPr>
        <w:t xml:space="preserve">的通知》（苏建招办【2022】2号）文件要求，采购人或采购代理机构在响应文件递交截止时间当日，登录“江苏省建筑市场监管与诚信信息一体化平台”，检</w:t>
      </w:r>
      <w:r>
        <w:rPr>
          <w:rFonts w:hint="eastAsia" w:ascii="宋体" w:hAnsi="宋体" w:cs="宋体"/>
          <w:bCs/>
          <w:sz w:val="28"/>
          <w:szCs w:val="28"/>
        </w:rPr>
        <w:t xml:space="preserve">查响应供应商的建筑业企业资质动态监管状态，对动态监管处于不合格状态的响应供应商进行截图保存，提供给</w:t>
      </w:r>
      <w:r>
        <w:rPr>
          <w:rFonts w:hint="eastAsia" w:ascii="宋体" w:hAnsi="宋体" w:cs="宋体"/>
          <w:bCs/>
          <w:sz w:val="28"/>
          <w:szCs w:val="28"/>
          <w:lang w:val="en-US" w:eastAsia="zh-CN"/>
        </w:rPr>
        <w:t xml:space="preserve">谈判</w:t>
      </w:r>
      <w:r>
        <w:rPr>
          <w:rFonts w:hint="eastAsia" w:ascii="宋体" w:hAnsi="宋体" w:cs="宋体"/>
          <w:bCs/>
          <w:sz w:val="28"/>
          <w:szCs w:val="28"/>
        </w:rPr>
        <w:t xml:space="preserve">小组，资格审查不通过。</w:t>
      </w:r>
      <w:r/>
    </w:p>
    <w:p>
      <w:pPr>
        <w:ind w:firstLine="482"/>
        <w:spacing w:line="360" w:lineRule="auto"/>
        <w:rPr>
          <w:rFonts w:ascii="宋体" w:hAnsi="宋体" w:cs="宋体"/>
          <w:bCs/>
          <w:sz w:val="28"/>
          <w:szCs w:val="28"/>
        </w:rPr>
      </w:pPr>
      <w:r>
        <w:rPr>
          <w:rFonts w:hint="eastAsia" w:ascii="宋体" w:hAnsi="宋体" w:cs="宋体"/>
          <w:bCs/>
          <w:sz w:val="28"/>
          <w:szCs w:val="28"/>
        </w:rPr>
        <w:t xml:space="preserve">注</w:t>
      </w:r>
      <w:r>
        <w:rPr>
          <w:rFonts w:ascii="宋体" w:hAnsi="宋体" w:cs="宋体"/>
          <w:bCs/>
          <w:sz w:val="28"/>
          <w:szCs w:val="28"/>
        </w:rPr>
        <w:t xml:space="preserve">②</w:t>
      </w:r>
      <w:r>
        <w:rPr>
          <w:rFonts w:hint="eastAsia" w:ascii="宋体" w:hAnsi="宋体" w:cs="宋体"/>
          <w:bCs/>
          <w:sz w:val="28"/>
          <w:szCs w:val="28"/>
        </w:rPr>
        <w:t xml:space="preserve">：拟派项目负责人为一级注册建造师的，必须根据《办公厅关于全面实行一级建造师电子注册证书的通知》（建办市〔2021〕040 号）文件要求执行；拟派项目负责人为二级注册建造师的，必须按照《省住房和城乡建设厅关于我省二级建造师、二级造价工程师、二级注册建筑师、二级注册结构工程师注册证书电子证照换发的公告》(〔2023〕第26号)文件要求换发新的注册证书电子证照，否则不予认可，其他省份按各自省份要求执行。</w:t>
      </w:r>
      <w:r/>
    </w:p>
    <w:p>
      <w:pPr>
        <w:ind w:firstLine="560"/>
        <w:spacing w:line="360" w:lineRule="auto"/>
        <w:rPr>
          <w:rFonts w:ascii="宋体" w:hAnsi="宋体" w:cs="宋体"/>
          <w:bCs/>
          <w:sz w:val="28"/>
          <w:szCs w:val="28"/>
        </w:rPr>
      </w:pPr>
      <w:r>
        <w:rPr>
          <w:rFonts w:hint="eastAsia" w:ascii="宋体" w:hAnsi="宋体" w:cs="宋体"/>
          <w:bCs/>
          <w:sz w:val="28"/>
          <w:szCs w:val="28"/>
        </w:rPr>
        <w:t xml:space="preserve">单位负责人为同一人或者存在直接控股、管理关系的不同供应商，不得参加同一合同项下的政府采购活动；为本次采购项目提供整体设计、规范编制或者项目管理、监理、检测等服务的供应商，不得再参加该采购项目的其他采购活动。</w:t>
      </w:r>
      <w:r/>
    </w:p>
    <w:p>
      <w:pPr>
        <w:ind w:firstLine="482"/>
        <w:keepLines w:val="0"/>
        <w:keepNext w:val="0"/>
        <w:pageBreakBefore w:val="0"/>
        <w:spacing w:line="360" w:lineRule="auto"/>
        <w:rPr>
          <w:rFonts w:ascii="宋体" w:hAnsi="宋体" w:cs="宋体"/>
          <w:b/>
          <w:color w:val="auto"/>
          <w:sz w:val="28"/>
          <w:szCs w:val="28"/>
          <w:highlight w:val="none"/>
        </w:rPr>
      </w:pPr>
      <w:r>
        <w:rPr>
          <w:rFonts w:hint="eastAsia" w:ascii="宋体" w:hAnsi="宋体" w:cs="宋体"/>
          <w:b/>
          <w:color w:val="auto"/>
          <w:sz w:val="28"/>
          <w:szCs w:val="28"/>
        </w:rPr>
        <w:t xml:space="preserve">三、获取采</w:t>
      </w:r>
      <w:r>
        <w:rPr>
          <w:rFonts w:hint="eastAsia" w:ascii="宋体" w:hAnsi="宋体" w:cs="宋体"/>
          <w:b/>
          <w:color w:val="auto"/>
          <w:sz w:val="28"/>
          <w:szCs w:val="28"/>
          <w:highlight w:val="none"/>
        </w:rPr>
        <w:t xml:space="preserve">购文件</w:t>
      </w:r>
      <w:r/>
    </w:p>
    <w:p>
      <w:pPr>
        <w:ind w:firstLine="480"/>
        <w:keepLines w:val="0"/>
        <w:keepNext w:val="0"/>
        <w:pageBreakBefore w:val="0"/>
        <w:spacing w:line="360" w:lineRule="auto"/>
        <w:rPr>
          <w:rFonts w:hint="eastAsia" w:ascii="宋体" w:hAnsi="宋体" w:cs="宋体"/>
          <w:color w:val="auto"/>
          <w:sz w:val="28"/>
          <w:szCs w:val="28"/>
          <w:highlight w:val="none"/>
          <w:lang w:val="en-US"/>
        </w:rPr>
      </w:pPr>
      <w:r>
        <w:rPr>
          <w:rFonts w:hint="eastAsia" w:ascii="宋体" w:hAnsi="宋体" w:cs="宋体"/>
          <w:color w:val="auto"/>
          <w:sz w:val="28"/>
          <w:szCs w:val="28"/>
          <w:highlight w:val="none"/>
        </w:rPr>
        <w:t xml:space="preserve">时间：202</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08</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25</w:t>
      </w:r>
      <w:r>
        <w:rPr>
          <w:rFonts w:hint="eastAsia" w:ascii="宋体" w:hAnsi="宋体" w:cs="宋体"/>
          <w:color w:val="auto"/>
          <w:sz w:val="28"/>
          <w:szCs w:val="28"/>
          <w:highlight w:val="none"/>
        </w:rPr>
        <w:t xml:space="preserve">日至202</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08</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28</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09时00</w:t>
      </w:r>
      <w:r>
        <w:rPr>
          <w:rFonts w:hint="eastAsia" w:ascii="宋体" w:hAnsi="宋体" w:cs="宋体"/>
          <w:color w:val="auto"/>
          <w:sz w:val="28"/>
          <w:szCs w:val="28"/>
          <w:highlight w:val="none"/>
        </w:rPr>
        <w:t xml:space="preserve">分</w:t>
      </w:r>
      <w:r>
        <w:rPr>
          <w:rFonts w:hint="eastAsia" w:ascii="宋体" w:hAnsi="宋体" w:cs="宋体"/>
          <w:color w:val="auto"/>
          <w:sz w:val="28"/>
          <w:szCs w:val="28"/>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地点：</w:t>
      </w:r>
      <w:r>
        <w:rPr>
          <w:rFonts w:hint="eastAsia" w:ascii="宋体" w:hAnsi="宋体" w:eastAsia="宋体" w:cs="宋体"/>
          <w:color w:val="auto"/>
          <w:sz w:val="28"/>
          <w:szCs w:val="28"/>
          <w:highlight w:val="none"/>
          <w:lang w:eastAsia="zh-CN"/>
        </w:rPr>
        <w:t xml:space="preserve">江苏政府采购网</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网上注册登记成功</w:t>
      </w:r>
      <w:r>
        <w:rPr>
          <w:rFonts w:hint="eastAsia" w:ascii="宋体" w:hAnsi="宋体" w:cs="宋体"/>
          <w:color w:val="auto"/>
          <w:sz w:val="28"/>
          <w:szCs w:val="28"/>
          <w:highlight w:val="none"/>
          <w:lang w:eastAsia="zh-CN"/>
        </w:rPr>
        <w:t xml:space="preserve">后在</w:t>
      </w:r>
      <w:r>
        <w:rPr>
          <w:rFonts w:hint="eastAsia" w:ascii="宋体" w:hAnsi="宋体" w:cs="宋体"/>
          <w:color w:val="auto"/>
          <w:sz w:val="28"/>
          <w:szCs w:val="28"/>
          <w:highlight w:val="none"/>
        </w:rPr>
        <w:t xml:space="preserve">系统内免费下载</w:t>
      </w:r>
      <w:r>
        <w:rPr>
          <w:rFonts w:hint="eastAsia" w:ascii="宋体" w:hAnsi="宋体" w:cs="宋体"/>
          <w:color w:val="auto"/>
          <w:sz w:val="28"/>
          <w:szCs w:val="28"/>
          <w:highlight w:val="none"/>
          <w:lang w:eastAsia="zh-CN"/>
        </w:rPr>
        <w:t xml:space="preserve">）。</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highlight w:val="none"/>
        </w:rPr>
        <w:t xml:space="preserve">方式：凡有意参与投标的供应商须登录江苏省政府采购网首页点击“苏采云”→通过CA锁</w:t>
      </w:r>
      <w:r>
        <w:rPr>
          <w:rFonts w:hint="eastAsia" w:ascii="宋体" w:hAnsi="宋体" w:eastAsia="宋体" w:cs="宋体"/>
          <w:color w:val="auto"/>
          <w:sz w:val="28"/>
          <w:szCs w:val="28"/>
          <w:highlight w:val="none"/>
        </w:rPr>
        <w:t xml:space="preserve">进行响应确认，并自行在</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w:t>
      </w:r>
      <w:r>
        <w:rPr>
          <w:rFonts w:hint="eastAsia" w:ascii="宋体" w:hAnsi="宋体" w:eastAsia="宋体" w:cs="宋体"/>
          <w:color w:val="auto"/>
          <w:sz w:val="28"/>
          <w:szCs w:val="28"/>
          <w:highlight w:val="none"/>
        </w:rPr>
        <w:t xml:space="preserve">有效获取期内及时下载获取。 </w:t>
      </w:r>
      <w:r/>
    </w:p>
    <w:p>
      <w:pPr>
        <w:ind w:firstLine="560"/>
        <w:keepLines w:val="0"/>
        <w:keepNext w:val="0"/>
        <w:pageBreakBefore w:val="0"/>
        <w:spacing w:line="360" w:lineRule="auto"/>
        <w:rPr>
          <w:rFonts w:hint="eastAsia" w:ascii="宋体" w:hAnsi="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售价：0.00元。</w:t>
      </w:r>
      <w:r/>
    </w:p>
    <w:p>
      <w:pPr>
        <w:ind w:firstLine="482"/>
        <w:keepLines w:val="0"/>
        <w:keepNext w:val="0"/>
        <w:pageBreakBefore w:val="0"/>
        <w:spacing w:line="360" w:lineRule="auto"/>
        <w:rPr>
          <w:rFonts w:hint="eastAsia" w:ascii="宋体" w:hAnsi="宋体" w:cs="宋体"/>
          <w:b/>
          <w:color w:val="auto"/>
          <w:sz w:val="28"/>
          <w:szCs w:val="28"/>
        </w:rPr>
      </w:pPr>
      <w:r>
        <w:rPr>
          <w:rFonts w:hint="eastAsia" w:ascii="宋体" w:hAnsi="宋体" w:cs="宋体"/>
          <w:b/>
          <w:color w:val="auto"/>
          <w:sz w:val="28"/>
          <w:szCs w:val="28"/>
        </w:rPr>
        <w:t xml:space="preserve">四、响应文件提交</w:t>
      </w:r>
      <w:r/>
    </w:p>
    <w:p>
      <w:pPr>
        <w:ind w:firstLine="480"/>
        <w:keepLines w:val="0"/>
        <w:keepNext w:val="0"/>
        <w:pageBreakBefore w:val="0"/>
        <w:spacing w:line="360" w:lineRule="auto"/>
        <w:rPr>
          <w:rFonts w:hint="eastAsia" w:ascii="宋体" w:hAnsi="宋体" w:eastAsia="宋体" w:cs="宋体"/>
          <w:b/>
          <w:bCs/>
          <w:color w:val="auto"/>
          <w:sz w:val="28"/>
          <w:szCs w:val="28"/>
          <w:highlight w:val="none"/>
        </w:rPr>
      </w:pPr>
      <w:r>
        <w:rPr>
          <w:rFonts w:hint="eastAsia" w:ascii="宋体" w:hAnsi="宋体" w:cs="宋体"/>
          <w:color w:val="auto"/>
          <w:sz w:val="28"/>
          <w:szCs w:val="28"/>
        </w:rPr>
        <w:t xml:space="preserve">截止时间：</w:t>
      </w:r>
      <w:r>
        <w:rPr>
          <w:rFonts w:hint="eastAsia" w:ascii="宋体" w:hAnsi="宋体" w:cs="宋体"/>
          <w:color w:val="auto"/>
          <w:sz w:val="28"/>
          <w:szCs w:val="28"/>
          <w:highlight w:val="none"/>
        </w:rPr>
        <w:t xml:space="preserve">202</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08</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28</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09时00</w:t>
      </w:r>
      <w:r>
        <w:rPr>
          <w:rFonts w:hint="eastAsia" w:ascii="宋体" w:hAnsi="宋体" w:cs="宋体"/>
          <w:color w:val="auto"/>
          <w:sz w:val="28"/>
          <w:szCs w:val="28"/>
          <w:highlight w:val="none"/>
        </w:rPr>
        <w:t xml:space="preserve">分（北京时间）</w:t>
      </w:r>
      <w:r/>
    </w:p>
    <w:p>
      <w:pPr>
        <w:ind w:firstLine="480"/>
        <w:keepLines w:val="0"/>
        <w:keepNext w:val="0"/>
        <w:pageBreakBefore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点：“苏采云”系统（网址：</w:t>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"http://jszfcg.jsczt.cn/" \o "http://jszfcg.jsczt.cn/"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http://jszfcg.jsczt.cn/</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w:t>
      </w:r>
      <w:r/>
    </w:p>
    <w:p>
      <w:pPr>
        <w:ind w:firstLine="480"/>
        <w:keepLines w:val="0"/>
        <w:keepNext w:val="0"/>
        <w:pageBreakBefore w:val="0"/>
        <w:spacing w:line="360" w:lineRule="auto"/>
        <w:rPr>
          <w:rFonts w:hint="eastAsia" w:ascii="宋体" w:hAnsi="宋体" w:cs="宋体"/>
          <w:b/>
          <w:bCs/>
          <w:color w:val="auto"/>
          <w:sz w:val="28"/>
          <w:szCs w:val="28"/>
          <w:highlight w:val="none"/>
          <w:u w:val="none"/>
        </w:rPr>
      </w:pPr>
      <w:r>
        <w:rPr>
          <w:rFonts w:hint="eastAsia" w:ascii="宋体" w:hAnsi="宋体" w:cs="宋体"/>
          <w:b/>
          <w:bCs/>
          <w:color w:val="auto"/>
          <w:sz w:val="28"/>
          <w:szCs w:val="28"/>
          <w:highlight w:val="none"/>
          <w:u w:val="none"/>
        </w:rPr>
        <w:t xml:space="preserve">五、开启</w:t>
      </w:r>
      <w:r/>
    </w:p>
    <w:p>
      <w:pPr>
        <w:ind w:firstLine="480"/>
        <w:keepLines w:val="0"/>
        <w:keepNext w:val="0"/>
        <w:pageBreakBefore w:val="0"/>
        <w:spacing w:line="360" w:lineRule="auto"/>
        <w:rPr>
          <w:rFonts w:hint="eastAsia" w:ascii="宋体" w:hAnsi="宋体" w:eastAsia="宋体" w:cs="宋体"/>
          <w:color w:val="auto"/>
          <w:sz w:val="28"/>
          <w:szCs w:val="28"/>
          <w:u w:val="none"/>
          <w:lang w:eastAsia="zh-CN"/>
        </w:rPr>
      </w:pPr>
      <w:r>
        <w:rPr>
          <w:rFonts w:hint="eastAsia" w:ascii="宋体" w:hAnsi="宋体" w:cs="宋体"/>
          <w:color w:val="auto"/>
          <w:sz w:val="28"/>
          <w:szCs w:val="28"/>
          <w:highlight w:val="none"/>
          <w:u w:val="none"/>
        </w:rPr>
        <w:t xml:space="preserve">时</w:t>
      </w:r>
      <w:r>
        <w:rPr>
          <w:rFonts w:hint="eastAsia" w:ascii="宋体" w:hAnsi="宋体" w:cs="宋体"/>
          <w:color w:val="auto"/>
          <w:sz w:val="28"/>
          <w:szCs w:val="28"/>
          <w:highlight w:val="none"/>
          <w:u w:val="none"/>
          <w:lang w:val="en-US" w:eastAsia="zh-CN"/>
        </w:rPr>
        <w:t xml:space="preserve"> </w:t>
      </w:r>
      <w:r>
        <w:rPr>
          <w:rFonts w:hint="eastAsia" w:ascii="宋体" w:hAnsi="宋体" w:cs="宋体"/>
          <w:color w:val="auto"/>
          <w:sz w:val="28"/>
          <w:szCs w:val="28"/>
          <w:highlight w:val="none"/>
          <w:u w:val="none"/>
        </w:rPr>
        <w:t xml:space="preserve">间：</w:t>
      </w:r>
      <w:r>
        <w:rPr>
          <w:rFonts w:hint="eastAsia" w:ascii="宋体" w:hAnsi="宋体" w:cs="宋体"/>
          <w:color w:val="auto"/>
          <w:sz w:val="28"/>
          <w:szCs w:val="28"/>
          <w:highlight w:val="none"/>
        </w:rPr>
        <w:t xml:space="preserve">202</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08</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28</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09时00</w:t>
      </w:r>
      <w:r>
        <w:rPr>
          <w:rFonts w:hint="eastAsia" w:ascii="宋体" w:hAnsi="宋体" w:cs="宋体"/>
          <w:color w:val="auto"/>
          <w:sz w:val="28"/>
          <w:szCs w:val="28"/>
          <w:highlight w:val="none"/>
        </w:rPr>
        <w:t xml:space="preserve">分</w:t>
      </w:r>
      <w:r>
        <w:rPr>
          <w:rFonts w:hint="eastAsia" w:ascii="宋体" w:hAnsi="宋体" w:cs="宋体"/>
          <w:color w:val="auto"/>
          <w:sz w:val="28"/>
          <w:szCs w:val="28"/>
          <w:u w:val="none"/>
        </w:rPr>
        <w:t xml:space="preserve">（北京时间）</w:t>
      </w:r>
      <w:r>
        <w:rPr>
          <w:rFonts w:hint="eastAsia" w:ascii="宋体" w:hAnsi="宋体" w:cs="宋体"/>
          <w:color w:val="auto"/>
          <w:sz w:val="28"/>
          <w:szCs w:val="28"/>
          <w:u w:val="none"/>
          <w:lang w:eastAsia="zh-CN"/>
        </w:rPr>
        <w:t xml:space="preserve">。</w:t>
      </w:r>
      <w:r/>
    </w:p>
    <w:p>
      <w:pPr>
        <w:ind w:firstLine="480"/>
        <w:keepLines w:val="0"/>
        <w:keepNext w:val="0"/>
        <w:pageBreakBefore w:val="0"/>
        <w:spacing w:line="360" w:lineRule="auto"/>
        <w:rPr>
          <w:rFonts w:hint="default" w:ascii="宋体" w:hAnsi="宋体" w:eastAsia="宋体" w:cs="宋体"/>
          <w:color w:val="auto"/>
          <w:sz w:val="28"/>
          <w:szCs w:val="28"/>
          <w:u w:val="none"/>
          <w:lang w:val="en-US" w:eastAsia="zh-CN"/>
        </w:rPr>
      </w:pPr>
      <w:r>
        <w:rPr>
          <w:rFonts w:hint="eastAsia" w:ascii="宋体" w:hAnsi="宋体" w:cs="宋体"/>
          <w:color w:val="auto"/>
          <w:sz w:val="28"/>
          <w:szCs w:val="28"/>
          <w:u w:val="none"/>
        </w:rPr>
        <w:t xml:space="preserve">地点：</w:t>
      </w:r>
      <w:r>
        <w:rPr>
          <w:rFonts w:hint="eastAsia" w:ascii="宋体" w:hAnsi="宋体" w:cs="宋体"/>
          <w:color w:val="auto"/>
          <w:sz w:val="28"/>
          <w:szCs w:val="28"/>
        </w:rPr>
        <w:t xml:space="preserve">“苏采云”系统</w:t>
      </w:r>
      <w:r>
        <w:rPr>
          <w:rFonts w:hint="eastAsia" w:ascii="宋体" w:hAnsi="宋体" w:cs="宋体"/>
          <w:color w:val="auto"/>
          <w:sz w:val="28"/>
          <w:szCs w:val="28"/>
          <w:lang w:val="en-US" w:eastAsia="zh-CN"/>
        </w:rPr>
        <w:t xml:space="preserve">网上开标大厅</w:t>
      </w:r>
      <w:r>
        <w:rPr>
          <w:rFonts w:hint="eastAsia" w:ascii="宋体" w:hAnsi="宋体" w:eastAsia="宋体" w:cs="宋体"/>
          <w:sz w:val="28"/>
          <w:szCs w:val="28"/>
          <w:lang w:val="en-US" w:eastAsia="zh-CN" w:bidi="ar"/>
        </w:rPr>
        <w:t xml:space="preserve">。</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cs="宋体"/>
          <w:b/>
          <w:color w:val="auto"/>
          <w:sz w:val="28"/>
          <w:szCs w:val="28"/>
          <w:lang w:val="en-US" w:eastAsia="zh-CN"/>
        </w:rPr>
        <w:t xml:space="preserve">六</w:t>
      </w:r>
      <w:r>
        <w:rPr>
          <w:rFonts w:hint="eastAsia" w:ascii="宋体" w:hAnsi="宋体" w:eastAsia="宋体" w:cs="宋体"/>
          <w:b/>
          <w:color w:val="auto"/>
          <w:sz w:val="28"/>
          <w:szCs w:val="28"/>
        </w:rPr>
        <w:t xml:space="preserve">、公告期限</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自本公告发布之日起3个工作日。</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cs="宋体"/>
          <w:b/>
          <w:color w:val="auto"/>
          <w:sz w:val="28"/>
          <w:szCs w:val="28"/>
          <w:lang w:val="en-US" w:eastAsia="zh-CN"/>
        </w:rPr>
        <w:t xml:space="preserve">七</w:t>
      </w:r>
      <w:r>
        <w:rPr>
          <w:rFonts w:hint="eastAsia" w:ascii="宋体" w:hAnsi="宋体" w:eastAsia="宋体" w:cs="宋体"/>
          <w:b/>
          <w:color w:val="auto"/>
          <w:sz w:val="28"/>
          <w:szCs w:val="28"/>
        </w:rPr>
        <w:t xml:space="preserve">、其他补充事宜</w:t>
      </w:r>
      <w:r/>
    </w:p>
    <w:p>
      <w:pPr>
        <w:ind w:firstLine="560"/>
        <w:keepLines w:val="0"/>
        <w:keepNext w:val="0"/>
        <w:pageBreakBefore w:val="0"/>
        <w:spacing w:line="360" w:lineRule="auto"/>
        <w:rPr>
          <w:rFonts w:hint="eastAsia" w:ascii="宋体" w:hAnsi="宋体" w:eastAsia="宋体" w:cs="宋体"/>
          <w:color w:val="auto"/>
          <w:sz w:val="28"/>
          <w:szCs w:val="28"/>
        </w:rPr>
      </w:pPr>
      <w:r/>
      <w:bookmarkStart w:id="0" w:name="OLE_LINK5"/>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投标保证金：免收</w:t>
      </w:r>
      <w:r>
        <w:rPr>
          <w:rFonts w:hint="eastAsia" w:ascii="宋体" w:hAnsi="宋体" w:eastAsia="宋体" w:cs="宋体"/>
          <w:color w:val="auto"/>
          <w:sz w:val="28"/>
          <w:szCs w:val="28"/>
          <w:lang w:eastAsia="zh-CN"/>
        </w:rPr>
        <w:t xml:space="preserve">。</w:t>
      </w:r>
      <w:r/>
    </w:p>
    <w:p>
      <w:pPr>
        <w:ind w:firstLine="560"/>
        <w:keepLines w:val="0"/>
        <w:keepNext w:val="0"/>
        <w:pageBreakBefore w:val="0"/>
        <w:spacing w:line="360" w:lineRule="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项目类型：</w:t>
      </w:r>
      <w:r>
        <w:rPr>
          <w:rFonts w:hint="eastAsia" w:ascii="宋体" w:hAnsi="宋体" w:eastAsia="宋体" w:cs="宋体"/>
          <w:color w:val="auto"/>
          <w:sz w:val="28"/>
          <w:szCs w:val="28"/>
          <w:lang w:val="en-US" w:eastAsia="zh-CN"/>
        </w:rPr>
        <w:t xml:space="preserve">工程。</w:t>
      </w:r>
      <w:r/>
    </w:p>
    <w:p>
      <w:pPr>
        <w:ind w:firstLine="560"/>
        <w:keepLines w:val="0"/>
        <w:keepNext w:val="0"/>
        <w:pageBreakBefore w:val="0"/>
        <w:spacing w:line="360" w:lineRule="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3.本项目</w:t>
      </w:r>
      <w:r>
        <w:rPr>
          <w:rFonts w:hint="eastAsia" w:ascii="宋体" w:hAnsi="宋体" w:eastAsia="宋体" w:cs="宋体"/>
          <w:color w:val="auto"/>
          <w:sz w:val="28"/>
          <w:szCs w:val="28"/>
        </w:rPr>
        <w:t xml:space="preserve">所属行业：</w:t>
      </w:r>
      <w:r>
        <w:rPr>
          <w:rFonts w:hint="eastAsia" w:ascii="宋体" w:hAnsi="宋体" w:eastAsia="宋体" w:cs="宋体"/>
          <w:color w:val="auto"/>
          <w:sz w:val="28"/>
          <w:szCs w:val="28"/>
          <w:lang w:val="en-US" w:eastAsia="zh-CN"/>
        </w:rPr>
        <w:t xml:space="preserve">建筑业</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  </w:t>
      </w:r>
      <w:r/>
    </w:p>
    <w:p>
      <w:pPr>
        <w:ind w:firstLine="560"/>
        <w:spacing w:line="360" w:lineRule="auto"/>
        <w:rPr>
          <w:rFonts w:ascii="宋体" w:hAnsi="宋体" w:cs="宋体"/>
          <w:sz w:val="28"/>
          <w:szCs w:val="28"/>
        </w:rPr>
      </w:pPr>
      <w:r>
        <w:rPr>
          <w:rFonts w:ascii="宋体" w:hAnsi="宋体" w:cs="宋体"/>
          <w:sz w:val="28"/>
          <w:szCs w:val="28"/>
        </w:rPr>
        <w:t xml:space="preserve">4</w:t>
      </w:r>
      <w:r>
        <w:rPr>
          <w:rFonts w:hint="eastAsia" w:ascii="宋体" w:hAnsi="宋体" w:cs="宋体"/>
          <w:sz w:val="28"/>
          <w:szCs w:val="28"/>
        </w:rPr>
        <w:t xml:space="preserve">.根据省财政厅《关于更</w:t>
      </w:r>
      <w:r>
        <w:rPr>
          <w:rFonts w:hint="eastAsia" w:ascii="宋体" w:hAnsi="宋体" w:cs="宋体"/>
          <w:sz w:val="28"/>
          <w:szCs w:val="28"/>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560"/>
        <w:spacing w:line="360" w:lineRule="auto"/>
        <w:rPr>
          <w:rFonts w:ascii="宋体" w:hAnsi="宋体" w:cs="宋体"/>
          <w:sz w:val="28"/>
          <w:szCs w:val="28"/>
        </w:rPr>
      </w:pPr>
      <w:r>
        <w:rPr>
          <w:rFonts w:hint="eastAsia" w:ascii="宋体" w:hAnsi="宋体" w:cs="宋体"/>
          <w:sz w:val="28"/>
          <w:szCs w:val="28"/>
        </w:rPr>
        <w:t xml:space="preserve">领取CA和办理电子签章(具体联系方式见《苏采云系统供应商操作手册》（以下简称《操作手册》））、进行注册并按《操作手册》要求制作、上传电子</w:t>
      </w:r>
      <w:r>
        <w:rPr>
          <w:rFonts w:hint="eastAsia" w:ascii="宋体" w:hAnsi="宋体" w:cs="宋体"/>
          <w:sz w:val="28"/>
          <w:szCs w:val="28"/>
          <w:lang w:val="en-US" w:eastAsia="zh-CN"/>
        </w:rPr>
        <w:t xml:space="preserve">响应</w:t>
      </w:r>
      <w:r>
        <w:rPr>
          <w:rFonts w:hint="eastAsia" w:ascii="宋体" w:hAnsi="宋体" w:cs="宋体"/>
          <w:sz w:val="28"/>
          <w:szCs w:val="28"/>
        </w:rPr>
        <w:t xml:space="preserve">文件。投标人也可前往“江苏政务服务网”（www.jszwfw.gov.cn），“一企来办”专栏下“政府采购”模块详细了解关于CA办理、标书制作、开标投标指引等事宜。</w:t>
      </w:r>
      <w:r/>
    </w:p>
    <w:p>
      <w:pPr>
        <w:ind w:firstLine="560"/>
        <w:spacing w:line="360" w:lineRule="auto"/>
        <w:rPr>
          <w:rFonts w:ascii="宋体" w:hAnsi="宋体" w:cs="宋体"/>
          <w:sz w:val="28"/>
          <w:szCs w:val="28"/>
        </w:rPr>
      </w:pPr>
      <w:r>
        <w:rPr>
          <w:rFonts w:hint="eastAsia" w:ascii="宋体" w:hAnsi="宋体" w:cs="宋体"/>
          <w:sz w:val="28"/>
          <w:szCs w:val="28"/>
        </w:rPr>
        <w:t xml:space="preserve">如果“江苏政府采购网”（www.ccgp-jiangsu.gov.cn）信息与“江苏政务服务网”（www.jszwfw.gov.cn），“一企来办”专栏下“政府采购”模块中信息不一致，以“江苏政府采购网”信息为准。</w:t>
      </w:r>
      <w:r/>
    </w:p>
    <w:p>
      <w:pPr>
        <w:ind w:firstLine="560"/>
        <w:spacing w:line="360" w:lineRule="auto"/>
        <w:rPr>
          <w:rFonts w:ascii="宋体" w:hAnsi="宋体" w:cs="宋体"/>
          <w:sz w:val="28"/>
          <w:szCs w:val="28"/>
        </w:rPr>
      </w:pPr>
      <w:r>
        <w:rPr>
          <w:rFonts w:hint="eastAsia" w:ascii="宋体" w:hAnsi="宋体" w:cs="宋体"/>
          <w:sz w:val="28"/>
          <w:szCs w:val="28"/>
        </w:rPr>
        <w:t xml:space="preserve">注：如潜在供应商未按上述要求操作，将自行承担所产生的风险。</w:t>
      </w:r>
      <w:r/>
    </w:p>
    <w:p>
      <w:pPr>
        <w:ind w:firstLine="560"/>
        <w:spacing w:line="360" w:lineRule="auto"/>
        <w:rPr>
          <w:rFonts w:ascii="宋体" w:hAnsi="宋体" w:cs="宋体"/>
          <w:sz w:val="28"/>
          <w:szCs w:val="28"/>
        </w:rPr>
      </w:pPr>
      <w:r>
        <w:rPr>
          <w:rFonts w:ascii="宋体" w:hAnsi="宋体" w:cs="宋体"/>
          <w:sz w:val="28"/>
          <w:szCs w:val="28"/>
        </w:rPr>
        <w:t xml:space="preserve">5</w:t>
      </w:r>
      <w:r>
        <w:rPr>
          <w:rFonts w:hint="eastAsia" w:ascii="宋体" w:hAnsi="宋体" w:cs="宋体"/>
          <w:sz w:val="28"/>
          <w:szCs w:val="28"/>
        </w:rPr>
        <w:t xml:space="preserve">、项目谈判活动模式：不见面远程谈判模式，供应商在各自地点通过苏采云系统参加谈判活动。</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6</w:t>
      </w:r>
      <w:r>
        <w:rPr>
          <w:rFonts w:hint="eastAsia" w:ascii="宋体" w:hAnsi="宋体" w:cs="宋体"/>
          <w:color w:val="auto"/>
          <w:sz w:val="28"/>
          <w:szCs w:val="28"/>
        </w:rPr>
        <w:t xml:space="preserve">.</w:t>
      </w:r>
      <w:r>
        <w:rPr>
          <w:rFonts w:hint="eastAsia" w:ascii="宋体" w:hAnsi="宋体" w:eastAsia="宋体" w:cs="宋体"/>
          <w:color w:val="auto"/>
          <w:sz w:val="28"/>
          <w:szCs w:val="28"/>
        </w:rPr>
        <w:t xml:space="preserve">对项目需求部分（供应商资格要求、项目需求、商务技术评分标准）的询问、质疑请向采购人提出，由采购人负责答复；对项目</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文件其它部分的询问请向</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文件制作人或项目</w:t>
      </w:r>
      <w:r>
        <w:rPr>
          <w:rFonts w:hint="eastAsia" w:ascii="宋体" w:hAnsi="宋体" w:cs="宋体"/>
          <w:color w:val="auto"/>
          <w:sz w:val="28"/>
          <w:szCs w:val="28"/>
          <w:lang w:val="en-US" w:eastAsia="zh-CN"/>
        </w:rPr>
        <w:t xml:space="preserve">开标评标</w:t>
      </w:r>
      <w:r>
        <w:rPr>
          <w:rFonts w:hint="eastAsia" w:ascii="宋体" w:hAnsi="宋体" w:eastAsia="宋体" w:cs="宋体"/>
          <w:color w:val="auto"/>
          <w:sz w:val="28"/>
          <w:szCs w:val="28"/>
        </w:rPr>
        <w:t xml:space="preserve">经办人提出；对在“电子交易平台”操作阶段的询问请向交易系统软件维护人员提出。</w:t>
      </w:r>
      <w:r/>
    </w:p>
    <w:p>
      <w:pPr>
        <w:ind w:firstLine="56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color w:val="auto"/>
          <w:sz w:val="28"/>
          <w:szCs w:val="28"/>
          <w:lang w:val="en-US" w:eastAsia="zh-CN"/>
        </w:rPr>
        <w:t xml:space="preserve">7</w:t>
      </w:r>
      <w:r>
        <w:rPr>
          <w:rFonts w:hint="eastAsia" w:ascii="宋体" w:hAnsi="宋体" w:cs="宋体"/>
          <w:color w:val="auto"/>
          <w:sz w:val="28"/>
          <w:szCs w:val="28"/>
        </w:rPr>
        <w:t xml:space="preserve">.有关本次采购的事项若存在变动或修改，敬请及时关注“江苏政府采购网”发布的信息更正公告。</w:t>
      </w:r>
      <w:bookmarkEnd w:id="0"/>
      <w:r/>
      <w:r/>
    </w:p>
    <w:p>
      <w:pPr>
        <w:ind w:firstLine="590"/>
        <w:keepLines w:val="0"/>
        <w:keepNext w:val="0"/>
        <w:pageBreakBefore w:val="0"/>
        <w:spacing w:line="360" w:lineRule="auto"/>
        <w:shd w:val="clear" w:color="auto" w:fill="ffffff"/>
        <w:widowControl/>
        <w:rPr>
          <w:rFonts w:hint="eastAsia" w:ascii="宋体" w:hAnsi="宋体" w:eastAsia="宋体" w:cs="宋体"/>
          <w:b/>
          <w:color w:val="auto"/>
          <w:spacing w:val="7"/>
          <w:sz w:val="28"/>
          <w:szCs w:val="28"/>
        </w:rPr>
      </w:pPr>
      <w:r>
        <w:rPr>
          <w:rFonts w:hint="eastAsia" w:ascii="宋体" w:hAnsi="宋体" w:cs="宋体"/>
          <w:b/>
          <w:color w:val="auto"/>
          <w:spacing w:val="7"/>
          <w:sz w:val="28"/>
          <w:szCs w:val="28"/>
          <w:lang w:val="en-US" w:eastAsia="zh-CN"/>
        </w:rPr>
        <w:t xml:space="preserve">八</w:t>
      </w:r>
      <w:r>
        <w:rPr>
          <w:rFonts w:hint="eastAsia" w:ascii="宋体" w:hAnsi="宋体" w:eastAsia="宋体" w:cs="宋体"/>
          <w:b/>
          <w:color w:val="auto"/>
          <w:spacing w:val="7"/>
          <w:sz w:val="28"/>
          <w:szCs w:val="28"/>
        </w:rPr>
        <w:t xml:space="preserve">、凡对本次采购提出询问，请按以下方式联系。</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1.采购人信息</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单位</w:t>
      </w:r>
      <w:r>
        <w:rPr>
          <w:rFonts w:hint="eastAsia" w:ascii="宋体" w:hAnsi="宋体" w:eastAsia="宋体" w:cs="宋体"/>
          <w:color w:val="auto"/>
          <w:sz w:val="28"/>
          <w:szCs w:val="28"/>
        </w:rPr>
        <w:t xml:space="preserve">名称：</w:t>
      </w:r>
      <w:r>
        <w:rPr>
          <w:rFonts w:hint="eastAsia" w:ascii="宋体" w:hAnsi="宋体" w:cs="宋体"/>
          <w:color w:val="auto"/>
          <w:sz w:val="28"/>
          <w:szCs w:val="28"/>
          <w:lang w:eastAsia="zh-CN"/>
        </w:rPr>
        <w:t xml:space="preserve">南通市海门区正余镇人民政府</w:t>
      </w:r>
      <w:r>
        <w:rPr>
          <w:rFonts w:hint="eastAsia" w:ascii="宋体" w:hAnsi="宋体" w:eastAsia="宋体" w:cs="宋体"/>
          <w:color w:val="auto"/>
          <w:sz w:val="28"/>
          <w:szCs w:val="28"/>
        </w:rPr>
        <w:t xml:space="preserve">　　　　　　　　　　　</w:t>
      </w:r>
      <w:r/>
    </w:p>
    <w:p>
      <w:pPr>
        <w:ind w:firstLine="560"/>
        <w:keepLines w:val="0"/>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lang w:val="en-US" w:eastAsia="zh-CN"/>
        </w:rPr>
        <w:t xml:space="preserve">单位</w:t>
      </w:r>
      <w:r>
        <w:rPr>
          <w:rFonts w:hint="eastAsia" w:ascii="宋体" w:hAnsi="宋体" w:eastAsia="宋体" w:cs="宋体"/>
          <w:color w:val="auto"/>
          <w:sz w:val="28"/>
          <w:szCs w:val="28"/>
        </w:rPr>
        <w:t xml:space="preserve">地址：南通市海门区正余镇人民路66号</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联系人：</w:t>
      </w:r>
      <w:r>
        <w:rPr>
          <w:rFonts w:hint="eastAsia" w:ascii="宋体" w:hAnsi="宋体" w:cs="宋体"/>
          <w:color w:val="auto"/>
          <w:sz w:val="28"/>
          <w:szCs w:val="28"/>
          <w:highlight w:val="none"/>
          <w:lang w:val="en-US" w:eastAsia="zh-CN"/>
        </w:rPr>
        <w:t xml:space="preserve">张</w:t>
      </w:r>
      <w:r>
        <w:rPr>
          <w:rFonts w:hint="eastAsia" w:ascii="宋体" w:hAnsi="宋体" w:eastAsia="宋体" w:cs="宋体"/>
          <w:color w:val="auto"/>
          <w:sz w:val="28"/>
          <w:szCs w:val="28"/>
          <w:highlight w:val="none"/>
        </w:rPr>
        <w:t xml:space="preserve">先生  </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highlight w:val="none"/>
          <w:lang w:val="en-US" w:eastAsia="zh-CN"/>
        </w:rPr>
        <w:t xml:space="preserve">联系方式：13921640630</w:t>
      </w:r>
      <w:r>
        <w:rPr>
          <w:rFonts w:hint="eastAsia" w:ascii="宋体" w:hAnsi="宋体" w:eastAsia="宋体" w:cs="宋体"/>
          <w:color w:val="auto"/>
          <w:sz w:val="28"/>
          <w:szCs w:val="28"/>
        </w:rPr>
        <w:t xml:space="preserve">　　　　　</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2.采购代理机构信息</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单位</w:t>
      </w:r>
      <w:r>
        <w:rPr>
          <w:rFonts w:hint="eastAsia" w:ascii="宋体" w:hAnsi="宋体" w:eastAsia="宋体" w:cs="宋体"/>
          <w:color w:val="auto"/>
          <w:sz w:val="28"/>
          <w:szCs w:val="28"/>
        </w:rPr>
        <w:t xml:space="preserve">名称：南通城建工程项目管理有限公司</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单位</w:t>
      </w:r>
      <w:r>
        <w:rPr>
          <w:rFonts w:hint="eastAsia" w:ascii="宋体" w:hAnsi="宋体" w:eastAsia="宋体" w:cs="宋体"/>
          <w:color w:val="auto"/>
          <w:sz w:val="28"/>
          <w:szCs w:val="28"/>
        </w:rPr>
        <w:t xml:space="preserve">地址：南通市海门区苏城大厦7楼</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联系</w:t>
      </w:r>
      <w:r>
        <w:rPr>
          <w:rFonts w:hint="eastAsia" w:ascii="宋体" w:hAnsi="宋体" w:cs="宋体"/>
          <w:color w:val="auto"/>
          <w:sz w:val="28"/>
          <w:szCs w:val="28"/>
          <w:lang w:val="en-US" w:eastAsia="zh-CN"/>
        </w:rPr>
        <w:t xml:space="preserve">人</w:t>
      </w:r>
      <w:r>
        <w:rPr>
          <w:rFonts w:hint="eastAsia" w:ascii="宋体" w:hAnsi="宋体" w:eastAsia="宋体" w:cs="宋体"/>
          <w:color w:val="auto"/>
          <w:sz w:val="28"/>
          <w:szCs w:val="28"/>
        </w:rPr>
        <w:t xml:space="preserve">：顾女士　</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cs="宋体"/>
          <w:color w:val="auto"/>
          <w:sz w:val="28"/>
          <w:szCs w:val="28"/>
          <w:highlight w:val="none"/>
          <w:lang w:val="en-US" w:eastAsia="zh-CN"/>
        </w:rPr>
        <w:t xml:space="preserve">联系方式：</w:t>
      </w:r>
      <w:r>
        <w:rPr>
          <w:rFonts w:hint="eastAsia" w:ascii="宋体" w:hAnsi="宋体" w:eastAsia="宋体" w:cs="宋体"/>
          <w:color w:val="auto"/>
          <w:sz w:val="28"/>
          <w:szCs w:val="28"/>
        </w:rPr>
        <w:t xml:space="preserve">13921662537</w:t>
      </w:r>
      <w:r/>
    </w:p>
    <w:p>
      <w:pPr>
        <w:ind w:firstLine="560"/>
        <w:spacing w:line="360" w:lineRule="auto"/>
        <w:rPr>
          <w:rFonts w:ascii="宋体" w:hAnsi="宋体" w:cs="宋体"/>
          <w:sz w:val="28"/>
          <w:szCs w:val="28"/>
        </w:rPr>
      </w:pPr>
      <w:r>
        <w:rPr>
          <w:rFonts w:ascii="宋体" w:hAnsi="宋体" w:cs="宋体"/>
          <w:sz w:val="28"/>
          <w:szCs w:val="28"/>
        </w:rPr>
        <w:t xml:space="preserve">3.</w:t>
      </w:r>
      <w:r>
        <w:rPr>
          <w:rFonts w:hint="eastAsia" w:ascii="宋体" w:hAnsi="宋体" w:cs="宋体"/>
          <w:sz w:val="28"/>
          <w:szCs w:val="28"/>
        </w:rPr>
        <w:t xml:space="preserve">项目联系方式</w:t>
      </w:r>
      <w:r/>
    </w:p>
    <w:p>
      <w:pPr>
        <w:ind w:firstLine="560"/>
        <w:jc w:val="left"/>
        <w:keepLines w:val="0"/>
        <w:keepNext w:val="0"/>
        <w:pageBreakBefore w:val="0"/>
        <w:spacing w:line="360" w:lineRule="auto"/>
        <w:shd w:val="clear" w:color="auto" w:fill="ffffff"/>
        <w:widowControl/>
        <w:rPr>
          <w:rFonts w:hint="eastAsia" w:ascii="宋体" w:hAnsi="宋体" w:cs="宋体"/>
          <w:color w:val="auto"/>
          <w:sz w:val="28"/>
          <w:szCs w:val="28"/>
          <w:highlight w:val="none"/>
          <w:lang w:val="en-US" w:eastAsia="zh-CN"/>
        </w:rPr>
      </w:pPr>
      <w:r>
        <w:rPr>
          <w:rFonts w:hint="eastAsia" w:ascii="宋体" w:hAnsi="宋体" w:eastAsia="宋体" w:cs="宋体"/>
          <w:color w:val="auto"/>
          <w:sz w:val="28"/>
          <w:szCs w:val="28"/>
        </w:rPr>
        <w:t xml:space="preserve">联系</w:t>
      </w:r>
      <w:r>
        <w:rPr>
          <w:rFonts w:hint="eastAsia" w:ascii="宋体" w:hAnsi="宋体" w:cs="宋体"/>
          <w:color w:val="auto"/>
          <w:sz w:val="28"/>
          <w:szCs w:val="28"/>
          <w:lang w:val="en-US" w:eastAsia="zh-CN"/>
        </w:rPr>
        <w:t xml:space="preserve">人</w:t>
      </w:r>
      <w:r>
        <w:rPr>
          <w:rFonts w:hint="eastAsia" w:ascii="宋体" w:hAnsi="宋体" w:cs="宋体"/>
          <w:color w:val="auto"/>
          <w:sz w:val="28"/>
          <w:szCs w:val="28"/>
          <w:highlight w:val="none"/>
          <w:lang w:val="en-US" w:eastAsia="zh-CN"/>
        </w:rPr>
        <w:t xml:space="preserve">：顾女士　</w:t>
      </w:r>
      <w:r/>
    </w:p>
    <w:p>
      <w:pPr>
        <w:ind w:firstLine="560"/>
        <w:jc w:val="left"/>
        <w:keepLines w:val="0"/>
        <w:keepNext w:val="0"/>
        <w:pageBreakBefore w:val="0"/>
        <w:spacing w:line="360" w:lineRule="auto"/>
        <w:shd w:val="clear" w:color="auto" w:fill="ffffff"/>
        <w:widowControl/>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联系方式：13921662537</w:t>
      </w:r>
      <w:r/>
    </w:p>
    <w:p>
      <w:pPr>
        <w:ind w:firstLine="560"/>
        <w:jc w:val="left"/>
        <w:keepLines w:val="0"/>
        <w:keepNext w:val="0"/>
        <w:pageBreakBefore w:val="0"/>
        <w:spacing w:line="360" w:lineRule="auto"/>
        <w:shd w:val="clear" w:color="auto" w:fill="ffffff"/>
        <w:widowControl/>
        <w:rPr>
          <w:rFonts w:hint="eastAsia"/>
          <w:lang w:val="en-US" w:eastAsia="zh-CN"/>
        </w:rPr>
      </w:pPr>
      <w:r>
        <w:rPr>
          <w:rFonts w:hint="eastAsia" w:ascii="宋体" w:hAnsi="宋体" w:cs="宋体"/>
          <w:color w:val="auto"/>
          <w:sz w:val="28"/>
          <w:szCs w:val="28"/>
          <w:highlight w:val="none"/>
          <w:lang w:val="en-US" w:eastAsia="zh-CN"/>
        </w:rPr>
        <w:t xml:space="preserve">4.技术、软件支持电话：0519-86722801；0519-86722806；0513-59001950；</w:t>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lang w:val="zh-CN"/>
        </w:rPr>
        <w:t xml:space="preserve">第二部分 </w:t>
      </w:r>
      <w:r>
        <w:rPr>
          <w:rFonts w:hint="eastAsia" w:ascii="宋体" w:hAnsi="宋体" w:cs="宋体"/>
          <w:b/>
          <w:bCs/>
          <w:color w:val="auto"/>
          <w:sz w:val="36"/>
          <w:szCs w:val="36"/>
          <w:lang w:val="zh-CN"/>
        </w:rPr>
        <w:t xml:space="preserve">谈判</w:t>
      </w:r>
      <w:r>
        <w:rPr>
          <w:rFonts w:hint="eastAsia" w:ascii="宋体" w:hAnsi="宋体" w:eastAsia="宋体" w:cs="宋体"/>
          <w:b/>
          <w:bCs/>
          <w:color w:val="auto"/>
          <w:sz w:val="36"/>
          <w:szCs w:val="36"/>
          <w:lang w:val="zh-CN"/>
        </w:rPr>
        <w:t xml:space="preserve">须知</w:t>
      </w:r>
      <w:r/>
    </w:p>
    <w:p>
      <w:pPr>
        <w:contextualSpacing/>
        <w:spacing w:line="440" w:lineRule="exact"/>
        <w:rPr>
          <w:rFonts w:ascii="仿宋" w:hAnsi="仿宋" w:eastAsia="仿宋"/>
          <w:b/>
          <w:bCs/>
          <w:color w:val="auto"/>
          <w:sz w:val="28"/>
          <w:szCs w:val="28"/>
        </w:rPr>
      </w:pPr>
      <w:r/>
      <w:bookmarkStart w:id="1" w:name="_Toc120614219"/>
      <w:r/>
      <w:bookmarkStart w:id="2" w:name="_Toc513029236"/>
      <w:r/>
      <w:bookmarkStart w:id="3" w:name="_Toc20823308"/>
      <w:r/>
      <w:bookmarkStart w:id="4" w:name="_Toc16938552"/>
      <w:r/>
      <w:bookmarkStart w:id="5" w:name="_Toc120614220"/>
      <w:r/>
      <w:r/>
    </w:p>
    <w:p>
      <w:pPr>
        <w:ind w:firstLine="562"/>
        <w:keepLines w:val="0"/>
        <w:pageBreakBefore w:val="0"/>
        <w:spacing w:line="480" w:lineRule="exact"/>
        <w:widowControl w:val="off"/>
        <w:rPr>
          <w:rFonts w:hint="eastAsia" w:ascii="宋体" w:hAnsi="宋体" w:eastAsia="宋体" w:cs="宋体"/>
          <w:b/>
          <w:color w:val="auto"/>
          <w:sz w:val="28"/>
          <w:szCs w:val="28"/>
        </w:rPr>
        <w:outlineLvl w:val="0"/>
      </w:pPr>
      <w:r>
        <w:rPr>
          <w:rFonts w:hint="eastAsia" w:ascii="宋体" w:hAnsi="宋体" w:eastAsia="宋体" w:cs="宋体"/>
          <w:b/>
          <w:color w:val="auto"/>
          <w:sz w:val="28"/>
          <w:szCs w:val="28"/>
        </w:rPr>
        <w:t xml:space="preserve">（一）总则</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1.采购方式</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1.1 本次采取竞争性</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方式，本</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文件仅适用于</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公告中所述项目。</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w:t>
      </w:r>
      <w:r>
        <w:rPr>
          <w:rFonts w:hint="eastAsia" w:ascii="宋体" w:hAnsi="宋体" w:eastAsia="宋体" w:cs="宋体"/>
          <w:color w:val="000000"/>
          <w:sz w:val="28"/>
          <w:szCs w:val="28"/>
          <w:highlight w:val="none"/>
        </w:rPr>
        <w:t xml:space="preserve">合格的谈判供应商</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2.1满足</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公告中供应商的资格要求的规定。</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2.2 满足本</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文件实质性条款的规定。</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3.适用法律</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3.1 本次采购及由此产生的合同受中华人民共和国有关的法律法规制约和保护。</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4.</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费用</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4.1 </w:t>
      </w:r>
      <w:r>
        <w:rPr>
          <w:rFonts w:hint="eastAsia" w:ascii="宋体" w:hAnsi="宋体" w:eastAsia="宋体" w:cs="宋体"/>
          <w:color w:val="000000"/>
          <w:sz w:val="28"/>
          <w:szCs w:val="28"/>
          <w:highlight w:val="none"/>
        </w:rPr>
        <w:t xml:space="preserve">参加谈判的供应商应自行承担所有与参加谈判有关的费用</w:t>
      </w:r>
      <w:r>
        <w:rPr>
          <w:rFonts w:hint="eastAsia" w:ascii="宋体" w:hAnsi="宋体" w:eastAsia="宋体" w:cs="宋体"/>
          <w:color w:val="auto"/>
          <w:sz w:val="28"/>
          <w:szCs w:val="28"/>
        </w:rPr>
        <w:t xml:space="preserve">，无论</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过程中的做法和结果如何，采购人及采购代理机构在任何情况下均无义务和责任承担这些费用。</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文件的约束力</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5.1 供应商一旦参加本项目采购活动，即被认为接受了本</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文件的规定和约束。</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6.</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文件的解释</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6.1</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文件需求部分（供应商资格要求、项目需求）由采购人解释，其它部分由采购代理机构解释。</w:t>
      </w:r>
      <w:r/>
    </w:p>
    <w:p>
      <w:pPr>
        <w:ind w:firstLine="562"/>
        <w:keepLines w:val="0"/>
        <w:pageBreakBefore w:val="0"/>
        <w:spacing w:line="480" w:lineRule="exact"/>
        <w:widowControl w:val="off"/>
        <w:rPr>
          <w:rFonts w:hint="eastAsia" w:ascii="宋体" w:hAnsi="宋体" w:eastAsia="宋体" w:cs="宋体"/>
          <w:b/>
          <w:color w:val="auto"/>
          <w:sz w:val="28"/>
          <w:szCs w:val="28"/>
        </w:rPr>
        <w:outlineLvl w:val="0"/>
      </w:pPr>
      <w:r>
        <w:rPr>
          <w:rFonts w:hint="eastAsia" w:ascii="宋体" w:hAnsi="宋体" w:eastAsia="宋体" w:cs="宋体"/>
          <w:b/>
          <w:color w:val="auto"/>
          <w:sz w:val="28"/>
          <w:szCs w:val="28"/>
        </w:rPr>
        <w:t xml:space="preserve">（二）</w:t>
      </w:r>
      <w:r>
        <w:rPr>
          <w:rFonts w:hint="eastAsia" w:ascii="宋体" w:hAnsi="宋体" w:cs="宋体"/>
          <w:b/>
          <w:color w:val="auto"/>
          <w:sz w:val="28"/>
          <w:szCs w:val="28"/>
          <w:lang w:eastAsia="zh-CN"/>
        </w:rPr>
        <w:t xml:space="preserve">谈判</w:t>
      </w:r>
      <w:r>
        <w:rPr>
          <w:rFonts w:hint="eastAsia" w:ascii="宋体" w:hAnsi="宋体" w:eastAsia="宋体" w:cs="宋体"/>
          <w:b/>
          <w:color w:val="auto"/>
          <w:sz w:val="28"/>
          <w:szCs w:val="28"/>
        </w:rPr>
        <w:t xml:space="preserve">文件</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文件构成</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1.1 </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文件由以下部分组成：</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（1）竞争性谈判公告</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须知</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（3）项目需求</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（4）评审方法和评审标准</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（5）合同签订与验收付款</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质疑提出和处理</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响应</w:t>
      </w:r>
      <w:r>
        <w:rPr>
          <w:rFonts w:hint="eastAsia" w:ascii="宋体" w:hAnsi="宋体" w:eastAsia="宋体" w:cs="宋体"/>
          <w:color w:val="auto"/>
          <w:sz w:val="28"/>
          <w:szCs w:val="28"/>
          <w:highlight w:val="none"/>
        </w:rPr>
        <w:t xml:space="preserve">文件格式</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请仔细检查</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文件是否齐全，如有缺漏请立即与采购人或采购代理机构联系解决。</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1.2 供应商应认真阅读</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文件中所有的事项、格式、条款和规范等要求。按</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文件要求和规定编制响应文件，并保证所提供的全部资料的真实性，以使其响应文件对</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文件作出实质性响应，否则其风险由供应商自行承担。</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文件的澄清</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2.1 任何要求对</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文件进行澄清的供应商，应在提交首次响应文件截止时间三个工作日前按</w:t>
      </w:r>
      <w:r>
        <w:rPr>
          <w:rFonts w:hint="eastAsia" w:ascii="宋体" w:hAnsi="宋体" w:eastAsia="宋体" w:cs="宋体"/>
          <w:color w:val="auto"/>
          <w:sz w:val="28"/>
          <w:szCs w:val="28"/>
          <w:lang w:eastAsia="zh-CN"/>
        </w:rPr>
        <w:t xml:space="preserve">谈判</w:t>
      </w:r>
      <w:r>
        <w:rPr>
          <w:rFonts w:hint="eastAsia" w:ascii="宋体" w:hAnsi="宋体" w:eastAsia="宋体" w:cs="宋体"/>
          <w:color w:val="auto"/>
          <w:sz w:val="28"/>
          <w:szCs w:val="28"/>
        </w:rPr>
        <w:t xml:space="preserve">公告中的通讯地址，以书面形式通知采购人或采购代理机构。采购人或采购代理机构有权对发出的</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文件进行必要的澄清或修改。</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2.2采购人视情组织答疑会</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文件的修改</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3.1 在响应文件提交截止时间前，采购人或采购代理机构可以对</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文件进行修改。</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3.2 采购人或采购代理机构有权按照法定的要求推迟响应文件提交截止日期和</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日期。</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3.3 </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文件的修改将在江苏政府采购网公布，补充文件将作为</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文件的组成部分，并对供应商具有约束力。</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4.在投标响应截止日期前，采购单位对</w:t>
      </w:r>
      <w:r>
        <w:rPr>
          <w:rFonts w:hint="eastAsia" w:ascii="宋体" w:hAnsi="宋体" w:eastAsia="宋体" w:cs="宋体"/>
          <w:color w:val="auto"/>
          <w:sz w:val="28"/>
          <w:szCs w:val="28"/>
          <w:lang w:val="en-US" w:eastAsia="zh-CN"/>
        </w:rPr>
        <w:t xml:space="preserve">谈判</w:t>
      </w:r>
      <w:r>
        <w:rPr>
          <w:rFonts w:hint="eastAsia" w:ascii="宋体" w:hAnsi="宋体" w:eastAsia="宋体" w:cs="宋体"/>
          <w:color w:val="auto"/>
          <w:sz w:val="28"/>
          <w:szCs w:val="28"/>
        </w:rPr>
        <w:t xml:space="preserve">文件进行澄清或者修改的，通过“苏采云”系统发布澄清公告或者修改的内容。澄清或者修改的内容以所发布的本项目的“更正（澄清）公告”的形式通知所有获取</w:t>
      </w:r>
      <w:r>
        <w:rPr>
          <w:rFonts w:hint="eastAsia" w:ascii="宋体" w:hAnsi="宋体" w:eastAsia="宋体" w:cs="宋体"/>
          <w:color w:val="auto"/>
          <w:sz w:val="28"/>
          <w:szCs w:val="28"/>
          <w:lang w:val="en-US" w:eastAsia="zh-CN"/>
        </w:rPr>
        <w:t xml:space="preserve">谈判</w:t>
      </w:r>
      <w:r>
        <w:rPr>
          <w:rFonts w:hint="eastAsia" w:ascii="宋体" w:hAnsi="宋体" w:eastAsia="宋体" w:cs="宋体"/>
          <w:color w:val="auto"/>
          <w:sz w:val="28"/>
          <w:szCs w:val="28"/>
        </w:rPr>
        <w:t xml:space="preserve">文件的潜在供应商。发布本项目的“更正（澄清）公告”后采购代理机构已尽通知义务。敬请各潜在供应商关注本项目的“更正（澄清）公告”，并通过“苏采云”系统重新下载更正（澄清）后的</w:t>
      </w:r>
      <w:r>
        <w:rPr>
          <w:rFonts w:hint="eastAsia" w:ascii="宋体" w:hAnsi="宋体" w:eastAsia="宋体" w:cs="宋体"/>
          <w:color w:val="auto"/>
          <w:sz w:val="28"/>
          <w:szCs w:val="28"/>
          <w:lang w:val="en-US" w:eastAsia="zh-CN"/>
        </w:rPr>
        <w:t xml:space="preserve">谈判</w:t>
      </w:r>
      <w:r>
        <w:rPr>
          <w:rFonts w:hint="eastAsia" w:ascii="宋体" w:hAnsi="宋体" w:eastAsia="宋体" w:cs="宋体"/>
          <w:color w:val="auto"/>
          <w:sz w:val="28"/>
          <w:szCs w:val="28"/>
        </w:rPr>
        <w:t xml:space="preserve">文件（后缀名为“.kedt”），离线编制响应文件，否则，将自行承担相应的风险。</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5.供应商对采购人提供的</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文件所做出的推论、解释和结论，采购人概不负责。供应商由于对</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文件的任何推论和误解以及采购人对有关问题的口头解释所造成的后果，均由各潜在供应商自负。</w:t>
      </w:r>
      <w:r/>
    </w:p>
    <w:p>
      <w:pPr>
        <w:ind w:firstLine="562"/>
        <w:keepLines w:val="0"/>
        <w:pageBreakBefore w:val="0"/>
        <w:spacing w:line="480" w:lineRule="exact"/>
        <w:widowControl w:val="off"/>
        <w:rPr>
          <w:rFonts w:hint="eastAsia" w:ascii="宋体" w:hAnsi="宋体" w:eastAsia="宋体" w:cs="宋体"/>
          <w:b/>
          <w:color w:val="auto"/>
          <w:sz w:val="28"/>
          <w:szCs w:val="28"/>
        </w:rPr>
        <w:outlineLvl w:val="0"/>
      </w:pPr>
      <w:r>
        <w:rPr>
          <w:rFonts w:hint="eastAsia" w:ascii="宋体" w:hAnsi="宋体" w:eastAsia="宋体" w:cs="宋体"/>
          <w:b/>
          <w:color w:val="auto"/>
          <w:sz w:val="28"/>
          <w:szCs w:val="28"/>
        </w:rPr>
        <w:t xml:space="preserve">（三）响应文件的编制</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1.响应文件的语言及度量衡单位</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1.1供应商提交的响应文件以及供应商与采购人或采购代理机构就有关</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的所有来往通知、函件和文件均应使用简体中文。</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1.2 除技术性能另有规定外，响应文件所使用的度量衡单位，均须采用国家法定计量单位。</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2.响应文件构成</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2.1 供应商编写的响应</w:t>
      </w:r>
      <w:r>
        <w:rPr>
          <w:rFonts w:hint="eastAsia" w:ascii="宋体" w:hAnsi="宋体" w:eastAsia="宋体" w:cs="宋体"/>
          <w:color w:val="auto"/>
          <w:sz w:val="28"/>
          <w:szCs w:val="28"/>
          <w:highlight w:val="none"/>
        </w:rPr>
        <w:t xml:space="preserve">文件应包括资格审查证明材料文件、</w:t>
      </w:r>
      <w:r>
        <w:rPr>
          <w:rFonts w:hint="eastAsia" w:ascii="宋体" w:hAnsi="宋体" w:cs="宋体"/>
          <w:color w:val="auto"/>
          <w:sz w:val="28"/>
          <w:szCs w:val="28"/>
          <w:highlight w:val="none"/>
          <w:lang w:val="en-US" w:eastAsia="zh-CN"/>
        </w:rPr>
        <w:t xml:space="preserve">符合性审查证明材料文件、</w:t>
      </w:r>
      <w:r>
        <w:rPr>
          <w:rFonts w:hint="eastAsia" w:ascii="宋体" w:hAnsi="宋体" w:eastAsia="宋体" w:cs="宋体"/>
          <w:color w:val="auto"/>
          <w:sz w:val="28"/>
          <w:szCs w:val="28"/>
          <w:highlight w:val="none"/>
        </w:rPr>
        <w:t xml:space="preserve">商务技术标文件</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如需</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auto"/>
          <w:sz w:val="28"/>
          <w:szCs w:val="28"/>
          <w:highlight w:val="none"/>
        </w:rPr>
        <w:t xml:space="preserve">、价格标文件</w:t>
      </w:r>
      <w:r>
        <w:rPr>
          <w:rFonts w:hint="eastAsia" w:ascii="宋体" w:hAnsi="宋体" w:cs="宋体"/>
          <w:color w:val="auto"/>
          <w:sz w:val="28"/>
          <w:szCs w:val="28"/>
          <w:highlight w:val="none"/>
          <w:lang w:val="en-US" w:eastAsia="zh-CN"/>
        </w:rPr>
        <w:t xml:space="preserve">等</w:t>
      </w:r>
      <w:r>
        <w:rPr>
          <w:rFonts w:hint="eastAsia" w:ascii="宋体" w:hAnsi="宋体" w:eastAsia="宋体" w:cs="宋体"/>
          <w:color w:val="auto"/>
          <w:sz w:val="28"/>
          <w:szCs w:val="28"/>
        </w:rPr>
        <w:t xml:space="preserve">。供应商按“第</w:t>
      </w:r>
      <w:r>
        <w:rPr>
          <w:rFonts w:hint="eastAsia" w:ascii="宋体" w:hAnsi="宋体" w:eastAsia="宋体" w:cs="宋体"/>
          <w:color w:val="auto"/>
          <w:sz w:val="28"/>
          <w:szCs w:val="28"/>
          <w:lang w:val="en-US" w:eastAsia="zh-CN"/>
        </w:rPr>
        <w:t xml:space="preserve">七</w:t>
      </w:r>
      <w:r>
        <w:rPr>
          <w:rFonts w:hint="eastAsia" w:ascii="宋体" w:hAnsi="宋体" w:eastAsia="宋体" w:cs="宋体"/>
          <w:color w:val="auto"/>
          <w:sz w:val="28"/>
          <w:szCs w:val="28"/>
        </w:rPr>
        <w:t xml:space="preserve">部分 响应文件组成”要求编写响应文件。</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响应有效期</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3.1</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响应有效期为</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文件规定的响应文件提交截止时间后六十（60）天。</w:t>
      </w:r>
      <w:r>
        <w:rPr>
          <w:rFonts w:hint="eastAsia" w:ascii="宋体" w:hAnsi="宋体" w:eastAsia="宋体" w:cs="宋体"/>
          <w:color w:val="auto"/>
          <w:sz w:val="28"/>
          <w:szCs w:val="28"/>
          <w:lang w:eastAsia="zh-CN"/>
        </w:rPr>
        <w:t xml:space="preserve">谈判</w:t>
      </w:r>
      <w:r>
        <w:rPr>
          <w:rFonts w:hint="eastAsia" w:ascii="宋体" w:hAnsi="宋体" w:eastAsia="宋体" w:cs="宋体"/>
          <w:color w:val="auto"/>
          <w:sz w:val="28"/>
          <w:szCs w:val="28"/>
        </w:rPr>
        <w:t xml:space="preserve">响应有效期比规定短的将被视为非实质性响应而予以拒绝。</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4. </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响应有效期的延长</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4.1在特殊情况下，采购人或采购代理机构于原</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响应有效期满之前，可向</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供应商提出延长</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响应有效期的要求。这种要求与答复均应采用书面形式。供应商可以拒绝采购人或采购代理机构的这一要求而放弃</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响应，同意延长</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响应有效期的供应商既不能要求也不允许修改其响应文件。受</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响应有效期约束的所有权利与义务均延长至新的有效期。</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5.电子响应文件其他要求</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5.1电子招标投标交易平台（即“苏采云”系统）相关要求是本</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文件文件的组成部分。</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5.2供应商应对CA证书妥善保管，如被他人盗用投标，因此带来的结果均由供应商自行承担。</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5.3供应商应当对</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文件提出的实质性要求和条件作出实质性响应，并在电子投标系统逐条应答。</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5.4供应商应对要求提供的资格证明文件（如资质证书、资格证书）、技术资料（如白皮书、彩页、手册、检测报告等）扫描上传至投标系统。 </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6.供应商应当在</w:t>
      </w:r>
      <w:r>
        <w:rPr>
          <w:rFonts w:hint="eastAsia" w:ascii="宋体" w:hAnsi="宋体" w:eastAsia="宋体" w:cs="宋体"/>
          <w:color w:val="auto"/>
          <w:sz w:val="28"/>
          <w:szCs w:val="28"/>
          <w:lang w:val="en-US" w:eastAsia="zh-CN"/>
        </w:rPr>
        <w:t xml:space="preserve">谈判</w:t>
      </w:r>
      <w:r>
        <w:rPr>
          <w:rFonts w:hint="eastAsia" w:ascii="宋体" w:hAnsi="宋体" w:eastAsia="宋体" w:cs="宋体"/>
          <w:color w:val="auto"/>
          <w:sz w:val="28"/>
          <w:szCs w:val="28"/>
        </w:rPr>
        <w:t xml:space="preserve">文件要求提交响应文件的截止时间前，将响应文件提交至“苏采云”系统，逾期提交的响应文件，“苏采云”系统将自动拒收。各供应商应在规定时间内凭CA证书进行网上解密。</w:t>
      </w:r>
      <w:r/>
    </w:p>
    <w:p>
      <w:pPr>
        <w:ind w:firstLine="562"/>
        <w:keepLines w:val="0"/>
        <w:pageBreakBefore w:val="0"/>
        <w:spacing w:line="480" w:lineRule="exact"/>
        <w:widowControl w:val="off"/>
        <w:rPr>
          <w:rFonts w:hint="eastAsia" w:ascii="宋体" w:hAnsi="宋体" w:eastAsia="宋体" w:cs="宋体"/>
          <w:b/>
          <w:color w:val="auto"/>
          <w:sz w:val="28"/>
          <w:szCs w:val="28"/>
        </w:rPr>
        <w:outlineLvl w:val="0"/>
      </w:pPr>
      <w:r>
        <w:rPr>
          <w:rFonts w:hint="eastAsia" w:ascii="宋体" w:hAnsi="宋体" w:eastAsia="宋体" w:cs="宋体"/>
          <w:b/>
          <w:color w:val="auto"/>
          <w:sz w:val="28"/>
          <w:szCs w:val="28"/>
        </w:rPr>
        <w:t xml:space="preserve">（四）响应文件的提交</w:t>
      </w:r>
      <w:r/>
    </w:p>
    <w:p>
      <w:pPr>
        <w:ind w:firstLine="560"/>
        <w:keepLines w:val="0"/>
        <w:pageBreakBefore w:val="0"/>
        <w:spacing w:line="480" w:lineRule="exact"/>
        <w:widowControl w:val="off"/>
        <w:rPr>
          <w:rFonts w:hint="eastAsia" w:ascii="宋体" w:hAnsi="宋体" w:eastAsia="宋体" w:cs="宋体"/>
          <w:bCs/>
          <w:color w:val="auto"/>
          <w:sz w:val="28"/>
          <w:szCs w:val="28"/>
        </w:rPr>
      </w:pPr>
      <w:r/>
      <w:bookmarkStart w:id="6" w:name="_Toc462564084"/>
      <w:r/>
      <w:bookmarkStart w:id="7" w:name="_Toc513029225"/>
      <w:r/>
      <w:bookmarkStart w:id="8" w:name="_Toc16938541"/>
      <w:r/>
      <w:bookmarkStart w:id="9" w:name="_Toc20823297"/>
      <w:r>
        <w:rPr>
          <w:rFonts w:hint="eastAsia" w:ascii="宋体" w:hAnsi="宋体" w:eastAsia="宋体" w:cs="宋体"/>
          <w:color w:val="auto"/>
          <w:sz w:val="28"/>
          <w:szCs w:val="28"/>
        </w:rPr>
        <w:t xml:space="preserve">1.响应文件</w:t>
      </w:r>
      <w:bookmarkEnd w:id="6"/>
      <w:r/>
      <w:bookmarkEnd w:id="7"/>
      <w:r/>
      <w:bookmarkEnd w:id="8"/>
      <w:r/>
      <w:bookmarkEnd w:id="9"/>
      <w:r>
        <w:rPr>
          <w:rFonts w:hint="eastAsia" w:ascii="宋体" w:hAnsi="宋体" w:eastAsia="宋体" w:cs="宋体"/>
          <w:color w:val="auto"/>
          <w:sz w:val="28"/>
          <w:szCs w:val="28"/>
        </w:rPr>
        <w:t xml:space="preserve">的提交</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1.1线上提交与接收地点：供应商应当通过“苏采云”系统提交数据电文形式的响应文件（即电子投标），“苏采云”系统自动接收。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2.响应文件截止日期</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2.1 供应商上传电子响应文件的时间不得迟于</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公告中规定的响应文件提交截止时间。</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供应商应充分考虑到网络环境、网络宽带等风险因素，如因供应商自身原因造成的电子响应文件上传不成功由供应商自行承担全部责任。</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2.2 采购人或采购代理机构可以按照规定，通过修改响应文件延长响应文件提交截止日期，在此情况下，供应商的所有权利和义务以及供应商受制的截止日期均应以延长后新的截止日期为准。</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3.响应文件的密封（加密）要求：</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3.1供应商应当按照</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w:t>
      </w:r>
      <w:r>
        <w:rPr>
          <w:rFonts w:hint="eastAsia" w:ascii="宋体" w:hAnsi="宋体" w:eastAsia="宋体" w:cs="宋体"/>
          <w:bCs/>
          <w:color w:val="auto"/>
          <w:sz w:val="28"/>
          <w:szCs w:val="28"/>
        </w:rPr>
        <w:t xml:space="preserve">和“苏采云”系统的要求编制并加密响应文件。本项目供应商须通过“苏采云”系统提供的政府采购客户端工具（使用“CA数字证书”）对其数据电文形式的响应文件加密。</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3.2供应商须通过“苏采云”系统提供的政府采购客户端工具（使用“CA数字证书”）加盖电子签章。</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说明：供应商应在用CA数字证书以及自备的能够登录“苏采云”系统的电脑，在达到开标时间后，使用CA数字证书解密各自响应文件。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3.3供应商未按规定加密的响应文件，“苏采云”系统应当拒收并提示。</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4.响应文件的拒收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4.1 苏采云”系统拒绝接收在规定的响应文件提交截止时间后上传的任何响应文件。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5.响应文件的撤回和修改</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5.1 响应文件的撤回</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5.1.1 电子响应文件的撤回</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供应商可在响应文件提交截止时间前，撤回其电子响应文件，具体操作方法见CA办理指南及“苏采云”操作手册。</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5.1.2 供应商撤回电子响应文件，则认为其不再参与本项目</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活动。</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5.2 响应文件的修改</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供应商可在响应文件提交截止时间前，对其电子响应文件进行修改。</w:t>
      </w:r>
      <w:r>
        <w:rPr>
          <w:rFonts w:hint="eastAsia" w:ascii="宋体" w:hAnsi="宋体" w:eastAsia="宋体" w:cs="宋体"/>
          <w:bCs/>
          <w:color w:val="000000"/>
          <w:sz w:val="28"/>
          <w:szCs w:val="28"/>
          <w:highlight w:val="none"/>
          <w:lang w:val="en-US" w:eastAsia="en-US"/>
        </w:rPr>
        <w:t xml:space="preserve">具体操作方法见“苏采云”系统供应商操作手册。</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5.3 在响应文件提交截止时间之后，供应商不得对其电子响应文件作任何修改。</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5.4 在响应文件截止时间至响应文件中规定的</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响应有效期满之间的这段时间内，供应商不得撤回其响应文件。</w:t>
      </w:r>
      <w:r/>
    </w:p>
    <w:p>
      <w:pPr>
        <w:ind w:firstLine="562"/>
        <w:keepLines w:val="0"/>
        <w:pageBreakBefore w:val="0"/>
        <w:spacing w:line="480" w:lineRule="exact"/>
        <w:widowControl w:val="off"/>
        <w:rPr>
          <w:rFonts w:hint="eastAsia" w:ascii="宋体" w:hAnsi="宋体" w:eastAsia="宋体" w:cs="宋体"/>
          <w:b/>
          <w:color w:val="auto"/>
          <w:sz w:val="28"/>
          <w:szCs w:val="28"/>
        </w:rPr>
        <w:outlineLvl w:val="0"/>
      </w:pPr>
      <w:r>
        <w:rPr>
          <w:rFonts w:hint="eastAsia" w:ascii="宋体" w:hAnsi="宋体" w:eastAsia="宋体" w:cs="宋体"/>
          <w:b/>
          <w:color w:val="auto"/>
          <w:sz w:val="28"/>
          <w:szCs w:val="28"/>
        </w:rPr>
        <w:t xml:space="preserve">（五）</w:t>
      </w:r>
      <w:r>
        <w:rPr>
          <w:rFonts w:hint="eastAsia" w:ascii="宋体" w:hAnsi="宋体" w:cs="宋体"/>
          <w:b/>
          <w:color w:val="auto"/>
          <w:sz w:val="28"/>
          <w:szCs w:val="28"/>
          <w:lang w:eastAsia="zh-CN"/>
        </w:rPr>
        <w:t xml:space="preserve">谈判</w:t>
      </w:r>
      <w:r>
        <w:rPr>
          <w:rFonts w:hint="eastAsia" w:ascii="宋体" w:hAnsi="宋体" w:eastAsia="宋体" w:cs="宋体"/>
          <w:b/>
          <w:color w:val="auto"/>
          <w:sz w:val="28"/>
          <w:szCs w:val="28"/>
        </w:rPr>
        <w:t xml:space="preserve">与评审</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仪式</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1.1</w:t>
      </w:r>
      <w:r>
        <w:rPr>
          <w:rFonts w:hint="eastAsia" w:ascii="宋体" w:hAnsi="宋体" w:cs="宋体"/>
          <w:color w:val="auto"/>
          <w:sz w:val="28"/>
          <w:szCs w:val="28"/>
          <w:lang w:val="en-US" w:eastAsia="zh-CN"/>
        </w:rPr>
        <w:t xml:space="preserve">采购人或采购代理机构</w:t>
      </w:r>
      <w:r>
        <w:rPr>
          <w:rFonts w:hint="eastAsia" w:ascii="宋体" w:hAnsi="宋体" w:eastAsia="宋体" w:cs="宋体"/>
          <w:bCs/>
          <w:color w:val="auto"/>
          <w:sz w:val="28"/>
          <w:szCs w:val="28"/>
        </w:rPr>
        <w:t xml:space="preserve">将在</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公告中规定的时间和地点组织</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开始仪式。</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1.2</w:t>
      </w:r>
      <w:r>
        <w:rPr>
          <w:rFonts w:hint="eastAsia" w:ascii="宋体" w:hAnsi="宋体" w:eastAsia="宋体" w:cs="宋体"/>
          <w:color w:val="auto"/>
          <w:sz w:val="28"/>
          <w:szCs w:val="28"/>
        </w:rPr>
        <w:t xml:space="preserve">开标当天各供应商及时登录不见面开标大厅，响应文件递交截止时间后，</w:t>
      </w:r>
      <w:r>
        <w:rPr>
          <w:rFonts w:hint="eastAsia" w:ascii="宋体" w:hAnsi="宋体" w:cs="宋体"/>
          <w:color w:val="auto"/>
          <w:sz w:val="28"/>
          <w:szCs w:val="28"/>
          <w:lang w:val="en-US" w:eastAsia="zh-CN"/>
        </w:rPr>
        <w:t xml:space="preserve">采购代理机构</w:t>
      </w:r>
      <w:r>
        <w:rPr>
          <w:rFonts w:hint="eastAsia" w:ascii="宋体" w:hAnsi="宋体" w:eastAsia="宋体" w:cs="宋体"/>
          <w:color w:val="auto"/>
          <w:sz w:val="28"/>
          <w:szCs w:val="28"/>
        </w:rPr>
        <w:t xml:space="preserve">将在系统内公布投标供应商名单，然后通过开标会议区发出响应文件解密的指令，</w:t>
      </w:r>
      <w:r>
        <w:rPr>
          <w:rFonts w:hint="eastAsia" w:ascii="宋体" w:hAnsi="宋体" w:eastAsia="宋体" w:cs="宋体"/>
          <w:b/>
          <w:bCs/>
          <w:color w:val="auto"/>
          <w:sz w:val="28"/>
          <w:szCs w:val="28"/>
        </w:rPr>
        <w:t xml:space="preserve">投标供应商在开标室按规定时间自行实施远程解密，投标供应商解密限定在开标后30分钟之内完成。</w:t>
      </w:r>
      <w:r>
        <w:rPr>
          <w:rFonts w:hint="eastAsia" w:ascii="宋体" w:hAnsi="宋体" w:eastAsia="宋体" w:cs="宋体"/>
          <w:color w:val="auto"/>
          <w:sz w:val="28"/>
          <w:szCs w:val="28"/>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w:t>
      </w:r>
      <w:r>
        <w:rPr>
          <w:rFonts w:hint="eastAsia" w:ascii="宋体" w:hAnsi="宋体" w:eastAsia="宋体" w:cs="宋体"/>
          <w:color w:val="auto"/>
          <w:sz w:val="28"/>
          <w:szCs w:val="28"/>
          <w:lang w:val="en-US" w:eastAsia="zh-CN"/>
        </w:rPr>
        <w:t xml:space="preserve">代理机构）</w:t>
      </w:r>
      <w:r>
        <w:rPr>
          <w:rFonts w:hint="eastAsia" w:ascii="宋体" w:hAnsi="宋体" w:eastAsia="宋体" w:cs="宋体"/>
          <w:color w:val="auto"/>
          <w:sz w:val="28"/>
          <w:szCs w:val="28"/>
        </w:rPr>
        <w:t xml:space="preserve">原因或网上招投标平台发生故障，导致无法按时完成响应文件解密或开、评标工作无法进行的，可根据实际情况相应延迟解密时间或调整开、评标时间。</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cs="宋体"/>
          <w:color w:val="auto"/>
          <w:sz w:val="28"/>
          <w:szCs w:val="28"/>
          <w:lang w:val="en-US" w:eastAsia="zh-CN"/>
        </w:rPr>
        <w:t xml:space="preserve">3</w:t>
      </w:r>
      <w:r>
        <w:rPr>
          <w:rFonts w:hint="eastAsia" w:ascii="宋体" w:hAnsi="宋体" w:eastAsia="宋体" w:cs="宋体"/>
          <w:color w:val="auto"/>
          <w:sz w:val="28"/>
          <w:szCs w:val="28"/>
        </w:rPr>
        <w:t xml:space="preserve"> </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活动的文件解密工作由采购代理机构组织。</w:t>
      </w:r>
      <w:r/>
    </w:p>
    <w:p>
      <w:pPr>
        <w:ind w:firstLine="560"/>
        <w:spacing w:line="480" w:lineRule="exact"/>
        <w:rPr>
          <w:rFonts w:hint="eastAsia" w:ascii="宋体" w:hAnsi="宋体" w:cs="宋体"/>
          <w:color w:val="auto"/>
          <w:sz w:val="28"/>
          <w:szCs w:val="28"/>
        </w:rPr>
      </w:pPr>
      <w:r>
        <w:rPr>
          <w:rFonts w:hint="eastAsia" w:ascii="宋体" w:hAnsi="宋体" w:cs="宋体"/>
          <w:color w:val="auto"/>
          <w:sz w:val="28"/>
          <w:szCs w:val="28"/>
        </w:rPr>
        <w:t xml:space="preserve">资格评审、符合性审查结束后，供应商就所有内容进行最后报价。</w:t>
      </w:r>
      <w:r/>
    </w:p>
    <w:p>
      <w:pPr>
        <w:ind w:firstLine="560"/>
        <w:keepLines w:val="0"/>
        <w:pageBreakBefore w:val="0"/>
        <w:spacing w:line="48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注：各供应商请关注开标大厅交流区，在开标结束后，请勿离开开标大厅，待资格审查和符合性审查完毕，</w:t>
      </w:r>
      <w:r>
        <w:rPr>
          <w:rFonts w:hint="eastAsia" w:ascii="宋体" w:hAnsi="宋体" w:eastAsia="宋体" w:cs="宋体"/>
          <w:b/>
          <w:bCs/>
          <w:color w:val="auto"/>
          <w:sz w:val="28"/>
          <w:szCs w:val="28"/>
          <w:lang w:val="en-US" w:eastAsia="zh-CN"/>
        </w:rPr>
        <w:t xml:space="preserve">系统发出</w:t>
      </w:r>
      <w:r>
        <w:rPr>
          <w:rFonts w:hint="eastAsia" w:ascii="宋体" w:hAnsi="宋体" w:eastAsia="宋体" w:cs="宋体"/>
          <w:b/>
          <w:bCs/>
          <w:color w:val="auto"/>
          <w:sz w:val="28"/>
          <w:szCs w:val="28"/>
        </w:rPr>
        <w:t xml:space="preserve">最后报价填报后，所有的响应供应商须在15分钟内填写并提交最后报价，未在规定时间内提交最后报价的，视作无效响应处理。</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2.1</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开始仪式结束后，采购人或采购代理机构将立即组织</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小组进行评审。</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2.2</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小组由采购人代表和评审专家共3人以上单数组成，其中评审专家人数不得少于</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小组成员总数的2/3。采购人不得以评审专家身份参加本部门或本单位采购项目的评审。</w:t>
      </w:r>
      <w:r>
        <w:rPr>
          <w:rFonts w:hint="eastAsia" w:ascii="宋体" w:hAnsi="宋体" w:cs="宋体"/>
          <w:color w:val="auto"/>
          <w:sz w:val="28"/>
          <w:szCs w:val="28"/>
          <w:lang w:val="en-US" w:eastAsia="zh-CN"/>
        </w:rPr>
        <w:t xml:space="preserve">采购代理机构</w:t>
      </w:r>
      <w:r>
        <w:rPr>
          <w:rFonts w:hint="eastAsia" w:ascii="宋体" w:hAnsi="宋体" w:eastAsia="宋体" w:cs="宋体"/>
          <w:color w:val="auto"/>
          <w:sz w:val="28"/>
          <w:szCs w:val="28"/>
        </w:rPr>
        <w:t xml:space="preserve">不得参加本机构代理的采购项目的评审。</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2.3超过公开招标限额标准的项目，</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小组应当由5人以上单数组成。</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2.4</w:t>
      </w:r>
      <w:r>
        <w:rPr>
          <w:rFonts w:hint="eastAsia" w:ascii="宋体" w:hAnsi="宋体" w:eastAsia="宋体" w:cs="宋体"/>
          <w:color w:val="000000"/>
          <w:sz w:val="28"/>
          <w:szCs w:val="28"/>
          <w:highlight w:val="none"/>
        </w:rPr>
        <w:t xml:space="preserve">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2.5</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小组独立工作，负责评审所有响应文件并确定成交侯选人。</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 </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评审过程的保密与公正</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3.1</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小组、采购人或采购代理机构</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相关监督人员等与评审工作有关的人员，对评审情况以及在评审过程中获悉的国家秘密、商业秘密负有保密责任。</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3.2在</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评审过程中，</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供应商不得以任何行为影响</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评审过程，否则其响应文件将被作为无效响应文件。</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3.3</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小组成员应当按照客观、公正、审慎的原则，根据</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文件规定的评审程序、评审方法和评审标准进行独立评审。未实质性响应</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文件的响应文件按无效响应处理，</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小组应当告知提交响应文件的供应商。</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3.4评审开始后，直至向成交供应商授予合同时止，凡是与审查、澄清、评价和比较响应的有关资料以及授标建议等，采购人、</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w:t>
      </w:r>
      <w:r>
        <w:rPr>
          <w:rFonts w:hint="eastAsia" w:ascii="宋体" w:hAnsi="宋体" w:cs="宋体"/>
          <w:color w:val="auto"/>
          <w:sz w:val="28"/>
          <w:szCs w:val="28"/>
          <w:lang w:val="en-US" w:eastAsia="zh-CN"/>
        </w:rPr>
        <w:t xml:space="preserve">采购代理机构</w:t>
      </w:r>
      <w:r>
        <w:rPr>
          <w:rFonts w:hint="eastAsia" w:ascii="宋体" w:hAnsi="宋体" w:eastAsia="宋体" w:cs="宋体"/>
          <w:color w:val="auto"/>
          <w:sz w:val="28"/>
          <w:szCs w:val="28"/>
        </w:rPr>
        <w:t xml:space="preserve">均不得向供应商或与评标无关的其他人员透露。</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3.5在评审期间，采购人或采购代理机构将设专门人员与供应商联系。</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3.6采购人</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采购代理机构和评审小组不向未成交的供应商解释未成交原因，也不公布评审过程中的相关细节。</w:t>
      </w:r>
      <w:r/>
    </w:p>
    <w:p>
      <w:pPr>
        <w:ind w:firstLine="557"/>
        <w:keepLines w:val="0"/>
        <w:pageBreakBefore w:val="0"/>
        <w:spacing w:line="480" w:lineRule="exact"/>
        <w:widowControl w:val="off"/>
        <w:tabs>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4、评审过程的澄清</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4.1项目评审期间，</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小组并非对每个供应商都作澄清要求。</w:t>
      </w:r>
      <w:r/>
    </w:p>
    <w:p>
      <w:pPr>
        <w:ind w:firstLine="56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4.2需要供应商进行澄清、说明和更正的，</w:t>
      </w:r>
      <w:r>
        <w:rPr>
          <w:rFonts w:hint="eastAsia" w:ascii="宋体" w:hAnsi="宋体" w:eastAsia="宋体" w:cs="宋体"/>
          <w:color w:val="000000"/>
          <w:sz w:val="28"/>
          <w:szCs w:val="28"/>
          <w:highlight w:val="none"/>
          <w:lang w:val="en-US" w:eastAsia="zh-CN"/>
        </w:rPr>
        <w:t xml:space="preserve">谈判</w:t>
      </w:r>
      <w:r>
        <w:rPr>
          <w:rFonts w:hint="eastAsia" w:ascii="宋体" w:hAnsi="宋体" w:eastAsia="宋体" w:cs="宋体"/>
          <w:color w:val="000000"/>
          <w:sz w:val="28"/>
          <w:szCs w:val="28"/>
          <w:highlight w:val="none"/>
        </w:rPr>
        <w:t xml:space="preserve">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keepLines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接到谈判小组澄清要求的供应商应按谈判小组规定的时间和格式在</w:t>
      </w:r>
      <w:r>
        <w:rPr>
          <w:rFonts w:hint="eastAsia" w:ascii="宋体" w:hAnsi="宋体" w:eastAsia="宋体" w:cs="宋体"/>
          <w:color w:val="000000"/>
          <w:sz w:val="28"/>
          <w:szCs w:val="28"/>
          <w:highlight w:val="none"/>
          <w:lang w:val="en-US" w:eastAsia="zh-CN"/>
        </w:rPr>
        <w:t xml:space="preserve">谈判现场</w:t>
      </w:r>
      <w:r>
        <w:rPr>
          <w:rFonts w:hint="eastAsia" w:ascii="宋体" w:hAnsi="宋体" w:eastAsia="宋体" w:cs="宋体"/>
          <w:color w:val="000000"/>
          <w:sz w:val="28"/>
          <w:szCs w:val="28"/>
          <w:highlight w:val="none"/>
        </w:rPr>
        <w:t xml:space="preserve">中做出澄清，澄清的内容作为响应文件的补充部分，但实质性的内容不得做任何更改。</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color w:val="auto"/>
          <w:sz w:val="28"/>
          <w:szCs w:val="28"/>
        </w:rPr>
        <w:t xml:space="preserve">4.</w:t>
      </w:r>
      <w:r>
        <w:rPr>
          <w:rFonts w:hint="eastAsia" w:ascii="宋体" w:hAnsi="宋体" w:cs="宋体"/>
          <w:color w:val="auto"/>
          <w:sz w:val="28"/>
          <w:szCs w:val="28"/>
          <w:lang w:val="en-US" w:eastAsia="zh-CN"/>
        </w:rPr>
        <w:t xml:space="preserve">4</w:t>
      </w:r>
      <w:r>
        <w:rPr>
          <w:rFonts w:hint="eastAsia" w:ascii="宋体" w:hAnsi="宋体" w:eastAsia="宋体" w:cs="宋体"/>
          <w:color w:val="auto"/>
          <w:sz w:val="28"/>
          <w:szCs w:val="28"/>
        </w:rPr>
        <w:t xml:space="preserve">接到</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小组澄清要求的供应商如未按规定做出澄清，其风险由供应商自行承担</w:t>
      </w:r>
      <w:r>
        <w:rPr>
          <w:rFonts w:hint="eastAsia" w:ascii="宋体" w:hAnsi="宋体" w:eastAsia="宋体" w:cs="宋体"/>
          <w:bCs/>
          <w:color w:val="auto"/>
          <w:sz w:val="28"/>
          <w:szCs w:val="28"/>
        </w:rPr>
        <w:t xml:space="preserve">。</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评审期间，为有助于对响应文件的审查、评价和比较，</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小组有权通过视频会议要求响应人对其响应文件进行澄清，但并非对每个供应商都作澄清要求。</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5.对响应文件的初审</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5.1响应文件初审分为资格性审查和符合性审查。</w:t>
      </w:r>
      <w:r/>
    </w:p>
    <w:p>
      <w:pPr>
        <w:ind w:firstLine="560"/>
        <w:spacing w:line="480" w:lineRule="exact"/>
        <w:rPr>
          <w:rFonts w:ascii="宋体" w:hAnsi="宋体" w:cs="宋体"/>
          <w:bCs/>
          <w:color w:val="auto"/>
          <w:sz w:val="28"/>
          <w:szCs w:val="28"/>
          <w:highlight w:val="none"/>
        </w:rPr>
      </w:pPr>
      <w:r>
        <w:rPr>
          <w:rFonts w:hint="eastAsia" w:ascii="宋体" w:hAnsi="宋体" w:eastAsia="宋体" w:cs="宋体"/>
          <w:bCs/>
          <w:color w:val="auto"/>
          <w:sz w:val="28"/>
          <w:szCs w:val="28"/>
        </w:rPr>
        <w:t xml:space="preserve">5.1.1资格性检查</w:t>
      </w:r>
      <w:r>
        <w:rPr>
          <w:rFonts w:hint="eastAsia" w:ascii="宋体" w:hAnsi="宋体" w:eastAsia="宋体" w:cs="宋体"/>
          <w:bCs/>
          <w:color w:val="auto"/>
          <w:sz w:val="28"/>
          <w:szCs w:val="28"/>
          <w:highlight w:val="none"/>
        </w:rPr>
        <w:t xml:space="preserve">：</w:t>
      </w:r>
      <w:r>
        <w:rPr>
          <w:rFonts w:hint="eastAsia" w:ascii="宋体" w:hAnsi="宋体" w:cs="宋体"/>
          <w:bCs/>
          <w:color w:val="auto"/>
          <w:sz w:val="28"/>
          <w:szCs w:val="28"/>
          <w:highlight w:val="none"/>
        </w:rPr>
        <w:t xml:space="preserve">依据法律法规和</w:t>
      </w:r>
      <w:r>
        <w:rPr>
          <w:rFonts w:hint="eastAsia" w:ascii="宋体" w:hAnsi="宋体" w:cs="宋体"/>
          <w:bCs/>
          <w:color w:val="auto"/>
          <w:sz w:val="28"/>
          <w:szCs w:val="28"/>
          <w:highlight w:val="none"/>
          <w:lang w:eastAsia="zh-CN"/>
        </w:rPr>
        <w:t xml:space="preserve">谈判</w:t>
      </w:r>
      <w:r>
        <w:rPr>
          <w:rFonts w:hint="eastAsia" w:ascii="宋体" w:hAnsi="宋体" w:cs="宋体"/>
          <w:bCs/>
          <w:color w:val="auto"/>
          <w:sz w:val="28"/>
          <w:szCs w:val="28"/>
          <w:highlight w:val="none"/>
        </w:rPr>
        <w:t xml:space="preserve">文件的规定，由</w:t>
      </w:r>
      <w:r>
        <w:rPr>
          <w:rFonts w:hint="eastAsia" w:ascii="宋体" w:hAnsi="宋体" w:cs="宋体"/>
          <w:bCs/>
          <w:color w:val="auto"/>
          <w:sz w:val="28"/>
          <w:szCs w:val="28"/>
          <w:highlight w:val="none"/>
          <w:lang w:val="en-US" w:eastAsia="zh-CN"/>
        </w:rPr>
        <w:t xml:space="preserve">谈判小组</w:t>
      </w:r>
      <w:r>
        <w:rPr>
          <w:rFonts w:hint="eastAsia" w:ascii="宋体" w:hAnsi="宋体" w:cs="宋体"/>
          <w:bCs/>
          <w:color w:val="auto"/>
          <w:sz w:val="28"/>
          <w:szCs w:val="28"/>
          <w:highlight w:val="none"/>
        </w:rPr>
        <w:t xml:space="preserve">对响应文件中的资格审查证明材料进行审查。</w:t>
      </w:r>
      <w:r/>
    </w:p>
    <w:p>
      <w:pPr>
        <w:ind w:firstLine="560"/>
        <w:keepLines w:val="0"/>
        <w:pageBreakBefore w:val="0"/>
        <w:spacing w:line="480" w:lineRule="exact"/>
        <w:widowControl w:val="off"/>
        <w:rPr>
          <w:rFonts w:hint="eastAsia" w:ascii="宋体" w:hAnsi="宋体" w:cs="宋体"/>
          <w:bCs/>
          <w:color w:val="auto"/>
          <w:sz w:val="28"/>
          <w:szCs w:val="28"/>
          <w:highlight w:val="none"/>
        </w:rPr>
      </w:pPr>
      <w:r>
        <w:rPr>
          <w:rFonts w:hint="eastAsia" w:ascii="宋体" w:hAnsi="宋体" w:cs="宋体"/>
          <w:bCs/>
          <w:color w:val="auto"/>
          <w:sz w:val="28"/>
          <w:szCs w:val="28"/>
          <w:highlight w:val="none"/>
          <w:lang w:val="en-US" w:eastAsia="zh-CN"/>
        </w:rPr>
        <w:t xml:space="preserve">谈判小组</w:t>
      </w:r>
      <w:r>
        <w:rPr>
          <w:rFonts w:hint="eastAsia" w:ascii="宋体" w:hAnsi="宋体" w:cs="宋体"/>
          <w:bCs/>
          <w:color w:val="auto"/>
          <w:sz w:val="28"/>
          <w:szCs w:val="28"/>
          <w:highlight w:val="none"/>
        </w:rPr>
        <w:t xml:space="preserve">在进行资格性审查的同时，将在“信用中国”网站查询供应商的信用记录，以确定供应商是否具备</w:t>
      </w:r>
      <w:r>
        <w:rPr>
          <w:rFonts w:hint="eastAsia" w:ascii="宋体" w:hAnsi="宋体" w:cs="宋体"/>
          <w:bCs/>
          <w:color w:val="auto"/>
          <w:sz w:val="28"/>
          <w:szCs w:val="28"/>
          <w:highlight w:val="none"/>
          <w:lang w:eastAsia="zh-CN"/>
        </w:rPr>
        <w:t xml:space="preserve">谈判</w:t>
      </w:r>
      <w:r>
        <w:rPr>
          <w:rFonts w:hint="eastAsia" w:ascii="宋体" w:hAnsi="宋体" w:cs="宋体"/>
          <w:bCs/>
          <w:color w:val="auto"/>
          <w:sz w:val="28"/>
          <w:szCs w:val="28"/>
          <w:highlight w:val="none"/>
        </w:rPr>
        <w:t xml:space="preserve">资格。</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5.1.2符合性审查：依据</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文件的规定，由</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小组从响应文件的有效性、完整性和对</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文件的响应程度进行审查，以确定是否对</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文件的实质性要求作出响应。</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5.1.3未通过资格审查或符合性审查的供应商</w:t>
      </w:r>
      <w:r>
        <w:rPr>
          <w:rFonts w:hint="eastAsia" w:ascii="宋体" w:hAnsi="宋体" w:cs="宋体"/>
          <w:bCs/>
          <w:color w:val="auto"/>
          <w:sz w:val="28"/>
          <w:szCs w:val="28"/>
          <w:lang w:eastAsia="zh-CN"/>
        </w:rPr>
        <w:t xml:space="preserve">，</w:t>
      </w:r>
      <w:r>
        <w:rPr>
          <w:rFonts w:hint="eastAsia" w:ascii="宋体" w:hAnsi="宋体" w:cs="宋体"/>
          <w:bCs/>
          <w:color w:val="auto"/>
          <w:sz w:val="28"/>
          <w:szCs w:val="28"/>
          <w:lang w:val="en-US" w:eastAsia="zh-CN"/>
        </w:rPr>
        <w:t xml:space="preserve">采购人或采购代理机构</w:t>
      </w:r>
      <w:r>
        <w:rPr>
          <w:rFonts w:hint="eastAsia" w:ascii="宋体" w:hAnsi="宋体" w:eastAsia="宋体" w:cs="宋体"/>
          <w:bCs/>
          <w:color w:val="auto"/>
          <w:sz w:val="28"/>
          <w:szCs w:val="28"/>
        </w:rPr>
        <w:t xml:space="preserve">告知未通过资格审查或符合性审查的原因，评审结束后，</w:t>
      </w:r>
      <w:r>
        <w:rPr>
          <w:rFonts w:hint="eastAsia" w:ascii="宋体" w:hAnsi="宋体" w:cs="宋体"/>
          <w:bCs/>
          <w:color w:val="auto"/>
          <w:sz w:val="28"/>
          <w:szCs w:val="28"/>
          <w:lang w:val="en-US" w:eastAsia="zh-CN"/>
        </w:rPr>
        <w:t xml:space="preserve">采购人或采购代理机构</w:t>
      </w:r>
      <w:r>
        <w:rPr>
          <w:rFonts w:hint="eastAsia" w:ascii="宋体" w:hAnsi="宋体" w:eastAsia="宋体" w:cs="宋体"/>
          <w:bCs/>
          <w:color w:val="auto"/>
          <w:sz w:val="28"/>
          <w:szCs w:val="28"/>
        </w:rPr>
        <w:t xml:space="preserve">将不再告知未通过资格审查或符合性审查的原因。</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5.2在正式</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之前，</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小组将首先审查每份响应文件是否实质性响应了</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文件的要求。实质性响应的响应文件应该是与</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文件要求的全部条款、条件和规格相符，没有重大负偏离或保留。</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所谓重大负偏离或保留是指与</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文件规定的实质性要求存在负偏离，或者在实质上与</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文件不一致，而且限制了合同中买方和见证方的权利或供应商的义务，纠正这些偏离或保留将会对其他实质性响应要求的供应商的竞争地位产生不公正的影响。重大偏离由</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小组按照少数服从多数的原则认定。</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小组决定响应文件的响应性只根据响应文件本身的内容，而不寻求外部的证据。</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5.3如果响应文件实质上没有响应</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文件的要求，</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小组将予以拒绝，供应商不得通过修改或撤销不合要求的偏离或保留而使其响应文件成为实质性响应的文件。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5.4</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小组将对确定为实质性响应的文件进行进一步审核，看其是否有计算上或累加上的算术错误，修正错误的原则如下：</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rPr>
        <w:t xml:space="preserve">（1）响应文件中</w:t>
      </w:r>
      <w:r>
        <w:rPr>
          <w:rFonts w:hint="eastAsia" w:ascii="宋体" w:hAnsi="宋体" w:cs="宋体"/>
          <w:bCs/>
          <w:color w:val="auto"/>
          <w:sz w:val="28"/>
          <w:szCs w:val="28"/>
          <w:lang w:val="en-US" w:eastAsia="zh-CN"/>
        </w:rPr>
        <w:t xml:space="preserve">谈判报价表</w:t>
      </w:r>
      <w:r>
        <w:rPr>
          <w:rFonts w:hint="eastAsia" w:ascii="宋体" w:hAnsi="宋体" w:eastAsia="宋体" w:cs="宋体"/>
          <w:bCs/>
          <w:color w:val="auto"/>
          <w:sz w:val="28"/>
          <w:szCs w:val="28"/>
        </w:rPr>
        <w:t xml:space="preserve">内</w:t>
      </w:r>
      <w:r>
        <w:rPr>
          <w:rFonts w:hint="eastAsia" w:ascii="宋体" w:hAnsi="宋体" w:eastAsia="宋体" w:cs="宋体"/>
          <w:bCs/>
          <w:color w:val="auto"/>
          <w:sz w:val="28"/>
          <w:szCs w:val="28"/>
          <w:highlight w:val="none"/>
        </w:rPr>
        <w:t xml:space="preserve">容与响应文件中相应内容不一致的，以</w:t>
      </w:r>
      <w:r>
        <w:rPr>
          <w:rFonts w:hint="eastAsia" w:ascii="宋体" w:hAnsi="宋体" w:cs="宋体"/>
          <w:bCs/>
          <w:color w:val="auto"/>
          <w:sz w:val="28"/>
          <w:szCs w:val="28"/>
          <w:lang w:val="en-US" w:eastAsia="zh-CN"/>
        </w:rPr>
        <w:t xml:space="preserve">谈判报价表</w:t>
      </w:r>
      <w:r>
        <w:rPr>
          <w:rFonts w:hint="eastAsia" w:ascii="宋体" w:hAnsi="宋体" w:eastAsia="宋体" w:cs="宋体"/>
          <w:bCs/>
          <w:color w:val="auto"/>
          <w:sz w:val="28"/>
          <w:szCs w:val="28"/>
          <w:highlight w:val="none"/>
        </w:rPr>
        <w:t xml:space="preserve">为准。</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（2）大写金额和小写金额不一致的，以大写金额为准。</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（3）单价金额小数点或者百分比有明显错位的，以</w:t>
      </w:r>
      <w:r>
        <w:rPr>
          <w:rFonts w:hint="eastAsia" w:ascii="宋体" w:hAnsi="宋体" w:cs="宋体"/>
          <w:bCs/>
          <w:color w:val="auto"/>
          <w:sz w:val="28"/>
          <w:szCs w:val="28"/>
          <w:lang w:val="en-US" w:eastAsia="zh-CN"/>
        </w:rPr>
        <w:t xml:space="preserve">谈判报价表</w:t>
      </w:r>
      <w:r>
        <w:rPr>
          <w:rFonts w:hint="eastAsia" w:ascii="宋体" w:hAnsi="宋体" w:eastAsia="宋体" w:cs="宋体"/>
          <w:bCs/>
          <w:color w:val="auto"/>
          <w:sz w:val="28"/>
          <w:szCs w:val="28"/>
          <w:highlight w:val="none"/>
        </w:rPr>
        <w:t xml:space="preserve">的总价为准，并修改单价。</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（4）总价金额与按单价汇总金额不一致的，以单价金额计算结果为准。</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同时出现两种以上错误的，按照前款规定的顺序修正。</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5.5</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小组将按上述修正错误的方法调整响应文件中的报价，现场告知供应商，调整后的价格应对供应商具有约束力。如果供应商不接受修正后的价格，则其</w:t>
      </w:r>
      <w:r>
        <w:rPr>
          <w:rFonts w:hint="eastAsia" w:ascii="宋体" w:hAnsi="宋体" w:eastAsia="宋体" w:cs="宋体"/>
          <w:bCs/>
          <w:color w:val="auto"/>
          <w:sz w:val="28"/>
          <w:szCs w:val="28"/>
          <w:lang w:eastAsia="zh-CN"/>
        </w:rPr>
        <w:t xml:space="preserve">谈判</w:t>
      </w:r>
      <w:r>
        <w:rPr>
          <w:rFonts w:hint="eastAsia" w:ascii="宋体" w:hAnsi="宋体" w:eastAsia="宋体" w:cs="宋体"/>
          <w:bCs/>
          <w:color w:val="auto"/>
          <w:sz w:val="28"/>
          <w:szCs w:val="28"/>
        </w:rPr>
        <w:t xml:space="preserve">活动将被拒绝。</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lang w:val="en-US" w:eastAsia="zh-CN"/>
        </w:rPr>
        <w:t xml:space="preserve">谈判</w:t>
      </w:r>
      <w:r>
        <w:rPr>
          <w:rFonts w:hint="eastAsia" w:ascii="宋体" w:hAnsi="宋体" w:eastAsia="宋体" w:cs="宋体"/>
          <w:bCs/>
          <w:color w:val="auto"/>
          <w:sz w:val="28"/>
          <w:szCs w:val="28"/>
        </w:rPr>
        <w:t xml:space="preserve">小组将按上述修正错误的方法调整响应文件中的报价，通过“苏采云系统”开标大厅告知供应商，调整后的价格应对供应商具有约束力。如果供应商不接受修正后的价格，则其</w:t>
      </w:r>
      <w:r>
        <w:rPr>
          <w:rFonts w:hint="eastAsia" w:ascii="宋体" w:hAnsi="宋体" w:eastAsia="宋体" w:cs="宋体"/>
          <w:bCs/>
          <w:color w:val="auto"/>
          <w:sz w:val="28"/>
          <w:szCs w:val="28"/>
          <w:lang w:val="en-US" w:eastAsia="zh-CN"/>
        </w:rPr>
        <w:t xml:space="preserve">谈判</w:t>
      </w:r>
      <w:r>
        <w:rPr>
          <w:rFonts w:hint="eastAsia" w:ascii="宋体" w:hAnsi="宋体" w:eastAsia="宋体" w:cs="宋体"/>
          <w:bCs/>
          <w:color w:val="auto"/>
          <w:sz w:val="28"/>
          <w:szCs w:val="28"/>
        </w:rPr>
        <w:t xml:space="preserve">响应文件将被拒绝。</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5.6</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小组将允许修正响应文件中不构成重大偏离的、微小的、非正规的、不一致的或不规则的地方，但这些修改不能影响任何供应商相应的名次排列。</w:t>
      </w:r>
      <w:r/>
    </w:p>
    <w:p>
      <w:pPr>
        <w:ind w:firstLine="480"/>
        <w:spacing w:line="480" w:lineRule="exact"/>
        <w:rPr>
          <w:rFonts w:ascii="宋体" w:hAnsi="宋体"/>
          <w:b/>
          <w:sz w:val="28"/>
          <w:szCs w:val="28"/>
        </w:rPr>
      </w:pPr>
      <w:r>
        <w:rPr>
          <w:rFonts w:hint="eastAsia" w:ascii="宋体" w:hAnsi="宋体" w:cs="宋体"/>
          <w:bCs/>
          <w:sz w:val="28"/>
          <w:szCs w:val="28"/>
          <w:lang w:val="en-US" w:eastAsia="zh-CN"/>
        </w:rPr>
        <w:t xml:space="preserve">5.7</w:t>
      </w:r>
      <w:r>
        <w:rPr>
          <w:rFonts w:hint="eastAsia" w:ascii="宋体" w:hAnsi="宋体"/>
          <w:b/>
          <w:sz w:val="28"/>
          <w:szCs w:val="28"/>
        </w:rPr>
        <w:t xml:space="preserve">异常低价投标审查</w:t>
      </w:r>
      <w:r/>
    </w:p>
    <w:p>
      <w:pPr>
        <w:ind w:firstLine="480"/>
        <w:spacing w:line="480" w:lineRule="exact"/>
        <w:rPr>
          <w:rFonts w:ascii="宋体" w:hAnsi="宋体"/>
          <w:b/>
          <w:sz w:val="28"/>
          <w:szCs w:val="28"/>
        </w:rPr>
      </w:pPr>
      <w:r>
        <w:rPr>
          <w:rFonts w:hint="eastAsia" w:ascii="宋体" w:hAnsi="宋体"/>
          <w:b/>
          <w:sz w:val="28"/>
          <w:szCs w:val="28"/>
        </w:rPr>
        <w:t xml:space="preserve">（一）评审中出现下列情形之一的，</w:t>
      </w:r>
      <w:r>
        <w:rPr>
          <w:rFonts w:hint="eastAsia" w:ascii="宋体" w:hAnsi="宋体"/>
          <w:b/>
          <w:sz w:val="28"/>
          <w:szCs w:val="28"/>
          <w:lang w:val="en-US" w:eastAsia="zh-CN"/>
        </w:rPr>
        <w:t xml:space="preserve">谈判小组</w:t>
      </w:r>
      <w:r>
        <w:rPr>
          <w:rFonts w:hint="eastAsia" w:ascii="宋体" w:hAnsi="宋体"/>
          <w:b/>
          <w:sz w:val="28"/>
          <w:szCs w:val="28"/>
        </w:rPr>
        <w:t xml:space="preserve">应当启动异常低价投标（响应）审查程序：</w:t>
      </w:r>
      <w:r/>
    </w:p>
    <w:p>
      <w:pPr>
        <w:ind w:firstLine="480"/>
        <w:spacing w:line="480" w:lineRule="exact"/>
        <w:rPr>
          <w:rFonts w:ascii="宋体" w:hAnsi="宋体"/>
          <w:b/>
          <w:sz w:val="28"/>
          <w:szCs w:val="28"/>
        </w:rPr>
      </w:pPr>
      <w:r>
        <w:rPr>
          <w:rFonts w:hint="eastAsia" w:ascii="宋体" w:hAnsi="宋体"/>
          <w:b/>
          <w:sz w:val="28"/>
          <w:szCs w:val="28"/>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ascii="宋体" w:hAnsi="宋体"/>
          <w:b/>
          <w:sz w:val="28"/>
          <w:szCs w:val="28"/>
        </w:rPr>
      </w:pPr>
      <w:r>
        <w:rPr>
          <w:rFonts w:hint="eastAsia" w:ascii="宋体" w:hAnsi="宋体"/>
          <w:b/>
          <w:sz w:val="28"/>
          <w:szCs w:val="28"/>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ascii="宋体" w:hAnsi="宋体"/>
          <w:b/>
          <w:sz w:val="28"/>
          <w:szCs w:val="28"/>
        </w:rPr>
      </w:pPr>
      <w:r>
        <w:rPr>
          <w:rFonts w:hint="eastAsia" w:ascii="宋体" w:hAnsi="宋体"/>
          <w:b/>
          <w:sz w:val="28"/>
          <w:szCs w:val="28"/>
        </w:rPr>
        <w:t xml:space="preserve">（3）投标（响应）报价低于采购项目最高限价45%的，即投标（响应）报价&lt;采购项目最高限价×45%</w:t>
      </w:r>
      <w:r/>
    </w:p>
    <w:p>
      <w:pPr>
        <w:ind w:firstLine="480"/>
        <w:spacing w:line="480" w:lineRule="exact"/>
        <w:rPr>
          <w:rFonts w:ascii="宋体" w:hAnsi="宋体"/>
          <w:b/>
          <w:sz w:val="28"/>
          <w:szCs w:val="28"/>
        </w:rPr>
      </w:pPr>
      <w:r>
        <w:rPr>
          <w:rFonts w:hint="eastAsia" w:ascii="宋体" w:hAnsi="宋体"/>
          <w:b/>
          <w:sz w:val="28"/>
          <w:szCs w:val="28"/>
        </w:rPr>
        <w:t xml:space="preserve">（</w:t>
      </w:r>
      <w:r>
        <w:rPr>
          <w:rFonts w:ascii="宋体" w:hAnsi="宋体"/>
          <w:b/>
          <w:sz w:val="28"/>
          <w:szCs w:val="28"/>
        </w:rPr>
        <w:t xml:space="preserve">4</w:t>
      </w:r>
      <w:r>
        <w:rPr>
          <w:rFonts w:hint="eastAsia" w:ascii="宋体" w:hAnsi="宋体"/>
          <w:b/>
          <w:sz w:val="28"/>
          <w:szCs w:val="28"/>
        </w:rPr>
        <w:t xml:space="preserve">）</w:t>
      </w:r>
      <w:r>
        <w:rPr>
          <w:rFonts w:hint="eastAsia" w:ascii="宋体" w:hAnsi="宋体"/>
          <w:b/>
          <w:sz w:val="28"/>
          <w:szCs w:val="28"/>
          <w:lang w:val="en-US" w:eastAsia="zh-CN"/>
        </w:rPr>
        <w:t xml:space="preserve">谈判小组</w:t>
      </w:r>
      <w:r>
        <w:rPr>
          <w:rFonts w:hint="eastAsia" w:ascii="宋体" w:hAnsi="宋体"/>
          <w:b/>
          <w:sz w:val="28"/>
          <w:szCs w:val="28"/>
        </w:rPr>
        <w:t xml:space="preserve">基于专业判断，认为投标人报价过低，有可能影响产品质量或者不能诚信履约的其他情况；</w:t>
      </w:r>
      <w:r/>
    </w:p>
    <w:p>
      <w:pPr>
        <w:ind w:firstLine="480"/>
        <w:spacing w:line="480" w:lineRule="exact"/>
        <w:rPr>
          <w:rFonts w:ascii="宋体" w:hAnsi="宋体" w:cs="宋体"/>
          <w:b/>
          <w:sz w:val="28"/>
          <w:szCs w:val="28"/>
        </w:rPr>
      </w:pPr>
      <w:r>
        <w:rPr>
          <w:rFonts w:hint="eastAsia" w:ascii="宋体" w:hAnsi="宋体"/>
          <w:b/>
          <w:sz w:val="28"/>
          <w:szCs w:val="28"/>
        </w:rPr>
        <w:t xml:space="preserve">（二）</w:t>
      </w:r>
      <w:r>
        <w:rPr>
          <w:rFonts w:hint="eastAsia" w:ascii="宋体" w:hAnsi="宋体"/>
          <w:b/>
          <w:sz w:val="28"/>
          <w:szCs w:val="28"/>
          <w:lang w:val="en-US" w:eastAsia="zh-CN"/>
        </w:rPr>
        <w:t xml:space="preserve">谈判小组</w:t>
      </w:r>
      <w:r>
        <w:rPr>
          <w:rFonts w:hint="eastAsia" w:ascii="宋体" w:hAnsi="宋体" w:cs="宋体"/>
          <w:b/>
          <w:sz w:val="28"/>
          <w:szCs w:val="28"/>
        </w:rPr>
        <w:t xml:space="preserve">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500" w:lineRule="exact"/>
        <w:rPr>
          <w:rFonts w:ascii="宋体" w:hAnsi="宋体"/>
          <w:sz w:val="28"/>
          <w:szCs w:val="28"/>
        </w:rPr>
      </w:pPr>
      <w:r>
        <w:rPr>
          <w:rFonts w:hint="eastAsia" w:ascii="宋体" w:hAnsi="宋体"/>
          <w:sz w:val="28"/>
          <w:szCs w:val="28"/>
          <w:lang w:val="en-US" w:eastAsia="zh-CN"/>
        </w:rPr>
        <w:t xml:space="preserve">谈判小组</w:t>
      </w:r>
      <w:r>
        <w:rPr>
          <w:rFonts w:hint="eastAsia" w:ascii="宋体" w:hAnsi="宋体"/>
          <w:sz w:val="28"/>
          <w:szCs w:val="28"/>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sz w:val="28"/>
          <w:szCs w:val="28"/>
          <w:lang w:val="en-US" w:eastAsia="zh-CN"/>
        </w:rPr>
        <w:t xml:space="preserve">谈判小组</w:t>
      </w:r>
      <w:r>
        <w:rPr>
          <w:rFonts w:hint="eastAsia" w:ascii="宋体" w:hAnsi="宋体"/>
          <w:sz w:val="28"/>
          <w:szCs w:val="28"/>
        </w:rPr>
        <w:t xml:space="preserve">应当将其作为无效投标（响应）处理。</w:t>
      </w:r>
      <w:r/>
    </w:p>
    <w:p>
      <w:pPr>
        <w:ind w:firstLine="560"/>
        <w:spacing w:line="500" w:lineRule="exact"/>
        <w:rPr>
          <w:rFonts w:ascii="宋体" w:hAnsi="宋体"/>
          <w:sz w:val="28"/>
          <w:szCs w:val="28"/>
        </w:rPr>
      </w:pPr>
      <w:r>
        <w:rPr>
          <w:rFonts w:hint="eastAsia" w:ascii="宋体" w:hAnsi="宋体"/>
          <w:sz w:val="28"/>
          <w:szCs w:val="28"/>
        </w:rPr>
        <w:t xml:space="preserve">采购人、采购代理机构应当为</w:t>
      </w:r>
      <w:r>
        <w:rPr>
          <w:rFonts w:hint="eastAsia" w:ascii="宋体" w:hAnsi="宋体"/>
          <w:sz w:val="28"/>
          <w:szCs w:val="28"/>
          <w:lang w:val="en-US" w:eastAsia="zh-CN"/>
        </w:rPr>
        <w:t xml:space="preserve">谈判小组</w:t>
      </w:r>
      <w:r>
        <w:rPr>
          <w:rFonts w:hint="eastAsia" w:ascii="宋体" w:hAnsi="宋体"/>
          <w:sz w:val="28"/>
          <w:szCs w:val="28"/>
        </w:rPr>
        <w:t xml:space="preserve">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spacing w:line="500" w:lineRule="exact"/>
        <w:rPr>
          <w:rFonts w:hint="eastAsia" w:ascii="宋体" w:hAnsi="宋体" w:cs="Times New Roman"/>
          <w:sz w:val="28"/>
          <w:szCs w:val="28"/>
        </w:rPr>
      </w:pPr>
      <w:r>
        <w:rPr>
          <w:rFonts w:hint="eastAsia" w:ascii="宋体" w:hAnsi="宋体"/>
          <w:sz w:val="28"/>
          <w:szCs w:val="28"/>
        </w:rPr>
        <w:t xml:space="preserve">异常低价投标（响应）审查的启动原因、审查意见和审查结果应当在评审报告中记录，并随供应商提供的相关书面说明及证明材料，以及</w:t>
      </w:r>
      <w:r>
        <w:rPr>
          <w:rFonts w:hint="eastAsia" w:ascii="宋体" w:hAnsi="宋体"/>
          <w:sz w:val="28"/>
          <w:szCs w:val="28"/>
          <w:lang w:val="en-US" w:eastAsia="zh-CN"/>
        </w:rPr>
        <w:t xml:space="preserve">谈判小组</w:t>
      </w:r>
      <w:r>
        <w:rPr>
          <w:rFonts w:hint="eastAsia" w:ascii="宋体" w:hAnsi="宋体"/>
          <w:sz w:val="28"/>
          <w:szCs w:val="28"/>
        </w:rPr>
        <w:t xml:space="preserve">有关互</w:t>
      </w:r>
      <w:r>
        <w:rPr>
          <w:rFonts w:hint="eastAsia" w:ascii="宋体" w:hAnsi="宋体" w:cs="Times New Roman"/>
          <w:sz w:val="28"/>
          <w:szCs w:val="28"/>
        </w:rPr>
        <w:t xml:space="preserve">联网浏览、查询历史一并归档。 </w:t>
      </w:r>
      <w:r/>
    </w:p>
    <w:p>
      <w:pPr>
        <w:ind w:firstLine="560"/>
        <w:spacing w:line="500" w:lineRule="exact"/>
        <w:rPr>
          <w:rFonts w:hint="eastAsia" w:ascii="宋体" w:hAnsi="宋体" w:cs="Times New Roman"/>
          <w:sz w:val="28"/>
          <w:szCs w:val="28"/>
        </w:rPr>
      </w:pPr>
      <w:r>
        <w:rPr>
          <w:rFonts w:hint="eastAsia" w:ascii="宋体" w:hAnsi="宋体" w:cs="Times New Roman"/>
          <w:sz w:val="28"/>
          <w:szCs w:val="28"/>
        </w:rPr>
        <w:t xml:space="preserve">5.</w:t>
      </w:r>
      <w:r>
        <w:rPr>
          <w:rFonts w:hint="eastAsia" w:ascii="宋体" w:hAnsi="宋体" w:cs="Times New Roman"/>
          <w:sz w:val="28"/>
          <w:szCs w:val="28"/>
          <w:lang w:val="en-US" w:eastAsia="zh-CN"/>
        </w:rPr>
        <w:t xml:space="preserve">8</w:t>
      </w:r>
      <w:r>
        <w:rPr>
          <w:rFonts w:hint="eastAsia" w:ascii="宋体" w:hAnsi="宋体" w:cs="Times New Roman"/>
          <w:sz w:val="28"/>
          <w:szCs w:val="28"/>
        </w:rPr>
        <w:t xml:space="preserve">供应商应确保其在响应文件中提供的联系方式准确无误且在评审全过程中保持畅通。</w:t>
      </w:r>
      <w:r>
        <w:rPr>
          <w:rFonts w:hint="eastAsia" w:ascii="宋体" w:hAnsi="宋体" w:cs="Times New Roman"/>
          <w:sz w:val="28"/>
          <w:szCs w:val="28"/>
          <w:lang w:val="en-US" w:eastAsia="zh-CN"/>
        </w:rPr>
        <w:t xml:space="preserve">采购人</w:t>
      </w:r>
      <w:r>
        <w:rPr>
          <w:rFonts w:hint="eastAsia" w:ascii="宋体" w:hAnsi="宋体" w:cs="Times New Roman"/>
          <w:sz w:val="28"/>
          <w:szCs w:val="28"/>
        </w:rPr>
        <w:t xml:space="preserve">或采购代理机构将</w:t>
      </w:r>
      <w:r>
        <w:rPr>
          <w:rFonts w:hint="eastAsia" w:ascii="宋体" w:hAnsi="宋体" w:cs="Times New Roman"/>
          <w:sz w:val="28"/>
          <w:szCs w:val="28"/>
          <w:lang w:val="en-US" w:eastAsia="zh-CN"/>
        </w:rPr>
        <w:t xml:space="preserve">安排专人</w:t>
      </w:r>
      <w:r>
        <w:rPr>
          <w:rFonts w:hint="eastAsia" w:ascii="宋体" w:hAnsi="宋体" w:cs="Times New Roman"/>
          <w:sz w:val="28"/>
          <w:szCs w:val="28"/>
        </w:rPr>
        <w:t xml:space="preserve">通过上述联系方式与供应商进行联系。若因供应商自身原因导致无法取得联系的，将视为供应商自动放弃澄清、说明、</w:t>
      </w:r>
      <w:r>
        <w:rPr>
          <w:rFonts w:hint="eastAsia" w:ascii="宋体" w:hAnsi="宋体" w:cs="Times New Roman"/>
          <w:sz w:val="28"/>
          <w:szCs w:val="28"/>
          <w:lang w:val="en-US" w:eastAsia="zh-CN"/>
        </w:rPr>
        <w:t xml:space="preserve">谈判</w:t>
      </w:r>
      <w:r>
        <w:rPr>
          <w:rFonts w:hint="eastAsia" w:ascii="宋体" w:hAnsi="宋体" w:cs="Times New Roman"/>
          <w:sz w:val="28"/>
          <w:szCs w:val="28"/>
        </w:rPr>
        <w:t xml:space="preserve">等权利，并自愿承担由此可能导致的不利评审后果。</w:t>
      </w:r>
      <w:r/>
    </w:p>
    <w:p>
      <w:pPr>
        <w:ind w:firstLine="560"/>
        <w:keepLines w:val="0"/>
        <w:pageBreakBefore w:val="0"/>
        <w:spacing w:line="480" w:lineRule="exact"/>
        <w:widowControl w:val="off"/>
        <w:tabs>
          <w:tab w:val="left" w:pos="6555" w:leader="none"/>
          <w:tab w:val="right" w:pos="8306"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6.被认定为未实质性响应</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文件的响应文件的情形。</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
          <w:bCs w:val="0"/>
          <w:color w:val="auto"/>
          <w:sz w:val="28"/>
          <w:szCs w:val="28"/>
          <w:highlight w:val="none"/>
        </w:rPr>
        <w:t xml:space="preserve">6.1出现下列情形之一的，作无效响应处理。</w:t>
      </w:r>
      <w:r>
        <w:rPr>
          <w:rFonts w:hint="eastAsia" w:ascii="宋体" w:hAnsi="宋体" w:eastAsia="宋体" w:cs="宋体"/>
          <w:b/>
          <w:bCs w:val="0"/>
          <w:color w:val="auto"/>
          <w:sz w:val="28"/>
          <w:szCs w:val="28"/>
          <w:highlight w:val="none"/>
        </w:rPr>
        <w:tab/>
      </w:r>
      <w:r>
        <w:rPr>
          <w:rFonts w:hint="eastAsia" w:ascii="宋体" w:hAnsi="宋体" w:eastAsia="宋体" w:cs="宋体"/>
          <w:bCs/>
          <w:color w:val="auto"/>
          <w:sz w:val="28"/>
          <w:szCs w:val="28"/>
          <w:highlight w:val="none"/>
        </w:rPr>
        <w:tab/>
      </w:r>
      <w:r/>
    </w:p>
    <w:p>
      <w:pPr>
        <w:ind w:firstLine="560"/>
        <w:keepLines w:val="0"/>
        <w:pageBreakBefore w:val="0"/>
        <w:spacing w:line="480" w:lineRule="exact"/>
        <w:widowControl w:val="off"/>
        <w:rPr>
          <w:rFonts w:hint="eastAsia" w:ascii="宋体" w:hAnsi="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6.1.1供应商在规定的时间内未在苏彩云系统内成功提交</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响应文件的</w:t>
      </w:r>
      <w:r>
        <w:rPr>
          <w:rFonts w:hint="eastAsia" w:ascii="宋体" w:hAnsi="宋体" w:cs="宋体"/>
          <w:bCs/>
          <w:color w:val="auto"/>
          <w:sz w:val="28"/>
          <w:szCs w:val="28"/>
          <w:highlight w:val="none"/>
          <w:lang w:eastAsia="zh-CN"/>
        </w:rPr>
        <w:t xml:space="preserve">。</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val="en-US" w:eastAsia="zh-CN"/>
        </w:rPr>
        <w:t xml:space="preserve">6.1.2</w:t>
      </w:r>
      <w:r>
        <w:rPr>
          <w:rFonts w:hint="eastAsia" w:ascii="宋体" w:hAnsi="宋体" w:eastAsia="宋体" w:cs="宋体"/>
          <w:bCs/>
          <w:color w:val="auto"/>
          <w:sz w:val="28"/>
          <w:szCs w:val="28"/>
          <w:highlight w:val="none"/>
        </w:rPr>
        <w:t xml:space="preserve">供应商在</w:t>
      </w:r>
      <w:r>
        <w:rPr>
          <w:rFonts w:hint="eastAsia" w:ascii="宋体" w:hAnsi="宋体" w:eastAsia="宋体" w:cs="宋体"/>
          <w:bCs/>
          <w:color w:val="auto"/>
          <w:sz w:val="28"/>
          <w:szCs w:val="28"/>
          <w:highlight w:val="none"/>
          <w:lang w:eastAsia="zh-CN"/>
        </w:rPr>
        <w:t xml:space="preserve">不见面系统</w:t>
      </w:r>
      <w:r>
        <w:rPr>
          <w:rFonts w:hint="eastAsia" w:ascii="宋体" w:hAnsi="宋体" w:eastAsia="宋体" w:cs="宋体"/>
          <w:bCs/>
          <w:color w:val="auto"/>
          <w:sz w:val="28"/>
          <w:szCs w:val="28"/>
          <w:highlight w:val="none"/>
        </w:rPr>
        <w:t xml:space="preserve">规定的时间内未成功解密电子响应文件的。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3</w:t>
      </w:r>
      <w:r>
        <w:rPr>
          <w:rFonts w:hint="eastAsia" w:ascii="宋体" w:hAnsi="宋体" w:eastAsia="宋体" w:cs="宋体"/>
          <w:bCs/>
          <w:color w:val="auto"/>
          <w:sz w:val="28"/>
          <w:szCs w:val="28"/>
          <w:highlight w:val="none"/>
        </w:rPr>
        <w:t xml:space="preserve">未完整上传响应文件电子文档的,或上传的文件打不开的。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4</w:t>
      </w:r>
      <w:r>
        <w:rPr>
          <w:rFonts w:hint="eastAsia" w:ascii="宋体" w:hAnsi="宋体" w:eastAsia="宋体" w:cs="宋体"/>
          <w:bCs/>
          <w:color w:val="auto"/>
          <w:sz w:val="28"/>
          <w:szCs w:val="28"/>
          <w:highlight w:val="none"/>
        </w:rPr>
        <w:t xml:space="preserve">同一供应商提交两个（含两个）以上不同的响应报价的。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5</w:t>
      </w:r>
      <w:r>
        <w:rPr>
          <w:rFonts w:hint="eastAsia" w:ascii="宋体" w:hAnsi="宋体" w:eastAsia="宋体" w:cs="宋体"/>
          <w:bCs/>
          <w:color w:val="auto"/>
          <w:sz w:val="28"/>
          <w:szCs w:val="28"/>
          <w:highlight w:val="none"/>
        </w:rPr>
        <w:t xml:space="preserve">不具备</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文件中规定的资格要求的。 </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6</w:t>
      </w:r>
      <w:r>
        <w:rPr>
          <w:rFonts w:hint="eastAsia" w:ascii="宋体" w:hAnsi="宋体" w:eastAsia="宋体" w:cs="宋体"/>
          <w:bCs/>
          <w:color w:val="auto"/>
          <w:sz w:val="28"/>
          <w:szCs w:val="28"/>
          <w:highlight w:val="none"/>
        </w:rPr>
        <w:t xml:space="preserve">响应报价超过了最高限价的。 </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7</w:t>
      </w:r>
      <w:r>
        <w:rPr>
          <w:rFonts w:hint="eastAsia" w:ascii="宋体" w:hAnsi="宋体" w:eastAsia="宋体" w:cs="宋体"/>
          <w:bCs/>
          <w:color w:val="auto"/>
          <w:sz w:val="28"/>
          <w:szCs w:val="28"/>
          <w:highlight w:val="none"/>
        </w:rPr>
        <w:t xml:space="preserve">未通过符合性检查的。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8</w:t>
      </w:r>
      <w:r>
        <w:rPr>
          <w:rFonts w:hint="eastAsia" w:ascii="宋体" w:hAnsi="宋体" w:eastAsia="宋体" w:cs="宋体"/>
          <w:bCs/>
          <w:color w:val="auto"/>
          <w:sz w:val="28"/>
          <w:szCs w:val="28"/>
          <w:highlight w:val="none"/>
        </w:rPr>
        <w:t xml:space="preserve">不符合法律、法规和</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文件中规定的其他实质性要求的。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9供应商被 “信用中国”网站列入失信被执行人或重大税收违法案件当事人名单或政府采购严重违法失信行为记录名单。或查询“信用中国”网站后发现供应商存在其他不符合《中华人民共和国政府采购法》第二十二条规定条件的信用记录。</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10</w:t>
      </w:r>
      <w:r>
        <w:rPr>
          <w:rFonts w:hint="eastAsia" w:ascii="宋体" w:hAnsi="宋体" w:eastAsia="宋体" w:cs="宋体"/>
          <w:bCs/>
          <w:color w:val="auto"/>
          <w:sz w:val="28"/>
          <w:szCs w:val="28"/>
          <w:highlight w:val="none"/>
        </w:rPr>
        <w:t xml:space="preserve"> 响应文件含有采购人不能接受的附加条件的。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w:t>
      </w:r>
      <w:r>
        <w:rPr>
          <w:rFonts w:hint="eastAsia" w:ascii="宋体" w:hAnsi="宋体" w:cs="宋体"/>
          <w:bCs/>
          <w:color w:val="auto"/>
          <w:sz w:val="28"/>
          <w:szCs w:val="28"/>
          <w:highlight w:val="none"/>
          <w:lang w:val="en-US" w:eastAsia="zh-CN"/>
        </w:rPr>
        <w:t xml:space="preserve">1</w:t>
      </w:r>
      <w:r>
        <w:rPr>
          <w:rFonts w:hint="eastAsia" w:ascii="宋体" w:hAnsi="宋体" w:eastAsia="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小组按照本</w:t>
      </w:r>
      <w:r>
        <w:rPr>
          <w:rFonts w:hint="eastAsia" w:ascii="宋体" w:hAnsi="宋体" w:eastAsia="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文件规定启动异常低价审查后，</w:t>
      </w:r>
      <w:r>
        <w:rPr>
          <w:rFonts w:hint="eastAsia" w:ascii="宋体" w:hAnsi="宋体" w:eastAsia="宋体" w:cs="宋体"/>
          <w:bCs/>
          <w:color w:val="auto"/>
          <w:sz w:val="28"/>
          <w:szCs w:val="28"/>
          <w:highlight w:val="none"/>
          <w:lang w:val="en-US" w:eastAsia="zh-CN"/>
        </w:rPr>
        <w:t xml:space="preserve">投标（响应）供应商不能提供书面说明、证明材料，或者提供的书面说明、证明材料不能证明其报价合理性的。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w:t>
      </w:r>
      <w:r>
        <w:rPr>
          <w:rFonts w:hint="eastAsia" w:ascii="宋体" w:hAnsi="宋体" w:cs="宋体"/>
          <w:bCs/>
          <w:color w:val="auto"/>
          <w:sz w:val="28"/>
          <w:szCs w:val="28"/>
          <w:highlight w:val="none"/>
          <w:lang w:val="en-US" w:eastAsia="zh-CN"/>
        </w:rPr>
        <w:t xml:space="preserve">2</w:t>
      </w:r>
      <w:r>
        <w:rPr>
          <w:rFonts w:hint="eastAsia" w:ascii="宋体" w:hAnsi="宋体" w:eastAsia="宋体" w:cs="宋体"/>
          <w:bCs/>
          <w:color w:val="auto"/>
          <w:sz w:val="28"/>
          <w:szCs w:val="28"/>
          <w:highlight w:val="none"/>
        </w:rPr>
        <w:t xml:space="preserve">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w:t>
      </w:r>
      <w:r>
        <w:rPr>
          <w:rFonts w:hint="eastAsia" w:ascii="宋体" w:hAnsi="宋体" w:cs="宋体"/>
          <w:bCs/>
          <w:color w:val="auto"/>
          <w:sz w:val="28"/>
          <w:szCs w:val="28"/>
          <w:highlight w:val="none"/>
          <w:lang w:val="en-US" w:eastAsia="zh-CN"/>
        </w:rPr>
        <w:t xml:space="preserve">3</w:t>
      </w:r>
      <w:r>
        <w:rPr>
          <w:rFonts w:hint="eastAsia" w:ascii="宋体" w:hAnsi="宋体" w:eastAsia="宋体" w:cs="宋体"/>
          <w:bCs/>
          <w:color w:val="auto"/>
          <w:sz w:val="28"/>
          <w:szCs w:val="28"/>
          <w:highlight w:val="none"/>
        </w:rPr>
        <w:t xml:space="preserve">响应文件未按照</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w:t>
      </w:r>
      <w:r>
        <w:rPr>
          <w:rFonts w:hint="eastAsia" w:ascii="宋体" w:hAnsi="宋体" w:eastAsia="宋体" w:cs="宋体"/>
          <w:bCs/>
          <w:color w:val="auto"/>
          <w:sz w:val="28"/>
          <w:szCs w:val="28"/>
          <w:highlight w:val="none"/>
        </w:rPr>
        <w:t xml:space="preserve">要求加盖电子签章。</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w:t>
      </w:r>
      <w:r>
        <w:rPr>
          <w:rFonts w:hint="eastAsia" w:ascii="宋体" w:hAnsi="宋体" w:cs="宋体"/>
          <w:bCs/>
          <w:color w:val="auto"/>
          <w:sz w:val="28"/>
          <w:szCs w:val="28"/>
          <w:highlight w:val="none"/>
          <w:lang w:val="en-US" w:eastAsia="zh-CN"/>
        </w:rPr>
        <w:t xml:space="preserve">4</w:t>
      </w:r>
      <w:r>
        <w:rPr>
          <w:rFonts w:hint="eastAsia" w:ascii="宋体" w:hAnsi="宋体" w:cs="Times New Roman"/>
          <w:b/>
          <w:bCs w:val="0"/>
          <w:color w:val="auto"/>
          <w:sz w:val="28"/>
          <w:szCs w:val="28"/>
          <w:highlight w:val="none"/>
          <w:lang w:val="en-US" w:eastAsia="zh-CN"/>
        </w:rPr>
        <w:t xml:space="preserve">不同的供应商MAC地址、标书制作工具客户端标识码一致的。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w:t>
      </w:r>
      <w:r>
        <w:rPr>
          <w:rFonts w:hint="eastAsia" w:ascii="宋体" w:hAnsi="宋体" w:cs="宋体"/>
          <w:bCs/>
          <w:color w:val="auto"/>
          <w:sz w:val="28"/>
          <w:szCs w:val="28"/>
          <w:highlight w:val="none"/>
          <w:lang w:val="en-US" w:eastAsia="zh-CN"/>
        </w:rPr>
        <w:t xml:space="preserve">5</w:t>
      </w:r>
      <w:r>
        <w:rPr>
          <w:rFonts w:hint="eastAsia" w:ascii="宋体" w:hAnsi="宋体" w:eastAsia="宋体" w:cs="宋体"/>
          <w:bCs/>
          <w:color w:val="auto"/>
          <w:sz w:val="28"/>
          <w:szCs w:val="28"/>
          <w:highlight w:val="none"/>
        </w:rPr>
        <w:t xml:space="preserve">其他法律、法规及本</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文件规定的属无效响应的情形。</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6.2出现下列情形之一的，</w:t>
      </w:r>
      <w:r>
        <w:rPr>
          <w:rFonts w:hint="eastAsia" w:ascii="宋体" w:hAnsi="宋体" w:cs="宋体"/>
          <w:b/>
          <w:bCs w:val="0"/>
          <w:color w:val="auto"/>
          <w:sz w:val="28"/>
          <w:szCs w:val="28"/>
          <w:highlight w:val="none"/>
          <w:lang w:eastAsia="zh-CN"/>
        </w:rPr>
        <w:t xml:space="preserve">谈判</w:t>
      </w:r>
      <w:r>
        <w:rPr>
          <w:rFonts w:hint="eastAsia" w:ascii="宋体" w:hAnsi="宋体" w:eastAsia="宋体" w:cs="宋体"/>
          <w:b/>
          <w:bCs w:val="0"/>
          <w:color w:val="auto"/>
          <w:sz w:val="28"/>
          <w:szCs w:val="28"/>
          <w:highlight w:val="none"/>
        </w:rPr>
        <w:t xml:space="preserve">失败。</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6.2.1</w:t>
      </w:r>
      <w:r>
        <w:rPr>
          <w:rFonts w:hint="eastAsia" w:ascii="宋体" w:hAnsi="宋体" w:eastAsia="宋体" w:cs="宋体"/>
          <w:bCs/>
          <w:color w:val="000000"/>
          <w:sz w:val="28"/>
          <w:szCs w:val="28"/>
          <w:highlight w:val="none"/>
        </w:rPr>
        <w:t xml:space="preserve">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6.2.2出现影响采购公正的违法违规行为的；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6.2.3因重大变故，采购任务取消的。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6.2.4</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小组认定</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文件存在歧义、重大缺陷导致评审工作无法进行。</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6.2.5 因系统故障原因造成</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无法继续进行的。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 响应文件提交截止时间结束后参加</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的供应商不足三家的处理：</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6.3.1如出现响应文件提交截止时间结束后参加</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的供应商或者在评审期间对</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文件做出实质响应的供应商不足三家情况，按政府采购相关规定执行。</w:t>
      </w:r>
      <w:r/>
    </w:p>
    <w:p>
      <w:pPr>
        <w:ind w:firstLine="562"/>
        <w:keepLines w:val="0"/>
        <w:pageBreakBefore w:val="0"/>
        <w:spacing w:line="48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7.响应文件线上格式要求</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7.1供应商应当通过“苏采云”系统提交数据电文形式的响应文件（即电子投标）。</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7.2 通过“苏采云”系统提交政府采购客户端工具导出加密的响应文件（后缀名为zip）。</w:t>
      </w:r>
      <w:r>
        <w:rPr>
          <w:rFonts w:hint="eastAsia" w:ascii="宋体" w:hAnsi="宋体" w:eastAsia="宋体" w:cs="宋体"/>
          <w:b/>
          <w:bCs w:val="0"/>
          <w:color w:val="auto"/>
          <w:sz w:val="28"/>
          <w:szCs w:val="28"/>
        </w:rPr>
        <w:t xml:space="preserve">响应文件不得超过150M！</w:t>
      </w:r>
      <w:r/>
    </w:p>
    <w:p>
      <w:pPr>
        <w:ind w:firstLine="560"/>
        <w:keepLines w:val="0"/>
        <w:pageBreakBefore w:val="0"/>
        <w:spacing w:line="480" w:lineRule="exact"/>
        <w:widowControl w:val="off"/>
        <w:rPr>
          <w:rFonts w:hint="eastAsia" w:ascii="宋体" w:hAnsi="宋体" w:eastAsia="宋体" w:cs="宋体"/>
          <w:b/>
          <w:bCs w:val="0"/>
          <w:color w:val="auto"/>
          <w:sz w:val="28"/>
          <w:szCs w:val="28"/>
        </w:rPr>
      </w:pPr>
      <w:r>
        <w:rPr>
          <w:rFonts w:hint="eastAsia" w:ascii="宋体" w:hAnsi="宋体" w:eastAsia="宋体" w:cs="宋体"/>
          <w:bCs/>
          <w:color w:val="auto"/>
          <w:sz w:val="28"/>
          <w:szCs w:val="28"/>
        </w:rPr>
        <w:t xml:space="preserve">7.3 本项目采用线上投标，即供应商响应文件从政府采购客户端工具制作通过“苏采云”系统提交，</w:t>
      </w:r>
      <w:r>
        <w:rPr>
          <w:rFonts w:hint="eastAsia" w:ascii="宋体" w:hAnsi="宋体" w:eastAsia="宋体" w:cs="宋体"/>
          <w:b/>
          <w:bCs w:val="0"/>
          <w:color w:val="auto"/>
          <w:sz w:val="28"/>
          <w:szCs w:val="28"/>
        </w:rPr>
        <w:t xml:space="preserve">未提供线上响应文件的，投标无效。</w:t>
      </w:r>
      <w:r/>
    </w:p>
    <w:p>
      <w:pPr>
        <w:ind w:firstLine="562"/>
        <w:keepLines w:val="0"/>
        <w:pageBreakBefore w:val="0"/>
        <w:spacing w:line="48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（六）</w:t>
      </w:r>
      <w:bookmarkEnd w:id="1"/>
      <w:r>
        <w:rPr>
          <w:rFonts w:hint="eastAsia" w:ascii="宋体" w:hAnsi="宋体" w:eastAsia="宋体" w:cs="宋体"/>
          <w:b/>
          <w:bCs/>
          <w:color w:val="auto"/>
          <w:sz w:val="28"/>
          <w:szCs w:val="28"/>
        </w:rPr>
        <w:t xml:space="preserve">成交</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1.确定成交单位</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1.1成交候选供应商的选取原则和数量见</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文件第四部分</w:t>
      </w:r>
      <w:r>
        <w:rPr>
          <w:rFonts w:hint="eastAsia" w:ascii="宋体" w:hAnsi="宋体" w:eastAsia="宋体" w:cs="宋体"/>
          <w:color w:val="auto"/>
          <w:sz w:val="28"/>
          <w:szCs w:val="28"/>
        </w:rPr>
        <w:t xml:space="preserve">规定。</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1.2采购人授权</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小组在成交候选供应商中直接确定成交供应商。</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1.3 采购代理机构将在“江苏政府采购网”发布成交结果公告，公告期限为1个工作日。</w:t>
      </w:r>
      <w:r/>
    </w:p>
    <w:p>
      <w:pPr>
        <w:ind w:firstLine="560"/>
        <w:keepLines w:val="0"/>
        <w:pageBreakBefore w:val="0"/>
        <w:spacing w:line="48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1.4  若有充分证据证明，成交供应商出现下列情况之一的，一经查实，将被取消成交资格：</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1.4.1提供虚假材料谋取成交的。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1.4.2向采购人或采购代理机构行贿或者评审专家提供其他不正当利益的。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1.4.3恶意竞争，最终总报价明显低于其自身合理成本且又无法提供证明的。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1.4.4属于本文件规定的无效条件，但在评审过程中又未被</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小组发现的。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1.4.5与采购人或者其他供应商恶意串通的。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1.4.6采取不正当手段诋毁、排挤其他供应商的。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1.5.有下列情形之一的，视为供应商串通参与</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，响应无效：</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1.5.1不同供应商的响应文件由同一单位或者个人编制；</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1.5.2不同供应商委托同一单位或者个人办理</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事宜；</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1.5.3不同供应商的响应文件载明的项目管理成员或者联系人员为同一人；</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1.5.4不同供应商的响应文件异常一致或者响应报价呈规律性差异。</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2.质疑处理</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 提出质疑的供应商应当是参与所质疑项目采购活动的供应商。潜在供应商依法获取其可质疑的</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文件的，可以对</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文件提出质疑。</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2.2供应商认为</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文件、采购过程和采购结果使自己的权益受到损害的，可以在知道或应知其权益受到损害之日起七个工作日内，以书面形式向采购人或</w:t>
      </w:r>
      <w:r>
        <w:rPr>
          <w:rFonts w:hint="eastAsia" w:ascii="宋体" w:hAnsi="宋体" w:cs="宋体"/>
          <w:color w:val="auto"/>
          <w:sz w:val="28"/>
          <w:szCs w:val="28"/>
          <w:highlight w:val="none"/>
          <w:lang w:val="en-US" w:eastAsia="zh-CN"/>
        </w:rPr>
        <w:t xml:space="preserve">采购代理机构</w:t>
      </w:r>
      <w:r>
        <w:rPr>
          <w:rFonts w:hint="eastAsia" w:ascii="宋体" w:hAnsi="宋体" w:eastAsia="宋体" w:cs="宋体"/>
          <w:color w:val="auto"/>
          <w:sz w:val="28"/>
          <w:szCs w:val="28"/>
          <w:highlight w:val="none"/>
        </w:rPr>
        <w:t xml:space="preserve">提出质疑。上述应知其权益受到损害之日，是指：</w:t>
      </w:r>
      <w:r/>
    </w:p>
    <w:p>
      <w:pPr>
        <w:ind w:firstLine="560"/>
        <w:jc w:val="left"/>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2.2.1对可以质疑的</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文件提出质疑的，为收到</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文件之日或者</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文件公告期限届满之日；</w:t>
      </w:r>
      <w:r>
        <w:rPr>
          <w:rFonts w:hint="eastAsia" w:ascii="宋体" w:hAnsi="宋体" w:eastAsia="宋体" w:cs="宋体"/>
          <w:color w:val="auto"/>
          <w:sz w:val="28"/>
          <w:szCs w:val="28"/>
          <w:highlight w:val="none"/>
        </w:rPr>
        <w:br w:type="textWrapping" w:clear="all"/>
      </w:r>
      <w:r>
        <w:rPr>
          <w:rFonts w:hint="eastAsia" w:ascii="宋体" w:hAnsi="宋体" w:eastAsia="宋体" w:cs="宋体"/>
          <w:color w:val="auto"/>
          <w:sz w:val="28"/>
          <w:szCs w:val="28"/>
          <w:highlight w:val="none"/>
        </w:rPr>
        <w:t xml:space="preserve">　　2.2.2对采购过程提出质疑的，为各采购程序环节结束之日；</w:t>
      </w:r>
      <w:r>
        <w:rPr>
          <w:rFonts w:hint="eastAsia" w:ascii="宋体" w:hAnsi="宋体" w:eastAsia="宋体" w:cs="宋体"/>
          <w:color w:val="auto"/>
          <w:sz w:val="28"/>
          <w:szCs w:val="28"/>
          <w:highlight w:val="none"/>
        </w:rPr>
        <w:br w:type="textWrapping" w:clear="all"/>
      </w:r>
      <w:r>
        <w:rPr>
          <w:rFonts w:hint="eastAsia" w:ascii="宋体" w:hAnsi="宋体" w:eastAsia="宋体" w:cs="宋体"/>
          <w:color w:val="auto"/>
          <w:sz w:val="28"/>
          <w:szCs w:val="28"/>
          <w:highlight w:val="none"/>
        </w:rPr>
        <w:t xml:space="preserve">　　2.2.3对成交结果提出质疑的，为成交结果公告期限届满之日。</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供应商应当在法定质疑期内一次性提出针对同一采购程序环节的质疑。</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2.3质疑函必须按照本</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文件中《质疑函范本》要求的格式和内容进行填写。供应商如组成联合体参加</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，则《质疑函范本》中要求签字、盖章、加盖公章之处，联合体各方均须按要求签字、盖章、加盖公章。</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2.4质疑答复依据《政府采购质疑和投诉办法》（财政部令第94号）。采购人或采购代理机构质疑接收人及联系方式，见</w:t>
      </w:r>
      <w:r>
        <w:rPr>
          <w:rFonts w:hint="eastAsia" w:ascii="宋体" w:hAnsi="宋体" w:cs="宋体"/>
          <w:color w:val="auto"/>
          <w:sz w:val="28"/>
          <w:szCs w:val="28"/>
          <w:highlight w:val="none"/>
          <w:lang w:eastAsia="zh-CN"/>
        </w:rPr>
        <w:t xml:space="preserve">谈判</w:t>
      </w:r>
      <w:r>
        <w:rPr>
          <w:rFonts w:hint="eastAsia" w:ascii="宋体" w:hAnsi="宋体" w:cs="宋体"/>
          <w:color w:val="auto"/>
          <w:sz w:val="28"/>
          <w:szCs w:val="28"/>
          <w:highlight w:val="none"/>
          <w:lang w:val="en-US" w:eastAsia="zh-CN"/>
        </w:rPr>
        <w:t xml:space="preserve">公告</w:t>
      </w:r>
      <w:r>
        <w:rPr>
          <w:rFonts w:hint="eastAsia" w:ascii="宋体" w:hAnsi="宋体" w:eastAsia="宋体" w:cs="宋体"/>
          <w:color w:val="auto"/>
          <w:sz w:val="28"/>
          <w:szCs w:val="28"/>
          <w:highlight w:val="none"/>
        </w:rPr>
        <w:t xml:space="preserve">。</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 以下情形的质疑不予受理</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2.5.1 内容不符合《政府采购质疑和投诉办法》第十二条规定的质疑。</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2.5.2 超出政府采购法定期限的质疑。</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2.5.3 未参加</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活动的供应商或在</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活动中自身权益未受到损害的供应商所提出的质疑。</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2.5.4供应商组成联合体参加</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，联合体中任何一方或多方未按要求签字、盖章、加盖公章的质疑。</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3．成交通知书</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3.l 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3.2成交通知书将是合同的一个组成部分。对采购人和成交供应商均具有法律效力。成交通知书发出后，</w:t>
      </w:r>
      <w:r>
        <w:rPr>
          <w:rFonts w:hint="default" w:ascii="宋体" w:hAnsi="宋体" w:eastAsia="宋体" w:cs="宋体"/>
          <w:color w:val="auto"/>
          <w:sz w:val="28"/>
          <w:szCs w:val="28"/>
          <w:lang w:val="en-US" w:eastAsia="zh-CN"/>
        </w:rPr>
        <w:t xml:space="preserve">如供应商在成交</w:t>
      </w:r>
      <w:r>
        <w:rPr>
          <w:rFonts w:hint="default" w:ascii="宋体" w:hAnsi="宋体" w:eastAsia="宋体" w:cs="宋体"/>
          <w:color w:val="auto"/>
          <w:sz w:val="28"/>
          <w:szCs w:val="28"/>
        </w:rPr>
        <w:t xml:space="preserve">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bookmarkEnd w:id="2"/>
      <w:r/>
      <w:bookmarkEnd w:id="3"/>
      <w:r/>
      <w:bookmarkEnd w:id="4"/>
      <w:r/>
      <w:bookmarkEnd w:id="5"/>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（七）授予合同</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1.签订合同</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1.l成交供应商应当在成交通知书发出之日起三十日内，按照</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文件确定的事项与采购人签订政府采购合同。</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1.2</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文件、成交供应商的响应文件及</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过程中有关澄清、承诺文件均应作为合同附件。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2.货物和服务的追加、减少和添购。</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 政府采购合同信用融资扶持政策</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3.1</w:t>
      </w:r>
      <w:r>
        <w:rPr>
          <w:rFonts w:hint="eastAsia" w:ascii="宋体" w:hAnsi="宋体" w:cs="宋体"/>
          <w:color w:val="auto"/>
          <w:sz w:val="28"/>
          <w:szCs w:val="28"/>
          <w:lang w:val="en-US" w:eastAsia="zh-CN"/>
        </w:rPr>
        <w:t xml:space="preserve">成交</w:t>
      </w:r>
      <w:r>
        <w:rPr>
          <w:rFonts w:hint="eastAsia" w:ascii="宋体" w:hAnsi="宋体" w:eastAsia="宋体" w:cs="宋体"/>
          <w:color w:val="auto"/>
          <w:sz w:val="28"/>
          <w:szCs w:val="28"/>
        </w:rPr>
        <w:t xml:space="preserve">供应商如需获得履约保证金支持，</w:t>
      </w:r>
      <w:r>
        <w:rPr>
          <w:rFonts w:hint="eastAsia" w:ascii="宋体" w:hAnsi="宋体" w:eastAsia="宋体" w:cs="宋体"/>
          <w:color w:val="auto"/>
          <w:sz w:val="28"/>
          <w:szCs w:val="28"/>
          <w:lang w:val="en-US" w:eastAsia="zh-CN"/>
        </w:rPr>
        <w:t xml:space="preserve">按照《关于在全省政府采购领域推行电子履约保函（保险）的通知》，</w:t>
      </w:r>
      <w:r>
        <w:rPr>
          <w:rFonts w:hint="eastAsia" w:ascii="宋体" w:hAnsi="宋体" w:eastAsia="宋体" w:cs="宋体"/>
          <w:color w:val="auto"/>
          <w:sz w:val="28"/>
          <w:szCs w:val="28"/>
        </w:rPr>
        <w:t xml:space="preserve">在江苏政府采购网首页</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保险保函</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专栏，进行相关操作</w:t>
      </w:r>
      <w:r>
        <w:rPr>
          <w:rFonts w:hint="eastAsia" w:ascii="宋体" w:hAnsi="宋体" w:eastAsia="宋体" w:cs="宋体"/>
          <w:color w:val="auto"/>
          <w:sz w:val="28"/>
          <w:szCs w:val="28"/>
        </w:rPr>
        <w:t xml:space="preserve">。供应商可登陆江苏政府采购网“资料下载”栏目下载“政府采购电子履约(保函)保险操作手册。</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3.2</w:t>
      </w:r>
      <w:r>
        <w:rPr>
          <w:rFonts w:hint="eastAsia" w:ascii="宋体" w:hAnsi="宋体" w:eastAsia="宋体" w:cs="Times New Roman"/>
          <w:color w:val="auto"/>
          <w:sz w:val="28"/>
          <w:szCs w:val="28"/>
          <w:highlight w:val="none"/>
          <w:lang w:val="en-US" w:eastAsia="zh-CN"/>
        </w:rPr>
        <w:t xml:space="preserve">根据《关于转发江苏省财政厅、中国人民银行南京分行&lt;关于深入推进政府采购线上合同信用融资工作的通知&gt;的通知》（通财购〔2021〕41号），对政府采购成交供应商提出“政采贷”融资申请的，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（八）电子招标投标交易平台</w:t>
      </w:r>
      <w:r/>
    </w:p>
    <w:p>
      <w:pPr>
        <w:ind w:firstLine="560"/>
        <w:keepLines w:val="0"/>
        <w:pageBreakBefore w:val="0"/>
        <w:spacing w:line="480" w:lineRule="exact"/>
        <w:widowControl w:val="off"/>
        <w:rPr>
          <w:rFonts w:hint="eastAsia" w:ascii="宋体" w:hAnsi="宋体" w:eastAsia="宋体" w:cs="宋体"/>
          <w:b/>
          <w:bCs w:val="0"/>
          <w:color w:val="auto"/>
          <w:sz w:val="36"/>
          <w:szCs w:val="36"/>
        </w:rPr>
      </w:pPr>
      <w:r>
        <w:rPr>
          <w:rFonts w:hint="eastAsia" w:ascii="宋体" w:hAnsi="宋体" w:eastAsia="宋体" w:cs="宋体"/>
          <w:color w:val="auto"/>
          <w:sz w:val="28"/>
          <w:szCs w:val="28"/>
        </w:rPr>
        <w:t xml:space="preserve">电子招标投标交易平台（即“苏采云”系统，网址：http://jszfcg.jsczt.cn/）相关要求是本</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文件的组成部分。</w:t>
      </w:r>
      <w:r/>
    </w:p>
    <w:p>
      <w:pPr>
        <w:pStyle w:val="714"/>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r>
      <w:r/>
    </w:p>
    <w:p>
      <w:pPr>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r>
      <w:r/>
    </w:p>
    <w:p>
      <w:pPr>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br w:type="page" w:clear="all"/>
      </w:r>
      <w:r/>
    </w:p>
    <w:p>
      <w:pPr>
        <w:jc w:val="center"/>
        <w:spacing w:line="360" w:lineRule="auto"/>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t xml:space="preserve">第三部分  项目需求</w:t>
      </w:r>
      <w:r/>
    </w:p>
    <w:p>
      <w:pPr>
        <w:ind w:firstLine="0"/>
        <w:jc w:val="center"/>
        <w:spacing w:line="360" w:lineRule="auto"/>
        <w:rPr>
          <w:rFonts w:ascii="宋体" w:hAnsi="宋体"/>
          <w:b/>
          <w:bCs/>
          <w:sz w:val="44"/>
        </w:rPr>
      </w:pPr>
      <w:r>
        <w:rPr>
          <w:rFonts w:hint="eastAsia" w:ascii="宋体" w:hAnsi="宋体"/>
          <w:b/>
          <w:sz w:val="30"/>
          <w:szCs w:val="30"/>
        </w:rPr>
        <w:t xml:space="preserve">第一章 采购项目内容与技术要求</w:t>
      </w:r>
      <w:r/>
    </w:p>
    <w:p>
      <w:pPr>
        <w:pStyle w:val="966"/>
        <w:ind w:firstLine="480"/>
        <w:spacing w:line="360" w:lineRule="auto"/>
        <w:rPr>
          <w:rFonts w:hint="eastAsia" w:ascii="宋体" w:hAnsi="宋体" w:cs="仿宋"/>
          <w:b/>
          <w:bCs/>
          <w:sz w:val="28"/>
          <w:szCs w:val="32"/>
        </w:rPr>
      </w:pPr>
      <w:r>
        <w:rPr>
          <w:rFonts w:hint="eastAsia" w:ascii="宋体" w:hAnsi="宋体" w:cs="仿宋"/>
          <w:b/>
          <w:bCs/>
          <w:sz w:val="28"/>
          <w:szCs w:val="32"/>
        </w:rPr>
        <w:t xml:space="preserve">一、采购标的</w:t>
      </w:r>
      <w:r/>
    </w:p>
    <w:tbl>
      <w:tblPr>
        <w:tblStyle w:val="7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6"/>
        <w:gridCol w:w="4217"/>
        <w:gridCol w:w="2733"/>
      </w:tblGrid>
      <w:tr>
        <w:trPr>
          <w:cantSplit/>
          <w:jc w:val="center"/>
          <w:trHeight w:val="627"/>
        </w:trPr>
        <w:tc>
          <w:tcPr>
            <w:tcW w:w="140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采购包</w:t>
            </w:r>
            <w:r/>
          </w:p>
        </w:tc>
        <w:tc>
          <w:tcPr>
            <w:tcW w:w="421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rPr>
              <w:t xml:space="preserve">采购标的</w:t>
            </w:r>
            <w:r>
              <w:rPr>
                <w:rFonts w:hint="eastAsia" w:ascii="宋体" w:hAnsi="宋体" w:eastAsia="宋体" w:cs="宋体"/>
                <w:color w:val="000000"/>
                <w:sz w:val="24"/>
                <w:szCs w:val="24"/>
                <w:lang w:val="en-US" w:eastAsia="zh-CN"/>
              </w:rPr>
              <w:t xml:space="preserve">名称</w:t>
            </w:r>
            <w:r/>
          </w:p>
        </w:tc>
        <w:tc>
          <w:tcPr>
            <w:tcW w:w="27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对应中小企业划分标准所属行业</w:t>
            </w:r>
            <w:r/>
          </w:p>
        </w:tc>
      </w:tr>
      <w:tr>
        <w:trPr>
          <w:cantSplit/>
          <w:jc w:val="center"/>
          <w:trHeight w:val="556"/>
        </w:trPr>
        <w:tc>
          <w:tcPr>
            <w:tcW w:w="140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rPr>
              <w:t xml:space="preserve">1</w:t>
            </w:r>
            <w:r/>
          </w:p>
        </w:tc>
        <w:tc>
          <w:tcPr>
            <w:tcW w:w="421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连栋大棚 </w:t>
            </w:r>
            <w:r/>
          </w:p>
        </w:tc>
        <w:tc>
          <w:tcPr>
            <w:tcW w:w="27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建筑业</w:t>
            </w:r>
            <w:r/>
          </w:p>
        </w:tc>
      </w:tr>
    </w:tbl>
    <w:p>
      <w:pPr>
        <w:pStyle w:val="966"/>
        <w:ind w:firstLine="480"/>
        <w:spacing w:line="500" w:lineRule="exact"/>
        <w:rPr>
          <w:rFonts w:ascii="宋体" w:hAnsi="宋体" w:cs="仿宋"/>
          <w:b/>
          <w:bCs/>
          <w:sz w:val="28"/>
          <w:szCs w:val="32"/>
        </w:rPr>
      </w:pPr>
      <w:r>
        <w:rPr>
          <w:rFonts w:hint="eastAsia" w:ascii="宋体" w:hAnsi="宋体" w:cs="仿宋"/>
          <w:b/>
          <w:bCs/>
          <w:sz w:val="28"/>
          <w:szCs w:val="32"/>
          <w:lang w:val="en-US" w:eastAsia="zh-CN"/>
        </w:rPr>
        <w:t xml:space="preserve">二</w:t>
      </w:r>
      <w:r>
        <w:rPr>
          <w:rFonts w:hint="eastAsia" w:ascii="宋体" w:hAnsi="宋体" w:cs="仿宋"/>
          <w:b/>
          <w:bCs/>
          <w:sz w:val="28"/>
          <w:szCs w:val="32"/>
        </w:rPr>
        <w:t xml:space="preserve">、采购范围及内容</w:t>
      </w:r>
      <w:r/>
    </w:p>
    <w:p>
      <w:pPr>
        <w:pStyle w:val="966"/>
        <w:ind w:firstLine="480"/>
        <w:spacing w:line="500" w:lineRule="exact"/>
        <w:rPr>
          <w:rFonts w:hint="eastAsia" w:ascii="宋体" w:hAnsi="宋体" w:cs="仿宋"/>
          <w:sz w:val="28"/>
          <w:szCs w:val="32"/>
          <w:lang w:val="en-US" w:eastAsia="zh-CN"/>
        </w:rPr>
      </w:pPr>
      <w:r>
        <w:rPr>
          <w:rFonts w:hint="eastAsia" w:ascii="宋体" w:hAnsi="宋体" w:cs="仿宋"/>
          <w:sz w:val="28"/>
          <w:szCs w:val="32"/>
        </w:rPr>
        <w:t xml:space="preserve"> </w:t>
      </w:r>
      <w:r>
        <w:rPr>
          <w:rFonts w:hint="eastAsia" w:ascii="宋体" w:hAnsi="宋体" w:cs="仿宋_GB2312"/>
          <w:sz w:val="28"/>
          <w:szCs w:val="24"/>
          <w:lang w:eastAsia="zh-CN"/>
        </w:rPr>
        <w:t xml:space="preserve">南通市海门区正余镇人民政府采购农产品集散中心连栋大棚项目</w:t>
      </w:r>
      <w:r>
        <w:rPr>
          <w:rFonts w:hint="eastAsia" w:ascii="宋体" w:hAnsi="宋体" w:cs="仿宋"/>
          <w:sz w:val="28"/>
          <w:szCs w:val="32"/>
          <w:lang w:eastAsia="zh-CN"/>
        </w:rPr>
        <w:t xml:space="preserve">，实施内容详见</w:t>
      </w:r>
      <w:r>
        <w:rPr>
          <w:rFonts w:hint="eastAsia" w:ascii="宋体" w:hAnsi="宋体" w:cs="仿宋"/>
          <w:sz w:val="28"/>
          <w:szCs w:val="32"/>
          <w:lang w:val="en-US" w:eastAsia="zh-CN"/>
        </w:rPr>
        <w:t xml:space="preserve">图纸及</w:t>
      </w:r>
      <w:r>
        <w:rPr>
          <w:rFonts w:hint="eastAsia" w:ascii="宋体" w:hAnsi="宋体" w:cs="仿宋"/>
          <w:sz w:val="28"/>
          <w:szCs w:val="32"/>
          <w:lang w:eastAsia="zh-CN"/>
        </w:rPr>
        <w:t xml:space="preserve">全费用单价明细表。</w:t>
      </w:r>
      <w:r/>
    </w:p>
    <w:p>
      <w:pPr>
        <w:pStyle w:val="966"/>
        <w:numPr>
          <w:ilvl w:val="0"/>
          <w:numId w:val="1"/>
        </w:numPr>
        <w:ind w:firstLine="562"/>
        <w:spacing w:line="500" w:lineRule="exact"/>
        <w:rPr>
          <w:rFonts w:hint="eastAsia" w:ascii="宋体" w:hAnsi="宋体" w:cs="仿宋"/>
          <w:sz w:val="28"/>
          <w:szCs w:val="32"/>
          <w:lang w:val="en-US" w:eastAsia="zh-CN"/>
        </w:rPr>
      </w:pPr>
      <w:r>
        <w:rPr>
          <w:rFonts w:hint="eastAsia" w:ascii="宋体" w:hAnsi="宋体" w:cs="仿宋"/>
          <w:b/>
          <w:bCs/>
          <w:sz w:val="28"/>
          <w:szCs w:val="32"/>
          <w:lang w:val="en-US" w:eastAsia="zh-CN"/>
        </w:rPr>
        <w:t xml:space="preserve">全费用单价清单：</w:t>
      </w:r>
      <w:r>
        <w:rPr>
          <w:rFonts w:hint="eastAsia" w:ascii="宋体" w:hAnsi="宋体" w:cs="仿宋"/>
          <w:sz w:val="28"/>
          <w:szCs w:val="32"/>
          <w:lang w:val="en-US" w:eastAsia="zh-CN"/>
        </w:rPr>
        <w:t xml:space="preserve">详见后附的全费用单价清单明细表；</w:t>
      </w:r>
      <w:r/>
    </w:p>
    <w:p>
      <w:pPr>
        <w:pStyle w:val="966"/>
        <w:numPr>
          <w:ilvl w:val="0"/>
          <w:numId w:val="1"/>
        </w:numPr>
        <w:ind w:firstLine="562"/>
        <w:spacing w:line="500" w:lineRule="exact"/>
        <w:rPr>
          <w:rFonts w:hint="eastAsia" w:ascii="宋体" w:hAnsi="宋体" w:cs="仿宋"/>
          <w:b/>
          <w:bCs/>
          <w:sz w:val="28"/>
          <w:szCs w:val="32"/>
          <w:lang w:val="en-US" w:eastAsia="zh-CN"/>
        </w:rPr>
      </w:pPr>
      <w:r>
        <w:rPr>
          <w:rFonts w:hint="eastAsia" w:ascii="宋体" w:hAnsi="宋体" w:cs="仿宋"/>
          <w:b/>
          <w:bCs/>
          <w:sz w:val="28"/>
          <w:szCs w:val="32"/>
          <w:lang w:val="en-US" w:eastAsia="zh-CN"/>
        </w:rPr>
        <w:t xml:space="preserve">本项目最高限价的编制依据：</w:t>
      </w:r>
      <w:r/>
    </w:p>
    <w:p>
      <w:pPr>
        <w:pStyle w:val="966"/>
        <w:ind w:firstLine="480"/>
        <w:spacing w:line="500" w:lineRule="exact"/>
        <w:rPr>
          <w:rFonts w:hint="eastAsia" w:ascii="宋体" w:hAnsi="宋体" w:cs="仿宋"/>
          <w:sz w:val="28"/>
          <w:szCs w:val="32"/>
          <w:highlight w:val="none"/>
          <w:lang w:val="en-US" w:eastAsia="zh-CN"/>
        </w:rPr>
      </w:pPr>
      <w:r>
        <w:rPr>
          <w:rFonts w:hint="eastAsia" w:ascii="宋体" w:hAnsi="宋体" w:cs="仿宋"/>
          <w:sz w:val="28"/>
          <w:szCs w:val="32"/>
          <w:highlight w:val="none"/>
          <w:lang w:val="en-US" w:eastAsia="zh-CN"/>
        </w:rPr>
        <w:t xml:space="preserve">1、</w:t>
      </w:r>
      <w:r>
        <w:rPr>
          <w:rFonts w:hint="eastAsia" w:ascii="宋体" w:hAnsi="宋体" w:cs="仿宋"/>
          <w:sz w:val="28"/>
          <w:szCs w:val="32"/>
          <w:highlight w:val="none"/>
          <w:lang w:eastAsia="zh-CN"/>
        </w:rPr>
        <w:t xml:space="preserve">《建设工程工程量清单计价规范》（GB</w:t>
      </w:r>
      <w:r>
        <w:rPr>
          <w:rFonts w:hint="eastAsia" w:ascii="宋体" w:hAnsi="宋体" w:cs="仿宋"/>
          <w:sz w:val="28"/>
          <w:szCs w:val="32"/>
          <w:highlight w:val="none"/>
          <w:lang w:val="en-US" w:eastAsia="zh-CN"/>
        </w:rPr>
        <w:t xml:space="preserve">/T </w:t>
      </w:r>
      <w:r>
        <w:rPr>
          <w:rFonts w:hint="eastAsia" w:ascii="宋体" w:hAnsi="宋体" w:cs="仿宋"/>
          <w:sz w:val="28"/>
          <w:szCs w:val="32"/>
          <w:highlight w:val="none"/>
          <w:lang w:eastAsia="zh-CN"/>
        </w:rPr>
        <w:t xml:space="preserve">50500—20</w:t>
      </w:r>
      <w:r>
        <w:rPr>
          <w:rFonts w:hint="eastAsia" w:ascii="宋体" w:hAnsi="宋体" w:cs="仿宋"/>
          <w:sz w:val="28"/>
          <w:szCs w:val="32"/>
          <w:highlight w:val="none"/>
          <w:lang w:val="en-US" w:eastAsia="zh-CN"/>
        </w:rPr>
        <w:t xml:space="preserve">24</w:t>
      </w:r>
      <w:r>
        <w:rPr>
          <w:rFonts w:hint="eastAsia" w:ascii="宋体" w:hAnsi="宋体" w:cs="仿宋"/>
          <w:sz w:val="28"/>
          <w:szCs w:val="32"/>
          <w:highlight w:val="none"/>
          <w:lang w:eastAsia="zh-CN"/>
        </w:rPr>
        <w:t xml:space="preserve">）</w:t>
      </w:r>
      <w:r>
        <w:rPr>
          <w:rFonts w:hint="eastAsia" w:ascii="宋体" w:hAnsi="宋体" w:cs="仿宋"/>
          <w:sz w:val="28"/>
          <w:szCs w:val="32"/>
          <w:highlight w:val="none"/>
          <w:lang w:val="en-US" w:eastAsia="zh-CN"/>
        </w:rPr>
        <w:t xml:space="preserve">）。</w:t>
      </w:r>
      <w:r/>
    </w:p>
    <w:p>
      <w:pPr>
        <w:pStyle w:val="966"/>
        <w:ind w:firstLine="480"/>
        <w:spacing w:line="500" w:lineRule="exact"/>
        <w:rPr>
          <w:rFonts w:hint="eastAsia" w:ascii="宋体" w:hAnsi="宋体" w:cs="仿宋"/>
          <w:sz w:val="28"/>
          <w:szCs w:val="32"/>
          <w:highlight w:val="none"/>
          <w:lang w:val="en-US" w:eastAsia="zh-CN"/>
        </w:rPr>
      </w:pPr>
      <w:r>
        <w:rPr>
          <w:rFonts w:hint="eastAsia" w:ascii="宋体" w:hAnsi="宋体" w:cs="仿宋"/>
          <w:sz w:val="28"/>
          <w:szCs w:val="32"/>
          <w:highlight w:val="none"/>
          <w:lang w:val="en-US" w:eastAsia="zh-CN"/>
        </w:rPr>
        <w:t xml:space="preserve">2、</w:t>
      </w:r>
      <w:r>
        <w:rPr>
          <w:rFonts w:hint="eastAsia" w:ascii="宋体" w:hAnsi="宋体" w:cs="仿宋"/>
          <w:sz w:val="28"/>
          <w:szCs w:val="32"/>
          <w:highlight w:val="none"/>
          <w:lang w:eastAsia="zh-CN"/>
        </w:rPr>
        <w:t xml:space="preserve">《江苏省建筑与装饰工程</w:t>
      </w:r>
      <w:r>
        <w:rPr>
          <w:rFonts w:hint="eastAsia" w:ascii="宋体" w:hAnsi="宋体" w:cs="仿宋"/>
          <w:sz w:val="28"/>
          <w:szCs w:val="32"/>
          <w:highlight w:val="none"/>
          <w:lang w:val="en-US" w:eastAsia="zh-CN"/>
        </w:rPr>
        <w:t xml:space="preserve">消耗量</w:t>
      </w:r>
      <w:r>
        <w:rPr>
          <w:rFonts w:hint="eastAsia" w:ascii="宋体" w:hAnsi="宋体" w:cs="仿宋"/>
          <w:sz w:val="28"/>
          <w:szCs w:val="32"/>
          <w:highlight w:val="none"/>
          <w:lang w:eastAsia="zh-CN"/>
        </w:rPr>
        <w:t xml:space="preserve">》（</w:t>
      </w:r>
      <w:r>
        <w:rPr>
          <w:rFonts w:hint="eastAsia" w:ascii="宋体" w:hAnsi="宋体" w:cs="仿宋"/>
          <w:sz w:val="28"/>
          <w:szCs w:val="32"/>
          <w:highlight w:val="none"/>
          <w:lang w:val="en-US" w:eastAsia="zh-CN"/>
        </w:rPr>
        <w:t xml:space="preserve">2026</w:t>
      </w:r>
      <w:r>
        <w:rPr>
          <w:rFonts w:hint="eastAsia" w:ascii="宋体" w:hAnsi="宋体" w:cs="仿宋"/>
          <w:sz w:val="28"/>
          <w:szCs w:val="32"/>
          <w:highlight w:val="none"/>
          <w:lang w:eastAsia="zh-CN"/>
        </w:rPr>
        <w:t xml:space="preserve">）、《江苏</w:t>
      </w:r>
      <w:r>
        <w:rPr>
          <w:rFonts w:hint="eastAsia" w:ascii="宋体" w:hAnsi="宋体" w:cs="仿宋"/>
          <w:sz w:val="28"/>
          <w:szCs w:val="32"/>
          <w:highlight w:val="none"/>
          <w:lang w:val="en-US" w:eastAsia="zh-CN"/>
        </w:rPr>
        <w:t xml:space="preserve">省通用安装工程消耗量</w:t>
      </w:r>
      <w:r>
        <w:rPr>
          <w:rFonts w:hint="eastAsia" w:ascii="宋体" w:hAnsi="宋体" w:cs="仿宋"/>
          <w:sz w:val="28"/>
          <w:szCs w:val="32"/>
          <w:highlight w:val="none"/>
          <w:lang w:eastAsia="zh-CN"/>
        </w:rPr>
        <w:t xml:space="preserve">》（20</w:t>
      </w:r>
      <w:r>
        <w:rPr>
          <w:rFonts w:hint="eastAsia" w:ascii="宋体" w:hAnsi="宋体" w:cs="仿宋"/>
          <w:sz w:val="28"/>
          <w:szCs w:val="32"/>
          <w:highlight w:val="none"/>
          <w:lang w:val="en-US" w:eastAsia="zh-CN"/>
        </w:rPr>
        <w:t xml:space="preserve">26</w:t>
      </w:r>
      <w:r>
        <w:rPr>
          <w:rFonts w:hint="eastAsia" w:ascii="宋体" w:hAnsi="宋体" w:cs="仿宋"/>
          <w:sz w:val="28"/>
          <w:szCs w:val="32"/>
          <w:highlight w:val="none"/>
          <w:lang w:eastAsia="zh-CN"/>
        </w:rPr>
        <w:t xml:space="preserve">年），《江苏省</w:t>
      </w:r>
      <w:r>
        <w:rPr>
          <w:rFonts w:hint="eastAsia" w:ascii="宋体" w:hAnsi="宋体" w:cs="仿宋"/>
          <w:sz w:val="28"/>
          <w:szCs w:val="32"/>
          <w:highlight w:val="none"/>
          <w:lang w:val="en-US" w:eastAsia="zh-CN"/>
        </w:rPr>
        <w:t xml:space="preserve">建设工程费用参考</w:t>
      </w:r>
      <w:r>
        <w:rPr>
          <w:rFonts w:hint="eastAsia" w:ascii="宋体" w:hAnsi="宋体" w:cs="仿宋"/>
          <w:sz w:val="28"/>
          <w:szCs w:val="32"/>
          <w:highlight w:val="none"/>
          <w:lang w:eastAsia="zh-CN"/>
        </w:rPr>
        <w:t xml:space="preserve">》（</w:t>
      </w:r>
      <w:r>
        <w:rPr>
          <w:rFonts w:hint="eastAsia" w:ascii="宋体" w:hAnsi="宋体" w:cs="仿宋"/>
          <w:sz w:val="28"/>
          <w:szCs w:val="32"/>
          <w:highlight w:val="none"/>
          <w:lang w:val="en-US" w:eastAsia="zh-CN"/>
        </w:rPr>
        <w:t xml:space="preserve">2026年</w:t>
      </w:r>
      <w:r>
        <w:rPr>
          <w:rFonts w:hint="eastAsia" w:ascii="宋体" w:hAnsi="宋体" w:cs="仿宋"/>
          <w:sz w:val="28"/>
          <w:szCs w:val="32"/>
          <w:highlight w:val="none"/>
          <w:lang w:eastAsia="zh-CN"/>
        </w:rPr>
        <w:t xml:space="preserve">）、《</w:t>
      </w:r>
      <w:r>
        <w:rPr>
          <w:rFonts w:hint="eastAsia" w:ascii="宋体" w:hAnsi="宋体" w:cs="仿宋"/>
          <w:sz w:val="28"/>
          <w:szCs w:val="32"/>
          <w:highlight w:val="none"/>
          <w:lang w:val="en-US" w:eastAsia="zh-CN"/>
        </w:rPr>
        <w:t xml:space="preserve">江苏省建设工程施工机具台班费用参考表</w:t>
      </w:r>
      <w:r>
        <w:rPr>
          <w:rFonts w:hint="eastAsia" w:ascii="宋体" w:hAnsi="宋体" w:cs="仿宋"/>
          <w:sz w:val="28"/>
          <w:szCs w:val="32"/>
          <w:highlight w:val="none"/>
          <w:lang w:eastAsia="zh-CN"/>
        </w:rPr>
        <w:t xml:space="preserve">》（</w:t>
      </w:r>
      <w:r>
        <w:rPr>
          <w:rFonts w:hint="eastAsia" w:ascii="宋体" w:hAnsi="宋体" w:cs="仿宋"/>
          <w:sz w:val="28"/>
          <w:szCs w:val="32"/>
          <w:highlight w:val="none"/>
          <w:lang w:val="en-US" w:eastAsia="zh-CN"/>
        </w:rPr>
        <w:t xml:space="preserve">2026年</w:t>
      </w:r>
      <w:r>
        <w:rPr>
          <w:rFonts w:hint="eastAsia" w:ascii="宋体" w:hAnsi="宋体" w:cs="仿宋"/>
          <w:sz w:val="28"/>
          <w:szCs w:val="32"/>
          <w:highlight w:val="none"/>
          <w:lang w:eastAsia="zh-CN"/>
        </w:rPr>
        <w:t xml:space="preserve">）、南通市现行的有关文件</w:t>
      </w:r>
      <w:r>
        <w:rPr>
          <w:rFonts w:hint="eastAsia" w:ascii="宋体" w:hAnsi="宋体" w:cs="仿宋"/>
          <w:sz w:val="28"/>
          <w:szCs w:val="32"/>
          <w:highlight w:val="none"/>
          <w:lang w:val="en-US" w:eastAsia="zh-CN"/>
        </w:rPr>
        <w:t xml:space="preserve">。</w:t>
      </w:r>
      <w:r/>
    </w:p>
    <w:p>
      <w:pPr>
        <w:pStyle w:val="966"/>
        <w:ind w:firstLine="480"/>
        <w:spacing w:line="500" w:lineRule="exact"/>
        <w:rPr>
          <w:rFonts w:hint="eastAsia" w:ascii="宋体" w:hAnsi="宋体" w:cs="仿宋"/>
          <w:sz w:val="28"/>
          <w:szCs w:val="32"/>
          <w:highlight w:val="none"/>
          <w:lang w:val="en-US" w:eastAsia="zh-CN"/>
        </w:rPr>
      </w:pPr>
      <w:r>
        <w:rPr>
          <w:rFonts w:hint="eastAsia" w:ascii="宋体" w:hAnsi="宋体" w:cs="仿宋"/>
          <w:sz w:val="28"/>
          <w:szCs w:val="32"/>
          <w:highlight w:val="none"/>
          <w:lang w:val="en-US" w:eastAsia="zh-CN"/>
        </w:rPr>
        <w:t xml:space="preserve">3、</w:t>
      </w:r>
      <w:r>
        <w:rPr>
          <w:rFonts w:hint="eastAsia" w:ascii="宋体" w:hAnsi="宋体" w:cs="仿宋"/>
          <w:sz w:val="28"/>
          <w:szCs w:val="32"/>
          <w:highlight w:val="none"/>
          <w:lang w:eastAsia="zh-CN"/>
        </w:rPr>
        <w:t xml:space="preserve">增值税率</w:t>
      </w:r>
      <w:r>
        <w:rPr>
          <w:rFonts w:hint="eastAsia" w:ascii="宋体" w:hAnsi="宋体" w:cs="仿宋"/>
          <w:sz w:val="28"/>
          <w:szCs w:val="32"/>
          <w:highlight w:val="none"/>
          <w:lang w:val="en-US" w:eastAsia="zh-CN"/>
        </w:rPr>
        <w:t xml:space="preserve">9</w:t>
      </w:r>
      <w:r>
        <w:rPr>
          <w:rFonts w:hint="eastAsia" w:ascii="宋体" w:hAnsi="宋体" w:cs="仿宋"/>
          <w:sz w:val="28"/>
          <w:szCs w:val="32"/>
          <w:highlight w:val="none"/>
          <w:lang w:eastAsia="zh-CN"/>
        </w:rPr>
        <w:t xml:space="preserve">%（一般纳税人）</w:t>
      </w:r>
      <w:r>
        <w:rPr>
          <w:rFonts w:hint="eastAsia" w:ascii="宋体" w:hAnsi="宋体" w:cs="仿宋"/>
          <w:sz w:val="28"/>
          <w:szCs w:val="32"/>
          <w:highlight w:val="none"/>
          <w:lang w:val="en-US" w:eastAsia="zh-CN"/>
        </w:rPr>
        <w:t xml:space="preserve">。</w:t>
      </w:r>
      <w:r/>
    </w:p>
    <w:p>
      <w:pPr>
        <w:pStyle w:val="966"/>
        <w:ind w:firstLine="480"/>
        <w:spacing w:line="500" w:lineRule="exact"/>
        <w:rPr>
          <w:rFonts w:hint="default" w:ascii="宋体" w:hAnsi="宋体" w:cs="仿宋"/>
          <w:sz w:val="28"/>
          <w:szCs w:val="32"/>
          <w:highlight w:val="none"/>
          <w:lang w:val="en-US" w:eastAsia="zh-CN"/>
        </w:rPr>
      </w:pPr>
      <w:r>
        <w:rPr>
          <w:rFonts w:hint="eastAsia" w:ascii="宋体" w:hAnsi="宋体" w:cs="仿宋"/>
          <w:sz w:val="28"/>
          <w:szCs w:val="32"/>
          <w:highlight w:val="none"/>
          <w:lang w:val="en-US" w:eastAsia="zh-CN"/>
        </w:rPr>
        <w:t xml:space="preserve">4、2026费用参考人工单价-苏建价（2026）76号。</w:t>
      </w:r>
      <w:r/>
    </w:p>
    <w:p>
      <w:pPr>
        <w:pStyle w:val="966"/>
        <w:ind w:firstLine="480"/>
        <w:spacing w:line="500" w:lineRule="exact"/>
        <w:rPr>
          <w:rFonts w:hint="eastAsia" w:ascii="宋体" w:hAnsi="宋体" w:cs="仿宋"/>
          <w:sz w:val="28"/>
          <w:szCs w:val="32"/>
          <w:highlight w:val="none"/>
          <w:lang w:eastAsia="zh-CN"/>
        </w:rPr>
      </w:pPr>
      <w:r>
        <w:rPr>
          <w:rFonts w:hint="eastAsia" w:ascii="宋体" w:hAnsi="宋体" w:cs="仿宋"/>
          <w:sz w:val="28"/>
          <w:szCs w:val="32"/>
          <w:highlight w:val="none"/>
          <w:lang w:val="en-US" w:eastAsia="zh-CN"/>
        </w:rPr>
        <w:t xml:space="preserve">5、</w:t>
      </w:r>
      <w:r>
        <w:rPr>
          <w:rFonts w:hint="eastAsia" w:ascii="宋体" w:hAnsi="宋体" w:cs="仿宋"/>
          <w:sz w:val="28"/>
          <w:szCs w:val="32"/>
          <w:highlight w:val="none"/>
          <w:lang w:eastAsia="zh-CN"/>
        </w:rPr>
        <w:t xml:space="preserve">材料价格</w:t>
      </w:r>
      <w:r>
        <w:rPr>
          <w:rFonts w:hint="eastAsia" w:ascii="宋体" w:hAnsi="宋体" w:cs="仿宋"/>
          <w:sz w:val="28"/>
          <w:szCs w:val="32"/>
          <w:highlight w:val="none"/>
          <w:lang w:val="en-US" w:eastAsia="zh-CN"/>
        </w:rPr>
        <w:t xml:space="preserve">参</w:t>
      </w:r>
      <w:r>
        <w:rPr>
          <w:rFonts w:hint="eastAsia" w:ascii="宋体" w:hAnsi="宋体" w:cs="仿宋"/>
          <w:sz w:val="28"/>
          <w:szCs w:val="32"/>
          <w:highlight w:val="none"/>
          <w:lang w:eastAsia="zh-CN"/>
        </w:rPr>
        <w:t xml:space="preserve">20</w:t>
      </w:r>
      <w:r>
        <w:rPr>
          <w:rFonts w:hint="eastAsia" w:ascii="宋体" w:hAnsi="宋体" w:cs="仿宋"/>
          <w:sz w:val="28"/>
          <w:szCs w:val="32"/>
          <w:highlight w:val="none"/>
          <w:lang w:val="en-US" w:eastAsia="zh-CN"/>
        </w:rPr>
        <w:t xml:space="preserve">26</w:t>
      </w:r>
      <w:r>
        <w:rPr>
          <w:rFonts w:hint="eastAsia" w:ascii="宋体" w:hAnsi="宋体" w:cs="仿宋"/>
          <w:sz w:val="28"/>
          <w:szCs w:val="32"/>
          <w:highlight w:val="none"/>
          <w:lang w:eastAsia="zh-CN"/>
        </w:rPr>
        <w:t xml:space="preserve">年第</w:t>
      </w:r>
      <w:r>
        <w:rPr>
          <w:rFonts w:hint="eastAsia" w:ascii="宋体" w:hAnsi="宋体" w:cs="仿宋"/>
          <w:sz w:val="28"/>
          <w:szCs w:val="32"/>
          <w:highlight w:val="none"/>
          <w:lang w:val="en-US" w:eastAsia="zh-CN"/>
        </w:rPr>
        <w:t xml:space="preserve">7</w:t>
      </w:r>
      <w:r>
        <w:rPr>
          <w:rFonts w:hint="eastAsia" w:ascii="宋体" w:hAnsi="宋体" w:cs="仿宋"/>
          <w:sz w:val="28"/>
          <w:szCs w:val="32"/>
          <w:highlight w:val="none"/>
          <w:lang w:eastAsia="zh-CN"/>
        </w:rPr>
        <w:t xml:space="preserve">期《海门</w:t>
      </w:r>
      <w:r>
        <w:rPr>
          <w:rFonts w:hint="eastAsia" w:ascii="宋体" w:hAnsi="宋体" w:cs="仿宋"/>
          <w:sz w:val="28"/>
          <w:szCs w:val="32"/>
          <w:highlight w:val="none"/>
          <w:lang w:val="en-US" w:eastAsia="zh-CN"/>
        </w:rPr>
        <w:t xml:space="preserve">区</w:t>
      </w:r>
      <w:r>
        <w:rPr>
          <w:rFonts w:hint="eastAsia" w:ascii="宋体" w:hAnsi="宋体" w:cs="仿宋"/>
          <w:sz w:val="28"/>
          <w:szCs w:val="32"/>
          <w:highlight w:val="none"/>
          <w:lang w:eastAsia="zh-CN"/>
        </w:rPr>
        <w:t xml:space="preserve">建设工程造价信息》</w:t>
      </w:r>
      <w:r>
        <w:rPr>
          <w:rFonts w:hint="eastAsia" w:ascii="宋体" w:hAnsi="宋体" w:cs="仿宋"/>
          <w:sz w:val="28"/>
          <w:szCs w:val="32"/>
          <w:highlight w:val="none"/>
          <w:lang w:val="en-US" w:eastAsia="zh-CN"/>
        </w:rPr>
        <w:t xml:space="preserve">以及</w:t>
      </w:r>
      <w:r>
        <w:rPr>
          <w:rFonts w:hint="eastAsia" w:ascii="宋体" w:hAnsi="宋体" w:cs="仿宋"/>
          <w:sz w:val="28"/>
          <w:szCs w:val="32"/>
          <w:highlight w:val="none"/>
          <w:lang w:eastAsia="zh-CN"/>
        </w:rPr>
        <w:t xml:space="preserve">市场价询价。</w:t>
      </w:r>
      <w:r/>
    </w:p>
    <w:p>
      <w:pPr>
        <w:pStyle w:val="966"/>
        <w:ind w:firstLine="480"/>
        <w:spacing w:line="500" w:lineRule="exact"/>
        <w:rPr>
          <w:rFonts w:hint="eastAsia" w:ascii="宋体" w:hAnsi="宋体" w:cs="仿宋"/>
          <w:sz w:val="28"/>
          <w:szCs w:val="32"/>
          <w:highlight w:val="none"/>
          <w:lang w:val="en-US" w:eastAsia="zh-CN"/>
        </w:rPr>
      </w:pPr>
      <w:r>
        <w:rPr>
          <w:rFonts w:hint="eastAsia" w:ascii="宋体" w:hAnsi="宋体" w:cs="仿宋"/>
          <w:sz w:val="28"/>
          <w:szCs w:val="32"/>
          <w:highlight w:val="none"/>
          <w:lang w:val="en-US" w:eastAsia="zh-CN"/>
        </w:rPr>
        <w:t xml:space="preserve">6、安全生产措施费费率：土建工程为3.8%；安装工程为2.9%。</w:t>
      </w:r>
      <w:r/>
    </w:p>
    <w:p>
      <w:pPr>
        <w:pStyle w:val="966"/>
        <w:ind w:firstLine="480"/>
        <w:spacing w:line="500" w:lineRule="exact"/>
        <w:rPr>
          <w:rFonts w:hint="eastAsia" w:ascii="宋体" w:hAnsi="宋体" w:cs="仿宋"/>
          <w:sz w:val="28"/>
          <w:szCs w:val="32"/>
          <w:highlight w:val="none"/>
          <w:lang w:val="en-US" w:eastAsia="zh-CN"/>
        </w:rPr>
      </w:pPr>
      <w:r>
        <w:rPr>
          <w:rFonts w:hint="eastAsia" w:ascii="宋体" w:hAnsi="宋体" w:cs="仿宋"/>
          <w:sz w:val="28"/>
          <w:szCs w:val="32"/>
          <w:highlight w:val="none"/>
          <w:lang w:val="en-US" w:eastAsia="zh-CN"/>
        </w:rPr>
        <w:t xml:space="preserve">7、配电箱进线暂按150米计算，结算按实。</w:t>
      </w:r>
      <w:r/>
    </w:p>
    <w:p>
      <w:pPr>
        <w:pStyle w:val="966"/>
        <w:ind w:firstLine="480"/>
        <w:spacing w:line="500" w:lineRule="exact"/>
        <w:rPr>
          <w:rFonts w:hint="eastAsia" w:ascii="宋体" w:hAnsi="宋体" w:cs="仿宋"/>
          <w:sz w:val="28"/>
          <w:szCs w:val="32"/>
          <w:highlight w:val="none"/>
          <w:lang w:val="en-US" w:eastAsia="zh-CN"/>
        </w:rPr>
      </w:pPr>
      <w:r>
        <w:rPr>
          <w:rFonts w:hint="eastAsia" w:ascii="宋体" w:hAnsi="宋体" w:cs="仿宋"/>
          <w:sz w:val="28"/>
          <w:szCs w:val="32"/>
          <w:highlight w:val="none"/>
          <w:lang w:val="en-US" w:eastAsia="zh-CN"/>
        </w:rPr>
        <w:t xml:space="preserve">8、本项目设计图、设计图疑问及回复。</w:t>
      </w:r>
      <w:r/>
    </w:p>
    <w:p>
      <w:pPr>
        <w:pStyle w:val="966"/>
        <w:numPr>
          <w:ilvl w:val="0"/>
          <w:numId w:val="0"/>
        </w:numPr>
        <w:spacing w:line="500" w:lineRule="exact"/>
        <w:rPr>
          <w:rFonts w:hint="eastAsia" w:ascii="宋体" w:hAnsi="宋体" w:cs="仿宋"/>
          <w:sz w:val="28"/>
          <w:szCs w:val="32"/>
          <w:lang w:val="en-US" w:eastAsia="zh-CN"/>
        </w:rPr>
      </w:pPr>
      <w:r>
        <w:rPr>
          <w:rFonts w:hint="eastAsia" w:ascii="宋体" w:hAnsi="宋体" w:cs="仿宋"/>
          <w:sz w:val="28"/>
          <w:szCs w:val="32"/>
          <w:lang w:val="en-US" w:eastAsia="zh-CN"/>
        </w:rPr>
      </w:r>
      <w:r/>
    </w:p>
    <w:p>
      <w:pPr>
        <w:ind w:firstLine="0"/>
        <w:jc w:val="center"/>
        <w:spacing w:line="360" w:lineRule="auto"/>
        <w:rPr>
          <w:rFonts w:hint="eastAsia" w:ascii="宋体" w:hAnsi="宋体" w:cs="仿宋"/>
          <w:szCs w:val="28"/>
          <w:lang w:val="zh-CN" w:eastAsia="zh-CN"/>
        </w:rPr>
      </w:pPr>
      <w:r>
        <w:rPr>
          <w:rFonts w:hint="eastAsia" w:ascii="宋体" w:hAnsi="宋体"/>
          <w:b/>
          <w:sz w:val="30"/>
          <w:szCs w:val="30"/>
          <w:lang w:val="zh-CN"/>
        </w:rPr>
        <w:t xml:space="preserve">第</w:t>
      </w:r>
      <w:r>
        <w:rPr>
          <w:rFonts w:hint="eastAsia" w:ascii="宋体" w:hAnsi="宋体"/>
          <w:b/>
          <w:sz w:val="30"/>
          <w:szCs w:val="30"/>
        </w:rPr>
        <w:t xml:space="preserve">二</w:t>
      </w:r>
      <w:r>
        <w:rPr>
          <w:rFonts w:hint="eastAsia" w:ascii="宋体" w:hAnsi="宋体"/>
          <w:b/>
          <w:sz w:val="30"/>
          <w:szCs w:val="30"/>
          <w:lang w:val="zh-CN"/>
        </w:rPr>
        <w:t xml:space="preserve">章 采购项目商务要求</w:t>
      </w:r>
      <w:r/>
    </w:p>
    <w:p>
      <w:pPr>
        <w:ind w:firstLine="424"/>
        <w:jc w:val="left"/>
        <w:spacing w:line="500" w:lineRule="exact"/>
        <w:rPr>
          <w:rFonts w:ascii="宋体" w:hAnsi="宋体" w:cs="宋体"/>
          <w:b/>
          <w:sz w:val="28"/>
          <w:szCs w:val="28"/>
          <w:highlight w:val="none"/>
        </w:rPr>
        <w:outlineLvl w:val="0"/>
      </w:pPr>
      <w:r>
        <w:rPr>
          <w:rFonts w:hint="eastAsia" w:ascii="宋体" w:hAnsi="宋体" w:cs="宋体"/>
          <w:b/>
          <w:sz w:val="28"/>
          <w:szCs w:val="28"/>
        </w:rPr>
        <w:t xml:space="preserve">一 、施工</w:t>
      </w:r>
      <w:r>
        <w:rPr>
          <w:rFonts w:hint="eastAsia" w:ascii="宋体" w:hAnsi="宋体" w:cs="宋体"/>
          <w:b/>
          <w:sz w:val="28"/>
          <w:szCs w:val="28"/>
          <w:lang w:val="zh-CN"/>
        </w:rPr>
        <w:t xml:space="preserve">工期、地点、质量</w:t>
      </w:r>
      <w:r>
        <w:rPr>
          <w:rFonts w:hint="eastAsia" w:ascii="宋体" w:hAnsi="宋体" w:cs="宋体"/>
          <w:b/>
          <w:sz w:val="28"/>
          <w:szCs w:val="28"/>
          <w:highlight w:val="none"/>
          <w:lang w:val="zh-CN"/>
        </w:rPr>
        <w:t xml:space="preserve">要求：</w:t>
      </w:r>
      <w:r/>
    </w:p>
    <w:p>
      <w:pPr>
        <w:ind w:firstLine="422"/>
        <w:jc w:val="left"/>
        <w:spacing w:line="440" w:lineRule="exact"/>
        <w:rPr>
          <w:rFonts w:ascii="宋体" w:hAnsi="宋体" w:cs="宋体"/>
          <w:color w:val="ff0000"/>
          <w:sz w:val="28"/>
          <w:szCs w:val="28"/>
          <w:highlight w:val="none"/>
        </w:rPr>
        <w:outlineLvl w:val="0"/>
      </w:pPr>
      <w:r>
        <w:rPr>
          <w:rFonts w:hint="eastAsia" w:ascii="宋体" w:hAnsi="宋体" w:cs="宋体"/>
          <w:sz w:val="28"/>
          <w:szCs w:val="28"/>
          <w:highlight w:val="none"/>
        </w:rPr>
        <w:t xml:space="preserve">（1）施工工期：</w:t>
      </w:r>
      <w:r>
        <w:rPr>
          <w:rFonts w:hint="eastAsia" w:ascii="宋体" w:hAnsi="宋体" w:cs="宋体"/>
          <w:sz w:val="28"/>
          <w:szCs w:val="28"/>
          <w:highlight w:val="none"/>
          <w:lang w:val="en-US" w:eastAsia="zh-CN"/>
        </w:rPr>
        <w:t xml:space="preserve">70</w:t>
      </w:r>
      <w:r>
        <w:rPr>
          <w:rFonts w:hint="eastAsia" w:ascii="宋体" w:hAnsi="宋体" w:cs="宋体"/>
          <w:sz w:val="28"/>
          <w:szCs w:val="28"/>
          <w:highlight w:val="none"/>
        </w:rPr>
        <w:t xml:space="preserve">日历天</w:t>
      </w:r>
      <w:r>
        <w:rPr>
          <w:rFonts w:hint="eastAsia" w:ascii="宋体" w:hAnsi="宋体" w:cs="宋体"/>
          <w:sz w:val="28"/>
          <w:szCs w:val="28"/>
          <w:highlight w:val="none"/>
          <w:lang w:eastAsia="zh-Hans"/>
        </w:rPr>
        <w:t xml:space="preserve">，开工日期以</w:t>
      </w:r>
      <w:r>
        <w:rPr>
          <w:rFonts w:hint="eastAsia" w:ascii="宋体" w:hAnsi="宋体" w:cs="宋体"/>
          <w:sz w:val="28"/>
          <w:szCs w:val="28"/>
          <w:highlight w:val="none"/>
          <w:lang w:val="en-US" w:eastAsia="zh-CN"/>
        </w:rPr>
        <w:t xml:space="preserve">采购单位</w:t>
      </w:r>
      <w:r>
        <w:rPr>
          <w:rFonts w:hint="eastAsia" w:ascii="宋体" w:hAnsi="宋体" w:cs="宋体"/>
          <w:sz w:val="28"/>
          <w:szCs w:val="28"/>
          <w:highlight w:val="none"/>
          <w:lang w:eastAsia="zh-Hans"/>
        </w:rPr>
        <w:t xml:space="preserve">或监理通知为准</w:t>
      </w:r>
      <w:r>
        <w:rPr>
          <w:rFonts w:hint="eastAsia" w:ascii="宋体" w:hAnsi="宋体" w:cs="宋体"/>
          <w:sz w:val="28"/>
          <w:szCs w:val="28"/>
          <w:highlight w:val="none"/>
        </w:rPr>
        <w:t xml:space="preserve">。</w:t>
      </w:r>
      <w:r/>
    </w:p>
    <w:p>
      <w:pPr>
        <w:ind w:firstLine="422"/>
        <w:jc w:val="left"/>
        <w:spacing w:line="440" w:lineRule="exact"/>
        <w:tabs>
          <w:tab w:val="left" w:pos="720" w:leader="none"/>
        </w:tabs>
        <w:rPr>
          <w:rFonts w:ascii="宋体" w:hAnsi="宋体" w:cs="宋体"/>
          <w:sz w:val="28"/>
          <w:szCs w:val="28"/>
          <w:highlight w:val="none"/>
        </w:rPr>
      </w:pPr>
      <w:r>
        <w:rPr>
          <w:rFonts w:hint="eastAsia" w:ascii="宋体" w:hAnsi="宋体" w:cs="宋体"/>
          <w:sz w:val="28"/>
          <w:szCs w:val="28"/>
          <w:highlight w:val="none"/>
        </w:rPr>
        <w:t xml:space="preserve">（2）施工地点：</w:t>
      </w:r>
      <w:r>
        <w:rPr>
          <w:rFonts w:hint="eastAsia" w:ascii="宋体" w:hAnsi="宋体" w:cs="宋体"/>
          <w:sz w:val="28"/>
          <w:szCs w:val="28"/>
          <w:highlight w:val="none"/>
          <w:lang w:eastAsia="zh-CN"/>
        </w:rPr>
        <w:t xml:space="preserve">南通市海门区正余镇</w:t>
      </w:r>
      <w:r>
        <w:rPr>
          <w:rFonts w:hint="eastAsia" w:ascii="宋体" w:hAnsi="宋体" w:cs="宋体"/>
          <w:sz w:val="28"/>
          <w:szCs w:val="28"/>
          <w:highlight w:val="none"/>
        </w:rPr>
        <w:t xml:space="preserve">。</w:t>
      </w:r>
      <w:r/>
    </w:p>
    <w:p>
      <w:pPr>
        <w:ind w:firstLine="422"/>
        <w:spacing w:line="440" w:lineRule="exact"/>
        <w:rPr>
          <w:rFonts w:ascii="宋体" w:hAnsi="宋体" w:cs="宋体"/>
          <w:sz w:val="28"/>
          <w:szCs w:val="28"/>
          <w:highlight w:val="none"/>
        </w:rPr>
      </w:pPr>
      <w:r>
        <w:rPr>
          <w:rFonts w:hint="eastAsia" w:ascii="宋体" w:hAnsi="宋体" w:cs="宋体"/>
          <w:sz w:val="28"/>
          <w:szCs w:val="28"/>
          <w:highlight w:val="none"/>
        </w:rPr>
        <w:t xml:space="preserve">（3）质量要求：工程质量符合国家、行业及地方现行相关质量验收规范的合格标准。</w:t>
      </w:r>
      <w:r/>
    </w:p>
    <w:p>
      <w:pPr>
        <w:ind w:firstLine="422"/>
        <w:jc w:val="left"/>
        <w:spacing w:line="440" w:lineRule="exact"/>
        <w:tabs>
          <w:tab w:val="left" w:pos="720" w:leader="none"/>
        </w:tabs>
        <w:rPr>
          <w:rFonts w:ascii="宋体" w:hAnsi="宋体" w:cs="宋体"/>
          <w:sz w:val="28"/>
          <w:szCs w:val="28"/>
          <w:highlight w:val="none"/>
        </w:rPr>
      </w:pPr>
      <w:r>
        <w:rPr>
          <w:rFonts w:hint="eastAsia" w:ascii="宋体" w:hAnsi="宋体" w:cs="宋体"/>
          <w:sz w:val="28"/>
          <w:szCs w:val="28"/>
          <w:highlight w:val="none"/>
        </w:rPr>
        <w:t xml:space="preserve">（4）工程承包方式：包工包料。</w:t>
      </w:r>
      <w:r/>
    </w:p>
    <w:p>
      <w:pPr>
        <w:ind w:firstLine="424"/>
        <w:spacing w:line="500" w:lineRule="exact"/>
        <w:rPr>
          <w:rFonts w:hint="eastAsia" w:ascii="宋体" w:hAnsi="宋体" w:eastAsia="宋体" w:cs="宋体"/>
          <w:b/>
          <w:bCs/>
          <w:sz w:val="28"/>
          <w:szCs w:val="28"/>
          <w:highlight w:val="none"/>
          <w:lang w:eastAsia="zh-CN"/>
        </w:rPr>
      </w:pPr>
      <w:r>
        <w:rPr>
          <w:rFonts w:hint="eastAsia" w:ascii="宋体" w:hAnsi="宋体" w:cs="宋体"/>
          <w:b/>
          <w:sz w:val="28"/>
          <w:szCs w:val="28"/>
          <w:highlight w:val="none"/>
        </w:rPr>
        <w:t xml:space="preserve">二、</w:t>
      </w:r>
      <w:r>
        <w:rPr>
          <w:rFonts w:hint="eastAsia" w:ascii="宋体" w:hAnsi="宋体" w:cs="宋体"/>
          <w:b/>
          <w:bCs/>
          <w:sz w:val="28"/>
          <w:szCs w:val="28"/>
          <w:highlight w:val="none"/>
        </w:rPr>
        <w:t xml:space="preserve">质保期：</w:t>
      </w:r>
      <w:r>
        <w:rPr>
          <w:rFonts w:hint="eastAsia" w:ascii="宋体" w:hAnsi="宋体" w:cs="宋体"/>
          <w:bCs/>
          <w:sz w:val="28"/>
          <w:szCs w:val="28"/>
          <w:highlight w:val="none"/>
        </w:rPr>
        <w:t xml:space="preserve">本项目工程质量保修期</w:t>
      </w:r>
      <w:r>
        <w:rPr>
          <w:rFonts w:hint="eastAsia" w:ascii="宋体" w:hAnsi="宋体" w:cs="宋体"/>
          <w:bCs/>
          <w:sz w:val="28"/>
          <w:szCs w:val="28"/>
          <w:highlight w:val="none"/>
          <w:lang w:val="en-US" w:eastAsia="zh-CN"/>
        </w:rPr>
        <w:t xml:space="preserve">详见工程质量保修书</w:t>
      </w:r>
      <w:r>
        <w:rPr>
          <w:rFonts w:hint="eastAsia" w:ascii="宋体" w:hAnsi="宋体" w:cs="宋体"/>
          <w:bCs/>
          <w:sz w:val="28"/>
          <w:szCs w:val="28"/>
          <w:highlight w:val="none"/>
        </w:rPr>
        <w:t xml:space="preserve">（质量保修期自工程竣工验收合格之日起计算）；工程缺陷责任期为</w:t>
      </w:r>
      <w:r>
        <w:rPr>
          <w:rFonts w:hint="eastAsia" w:ascii="宋体" w:hAnsi="宋体" w:cs="宋体"/>
          <w:bCs/>
          <w:sz w:val="28"/>
          <w:szCs w:val="28"/>
          <w:highlight w:val="none"/>
          <w:lang w:val="en-US" w:eastAsia="zh-CN"/>
        </w:rPr>
        <w:t xml:space="preserve">24</w:t>
      </w:r>
      <w:r>
        <w:rPr>
          <w:rFonts w:hint="eastAsia" w:ascii="宋体" w:hAnsi="宋体" w:cs="宋体"/>
          <w:bCs/>
          <w:sz w:val="28"/>
          <w:szCs w:val="28"/>
          <w:highlight w:val="none"/>
        </w:rPr>
        <w:t xml:space="preserve">个月（缺陷责任期自工程竣工验收合格之日起计算）</w:t>
      </w:r>
      <w:r>
        <w:rPr>
          <w:rFonts w:hint="eastAsia" w:ascii="宋体" w:hAnsi="宋体" w:cs="宋体"/>
          <w:bCs/>
          <w:sz w:val="28"/>
          <w:szCs w:val="28"/>
          <w:highlight w:val="none"/>
          <w:lang w:eastAsia="zh-CN"/>
        </w:rPr>
        <w:t xml:space="preserve">。</w:t>
      </w:r>
      <w:r/>
    </w:p>
    <w:p>
      <w:pPr>
        <w:ind w:firstLine="424"/>
        <w:spacing w:line="500" w:lineRule="exact"/>
        <w:rPr>
          <w:rFonts w:ascii="宋体" w:hAnsi="宋体"/>
          <w:sz w:val="28"/>
          <w:szCs w:val="28"/>
          <w:highlight w:val="none"/>
        </w:rPr>
      </w:pPr>
      <w:r>
        <w:rPr>
          <w:rFonts w:hint="eastAsia" w:ascii="宋体" w:hAnsi="宋体" w:cs="宋体"/>
          <w:b/>
          <w:bCs w:val="0"/>
          <w:sz w:val="28"/>
          <w:szCs w:val="28"/>
          <w:highlight w:val="none"/>
        </w:rPr>
        <w:t xml:space="preserve">三、人员要求：</w:t>
      </w:r>
      <w:r>
        <w:rPr>
          <w:rFonts w:hint="eastAsia" w:ascii="宋体" w:hAnsi="宋体" w:cs="宋体"/>
          <w:bCs/>
          <w:sz w:val="28"/>
          <w:szCs w:val="28"/>
          <w:highlight w:val="none"/>
        </w:rPr>
        <w:t xml:space="preserve">供应商在成交后签订合同前须提供项目管理人员一览表、人员证书至</w:t>
      </w:r>
      <w:r>
        <w:rPr>
          <w:rFonts w:hint="eastAsia" w:ascii="宋体" w:hAnsi="宋体" w:cs="宋体"/>
          <w:bCs/>
          <w:sz w:val="28"/>
          <w:szCs w:val="28"/>
          <w:highlight w:val="none"/>
          <w:lang w:val="en-US" w:eastAsia="zh-CN"/>
        </w:rPr>
        <w:t xml:space="preserve">采购</w:t>
      </w:r>
      <w:r>
        <w:rPr>
          <w:rFonts w:hint="eastAsia" w:ascii="宋体" w:hAnsi="宋体" w:cs="宋体"/>
          <w:bCs/>
          <w:sz w:val="28"/>
          <w:szCs w:val="28"/>
          <w:highlight w:val="none"/>
        </w:rPr>
        <w:t xml:space="preserve">人处备案，项目负责人不允许变更，项目组其他人员确定后原则上不得更换，如因特殊原因确需人员变动，应及时书面通知</w:t>
      </w:r>
      <w:r>
        <w:rPr>
          <w:rFonts w:hint="eastAsia" w:ascii="宋体" w:hAnsi="宋体" w:cs="宋体"/>
          <w:bCs/>
          <w:sz w:val="28"/>
          <w:szCs w:val="28"/>
          <w:highlight w:val="none"/>
          <w:lang w:val="en-US" w:eastAsia="zh-CN"/>
        </w:rPr>
        <w:t xml:space="preserve">采购</w:t>
      </w:r>
      <w:r>
        <w:rPr>
          <w:rFonts w:hint="eastAsia" w:ascii="宋体" w:hAnsi="宋体" w:cs="宋体"/>
          <w:bCs/>
          <w:sz w:val="28"/>
          <w:szCs w:val="28"/>
          <w:highlight w:val="none"/>
        </w:rPr>
        <w:t xml:space="preserve">人，将变动相关人员资料交由</w:t>
      </w:r>
      <w:r>
        <w:rPr>
          <w:rFonts w:hint="eastAsia" w:ascii="宋体" w:hAnsi="宋体" w:cs="宋体"/>
          <w:bCs/>
          <w:sz w:val="28"/>
          <w:szCs w:val="28"/>
          <w:highlight w:val="none"/>
          <w:lang w:val="en-US" w:eastAsia="zh-CN"/>
        </w:rPr>
        <w:t xml:space="preserve">采购</w:t>
      </w:r>
      <w:r>
        <w:rPr>
          <w:rFonts w:hint="eastAsia" w:ascii="宋体" w:hAnsi="宋体" w:cs="宋体"/>
          <w:bCs/>
          <w:sz w:val="28"/>
          <w:szCs w:val="28"/>
          <w:highlight w:val="none"/>
        </w:rPr>
        <w:t xml:space="preserve">人审核，并经</w:t>
      </w:r>
      <w:r>
        <w:rPr>
          <w:rFonts w:hint="eastAsia" w:ascii="宋体" w:hAnsi="宋体" w:cs="宋体"/>
          <w:bCs/>
          <w:sz w:val="28"/>
          <w:szCs w:val="28"/>
          <w:highlight w:val="none"/>
          <w:lang w:val="en-US" w:eastAsia="zh-CN"/>
        </w:rPr>
        <w:t xml:space="preserve">采购</w:t>
      </w:r>
      <w:r>
        <w:rPr>
          <w:rFonts w:hint="eastAsia" w:ascii="宋体" w:hAnsi="宋体" w:cs="宋体"/>
          <w:bCs/>
          <w:sz w:val="28"/>
          <w:szCs w:val="28"/>
          <w:highlight w:val="none"/>
        </w:rPr>
        <w:t xml:space="preserve">人同意方可变更。供应商未经</w:t>
      </w:r>
      <w:r>
        <w:rPr>
          <w:rFonts w:hint="eastAsia" w:ascii="宋体" w:hAnsi="宋体" w:cs="宋体"/>
          <w:bCs/>
          <w:sz w:val="28"/>
          <w:szCs w:val="28"/>
          <w:highlight w:val="none"/>
          <w:lang w:val="en-US" w:eastAsia="zh-CN"/>
        </w:rPr>
        <w:t xml:space="preserve">采购</w:t>
      </w:r>
      <w:r>
        <w:rPr>
          <w:rFonts w:hint="eastAsia" w:ascii="宋体" w:hAnsi="宋体" w:cs="宋体"/>
          <w:bCs/>
          <w:sz w:val="28"/>
          <w:szCs w:val="28"/>
          <w:highlight w:val="none"/>
        </w:rPr>
        <w:t xml:space="preserve">人许可，擅自更换上述施工管理人员的，按违约责任的约定处理。</w:t>
      </w:r>
      <w:r/>
    </w:p>
    <w:p>
      <w:pPr>
        <w:ind w:firstLine="424"/>
        <w:spacing w:line="500" w:lineRule="exact"/>
        <w:rPr>
          <w:rFonts w:hint="eastAsia" w:ascii="宋体" w:hAnsi="宋体" w:cs="仿宋_GB2312"/>
          <w:b/>
          <w:bCs/>
          <w:sz w:val="28"/>
          <w:szCs w:val="24"/>
          <w:highlight w:val="none"/>
        </w:rPr>
      </w:pPr>
      <w:r>
        <w:rPr>
          <w:rFonts w:hint="eastAsia" w:ascii="宋体" w:hAnsi="宋体" w:cs="仿宋_GB2312"/>
          <w:b/>
          <w:bCs/>
          <w:sz w:val="28"/>
          <w:szCs w:val="24"/>
          <w:highlight w:val="none"/>
        </w:rPr>
        <w:t xml:space="preserve">四、付款方式：</w:t>
      </w:r>
      <w:bookmarkStart w:id="10" w:name="_Hlk113377847"/>
      <w:r>
        <w:rPr>
          <w:rFonts w:hint="eastAsia" w:ascii="宋体" w:hAnsi="宋体" w:cs="仿宋_GB2312"/>
          <w:b/>
          <w:bCs/>
          <w:sz w:val="28"/>
          <w:szCs w:val="24"/>
          <w:highlight w:val="none"/>
          <w:lang w:val="en-US" w:eastAsia="zh-CN"/>
        </w:rPr>
        <w:t xml:space="preserve">钢结构主材进场量达总吨位的50%并验收合格后，支付至合同金额的30%；钢结构主材全部进场并验收合格后支付至合同金额的 60%；工程竣工验收合格后支付至合同金额的85%；审计结束支付至审定价的 97%；审定价余款待</w:t>
      </w:r>
      <w:r>
        <w:rPr>
          <w:rFonts w:hint="eastAsia" w:ascii="宋体" w:hAnsi="宋体" w:eastAsia="宋体" w:cs="仿宋_GB2312"/>
          <w:b/>
          <w:bCs/>
          <w:sz w:val="28"/>
          <w:szCs w:val="24"/>
          <w:highlight w:val="none"/>
          <w:lang w:val="en-US" w:eastAsia="zh-CN"/>
        </w:rPr>
        <w:t xml:space="preserve">工程缺陷责任期满（自工程竣工验收合格之日起24个月）后一次性付清。</w:t>
      </w:r>
      <w:r>
        <w:rPr>
          <w:rFonts w:hint="eastAsia" w:ascii="宋体" w:hAnsi="宋体" w:cs="仿宋_GB2312"/>
          <w:b/>
          <w:bCs/>
          <w:sz w:val="28"/>
          <w:szCs w:val="24"/>
          <w:highlight w:val="none"/>
          <w:lang w:val="en-US" w:eastAsia="zh-CN"/>
        </w:rPr>
        <w:t xml:space="preserve">（以上付款均不计息） </w:t>
      </w:r>
      <w:r/>
    </w:p>
    <w:p>
      <w:pPr>
        <w:ind w:firstLine="422"/>
        <w:spacing w:line="500" w:lineRule="exact"/>
        <w:rPr>
          <w:rFonts w:ascii="宋体" w:hAnsi="宋体" w:cs="仿宋_GB2312"/>
          <w:sz w:val="28"/>
          <w:szCs w:val="24"/>
          <w:highlight w:val="none"/>
        </w:rPr>
      </w:pPr>
      <w:r>
        <w:rPr>
          <w:rFonts w:hint="eastAsia" w:ascii="宋体" w:hAnsi="宋体" w:cs="仿宋_GB2312"/>
          <w:sz w:val="28"/>
          <w:szCs w:val="24"/>
          <w:highlight w:val="none"/>
        </w:rPr>
        <w:t xml:space="preserve">合同价款的支付以</w:t>
      </w:r>
      <w:r>
        <w:rPr>
          <w:rFonts w:hint="eastAsia" w:ascii="宋体" w:hAnsi="宋体" w:cs="仿宋_GB2312"/>
          <w:sz w:val="28"/>
          <w:szCs w:val="24"/>
          <w:highlight w:val="none"/>
          <w:lang w:val="en-US" w:eastAsia="zh-CN"/>
        </w:rPr>
        <w:t xml:space="preserve">成交供应商</w:t>
      </w:r>
      <w:r>
        <w:rPr>
          <w:rFonts w:hint="eastAsia" w:ascii="宋体" w:hAnsi="宋体" w:cs="仿宋_GB2312"/>
          <w:sz w:val="28"/>
          <w:szCs w:val="24"/>
          <w:highlight w:val="none"/>
        </w:rPr>
        <w:t xml:space="preserve">开具</w:t>
      </w:r>
      <w:r>
        <w:rPr>
          <w:rFonts w:hint="eastAsia" w:ascii="宋体" w:hAnsi="宋体" w:cs="仿宋_GB2312"/>
          <w:sz w:val="28"/>
          <w:szCs w:val="24"/>
          <w:highlight w:val="none"/>
          <w:lang w:val="en-US" w:eastAsia="zh-CN"/>
        </w:rPr>
        <w:t xml:space="preserve">等额</w:t>
      </w:r>
      <w:r>
        <w:rPr>
          <w:rFonts w:hint="eastAsia" w:ascii="宋体" w:hAnsi="宋体" w:cs="仿宋_GB2312"/>
          <w:sz w:val="28"/>
          <w:szCs w:val="24"/>
          <w:highlight w:val="none"/>
        </w:rPr>
        <w:t xml:space="preserve">发票并交</w:t>
      </w:r>
      <w:r>
        <w:rPr>
          <w:rFonts w:hint="eastAsia" w:ascii="宋体" w:hAnsi="宋体" w:cs="仿宋_GB2312"/>
          <w:sz w:val="28"/>
          <w:szCs w:val="24"/>
          <w:highlight w:val="none"/>
          <w:lang w:val="en-US" w:eastAsia="zh-CN"/>
        </w:rPr>
        <w:t xml:space="preserve">采购单位</w:t>
      </w:r>
      <w:r>
        <w:rPr>
          <w:rFonts w:hint="eastAsia" w:ascii="宋体" w:hAnsi="宋体" w:cs="仿宋_GB2312"/>
          <w:sz w:val="28"/>
          <w:szCs w:val="24"/>
          <w:highlight w:val="none"/>
        </w:rPr>
        <w:t xml:space="preserve">财务入账为必要条件。</w:t>
      </w:r>
      <w:r>
        <w:rPr>
          <w:rFonts w:hint="eastAsia" w:ascii="宋体" w:hAnsi="宋体" w:cs="仿宋_GB2312"/>
          <w:sz w:val="28"/>
          <w:szCs w:val="24"/>
          <w:highlight w:val="none"/>
          <w:lang w:val="en-US" w:eastAsia="zh-CN"/>
        </w:rPr>
        <w:t xml:space="preserve">成交供应商</w:t>
      </w:r>
      <w:r>
        <w:rPr>
          <w:rFonts w:hint="eastAsia" w:ascii="宋体" w:hAnsi="宋体" w:cs="仿宋_GB2312"/>
          <w:sz w:val="28"/>
          <w:szCs w:val="24"/>
          <w:highlight w:val="none"/>
        </w:rPr>
        <w:t xml:space="preserve">应首先确保农民工工资100%足额发放。</w:t>
      </w:r>
      <w:bookmarkEnd w:id="10"/>
      <w:r/>
      <w:r/>
    </w:p>
    <w:p>
      <w:pPr>
        <w:ind w:firstLine="424"/>
        <w:spacing w:line="500" w:lineRule="exact"/>
        <w:rPr>
          <w:rFonts w:ascii="宋体" w:hAnsi="宋体" w:cs="仿宋_GB2312"/>
          <w:b/>
          <w:bCs/>
          <w:sz w:val="28"/>
          <w:szCs w:val="24"/>
        </w:rPr>
      </w:pPr>
      <w:r>
        <w:rPr>
          <w:rFonts w:hint="eastAsia" w:ascii="宋体" w:hAnsi="宋体" w:cs="仿宋_GB2312"/>
          <w:b/>
          <w:bCs/>
          <w:sz w:val="28"/>
          <w:szCs w:val="24"/>
        </w:rPr>
        <w:t xml:space="preserve">五、其它相关说明：</w:t>
      </w:r>
      <w:r/>
    </w:p>
    <w:p>
      <w:pPr>
        <w:ind w:firstLine="422"/>
        <w:spacing w:line="500" w:lineRule="exact"/>
        <w:rPr>
          <w:rFonts w:ascii="宋体" w:hAnsi="宋体" w:cs="仿宋_GB2312"/>
          <w:sz w:val="28"/>
          <w:szCs w:val="24"/>
        </w:rPr>
      </w:pPr>
      <w:r>
        <w:rPr>
          <w:rFonts w:hint="eastAsia" w:ascii="宋体" w:hAnsi="宋体" w:cs="仿宋_GB2312"/>
          <w:sz w:val="28"/>
          <w:szCs w:val="24"/>
        </w:rPr>
        <w:t xml:space="preserve">1、本项目投标有效期为开标后60天。</w:t>
      </w:r>
      <w:r/>
    </w:p>
    <w:p>
      <w:pPr>
        <w:ind w:firstLine="422"/>
        <w:spacing w:line="500" w:lineRule="exact"/>
        <w:rPr>
          <w:rFonts w:ascii="宋体" w:hAnsi="宋体" w:cs="仿宋_GB2312"/>
          <w:sz w:val="28"/>
          <w:szCs w:val="24"/>
        </w:rPr>
      </w:pPr>
      <w:r>
        <w:rPr>
          <w:rFonts w:hint="eastAsia" w:ascii="宋体" w:hAnsi="宋体" w:cs="仿宋_GB2312"/>
          <w:sz w:val="28"/>
          <w:szCs w:val="24"/>
        </w:rPr>
        <w:t xml:space="preserve">2、无论投标结果如何，投标供应商自行承担与投标响应有关的全部费用,采购单位不收取任何费用。</w:t>
      </w:r>
      <w:r/>
    </w:p>
    <w:p>
      <w:pPr>
        <w:ind w:firstLine="422"/>
        <w:spacing w:line="500" w:lineRule="exact"/>
        <w:rPr>
          <w:rFonts w:ascii="宋体" w:hAnsi="宋体" w:cs="仿宋_GB2312"/>
          <w:sz w:val="28"/>
          <w:szCs w:val="24"/>
        </w:rPr>
      </w:pPr>
      <w:r>
        <w:rPr>
          <w:rFonts w:hint="eastAsia" w:ascii="宋体" w:hAnsi="宋体" w:cs="仿宋_GB2312"/>
          <w:sz w:val="28"/>
          <w:szCs w:val="24"/>
        </w:rPr>
        <w:t xml:space="preserve">3、</w:t>
      </w:r>
      <w:r>
        <w:rPr>
          <w:rFonts w:hint="eastAsia" w:ascii="宋体" w:hAnsi="宋体" w:cs="仿宋_GB2312"/>
          <w:b/>
          <w:bCs/>
          <w:sz w:val="28"/>
          <w:szCs w:val="24"/>
        </w:rPr>
        <w:t xml:space="preserve">招标代理服务费应包含（分摊）在投标报价中，但不单独列出。成交供应商人在领取成交通知书前向招标代理人支付，招标</w:t>
      </w:r>
      <w:r>
        <w:rPr>
          <w:rFonts w:hint="eastAsia" w:ascii="宋体" w:hAnsi="宋体" w:cs="仿宋_GB2312"/>
          <w:b/>
          <w:bCs/>
          <w:sz w:val="28"/>
          <w:szCs w:val="24"/>
          <w:lang w:val="en-US" w:eastAsia="zh-CN"/>
        </w:rPr>
        <w:t xml:space="preserve">代理服务费参照《招标代理服务收费管理暂行办法》（计价格〔2002〕1980号）、《关于降低部分建设项目收费标准规范收费行为等有关问题的通知》（发改价格〔2011〕534号）规定的80%计取</w:t>
      </w:r>
      <w:r>
        <w:rPr>
          <w:rFonts w:hint="eastAsia" w:ascii="宋体" w:hAnsi="宋体" w:cs="仿宋_GB2312"/>
          <w:b/>
          <w:bCs/>
          <w:sz w:val="28"/>
          <w:szCs w:val="24"/>
        </w:rPr>
        <w:t xml:space="preserve">，不足3000元按3000元计取。</w:t>
      </w:r>
      <w:r/>
    </w:p>
    <w:p>
      <w:pPr>
        <w:ind w:firstLine="422"/>
        <w:spacing w:line="500" w:lineRule="exact"/>
        <w:rPr>
          <w:rFonts w:ascii="宋体" w:hAnsi="宋体" w:cs="仿宋_GB2312"/>
          <w:sz w:val="28"/>
          <w:szCs w:val="24"/>
        </w:rPr>
      </w:pPr>
      <w:r>
        <w:rPr>
          <w:rFonts w:hint="eastAsia" w:ascii="宋体" w:hAnsi="宋体" w:cs="仿宋_GB2312"/>
          <w:sz w:val="28"/>
          <w:szCs w:val="24"/>
        </w:rPr>
        <w:t xml:space="preserve">4、投标人应自行踏勘现场，对现场情况和影响施工的因素以及困难条件进行周密的勘察和研究，充分考虑本工程施工应采取的措施方案,作出自己的判断结论和估价。根据现场情况考虑相应的投标报价，任何忽视、猜测、或误解项目情况而导致的成本增加等申请一律不予认可，成交后和签订合同时及施工过程中，投标人均不得以不了解现场情况为由，提出任何形式增加工程造价的要求。</w:t>
      </w:r>
      <w:r/>
    </w:p>
    <w:p>
      <w:pPr>
        <w:ind w:firstLine="422"/>
        <w:spacing w:line="500" w:lineRule="exact"/>
        <w:rPr>
          <w:rFonts w:ascii="宋体" w:hAnsi="宋体" w:cs="仿宋_GB2312"/>
          <w:sz w:val="28"/>
          <w:szCs w:val="24"/>
          <w:highlight w:val="none"/>
        </w:rPr>
      </w:pPr>
      <w:r>
        <w:rPr>
          <w:rFonts w:hint="eastAsia" w:ascii="宋体" w:hAnsi="宋体" w:cs="仿宋_GB2312"/>
          <w:sz w:val="28"/>
          <w:szCs w:val="24"/>
        </w:rPr>
        <w:t xml:space="preserve">5、本项</w:t>
      </w:r>
      <w:r>
        <w:rPr>
          <w:rFonts w:hint="eastAsia" w:ascii="宋体" w:hAnsi="宋体" w:cs="仿宋_GB2312"/>
          <w:sz w:val="28"/>
          <w:szCs w:val="24"/>
          <w:highlight w:val="none"/>
        </w:rPr>
        <w:t xml:space="preserve">目履约保证金为成交金额的</w:t>
      </w:r>
      <w:r>
        <w:rPr>
          <w:rFonts w:hint="eastAsia" w:ascii="宋体" w:hAnsi="宋体" w:cs="仿宋_GB2312"/>
          <w:sz w:val="28"/>
          <w:szCs w:val="24"/>
          <w:highlight w:val="none"/>
          <w:lang w:val="en-US" w:eastAsia="zh-CN"/>
        </w:rPr>
        <w:t xml:space="preserve">5</w:t>
      </w:r>
      <w:r>
        <w:rPr>
          <w:rFonts w:hint="eastAsia" w:ascii="宋体" w:hAnsi="宋体" w:cs="仿宋_GB2312"/>
          <w:sz w:val="28"/>
          <w:szCs w:val="24"/>
          <w:highlight w:val="none"/>
        </w:rPr>
        <w:t xml:space="preserve">%，以</w:t>
      </w:r>
      <w:r>
        <w:rPr>
          <w:rFonts w:hint="eastAsia" w:ascii="宋体" w:hAnsi="宋体" w:cs="仿宋_GB2312"/>
          <w:sz w:val="28"/>
          <w:szCs w:val="24"/>
        </w:rPr>
        <w:t xml:space="preserve">支票、汇票、本票或者金融机构、担保机构</w:t>
      </w:r>
      <w:r>
        <w:rPr>
          <w:rFonts w:hint="eastAsia" w:ascii="宋体" w:hAnsi="宋体" w:cs="仿宋_GB2312"/>
          <w:sz w:val="28"/>
          <w:szCs w:val="24"/>
          <w:highlight w:val="none"/>
        </w:rPr>
        <w:t xml:space="preserve">出具的保函等非现金形式提交，在签订合同前缴纳至甲方指定账户</w:t>
      </w:r>
      <w:r>
        <w:rPr>
          <w:rFonts w:hint="eastAsia" w:ascii="宋体" w:hAnsi="宋体" w:cs="仿宋_GB2312"/>
          <w:sz w:val="28"/>
          <w:szCs w:val="24"/>
          <w:highlight w:val="none"/>
          <w:lang w:eastAsia="zh-CN"/>
        </w:rPr>
        <w:t xml:space="preserve">（</w:t>
      </w:r>
      <w:r>
        <w:rPr>
          <w:rFonts w:hint="eastAsia" w:ascii="宋体" w:hAnsi="宋体" w:cs="仿宋_GB2312"/>
          <w:sz w:val="28"/>
          <w:szCs w:val="24"/>
          <w:highlight w:val="none"/>
        </w:rPr>
        <w:t xml:space="preserve">履约保证金</w:t>
      </w:r>
      <w:r>
        <w:rPr>
          <w:rFonts w:hint="eastAsia" w:ascii="宋体" w:hAnsi="宋体" w:cs="仿宋_GB2312"/>
          <w:sz w:val="28"/>
          <w:szCs w:val="24"/>
          <w:highlight w:val="none"/>
          <w:lang w:val="en-US" w:eastAsia="zh-CN"/>
        </w:rPr>
        <w:t xml:space="preserve">缴纳前必须先与采购人联系，确定缴纳账号</w:t>
      </w:r>
      <w:r>
        <w:rPr>
          <w:rFonts w:hint="eastAsia" w:ascii="宋体" w:hAnsi="宋体" w:cs="仿宋_GB2312"/>
          <w:sz w:val="28"/>
          <w:szCs w:val="24"/>
          <w:highlight w:val="none"/>
          <w:lang w:eastAsia="zh-CN"/>
        </w:rPr>
        <w:t xml:space="preserve">）</w:t>
      </w:r>
      <w:r>
        <w:rPr>
          <w:rFonts w:hint="eastAsia" w:ascii="宋体" w:hAnsi="宋体" w:cs="仿宋_GB2312"/>
          <w:sz w:val="28"/>
          <w:szCs w:val="24"/>
          <w:highlight w:val="none"/>
        </w:rPr>
        <w:t xml:space="preserve">，并按成交通知书规定时间与采购单位签订合同，项目验收合格后退还。</w:t>
      </w:r>
      <w:r/>
    </w:p>
    <w:p>
      <w:pPr>
        <w:ind w:firstLine="422"/>
        <w:spacing w:line="500" w:lineRule="exact"/>
        <w:rPr>
          <w:rFonts w:hint="eastAsia" w:ascii="宋体" w:hAnsi="宋体" w:cs="仿宋_GB2312"/>
          <w:sz w:val="28"/>
          <w:szCs w:val="24"/>
        </w:rPr>
      </w:pPr>
      <w:r>
        <w:rPr>
          <w:rFonts w:hint="eastAsia" w:ascii="宋体" w:hAnsi="宋体" w:cs="仿宋_GB2312"/>
          <w:sz w:val="28"/>
          <w:szCs w:val="24"/>
          <w:highlight w:val="none"/>
        </w:rPr>
        <w:t xml:space="preserve">6、</w:t>
      </w:r>
      <w:r>
        <w:rPr>
          <w:rFonts w:hint="eastAsia" w:ascii="宋体" w:hAnsi="宋体" w:cs="仿宋_GB2312"/>
          <w:sz w:val="28"/>
          <w:szCs w:val="24"/>
        </w:rPr>
        <w:t xml:space="preserve">若供应商成交后无故弃标，采购人将其移交政府采购监管部门，按政府采购相关法律法规处理。</w:t>
      </w:r>
      <w:r/>
    </w:p>
    <w:p>
      <w:pPr>
        <w:pStyle w:val="704"/>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pStyle w:val="704"/>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pStyle w:val="704"/>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jc w:val="center"/>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lang w:val="zh-CN"/>
        </w:rPr>
        <w:t xml:space="preserve">第四部分  评审方法和评审标准</w:t>
      </w:r>
      <w:r/>
    </w:p>
    <w:p>
      <w:pPr>
        <w:ind w:firstLine="643"/>
        <w:jc w:val="left"/>
        <w:keepLines w:val="0"/>
        <w:keepNext w:val="0"/>
        <w:pageBreakBefore w:val="0"/>
        <w:spacing w:line="480" w:lineRule="exact"/>
        <w:widowControl w:val="off"/>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一、</w:t>
      </w:r>
      <w:r>
        <w:rPr>
          <w:rFonts w:hint="eastAsia" w:ascii="宋体" w:hAnsi="宋体" w:cs="宋体"/>
          <w:b/>
          <w:color w:val="auto"/>
          <w:sz w:val="28"/>
          <w:szCs w:val="28"/>
          <w:lang w:eastAsia="zh-CN"/>
        </w:rPr>
        <w:t xml:space="preserve">谈判</w:t>
      </w:r>
      <w:r>
        <w:rPr>
          <w:rFonts w:hint="eastAsia" w:ascii="宋体" w:hAnsi="宋体" w:eastAsia="宋体" w:cs="宋体"/>
          <w:b/>
          <w:color w:val="auto"/>
          <w:sz w:val="28"/>
          <w:szCs w:val="28"/>
        </w:rPr>
        <w:t xml:space="preserve">方式</w:t>
      </w:r>
      <w:r/>
    </w:p>
    <w:p>
      <w:pPr>
        <w:ind w:firstLine="691"/>
        <w:keepLines w:val="0"/>
        <w:keepNext w:val="0"/>
        <w:pageBreakBefore w:val="0"/>
        <w:spacing w:line="480" w:lineRule="exact"/>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8"/>
          <w:szCs w:val="28"/>
        </w:rPr>
        <w:t xml:space="preserve">不见面远程</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模式：开标当天各供应商在各自地点通过苏采云系统及时登录不见面开标大厅，参加</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活动。请各供应商在苏采云系统开启评审后留意系统内提示</w:t>
      </w:r>
      <w:r>
        <w:rPr>
          <w:rFonts w:hint="eastAsia" w:ascii="宋体" w:hAnsi="宋体" w:cs="宋体"/>
          <w:bCs/>
          <w:color w:val="auto"/>
          <w:sz w:val="28"/>
          <w:szCs w:val="28"/>
          <w:lang w:eastAsia="zh-CN"/>
        </w:rPr>
        <w:t xml:space="preserve">。</w:t>
      </w:r>
      <w:r/>
    </w:p>
    <w:p>
      <w:pPr>
        <w:ind w:firstLine="643"/>
        <w:jc w:val="left"/>
        <w:keepLines w:val="0"/>
        <w:keepNext w:val="0"/>
        <w:pageBreakBefore w:val="0"/>
        <w:spacing w:line="480" w:lineRule="exact"/>
        <w:widowControl w:val="off"/>
        <w:rPr>
          <w:rFonts w:hint="eastAsia" w:ascii="宋体" w:hAnsi="宋体" w:cs="宋体"/>
          <w:b/>
          <w:color w:val="auto"/>
          <w:sz w:val="28"/>
          <w:szCs w:val="28"/>
          <w:lang w:eastAsia="zh-CN"/>
        </w:rPr>
      </w:pPr>
      <w:r>
        <w:rPr>
          <w:rFonts w:hint="eastAsia" w:ascii="宋体" w:hAnsi="宋体" w:cs="宋体"/>
          <w:b/>
          <w:color w:val="auto"/>
          <w:sz w:val="28"/>
          <w:szCs w:val="28"/>
          <w:lang w:eastAsia="zh-CN"/>
        </w:rPr>
        <w:t xml:space="preserve">二、谈判程序及评审方法和标准</w:t>
      </w:r>
      <w:r/>
    </w:p>
    <w:p>
      <w:pPr>
        <w:ind w:firstLine="691"/>
        <w:keepLines w:val="0"/>
        <w:keepNext w:val="0"/>
        <w:pageBreakBefore w:val="0"/>
        <w:spacing w:line="480" w:lineRule="exact"/>
        <w:widowControl w:val="off"/>
        <w:rPr>
          <w:rFonts w:hint="eastAsia" w:ascii="宋体" w:hAnsi="宋体" w:cs="宋体"/>
          <w:color w:val="auto"/>
          <w:sz w:val="28"/>
          <w:szCs w:val="28"/>
        </w:rPr>
      </w:pPr>
      <w:r>
        <w:rPr>
          <w:rFonts w:hint="eastAsia" w:ascii="宋体" w:hAnsi="宋体" w:cs="宋体"/>
          <w:color w:val="auto"/>
          <w:sz w:val="28"/>
          <w:szCs w:val="28"/>
        </w:rPr>
        <w:t xml:space="preserve">供应商先对响应文件进行解密，谈判小组对响应文件进行评审</w:t>
      </w:r>
      <w:r>
        <w:rPr>
          <w:rFonts w:hint="eastAsia" w:ascii="宋体" w:hAnsi="宋体" w:cs="宋体"/>
          <w:color w:val="auto"/>
          <w:sz w:val="28"/>
          <w:szCs w:val="28"/>
          <w:lang w:eastAsia="zh-CN"/>
        </w:rPr>
        <w:t xml:space="preserve">。经评审，实质性响应谈判文件全部要求的供应商进入谈判程序。谈判小组通过苏采云系统向供应商发布“谈判函”，供应商应当按照要求在苏采云系统提交“谈判响应函”并加盖CA电子公章。谈判结束后，所有实质性响应的供应商在规定时间内提交最后报价。谈判小组在保证项目质量和服务均能满足采购文件规定的各项实质性要求的前提下，将最后报价最低者推荐为第一成交候选人。</w:t>
      </w:r>
      <w:r/>
    </w:p>
    <w:p>
      <w:pPr>
        <w:ind w:firstLine="691"/>
        <w:keepLines w:val="0"/>
        <w:keepNext w:val="0"/>
        <w:pageBreakBefore w:val="0"/>
        <w:spacing w:line="480" w:lineRule="exact"/>
        <w:widowControl w:val="off"/>
        <w:rPr>
          <w:rFonts w:hint="eastAsia" w:ascii="宋体" w:hAnsi="宋体" w:cs="宋体"/>
          <w:color w:val="auto"/>
          <w:sz w:val="28"/>
          <w:szCs w:val="28"/>
        </w:rPr>
      </w:pPr>
      <w:r>
        <w:rPr>
          <w:rFonts w:hint="eastAsia" w:ascii="宋体" w:hAnsi="宋体" w:cs="宋体"/>
          <w:color w:val="auto"/>
          <w:sz w:val="28"/>
          <w:szCs w:val="28"/>
        </w:rPr>
        <w:t xml:space="preserve">若出现成交候选人最后报价完全相同时，由采购人采取随机抽取的方式确定成交候选人排名。具体操作如下：以各并列供应商在系统中</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参与投标</w:t>
      </w:r>
      <w:r>
        <w:rPr>
          <w:rFonts w:hint="eastAsia" w:ascii="宋体" w:hAnsi="宋体" w:cs="宋体"/>
          <w:color w:val="auto"/>
          <w:sz w:val="28"/>
          <w:szCs w:val="28"/>
        </w:rPr>
        <w:t xml:space="preserve">时间</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先后顺序（最早</w:t>
      </w:r>
      <w:r>
        <w:rPr>
          <w:rFonts w:hint="eastAsia" w:ascii="宋体" w:hAnsi="宋体" w:cs="宋体"/>
          <w:color w:val="auto"/>
          <w:sz w:val="28"/>
          <w:szCs w:val="28"/>
          <w:lang w:val="en-US" w:eastAsia="zh-CN"/>
        </w:rPr>
        <w:t xml:space="preserve">者编</w:t>
      </w:r>
      <w:r>
        <w:rPr>
          <w:rFonts w:hint="eastAsia" w:ascii="宋体" w:hAnsi="宋体" w:cs="宋体"/>
          <w:color w:val="auto"/>
          <w:sz w:val="28"/>
          <w:szCs w:val="28"/>
        </w:rPr>
        <w:t xml:space="preserve">为"1"</w:t>
      </w:r>
      <w:r>
        <w:rPr>
          <w:rFonts w:hint="eastAsia" w:ascii="宋体" w:hAnsi="宋体" w:cs="宋体"/>
          <w:color w:val="auto"/>
          <w:sz w:val="28"/>
          <w:szCs w:val="28"/>
          <w:lang w:val="en-US" w:eastAsia="zh-CN"/>
        </w:rPr>
        <w:t xml:space="preserve">号</w:t>
      </w:r>
      <w:r>
        <w:rPr>
          <w:rFonts w:hint="eastAsia" w:ascii="宋体" w:hAnsi="宋体" w:cs="宋体"/>
          <w:color w:val="auto"/>
          <w:sz w:val="28"/>
          <w:szCs w:val="28"/>
        </w:rPr>
        <w:t xml:space="preserve">，依次递增）作为各供应商的唯一代号；将所有并列供应商的对应代号一次性放入抽签容器中，由采购人代表依次逐个抽取，第一次抽中的为第一成交候选人，第二次抽中的为第二成交候选人，以此类推，直至所有并列供应商的排名全部确定。抽取过程全程录音录像并形成书面记录，随项目资料一并存档。</w:t>
      </w:r>
      <w:r/>
    </w:p>
    <w:p>
      <w:pPr>
        <w:ind w:firstLine="691"/>
        <w:keepLines w:val="0"/>
        <w:keepNext w:val="0"/>
        <w:pageBreakBefore w:val="0"/>
        <w:spacing w:line="480" w:lineRule="exact"/>
        <w:widowControl w:val="off"/>
        <w:rPr>
          <w:rFonts w:hint="eastAsia" w:ascii="宋体" w:hAnsi="宋体" w:eastAsia="宋体" w:cs="宋体"/>
          <w:bCs/>
          <w:color w:val="auto"/>
          <w:sz w:val="28"/>
          <w:szCs w:val="28"/>
        </w:rPr>
      </w:pPr>
      <w:r>
        <w:rPr>
          <w:rFonts w:hint="eastAsia" w:ascii="宋体" w:hAnsi="宋体" w:cs="宋体"/>
          <w:color w:val="auto"/>
          <w:sz w:val="28"/>
          <w:szCs w:val="28"/>
        </w:rPr>
        <w:t xml:space="preserve">资格评审、符合性审查结束后，供应商就所有内容进行最后报价。最后报价将作为评审价。</w:t>
      </w:r>
      <w:r>
        <w:rPr>
          <w:rFonts w:hint="eastAsia" w:ascii="宋体" w:hAnsi="宋体" w:eastAsia="宋体" w:cs="宋体"/>
          <w:bCs/>
          <w:color w:val="auto"/>
          <w:sz w:val="28"/>
          <w:szCs w:val="28"/>
          <w:lang w:val="en-US" w:eastAsia="zh-CN"/>
        </w:rPr>
        <w:t xml:space="preserve">系统</w:t>
      </w:r>
      <w:r>
        <w:rPr>
          <w:rFonts w:hint="eastAsia" w:ascii="宋体" w:hAnsi="宋体" w:eastAsia="宋体" w:cs="宋体"/>
          <w:bCs/>
          <w:color w:val="auto"/>
          <w:sz w:val="28"/>
          <w:szCs w:val="28"/>
        </w:rPr>
        <w:t xml:space="preserve">发送最后报价填报通知后，</w:t>
      </w:r>
      <w:r>
        <w:rPr>
          <w:rFonts w:hint="eastAsia" w:ascii="宋体" w:hAnsi="宋体" w:eastAsia="宋体" w:cs="宋体"/>
          <w:b/>
          <w:bCs w:val="0"/>
          <w:color w:val="auto"/>
          <w:sz w:val="28"/>
          <w:szCs w:val="28"/>
        </w:rPr>
        <w:t xml:space="preserve">所有的响应供应商须在15分钟内填写并提交最后报价，未在规定时间内提交最后报价的，视作无效响应处理</w:t>
      </w:r>
      <w:r>
        <w:rPr>
          <w:rFonts w:hint="eastAsia" w:ascii="宋体" w:hAnsi="宋体" w:eastAsia="宋体" w:cs="宋体"/>
          <w:bCs/>
          <w:color w:val="auto"/>
          <w:sz w:val="28"/>
          <w:szCs w:val="28"/>
        </w:rPr>
        <w:t xml:space="preserve">。</w:t>
      </w:r>
      <w:r/>
    </w:p>
    <w:p>
      <w:pPr>
        <w:ind w:firstLine="691"/>
        <w:keepLines w:val="0"/>
        <w:keepNext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最后报价是供应商响应文件的有效组成部分，提交最后报价的供应商不得少于3家；只有符合《政府采购非招标采购方式管理暂行办法》第二十七条第二款规定情形的，提交最后报价的供应商可以为2家。</w:t>
      </w:r>
      <w:r/>
    </w:p>
    <w:p>
      <w:pPr>
        <w:ind w:firstLine="560"/>
        <w:spacing w:line="500" w:lineRule="exact"/>
        <w:rPr>
          <w:rFonts w:hint="eastAsia" w:ascii="宋体" w:hAnsi="宋体" w:eastAsia="宋体" w:cs="宋体"/>
          <w:bCs/>
          <w:color w:val="auto"/>
          <w:sz w:val="28"/>
          <w:szCs w:val="28"/>
          <w:lang w:val="en-US" w:eastAsia="en-US"/>
        </w:rPr>
      </w:pPr>
      <w:r>
        <w:rPr>
          <w:rFonts w:hint="eastAsia" w:ascii="宋体" w:hAnsi="宋体" w:eastAsia="宋体" w:cs="宋体"/>
          <w:bCs/>
          <w:color w:val="auto"/>
          <w:sz w:val="28"/>
          <w:szCs w:val="28"/>
          <w:lang w:val="en-US" w:eastAsia="en-US"/>
        </w:rPr>
        <w:t xml:space="preserve">谈判小组将在苏采云系统向所有实质性响应的供应商发出“最后报价要求函”及最后报价格式表，要求所有实质性响应的供应商在规定时间内提交最后报价。供应商未在谈判小组规定的时间内在苏采云系统中提交最后报价的视为放弃谈判，其响应文件按无效响应处理，最后报价格式表须加盖CA电子签章,否则视为未提交最后报价。</w:t>
      </w:r>
      <w:r/>
    </w:p>
    <w:p>
      <w:pPr>
        <w:ind w:firstLine="560"/>
        <w:spacing w:line="500" w:lineRule="exact"/>
        <w:rPr>
          <w:rFonts w:hint="eastAsia" w:ascii="宋体" w:hAnsi="宋体" w:eastAsia="宋体" w:cs="宋体"/>
          <w:bCs/>
          <w:color w:val="auto"/>
          <w:sz w:val="28"/>
          <w:szCs w:val="28"/>
        </w:rPr>
      </w:pPr>
      <w:r>
        <w:rPr>
          <w:rFonts w:hint="eastAsia" w:ascii="宋体" w:hAnsi="宋体" w:eastAsia="宋体" w:cs="宋体"/>
          <w:b/>
          <w:color w:val="auto"/>
          <w:sz w:val="28"/>
          <w:szCs w:val="28"/>
        </w:rPr>
        <w:t xml:space="preserve">（</w:t>
      </w:r>
      <w:r>
        <w:rPr>
          <w:rFonts w:hint="eastAsia" w:ascii="宋体" w:hAnsi="宋体" w:cs="宋体"/>
          <w:b/>
          <w:bCs w:val="0"/>
          <w:color w:val="auto"/>
          <w:sz w:val="28"/>
          <w:szCs w:val="28"/>
          <w:lang w:val="en-US" w:eastAsia="zh-CN"/>
        </w:rPr>
        <w:t xml:space="preserve">三</w:t>
      </w:r>
      <w:r>
        <w:rPr>
          <w:rFonts w:hint="eastAsia" w:ascii="宋体" w:hAnsi="宋体" w:eastAsia="宋体" w:cs="宋体"/>
          <w:b/>
          <w:bCs w:val="0"/>
          <w:color w:val="auto"/>
          <w:sz w:val="28"/>
          <w:szCs w:val="28"/>
        </w:rPr>
        <w:t xml:space="preserve">）本项目为专门面向中小企业（含残疾人福利性单位、监狱企业）采购的项目，不再执行价格评审优惠的扶持政策。</w:t>
      </w:r>
      <w:r/>
    </w:p>
    <w:p>
      <w:pPr>
        <w:ind w:firstLine="570"/>
        <w:spacing w:line="500" w:lineRule="exact"/>
        <w:rPr>
          <w:rFonts w:hint="eastAsia" w:ascii="宋体" w:hAnsi="宋体" w:eastAsia="宋体" w:cs="宋体"/>
          <w:bCs/>
          <w:color w:val="auto"/>
          <w:sz w:val="28"/>
          <w:szCs w:val="28"/>
        </w:rPr>
      </w:pPr>
      <w:r>
        <w:rPr>
          <w:rFonts w:hint="eastAsia" w:ascii="宋体" w:hAnsi="宋体" w:eastAsia="宋体" w:cs="宋体"/>
          <w:b/>
          <w:color w:val="auto"/>
          <w:sz w:val="28"/>
          <w:szCs w:val="28"/>
        </w:rPr>
        <w:t xml:space="preserve">（四）成交供应商的确定</w:t>
      </w:r>
      <w:r/>
    </w:p>
    <w:p>
      <w:pPr>
        <w:ind w:firstLine="570"/>
        <w:spacing w:line="500" w:lineRule="exact"/>
        <w:rPr>
          <w:rFonts w:hint="eastAsia" w:ascii="宋体" w:hAnsi="宋体" w:cs="宋体"/>
          <w:bCs/>
          <w:color w:val="auto"/>
          <w:sz w:val="28"/>
          <w:szCs w:val="28"/>
          <w:lang w:val="en-US" w:eastAsia="zh-CN"/>
        </w:rPr>
      </w:pPr>
      <w:r>
        <w:rPr>
          <w:rFonts w:hint="eastAsia" w:ascii="宋体" w:hAnsi="宋体" w:cs="宋体"/>
          <w:bCs/>
          <w:color w:val="auto"/>
          <w:sz w:val="28"/>
          <w:szCs w:val="28"/>
          <w:lang w:val="en-US" w:eastAsia="zh-CN"/>
        </w:rPr>
        <w:t xml:space="preserve">谈判小组应当从质量和服务均能满足采购文件实质性响应要求的供应商中，按照最后报价由低到高的顺序提出3名成交候选人，并编写评审报告。</w:t>
      </w:r>
      <w:r/>
    </w:p>
    <w:p>
      <w:pPr>
        <w:ind w:firstLine="570"/>
        <w:spacing w:line="500" w:lineRule="exact"/>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lang w:val="en-US" w:eastAsia="zh-CN"/>
        </w:rPr>
        <w:t xml:space="preserve">采购人从评审报告提出的成交候选供应商中，根据质量和服务均</w:t>
      </w:r>
      <w:r>
        <w:rPr>
          <w:rFonts w:hint="default" w:ascii="宋体" w:hAnsi="宋体" w:eastAsia="宋体" w:cs="宋体"/>
          <w:bCs/>
          <w:color w:val="auto"/>
          <w:sz w:val="28"/>
          <w:szCs w:val="28"/>
          <w:lang w:val="en-US" w:eastAsia="zh-CN"/>
        </w:rPr>
        <w:t xml:space="preserve">能满足</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w:t>
      </w:r>
      <w:r>
        <w:rPr>
          <w:rFonts w:hint="default" w:ascii="宋体" w:hAnsi="宋体" w:eastAsia="宋体" w:cs="宋体"/>
          <w:bCs/>
          <w:color w:val="auto"/>
          <w:sz w:val="28"/>
          <w:szCs w:val="28"/>
          <w:lang w:val="en-US" w:eastAsia="zh-CN"/>
        </w:rPr>
        <w:t xml:space="preserve">实质性响应要求且最后报价最低的</w:t>
      </w:r>
      <w:r>
        <w:rPr>
          <w:rFonts w:hint="default" w:ascii="宋体" w:hAnsi="宋体" w:eastAsia="宋体" w:cs="宋体"/>
          <w:bCs/>
          <w:color w:val="auto"/>
          <w:sz w:val="28"/>
          <w:szCs w:val="28"/>
          <w:highlight w:val="none"/>
          <w:lang w:val="en-US" w:eastAsia="zh-CN"/>
        </w:rPr>
        <w:t xml:space="preserve">原则确定成交供应商。</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highlight w:val="none"/>
        </w:rPr>
        <w:t xml:space="preserve">采购人委托</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小组直接确定排名第一的</w:t>
      </w:r>
      <w:r>
        <w:rPr>
          <w:rFonts w:hint="eastAsia" w:ascii="宋体" w:hAnsi="宋体" w:eastAsia="宋体" w:cs="宋体"/>
          <w:color w:val="auto"/>
          <w:sz w:val="28"/>
          <w:szCs w:val="28"/>
        </w:rPr>
        <w:t xml:space="preserve">成交候选人为成交供应商。</w:t>
      </w:r>
      <w:r/>
    </w:p>
    <w:p>
      <w:pPr>
        <w:ind w:firstLine="562"/>
        <w:keepLines w:val="0"/>
        <w:keepNext w:val="0"/>
        <w:pageBreakBefore w:val="0"/>
        <w:spacing w:line="46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（五）采购人代表宣布评审结果。</w:t>
      </w:r>
      <w:r/>
    </w:p>
    <w:p>
      <w:pPr>
        <w:ind w:firstLine="562"/>
        <w:spacing w:line="500" w:lineRule="exact"/>
        <w:rPr>
          <w:rFonts w:hint="eastAsia" w:ascii="宋体" w:hAnsi="宋体" w:eastAsia="宋体" w:cs="宋体"/>
          <w:b/>
          <w:color w:val="auto"/>
          <w:sz w:val="28"/>
          <w:szCs w:val="28"/>
        </w:rPr>
      </w:pPr>
      <w:r>
        <w:rPr>
          <w:rFonts w:hint="eastAsia" w:ascii="宋体" w:hAnsi="宋体" w:eastAsia="宋体" w:cs="宋体"/>
          <w:b/>
          <w:color w:val="000000"/>
          <w:sz w:val="28"/>
          <w:szCs w:val="28"/>
          <w:highlight w:val="none"/>
        </w:rPr>
        <w:t xml:space="preserve">（六）</w:t>
      </w:r>
      <w:r>
        <w:rPr>
          <w:rFonts w:hint="eastAsia" w:ascii="宋体" w:hAnsi="宋体" w:eastAsia="宋体" w:cs="宋体"/>
          <w:b/>
          <w:color w:val="auto"/>
          <w:sz w:val="28"/>
          <w:szCs w:val="28"/>
        </w:rPr>
        <w:t xml:space="preserve">公告成交结果</w:t>
      </w:r>
      <w:r/>
    </w:p>
    <w:p>
      <w:pPr>
        <w:ind w:firstLine="570"/>
        <w:spacing w:line="500" w:lineRule="exact"/>
        <w:rPr>
          <w:rFonts w:ascii="宋体" w:hAnsi="宋体"/>
          <w:color w:val="auto"/>
          <w:sz w:val="28"/>
          <w:szCs w:val="28"/>
          <w:highlight w:val="none"/>
        </w:rPr>
      </w:pPr>
      <w:r>
        <w:rPr>
          <w:rFonts w:ascii="宋体" w:hAnsi="宋体"/>
          <w:color w:val="auto"/>
          <w:sz w:val="28"/>
          <w:szCs w:val="28"/>
          <w:highlight w:val="none"/>
        </w:rPr>
        <w:t xml:space="preserve">自确定</w:t>
      </w:r>
      <w:r>
        <w:rPr>
          <w:rFonts w:hint="eastAsia" w:ascii="宋体" w:hAnsi="宋体"/>
          <w:color w:val="auto"/>
          <w:sz w:val="28"/>
          <w:szCs w:val="28"/>
          <w:highlight w:val="none"/>
          <w:lang w:val="en-US" w:eastAsia="zh-CN"/>
        </w:rPr>
        <w:t xml:space="preserve">成交供应商</w:t>
      </w:r>
      <w:r>
        <w:rPr>
          <w:rFonts w:ascii="宋体" w:hAnsi="宋体"/>
          <w:color w:val="auto"/>
          <w:sz w:val="28"/>
          <w:szCs w:val="28"/>
          <w:highlight w:val="none"/>
        </w:rPr>
        <w:t xml:space="preserve">之日起2个工作日内，在</w:t>
      </w:r>
      <w:r>
        <w:rPr>
          <w:rFonts w:hint="eastAsia" w:ascii="宋体" w:hAnsi="宋体"/>
          <w:color w:val="auto"/>
          <w:sz w:val="28"/>
          <w:szCs w:val="28"/>
          <w:highlight w:val="none"/>
          <w:lang w:eastAsia="zh-CN"/>
        </w:rPr>
        <w:t xml:space="preserve">江苏政府采购网</w:t>
      </w:r>
      <w:r>
        <w:rPr>
          <w:rFonts w:ascii="宋体" w:hAnsi="宋体"/>
          <w:color w:val="auto"/>
          <w:sz w:val="28"/>
          <w:szCs w:val="28"/>
          <w:highlight w:val="none"/>
        </w:rPr>
        <w:t xml:space="preserve">公告成交结果，公告期限为1个工作日。</w:t>
      </w:r>
      <w:r/>
    </w:p>
    <w:p>
      <w:pPr>
        <w:ind w:firstLine="562"/>
        <w:spacing w:line="500" w:lineRule="exact"/>
        <w:rPr>
          <w:rFonts w:hint="eastAsia" w:ascii="宋体" w:hAnsi="宋体" w:eastAsia="宋体" w:cs="宋体"/>
          <w:b/>
          <w:bCs/>
          <w:color w:val="auto"/>
          <w:sz w:val="28"/>
          <w:szCs w:val="28"/>
        </w:rPr>
      </w:pP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七</w:t>
      </w: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auto"/>
          <w:sz w:val="28"/>
          <w:szCs w:val="28"/>
        </w:rPr>
        <w:t xml:space="preserve">发放成交通知书</w:t>
      </w:r>
      <w:r/>
    </w:p>
    <w:p>
      <w:pPr>
        <w:ind w:firstLine="280"/>
        <w:spacing w:line="500" w:lineRule="exact"/>
        <w:rPr>
          <w:rFonts w:hint="eastAsia" w:ascii="宋体" w:hAnsi="宋体" w:eastAsia="宋体" w:cs="宋体"/>
          <w:color w:val="auto"/>
          <w:sz w:val="28"/>
          <w:szCs w:val="28"/>
        </w:rPr>
      </w:pPr>
      <w:r>
        <w:rPr>
          <w:rFonts w:ascii="宋体" w:hAnsi="宋体"/>
          <w:color w:val="auto"/>
          <w:sz w:val="28"/>
          <w:szCs w:val="28"/>
          <w:highlight w:val="none"/>
        </w:rPr>
        <w:t xml:space="preserve">公告成交结果的同时，</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向成交供应商发放</w:t>
      </w:r>
      <w:r>
        <w:rPr>
          <w:rFonts w:hint="eastAsia" w:ascii="宋体" w:hAnsi="宋体"/>
          <w:bCs/>
          <w:color w:val="auto"/>
          <w:sz w:val="28"/>
          <w:szCs w:val="28"/>
          <w:highlight w:val="none"/>
          <w:lang w:val="en-US" w:eastAsia="zh-CN"/>
        </w:rPr>
        <w:t xml:space="preserve">成交</w:t>
      </w:r>
      <w:r>
        <w:rPr>
          <w:rFonts w:ascii="宋体" w:hAnsi="宋体"/>
          <w:bCs/>
          <w:color w:val="auto"/>
          <w:sz w:val="28"/>
          <w:szCs w:val="28"/>
          <w:highlight w:val="none"/>
        </w:rPr>
        <w:t xml:space="preserve">通知书</w:t>
      </w:r>
      <w:r>
        <w:rPr>
          <w:rFonts w:hint="eastAsia" w:ascii="宋体" w:hAnsi="宋体"/>
          <w:bCs/>
          <w:color w:val="auto"/>
          <w:sz w:val="28"/>
          <w:szCs w:val="28"/>
          <w:highlight w:val="none"/>
          <w:lang w:eastAsia="zh-CN"/>
        </w:rPr>
        <w:t xml:space="preserve">。</w:t>
      </w:r>
      <w:r>
        <w:rPr>
          <w:rFonts w:hint="eastAsia" w:ascii="宋体" w:hAnsi="宋体" w:eastAsia="宋体" w:cs="宋体"/>
          <w:color w:val="auto"/>
          <w:sz w:val="28"/>
          <w:szCs w:val="28"/>
        </w:rPr>
        <w:t xml:space="preserve">成交通知书发出后，采购人不得违法改变成交结果，成交供应商无正当理由不得放弃成交。</w:t>
      </w:r>
      <w:r/>
    </w:p>
    <w:p>
      <w:pPr>
        <w:ind w:firstLine="570"/>
        <w:spacing w:line="500" w:lineRule="exact"/>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 xml:space="preserve">成交</w:t>
      </w:r>
      <w:r>
        <w:rPr>
          <w:rFonts w:hint="eastAsia" w:ascii="宋体" w:hAnsi="宋体" w:eastAsia="宋体" w:cs="宋体"/>
          <w:b/>
          <w:bCs/>
          <w:color w:val="auto"/>
          <w:sz w:val="28"/>
          <w:szCs w:val="28"/>
        </w:rPr>
        <w:t xml:space="preserve">供应商在</w:t>
      </w:r>
      <w:r>
        <w:rPr>
          <w:rFonts w:hint="eastAsia" w:ascii="宋体" w:hAnsi="宋体" w:cs="宋体"/>
          <w:b/>
          <w:bCs/>
          <w:color w:val="auto"/>
          <w:sz w:val="28"/>
          <w:szCs w:val="28"/>
          <w:lang w:val="en-US" w:eastAsia="zh-CN"/>
        </w:rPr>
        <w:t xml:space="preserve">成交</w:t>
      </w:r>
      <w:r>
        <w:rPr>
          <w:rFonts w:hint="eastAsia" w:ascii="宋体" w:hAnsi="宋体" w:eastAsia="宋体" w:cs="宋体"/>
          <w:b/>
          <w:bCs/>
          <w:color w:val="auto"/>
          <w:sz w:val="28"/>
          <w:szCs w:val="28"/>
        </w:rPr>
        <w:t xml:space="preserve">后须将装订好的纸质</w:t>
      </w:r>
      <w:r>
        <w:rPr>
          <w:rFonts w:hint="eastAsia" w:ascii="宋体" w:hAnsi="宋体" w:cs="宋体"/>
          <w:b/>
          <w:bCs/>
          <w:color w:val="auto"/>
          <w:sz w:val="28"/>
          <w:szCs w:val="28"/>
          <w:lang w:val="en-US" w:eastAsia="zh-CN"/>
        </w:rPr>
        <w:t xml:space="preserve">响应</w:t>
      </w:r>
      <w:r>
        <w:rPr>
          <w:rFonts w:hint="eastAsia" w:ascii="宋体" w:hAnsi="宋体" w:eastAsia="宋体" w:cs="宋体"/>
          <w:b/>
          <w:bCs/>
          <w:color w:val="auto"/>
          <w:sz w:val="28"/>
          <w:szCs w:val="28"/>
        </w:rPr>
        <w:t xml:space="preserve">文件</w:t>
      </w:r>
      <w:r>
        <w:rPr>
          <w:rFonts w:hint="eastAsia" w:ascii="宋体" w:hAnsi="宋体" w:cs="宋体"/>
          <w:b/>
          <w:bCs/>
          <w:color w:val="auto"/>
          <w:sz w:val="28"/>
          <w:szCs w:val="28"/>
          <w:lang w:val="en-US" w:eastAsia="zh-CN"/>
        </w:rPr>
        <w:t xml:space="preserve">三</w:t>
      </w:r>
      <w:r>
        <w:rPr>
          <w:rFonts w:hint="eastAsia" w:ascii="宋体" w:hAnsi="宋体" w:eastAsia="宋体" w:cs="宋体"/>
          <w:b/>
          <w:bCs/>
          <w:color w:val="auto"/>
          <w:sz w:val="28"/>
          <w:szCs w:val="28"/>
        </w:rPr>
        <w:t xml:space="preserve">份通过</w:t>
      </w:r>
      <w:r>
        <w:rPr>
          <w:rFonts w:hint="eastAsia" w:ascii="宋体" w:hAnsi="宋体" w:cs="宋体"/>
          <w:b/>
          <w:bCs/>
          <w:color w:val="auto"/>
          <w:sz w:val="28"/>
          <w:szCs w:val="28"/>
          <w:lang w:val="en-US" w:eastAsia="zh-CN"/>
        </w:rPr>
        <w:t xml:space="preserve">邮寄</w:t>
      </w:r>
      <w:r>
        <w:rPr>
          <w:rFonts w:hint="eastAsia" w:ascii="宋体" w:hAnsi="宋体" w:eastAsia="宋体" w:cs="宋体"/>
          <w:b/>
          <w:bCs/>
          <w:color w:val="auto"/>
          <w:sz w:val="28"/>
          <w:szCs w:val="28"/>
        </w:rPr>
        <w:t xml:space="preserve">的方式（不接受到付）寄至南通城建工程项目管理有限公司</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lang w:val="en-US" w:eastAsia="zh-CN"/>
        </w:rPr>
        <w:t xml:space="preserve">地址：</w:t>
      </w:r>
      <w:r>
        <w:rPr>
          <w:rFonts w:hint="eastAsia" w:ascii="宋体" w:hAnsi="宋体" w:cs="宋体"/>
          <w:b/>
          <w:bCs/>
          <w:color w:val="auto"/>
          <w:sz w:val="28"/>
          <w:szCs w:val="28"/>
          <w:lang w:eastAsia="zh-CN"/>
        </w:rPr>
        <w:t xml:space="preserve">南通市海门区</w:t>
      </w:r>
      <w:r>
        <w:rPr>
          <w:rFonts w:hint="eastAsia" w:ascii="宋体" w:hAnsi="宋体" w:cs="宋体"/>
          <w:b/>
          <w:bCs/>
          <w:color w:val="auto"/>
          <w:sz w:val="28"/>
          <w:szCs w:val="28"/>
          <w:lang w:val="en-US" w:eastAsia="zh-CN"/>
        </w:rPr>
        <w:t xml:space="preserve">瑞江路</w:t>
      </w:r>
      <w:r>
        <w:rPr>
          <w:rFonts w:hint="eastAsia" w:ascii="宋体" w:hAnsi="宋体" w:cs="宋体"/>
          <w:b/>
          <w:bCs/>
          <w:color w:val="auto"/>
          <w:sz w:val="28"/>
          <w:szCs w:val="28"/>
          <w:lang w:eastAsia="zh-CN"/>
        </w:rPr>
        <w:t xml:space="preserve">苏城大厦7楼，顾女士，13921662537）</w:t>
      </w:r>
      <w:r>
        <w:rPr>
          <w:rFonts w:hint="eastAsia" w:ascii="宋体" w:hAnsi="宋体" w:eastAsia="宋体" w:cs="宋体"/>
          <w:b/>
          <w:bCs/>
          <w:color w:val="auto"/>
          <w:sz w:val="28"/>
          <w:szCs w:val="28"/>
        </w:rPr>
        <w:t xml:space="preserve">。</w:t>
      </w:r>
      <w:r/>
    </w:p>
    <w:p>
      <w:pPr>
        <w:rPr>
          <w:rFonts w:ascii="宋体" w:hAnsi="宋体"/>
          <w:b/>
          <w:sz w:val="36"/>
          <w:szCs w:val="36"/>
        </w:rPr>
      </w:pPr>
      <w:r>
        <w:rPr>
          <w:rFonts w:hint="eastAsia" w:ascii="宋体" w:hAnsi="宋体" w:eastAsia="宋体" w:cs="宋体"/>
          <w:b/>
          <w:color w:val="auto"/>
          <w:sz w:val="36"/>
          <w:szCs w:val="36"/>
        </w:rPr>
        <w:br w:type="page" w:clear="all"/>
      </w:r>
      <w:r/>
    </w:p>
    <w:p>
      <w:pPr>
        <w:numPr>
          <w:ilvl w:val="0"/>
          <w:numId w:val="2"/>
        </w:numPr>
        <w:ind w:firstLine="2530"/>
        <w:spacing w:line="420" w:lineRule="exact"/>
        <w:rPr>
          <w:rFonts w:ascii="宋体" w:hAnsi="宋体"/>
          <w:b/>
          <w:sz w:val="36"/>
          <w:szCs w:val="36"/>
        </w:rPr>
      </w:pPr>
      <w:r>
        <w:rPr>
          <w:rFonts w:hint="eastAsia" w:ascii="宋体" w:hAnsi="宋体"/>
          <w:b/>
          <w:sz w:val="36"/>
          <w:szCs w:val="36"/>
        </w:rPr>
        <w:t xml:space="preserve"> 合同签订与验收付款</w:t>
      </w:r>
      <w:r/>
    </w:p>
    <w:p>
      <w:pPr>
        <w:pStyle w:val="714"/>
        <w:ind w:left="0"/>
      </w:pPr>
      <w:r/>
      <w:r/>
    </w:p>
    <w:p>
      <w:pPr>
        <w:ind w:firstLine="555"/>
        <w:jc w:val="left"/>
        <w:spacing w:line="500" w:lineRule="exact"/>
        <w:rPr>
          <w:rFonts w:ascii="宋体" w:hAnsi="宋体"/>
          <w:sz w:val="28"/>
          <w:szCs w:val="28"/>
        </w:rPr>
      </w:pPr>
      <w:r>
        <w:rPr>
          <w:rFonts w:hint="eastAsia" w:ascii="宋体" w:hAnsi="宋体"/>
          <w:sz w:val="28"/>
          <w:szCs w:val="28"/>
        </w:rPr>
        <w:t xml:space="preserve">合同最终稿由供需双方协商后确定。</w:t>
      </w:r>
      <w:r/>
    </w:p>
    <w:p>
      <w:pPr>
        <w:ind w:firstLine="560"/>
        <w:spacing w:line="500" w:lineRule="exact"/>
        <w:rPr>
          <w:rFonts w:ascii="宋体" w:hAnsi="宋体" w:cs="仿宋"/>
          <w:sz w:val="28"/>
          <w:szCs w:val="28"/>
          <w:lang w:val="zh-CN"/>
        </w:rPr>
      </w:pPr>
      <w:r>
        <w:rPr>
          <w:rFonts w:hint="eastAsia" w:ascii="宋体" w:hAnsi="宋体" w:cs="仿宋"/>
          <w:sz w:val="28"/>
          <w:szCs w:val="28"/>
          <w:lang w:val="zh-CN"/>
        </w:rPr>
        <w:t xml:space="preserve">一、</w:t>
      </w:r>
      <w:r>
        <w:rPr>
          <w:rFonts w:hint="eastAsia" w:ascii="宋体" w:hAnsi="宋体" w:cs="仿宋"/>
          <w:sz w:val="28"/>
          <w:szCs w:val="28"/>
        </w:rPr>
        <w:t xml:space="preserve">成交</w:t>
      </w:r>
      <w:r>
        <w:rPr>
          <w:rFonts w:hint="eastAsia" w:ascii="宋体" w:hAnsi="宋体" w:cs="仿宋"/>
          <w:sz w:val="28"/>
          <w:szCs w:val="28"/>
          <w:lang w:val="zh-CN"/>
        </w:rPr>
        <w:t xml:space="preserve">供应商按</w:t>
      </w:r>
      <w:r>
        <w:rPr>
          <w:rFonts w:hint="eastAsia" w:ascii="宋体" w:hAnsi="宋体" w:cs="仿宋"/>
          <w:sz w:val="28"/>
          <w:szCs w:val="28"/>
        </w:rPr>
        <w:t xml:space="preserve">成交</w:t>
      </w:r>
      <w:r>
        <w:rPr>
          <w:rFonts w:hint="eastAsia" w:ascii="宋体" w:hAnsi="宋体" w:cs="仿宋"/>
          <w:sz w:val="28"/>
          <w:szCs w:val="28"/>
          <w:lang w:val="zh-CN"/>
        </w:rPr>
        <w:t xml:space="preserve">通知书</w:t>
      </w:r>
      <w:r>
        <w:rPr>
          <w:rFonts w:hint="eastAsia" w:ascii="宋体" w:hAnsi="宋体" w:cs="仿宋"/>
          <w:sz w:val="28"/>
          <w:szCs w:val="28"/>
        </w:rPr>
        <w:t xml:space="preserve">规定的时间内</w:t>
      </w:r>
      <w:r>
        <w:rPr>
          <w:rFonts w:hint="eastAsia" w:ascii="宋体" w:hAnsi="宋体" w:cs="仿宋"/>
          <w:sz w:val="28"/>
          <w:szCs w:val="28"/>
          <w:lang w:val="zh-CN"/>
        </w:rPr>
        <w:t xml:space="preserve">与采购人签订合同。合同签订后成交供应商方可履约，否则引起的一切后果由成交人自行承担。所签合同不得对</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w:t>
      </w:r>
      <w:r>
        <w:rPr>
          <w:rFonts w:hint="eastAsia" w:ascii="宋体" w:hAnsi="宋体" w:cs="仿宋"/>
          <w:sz w:val="28"/>
          <w:szCs w:val="28"/>
          <w:lang w:val="zh-CN"/>
        </w:rPr>
        <w:t xml:space="preserve">作实质性修改。采购单位不得向成交供应商提出不合理的要求作为签订合同的条件，不得与成交供应商私下订立背离</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w:t>
      </w:r>
      <w:r>
        <w:rPr>
          <w:rFonts w:hint="eastAsia" w:ascii="宋体" w:hAnsi="宋体" w:cs="仿宋"/>
          <w:sz w:val="28"/>
          <w:szCs w:val="28"/>
          <w:lang w:val="zh-CN"/>
        </w:rPr>
        <w:t xml:space="preserve">实质性内容的协议。</w:t>
      </w:r>
      <w:r/>
    </w:p>
    <w:p>
      <w:pPr>
        <w:ind w:firstLine="562"/>
        <w:spacing w:line="500" w:lineRule="exact"/>
        <w:rPr>
          <w:rFonts w:ascii="宋体" w:hAnsi="宋体" w:cs="仿宋"/>
          <w:sz w:val="28"/>
          <w:szCs w:val="28"/>
        </w:rPr>
      </w:pPr>
      <w:r>
        <w:rPr>
          <w:rFonts w:hint="eastAsia" w:ascii="宋体" w:hAnsi="宋体" w:cs="仿宋"/>
          <w:b/>
          <w:sz w:val="28"/>
          <w:szCs w:val="28"/>
        </w:rPr>
        <w:t xml:space="preserve">二</w:t>
      </w:r>
      <w:r>
        <w:rPr>
          <w:rFonts w:hint="eastAsia" w:ascii="宋体" w:hAnsi="宋体" w:cs="仿宋"/>
          <w:sz w:val="28"/>
          <w:szCs w:val="28"/>
        </w:rPr>
        <w:t xml:space="preserve">、采购人按合同约定积极配合成交供应商履约，成交供应商履约到位后，请以书面形式向采购单位提出验收申请，采购人接到申请后及时组织相关专业技术人员，必要时邀请质检等部门共同参与验收，并出具验收报告，验收合格支付相应款项。</w:t>
      </w:r>
      <w:r/>
    </w:p>
    <w:p>
      <w:pPr>
        <w:contextualSpacing/>
        <w:ind w:firstLine="560"/>
        <w:spacing w:line="500" w:lineRule="exact"/>
        <w:rPr>
          <w:rFonts w:ascii="宋体" w:hAnsi="宋体" w:cs="仿宋"/>
          <w:sz w:val="28"/>
          <w:szCs w:val="28"/>
        </w:rPr>
      </w:pPr>
      <w:r>
        <w:rPr>
          <w:rFonts w:hint="eastAsia" w:ascii="宋体" w:hAnsi="宋体" w:cs="仿宋"/>
          <w:sz w:val="28"/>
          <w:szCs w:val="28"/>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contextualSpacing/>
        <w:ind w:firstLine="560"/>
        <w:spacing w:line="500" w:lineRule="exact"/>
        <w:rPr>
          <w:rFonts w:ascii="宋体" w:hAnsi="宋体" w:cs="仿宋"/>
          <w:sz w:val="28"/>
          <w:szCs w:val="28"/>
        </w:rPr>
      </w:pPr>
      <w:r>
        <w:rPr>
          <w:rFonts w:hint="eastAsia" w:ascii="宋体" w:hAnsi="宋体" w:cs="仿宋"/>
          <w:sz w:val="28"/>
          <w:szCs w:val="28"/>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p>
    <w:p>
      <w:pPr>
        <w:ind w:firstLine="0"/>
        <w:spacing w:line="500" w:lineRule="exact"/>
        <w:rPr>
          <w:rFonts w:ascii="宋体" w:hAnsi="宋体" w:cs="宋体"/>
          <w:b/>
          <w:sz w:val="44"/>
          <w:szCs w:val="44"/>
        </w:rPr>
      </w:pPr>
      <w:r>
        <w:rPr>
          <w:rFonts w:ascii="宋体" w:hAnsi="宋体" w:cs="宋体"/>
          <w:b/>
          <w:sz w:val="44"/>
          <w:szCs w:val="44"/>
        </w:rPr>
      </w:r>
      <w:r/>
    </w:p>
    <w:p>
      <w:pPr>
        <w:pStyle w:val="730"/>
        <w:ind w:firstLine="883"/>
        <w:rPr>
          <w:rFonts w:ascii="宋体" w:hAnsi="宋体" w:eastAsia="宋体" w:cs="宋体"/>
          <w:b/>
          <w:sz w:val="44"/>
          <w:szCs w:val="44"/>
          <w:lang w:val="en-GB"/>
        </w:rPr>
      </w:pPr>
      <w:r>
        <w:rPr>
          <w:rFonts w:ascii="宋体" w:hAnsi="宋体" w:eastAsia="宋体" w:cs="宋体"/>
          <w:b/>
          <w:sz w:val="44"/>
          <w:szCs w:val="44"/>
          <w:lang w:val="en-GB"/>
        </w:rPr>
      </w:r>
      <w:r/>
    </w:p>
    <w:p>
      <w:pPr>
        <w:ind w:left="848" w:hanging="420"/>
        <w:jc w:val="center"/>
        <w:spacing w:line="360" w:lineRule="auto"/>
        <w:rPr>
          <w:rFonts w:ascii="宋体" w:hAnsi="宋体"/>
          <w:b/>
          <w:bCs/>
          <w:sz w:val="44"/>
          <w:szCs w:val="44"/>
        </w:rPr>
      </w:pPr>
      <w:r>
        <w:rPr>
          <w:rFonts w:ascii="宋体" w:hAnsi="宋体"/>
          <w:b/>
          <w:bCs/>
          <w:sz w:val="44"/>
          <w:szCs w:val="44"/>
        </w:rPr>
      </w:r>
      <w:r/>
    </w:p>
    <w:p>
      <w:pPr>
        <w:pStyle w:val="960"/>
        <w:ind w:firstLine="420"/>
        <w:rPr>
          <w:rFonts w:ascii="宋体" w:hAnsi="宋体"/>
        </w:rPr>
      </w:pPr>
      <w:r>
        <w:rPr>
          <w:rFonts w:ascii="宋体" w:hAnsi="宋体"/>
        </w:rPr>
      </w:r>
      <w:r/>
    </w:p>
    <w:p>
      <w:pPr>
        <w:pStyle w:val="960"/>
        <w:ind w:firstLine="420"/>
        <w:rPr>
          <w:rFonts w:ascii="宋体" w:hAnsi="宋体"/>
        </w:rPr>
      </w:pPr>
      <w:r>
        <w:rPr>
          <w:rFonts w:ascii="宋体" w:hAnsi="宋体"/>
        </w:rPr>
      </w:r>
      <w:r/>
    </w:p>
    <w:p>
      <w:pPr>
        <w:pStyle w:val="960"/>
        <w:ind w:firstLine="420"/>
        <w:rPr>
          <w:rFonts w:ascii="宋体" w:hAnsi="宋体"/>
        </w:rPr>
      </w:pPr>
      <w:r>
        <w:rPr>
          <w:rFonts w:ascii="宋体" w:hAnsi="宋体"/>
        </w:rPr>
      </w:r>
      <w:r/>
    </w:p>
    <w:p>
      <w:pPr>
        <w:pStyle w:val="960"/>
        <w:ind w:firstLine="420"/>
        <w:rPr>
          <w:rFonts w:ascii="宋体" w:hAnsi="宋体"/>
        </w:rPr>
      </w:pPr>
      <w:r>
        <w:rPr>
          <w:rFonts w:ascii="宋体" w:hAnsi="宋体"/>
        </w:rPr>
      </w:r>
      <w:r/>
    </w:p>
    <w:p>
      <w:pPr>
        <w:pStyle w:val="960"/>
        <w:ind w:firstLine="420"/>
        <w:rPr>
          <w:rFonts w:ascii="宋体" w:hAnsi="宋体"/>
        </w:rPr>
      </w:pPr>
      <w:r>
        <w:rPr>
          <w:rFonts w:ascii="宋体" w:hAnsi="宋体"/>
        </w:rPr>
      </w:r>
      <w:r/>
    </w:p>
    <w:p>
      <w:pPr>
        <w:pStyle w:val="960"/>
        <w:ind w:firstLine="420"/>
        <w:rPr>
          <w:rFonts w:ascii="宋体" w:hAnsi="宋体"/>
        </w:rPr>
      </w:pPr>
      <w:r>
        <w:rPr>
          <w:rFonts w:ascii="宋体" w:hAnsi="宋体"/>
        </w:rPr>
      </w:r>
      <w:r/>
    </w:p>
    <w:p>
      <w:pPr>
        <w:jc w:val="center"/>
        <w:spacing w:line="480" w:lineRule="exact"/>
        <w:rPr>
          <w:rFonts w:hint="default" w:ascii="宋体" w:hAnsi="宋体" w:eastAsia="宋体" w:cs="Times New Roman"/>
          <w:b/>
          <w:sz w:val="36"/>
          <w:szCs w:val="24"/>
          <w:lang w:val="en-US" w:eastAsia="zh-CN"/>
        </w:rPr>
      </w:pPr>
      <w:r>
        <w:rPr>
          <w:rFonts w:hint="eastAsia" w:hAnsi="宋体" w:cs="Times New Roman"/>
          <w:b/>
          <w:sz w:val="36"/>
          <w:szCs w:val="24"/>
          <w:lang w:val="en-US" w:eastAsia="zh-CN"/>
        </w:rPr>
        <w:t xml:space="preserve">合同协议书</w:t>
      </w:r>
      <w:r/>
    </w:p>
    <w:p>
      <w:pPr>
        <w:ind w:left="840"/>
        <w:jc w:val="both"/>
        <w:widowControl w:val="off"/>
        <w:rPr>
          <w:rFonts w:hint="eastAsia" w:ascii="宋体" w:hAnsi="Times New Roman" w:eastAsia="宋体" w:cs="Times New Roman"/>
          <w:sz w:val="24"/>
          <w:szCs w:val="20"/>
          <w:lang w:val="en-US" w:eastAsia="zh-CN" w:bidi="ar-SA"/>
        </w:rPr>
      </w:pPr>
      <w:r>
        <w:rPr>
          <w:rFonts w:hint="eastAsia" w:ascii="宋体" w:hAnsi="Times New Roman" w:eastAsia="宋体" w:cs="Times New Roman"/>
          <w:sz w:val="24"/>
          <w:szCs w:val="20"/>
          <w:lang w:val="en-US" w:eastAsia="zh-CN" w:bidi="ar-SA"/>
        </w:rPr>
      </w:r>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发包人（采购单位）</w:t>
      </w:r>
      <w:r>
        <w:rPr>
          <w:rFonts w:hint="eastAsia" w:ascii="宋体" w:hAnsi="宋体" w:eastAsia="宋体" w:cs="宋体"/>
          <w:sz w:val="24"/>
          <w:szCs w:val="24"/>
        </w:rPr>
        <w:t xml:space="preserve">：</w:t>
      </w:r>
      <w:r>
        <w:rPr>
          <w:rFonts w:hint="eastAsia" w:ascii="宋体" w:hAnsi="宋体" w:eastAsia="宋体" w:cs="宋体"/>
          <w:b w:val="0"/>
          <w:bCs/>
          <w:sz w:val="24"/>
          <w:szCs w:val="24"/>
          <w:u w:val="single"/>
          <w:lang w:eastAsia="zh-CN"/>
        </w:rPr>
        <w:t xml:space="preserve">南通市海门区正余镇人民政府</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签订地点：</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承包人（成交供应商）</w:t>
      </w:r>
      <w:r>
        <w:rPr>
          <w:rFonts w:hint="eastAsia" w:ascii="宋体" w:hAnsi="宋体" w:eastAsia="宋体" w:cs="宋体"/>
          <w:sz w:val="24"/>
          <w:szCs w:val="24"/>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签订时间：</w:t>
      </w:r>
      <w:r>
        <w:rPr>
          <w:rFonts w:hint="eastAsia" w:ascii="宋体" w:hAnsi="宋体" w:eastAsia="宋体" w:cs="宋体"/>
          <w:sz w:val="24"/>
          <w:szCs w:val="24"/>
          <w:u w:val="single"/>
        </w:rPr>
        <w:t xml:space="preserve">           </w:t>
      </w:r>
      <w:r/>
    </w:p>
    <w:p>
      <w:pPr>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根据《中华人民共和国民法典》、《中华人民共和国建筑法》及有关法律规定，遵循平等、自愿、公平和诚实信用的原则，双方就</w:t>
      </w:r>
      <w:r>
        <w:rPr>
          <w:rFonts w:hint="eastAsia" w:ascii="宋体" w:hAnsi="宋体" w:eastAsia="宋体" w:cs="宋体"/>
          <w:sz w:val="24"/>
          <w:szCs w:val="24"/>
          <w:u w:val="single"/>
          <w:lang w:val="en-US" w:eastAsia="zh-CN"/>
        </w:rPr>
        <w:t xml:space="preserve">南通市海门区正余镇人民政府采购农产品集散中心连栋大棚项目</w:t>
      </w:r>
      <w:r>
        <w:rPr>
          <w:rFonts w:hint="eastAsia" w:ascii="宋体" w:hAnsi="宋体" w:eastAsia="宋体" w:cs="宋体"/>
          <w:sz w:val="24"/>
          <w:szCs w:val="24"/>
          <w:lang w:val="en-US" w:eastAsia="zh-CN"/>
        </w:rPr>
        <w:t xml:space="preserve">施工及有关事项协商一致，共同达成如下协议：</w:t>
      </w:r>
      <w:r/>
    </w:p>
    <w:p>
      <w:pPr>
        <w:ind w:left="-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w:t>
      </w:r>
      <w:r>
        <w:rPr>
          <w:rFonts w:hint="eastAsia" w:ascii="宋体" w:hAnsi="宋体" w:eastAsia="宋体" w:cs="宋体"/>
          <w:b/>
          <w:sz w:val="24"/>
          <w:szCs w:val="24"/>
          <w:lang w:val="en-US" w:eastAsia="zh-CN"/>
        </w:rPr>
        <w:t xml:space="preserve">工程概况</w:t>
      </w:r>
      <w:r>
        <w:rPr>
          <w:rFonts w:hint="eastAsia" w:ascii="宋体" w:hAnsi="宋体" w:eastAsia="宋体" w:cs="宋体"/>
          <w:b/>
          <w:sz w:val="24"/>
          <w:szCs w:val="24"/>
        </w:rPr>
        <w:t xml:space="preserve">：</w:t>
      </w:r>
      <w:r/>
    </w:p>
    <w:p>
      <w:pPr>
        <w:ind w:left="-2" w:firstLine="480"/>
        <w:keepLines w:val="0"/>
        <w:keepNext w:val="0"/>
        <w:pageBreakBefore w:val="0"/>
        <w:spacing w:line="360" w:lineRule="auto"/>
        <w:widowControl w:val="off"/>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1.工程名称：</w:t>
      </w:r>
      <w:r>
        <w:rPr>
          <w:rFonts w:hint="eastAsia" w:ascii="宋体" w:hAnsi="宋体" w:eastAsia="宋体" w:cs="宋体"/>
          <w:b w:val="0"/>
          <w:bCs/>
          <w:sz w:val="24"/>
          <w:szCs w:val="24"/>
          <w:lang w:eastAsia="zh-CN"/>
        </w:rPr>
        <w:t xml:space="preserve">南通市海门区正余镇人民政府采购农产品集散中心连栋大棚项目</w:t>
      </w:r>
      <w:r>
        <w:rPr>
          <w:rFonts w:hint="eastAsia" w:ascii="宋体" w:hAnsi="宋体" w:eastAsia="宋体" w:cs="宋体"/>
          <w:b w:val="0"/>
          <w:bCs/>
          <w:sz w:val="24"/>
          <w:szCs w:val="24"/>
          <w:lang w:val="en-US" w:eastAsia="zh-CN"/>
        </w:rPr>
        <w:t xml:space="preserve"> </w:t>
      </w:r>
      <w:r/>
    </w:p>
    <w:p>
      <w:pPr>
        <w:ind w:left="-2"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2.工程地点：</w:t>
      </w:r>
      <w:r>
        <w:rPr>
          <w:rFonts w:hint="eastAsia" w:ascii="宋体" w:hAnsi="宋体" w:eastAsia="宋体" w:cs="宋体"/>
          <w:b w:val="0"/>
          <w:bCs/>
          <w:sz w:val="24"/>
          <w:szCs w:val="24"/>
          <w:lang w:eastAsia="zh-CN"/>
        </w:rPr>
        <w:t xml:space="preserve">南通市海门区正余镇</w:t>
      </w:r>
      <w:r>
        <w:rPr>
          <w:rFonts w:hint="eastAsia" w:ascii="宋体" w:hAnsi="宋体" w:eastAsia="宋体" w:cs="宋体"/>
          <w:b w:val="0"/>
          <w:bCs/>
          <w:sz w:val="24"/>
          <w:szCs w:val="24"/>
          <w:lang w:val="en-US" w:eastAsia="zh-CN"/>
        </w:rPr>
        <w:t xml:space="preserve"> </w:t>
      </w:r>
      <w:r/>
    </w:p>
    <w:p>
      <w:pPr>
        <w:ind w:left="-2" w:firstLine="480"/>
        <w:keepLines w:val="0"/>
        <w:keepNext w:val="0"/>
        <w:pageBreakBefore w:val="0"/>
        <w:spacing w:line="360" w:lineRule="auto"/>
        <w:widowControl w:val="off"/>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3</w:t>
      </w:r>
      <w:r>
        <w:rPr>
          <w:rFonts w:hint="eastAsia" w:ascii="宋体" w:hAnsi="宋体" w:eastAsia="宋体" w:cs="宋体"/>
          <w:b w:val="0"/>
          <w:bCs/>
          <w:sz w:val="24"/>
          <w:szCs w:val="24"/>
        </w:rPr>
        <w:t xml:space="preserve">.资金来源：</w:t>
      </w:r>
      <w:r>
        <w:rPr>
          <w:rFonts w:hint="eastAsia" w:ascii="宋体" w:hAnsi="宋体" w:cs="宋体"/>
          <w:b w:val="0"/>
          <w:bCs/>
          <w:sz w:val="24"/>
          <w:szCs w:val="24"/>
          <w:lang w:val="en-US" w:eastAsia="zh-CN"/>
        </w:rPr>
        <w:t xml:space="preserve">中央专项彩票公益金</w:t>
      </w:r>
      <w:r>
        <w:rPr>
          <w:rFonts w:hint="eastAsia" w:ascii="宋体" w:hAnsi="宋体" w:eastAsia="宋体" w:cs="宋体"/>
          <w:b w:val="0"/>
          <w:bCs/>
          <w:sz w:val="24"/>
          <w:szCs w:val="24"/>
          <w:lang w:val="en-US" w:eastAsia="zh-CN"/>
        </w:rPr>
        <w:t xml:space="preserve"> </w:t>
      </w:r>
      <w:r/>
    </w:p>
    <w:p>
      <w:pPr>
        <w:ind w:left="-2"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w:t>
      </w:r>
      <w:r>
        <w:rPr>
          <w:rFonts w:hint="eastAsia" w:ascii="宋体" w:hAnsi="宋体" w:eastAsia="宋体" w:cs="宋体"/>
          <w:b w:val="0"/>
          <w:bCs/>
          <w:sz w:val="24"/>
          <w:szCs w:val="24"/>
        </w:rPr>
        <w:t xml:space="preserve">.工程内容：具体详见</w:t>
      </w:r>
      <w:r>
        <w:rPr>
          <w:rFonts w:hint="eastAsia" w:ascii="宋体" w:hAnsi="宋体" w:eastAsia="宋体" w:cs="宋体"/>
          <w:b w:val="0"/>
          <w:bCs/>
          <w:sz w:val="24"/>
          <w:szCs w:val="24"/>
          <w:lang w:eastAsia="zh-CN"/>
        </w:rPr>
        <w:t xml:space="preserve">施工图及工程量清单</w:t>
      </w:r>
      <w:r>
        <w:rPr>
          <w:rFonts w:hint="eastAsia" w:ascii="宋体" w:hAnsi="宋体" w:eastAsia="宋体" w:cs="宋体"/>
          <w:b w:val="0"/>
          <w:bCs/>
          <w:sz w:val="24"/>
          <w:szCs w:val="24"/>
          <w:lang w:val="en-US" w:eastAsia="zh-CN"/>
        </w:rPr>
        <w:t xml:space="preserve"> </w:t>
      </w:r>
      <w:r/>
    </w:p>
    <w:p>
      <w:pPr>
        <w:ind w:left="-2"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5.发包人移交施工现场：以施工现场的现状为准</w:t>
      </w:r>
      <w:r/>
    </w:p>
    <w:p>
      <w:pPr>
        <w:ind w:left="-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二、合同工期</w:t>
      </w:r>
      <w:r/>
    </w:p>
    <w:p>
      <w:pPr>
        <w:ind w:firstLine="435"/>
        <w:spacing w:line="360" w:lineRule="auto"/>
        <w:rPr>
          <w:rFonts w:hint="eastAsia" w:ascii="宋体" w:hAnsi="宋体" w:eastAsia="宋体" w:cs="宋体"/>
          <w:bCs/>
          <w:sz w:val="24"/>
          <w:szCs w:val="24"/>
          <w:u w:val="none"/>
        </w:rPr>
      </w:pPr>
      <w:r>
        <w:rPr>
          <w:rFonts w:hint="eastAsia" w:ascii="宋体" w:hAnsi="宋体" w:eastAsia="宋体" w:cs="宋体"/>
          <w:color w:val="000000"/>
          <w:sz w:val="24"/>
          <w:szCs w:val="24"/>
          <w:u w:val="none"/>
          <w:lang w:val="en-US" w:eastAsia="zh-CN"/>
        </w:rPr>
        <w:t xml:space="preserve">合同工期总日历天数：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rPr>
        <w:t xml:space="preserve">个日历天</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开工日期以发包人或监理单位的开工</w:t>
      </w:r>
      <w:r>
        <w:rPr>
          <w:rFonts w:hint="eastAsia" w:ascii="宋体" w:hAnsi="宋体" w:eastAsia="宋体" w:cs="宋体"/>
          <w:bCs/>
          <w:sz w:val="24"/>
          <w:szCs w:val="24"/>
          <w:lang w:val="en-US" w:eastAsia="zh-CN"/>
        </w:rPr>
        <w:t xml:space="preserve">通知</w:t>
      </w:r>
      <w:r>
        <w:rPr>
          <w:rFonts w:hint="eastAsia" w:ascii="宋体" w:hAnsi="宋体" w:eastAsia="宋体" w:cs="宋体"/>
          <w:bCs/>
          <w:sz w:val="24"/>
          <w:szCs w:val="24"/>
        </w:rPr>
        <w:t xml:space="preserve">为准。</w:t>
      </w:r>
      <w:r>
        <w:rPr>
          <w:rFonts w:hint="eastAsia" w:ascii="宋体" w:hAnsi="宋体" w:eastAsia="宋体" w:cs="宋体"/>
          <w:bCs/>
          <w:sz w:val="24"/>
          <w:szCs w:val="24"/>
          <w:lang w:val="en-US" w:eastAsia="zh-CN"/>
        </w:rPr>
        <w:t xml:space="preserve">本工期已考虑恶劣天气、节假日和其他不利因素，如逾期，承包人需承担违约责任。</w:t>
      </w:r>
      <w:r/>
    </w:p>
    <w:p>
      <w:pPr>
        <w:numPr>
          <w:ilvl w:val="0"/>
          <w:numId w:val="3"/>
        </w:num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质量标准</w:t>
      </w:r>
      <w:r/>
    </w:p>
    <w:p>
      <w:pPr>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工程质量符合国家、行业及地方现行相关质量验收规范的“合格”标准。</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w:t>
      </w:r>
      <w:r>
        <w:rPr>
          <w:rFonts w:hint="eastAsia" w:ascii="宋体" w:hAnsi="宋体" w:eastAsia="宋体" w:cs="宋体"/>
          <w:b/>
          <w:bCs/>
          <w:i w:val="0"/>
          <w:iCs w:val="0"/>
          <w:caps w:val="0"/>
          <w:color w:val="0f1115"/>
          <w:spacing w:val="0"/>
          <w:sz w:val="24"/>
          <w:szCs w:val="24"/>
          <w:shd w:val="clear" w:color="auto" w:fill="ffffff"/>
        </w:rPr>
        <w:t xml:space="preserve">承包人项目组管理成员</w:t>
      </w:r>
      <w:r/>
    </w:p>
    <w:tbl>
      <w:tblPr>
        <w:tblStyle w:val="703"/>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637"/>
        <w:gridCol w:w="1213"/>
        <w:gridCol w:w="787"/>
        <w:gridCol w:w="1841"/>
        <w:gridCol w:w="2014"/>
        <w:gridCol w:w="1516"/>
      </w:tblGrid>
      <w:tr>
        <w:trPr>
          <w:jc w:val="center"/>
          <w:trHeight w:val="647"/>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序号</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岗位</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姓名</w:t>
            </w:r>
            <w:r/>
          </w:p>
        </w:tc>
        <w:tc>
          <w:tcPr>
            <w:tcW w:w="78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年龄</w:t>
            </w:r>
            <w:r/>
          </w:p>
        </w:tc>
        <w:tc>
          <w:tcPr>
            <w:tcW w:w="1841"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身份证号码</w:t>
            </w:r>
            <w:r/>
          </w:p>
        </w:tc>
        <w:tc>
          <w:tcPr>
            <w:tcW w:w="2014"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证书编号</w:t>
            </w:r>
            <w:r/>
          </w:p>
        </w:tc>
        <w:tc>
          <w:tcPr>
            <w:tcW w:w="151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备注</w:t>
            </w:r>
            <w:r/>
          </w:p>
        </w:tc>
      </w:tr>
      <w:tr>
        <w:trPr>
          <w:jc w:val="center"/>
          <w:trHeight w:val="582"/>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t xml:space="preserve">项目经理</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787"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41"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014"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51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p>
        </w:tc>
      </w:tr>
      <w:tr>
        <w:trPr>
          <w:jc w:val="center"/>
          <w:trHeight w:val="626"/>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技术负责人</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787"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841"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2014"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51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r>
      <w:tr>
        <w:trPr>
          <w:jc w:val="center"/>
          <w:trHeight w:val="604"/>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施工员</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787"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841"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2014"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51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r>
      <w:tr>
        <w:trPr>
          <w:jc w:val="center"/>
          <w:trHeight w:val="605"/>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质量员</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787"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841"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2014"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51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r>
      <w:tr>
        <w:trPr>
          <w:jc w:val="center"/>
          <w:trHeight w:val="575"/>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安全员</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787"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841"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2014"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51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r>
    </w:tbl>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项目经理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承包人对项目经理的授权范围如下：</w:t>
      </w:r>
      <w:r>
        <w:rPr>
          <w:rFonts w:hint="eastAsia" w:ascii="宋体" w:hAnsi="宋体" w:eastAsia="宋体" w:cs="宋体"/>
          <w:sz w:val="24"/>
          <w:szCs w:val="24"/>
          <w:u w:val="single"/>
        </w:rPr>
        <w:t xml:space="preserve"> 全权代表承包人对本工程施工和质量保修阶段的质量、安全、进度、造价、合同管理、信息管理、付款签证、工程签证、变更、施工现场的组织和实施负责；听从发包人和监理人的指挥，满足合同和</w:t>
      </w:r>
      <w:r>
        <w:rPr>
          <w:rFonts w:hint="eastAsia" w:ascii="宋体" w:hAnsi="宋体" w:eastAsia="宋体" w:cs="宋体"/>
          <w:sz w:val="24"/>
          <w:szCs w:val="24"/>
          <w:u w:val="single"/>
          <w:lang w:val="en-US" w:eastAsia="zh-CN"/>
        </w:rPr>
        <w:t xml:space="preserve">采购</w:t>
      </w:r>
      <w:r>
        <w:rPr>
          <w:rFonts w:hint="eastAsia" w:ascii="宋体" w:hAnsi="宋体" w:eastAsia="宋体" w:cs="宋体"/>
          <w:sz w:val="24"/>
          <w:szCs w:val="24"/>
          <w:u w:val="single"/>
        </w:rPr>
        <w:t xml:space="preserve">文件的要求</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关于项目经理每月在施工现场的时间要求：</w:t>
      </w:r>
      <w:r>
        <w:rPr>
          <w:rFonts w:hint="eastAsia" w:ascii="宋体" w:hAnsi="宋体" w:eastAsia="宋体" w:cs="宋体"/>
          <w:sz w:val="24"/>
          <w:szCs w:val="24"/>
          <w:u w:val="single"/>
        </w:rPr>
        <w:t xml:space="preserve">工程开工（以开工</w:t>
      </w:r>
      <w:r>
        <w:rPr>
          <w:rFonts w:hint="eastAsia" w:ascii="宋体" w:hAnsi="宋体" w:eastAsia="宋体" w:cs="宋体"/>
          <w:sz w:val="24"/>
          <w:szCs w:val="24"/>
          <w:u w:val="single"/>
          <w:lang w:val="en-US" w:eastAsia="zh-CN"/>
        </w:rPr>
        <w:t xml:space="preserve">通知</w:t>
      </w:r>
      <w:r>
        <w:rPr>
          <w:rFonts w:hint="eastAsia" w:ascii="宋体" w:hAnsi="宋体" w:eastAsia="宋体" w:cs="宋体"/>
          <w:sz w:val="24"/>
          <w:szCs w:val="24"/>
          <w:u w:val="single"/>
        </w:rPr>
        <w:t xml:space="preserve">为准）起，项目经理保证每周五天以上出勤，并且每天在施工现场工作不少于8小时，不满 4 小时视为缺勤一天，每缺勤一天扣违约金</w:t>
      </w:r>
      <w:r>
        <w:rPr>
          <w:rFonts w:hint="eastAsia" w:ascii="宋体" w:hAnsi="宋体" w:eastAsia="宋体" w:cs="宋体"/>
          <w:sz w:val="24"/>
          <w:szCs w:val="24"/>
          <w:u w:val="single"/>
          <w:lang w:val="en-US" w:eastAsia="zh-CN"/>
        </w:rPr>
        <w:t xml:space="preserve">1</w:t>
      </w:r>
      <w:r>
        <w:rPr>
          <w:rFonts w:hint="eastAsia" w:ascii="宋体" w:hAnsi="宋体" w:eastAsia="宋体" w:cs="宋体"/>
          <w:sz w:val="24"/>
          <w:szCs w:val="24"/>
          <w:u w:val="single"/>
        </w:rPr>
        <w:t xml:space="preserve">000元，累计缺勤10天或连续缺勤 5 天（书面请假，发包人同意除外），发包人有权终止合同，勒令退场，已完成</w:t>
      </w:r>
      <w:r>
        <w:rPr>
          <w:rFonts w:hint="eastAsia" w:ascii="宋体" w:hAnsi="宋体" w:eastAsia="宋体" w:cs="宋体"/>
          <w:sz w:val="24"/>
          <w:szCs w:val="24"/>
          <w:u w:val="single"/>
          <w:lang w:val="en-US" w:eastAsia="zh-CN"/>
        </w:rPr>
        <w:t xml:space="preserve">合格</w:t>
      </w:r>
      <w:r>
        <w:rPr>
          <w:rFonts w:hint="eastAsia" w:ascii="宋体" w:hAnsi="宋体" w:eastAsia="宋体" w:cs="宋体"/>
          <w:sz w:val="24"/>
          <w:szCs w:val="24"/>
          <w:u w:val="single"/>
        </w:rPr>
        <w:t xml:space="preserve">工程量不予结算，并由承包人承担由此发生的全部责任和损失</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承包人未提交劳动合同，以及没有为项目经理缴纳社会保险证明的违约责任：</w:t>
      </w:r>
      <w:r>
        <w:rPr>
          <w:rFonts w:hint="eastAsia" w:ascii="宋体" w:hAnsi="宋体" w:eastAsia="宋体" w:cs="宋体"/>
          <w:sz w:val="24"/>
          <w:szCs w:val="24"/>
          <w:u w:val="single"/>
          <w:lang w:eastAsia="zh-TW"/>
        </w:rPr>
        <w:t xml:space="preserve">责令限期提交劳动合同并补缴社会保险</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项目经理未经批准，擅自离开施工现场的违约责任：</w:t>
      </w:r>
      <w:r>
        <w:rPr>
          <w:rFonts w:hint="eastAsia" w:ascii="宋体" w:hAnsi="宋体" w:eastAsia="宋体" w:cs="宋体"/>
          <w:sz w:val="24"/>
          <w:szCs w:val="24"/>
          <w:u w:val="single"/>
        </w:rPr>
        <w:t xml:space="preserve">每发现一次罚扣违约金1000元</w:t>
      </w:r>
      <w:r>
        <w:rPr>
          <w:rFonts w:hint="eastAsia" w:ascii="宋体" w:hAnsi="宋体" w:cs="宋体"/>
          <w:sz w:val="24"/>
          <w:szCs w:val="24"/>
          <w:u w:val="single"/>
          <w:lang w:eastAsia="zh-CN"/>
        </w:rPr>
        <w:t xml:space="preserve">，</w:t>
      </w:r>
      <w:r>
        <w:rPr>
          <w:rFonts w:hint="eastAsia" w:ascii="宋体" w:hAnsi="宋体" w:eastAsia="宋体" w:cs="宋体"/>
          <w:sz w:val="24"/>
          <w:szCs w:val="24"/>
          <w:u w:val="single"/>
        </w:rPr>
        <w:t xml:space="preserve">且承包人须承担因项目经理擅自离开施工现场给发包人造成的一切损失</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承包人擅自更换项目经理的违约责任：</w:t>
      </w:r>
      <w:r>
        <w:rPr>
          <w:rFonts w:hint="eastAsia" w:ascii="宋体" w:hAnsi="宋体" w:eastAsia="宋体" w:cs="宋体"/>
          <w:sz w:val="24"/>
          <w:szCs w:val="24"/>
          <w:u w:val="single"/>
        </w:rPr>
        <w:t xml:space="preserve">按</w:t>
      </w:r>
      <w:r>
        <w:rPr>
          <w:rFonts w:hint="eastAsia" w:ascii="宋体" w:hAnsi="宋体" w:eastAsia="宋体" w:cs="宋体"/>
          <w:sz w:val="24"/>
          <w:szCs w:val="24"/>
          <w:u w:val="single"/>
          <w:lang w:val="en-US" w:eastAsia="zh-CN"/>
        </w:rPr>
        <w:t xml:space="preserve">10万元</w:t>
      </w:r>
      <w:r>
        <w:rPr>
          <w:rFonts w:hint="eastAsia" w:ascii="宋体" w:hAnsi="宋体" w:eastAsia="宋体" w:cs="宋体"/>
          <w:sz w:val="24"/>
          <w:szCs w:val="24"/>
          <w:u w:val="single"/>
        </w:rPr>
        <w:t xml:space="preserve">支付违约金，并责令整改，记录不良行为，限制其参与发包人组织的</w:t>
      </w:r>
      <w:r>
        <w:rPr>
          <w:rFonts w:hint="eastAsia" w:ascii="宋体" w:hAnsi="宋体" w:eastAsia="宋体" w:cs="宋体"/>
          <w:sz w:val="24"/>
          <w:szCs w:val="24"/>
          <w:u w:val="single"/>
          <w:lang w:val="en-US" w:eastAsia="zh-CN"/>
        </w:rPr>
        <w:t xml:space="preserve">招标项目</w:t>
      </w:r>
      <w:r>
        <w:rPr>
          <w:rFonts w:hint="eastAsia" w:ascii="宋体" w:hAnsi="宋体" w:eastAsia="宋体" w:cs="宋体"/>
          <w:sz w:val="24"/>
          <w:szCs w:val="24"/>
          <w:u w:val="single"/>
        </w:rPr>
        <w:t xml:space="preserve">投标一年以上</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承包人无正当理由拒绝更换项目经理的违约责任：</w:t>
      </w:r>
      <w:r>
        <w:rPr>
          <w:rFonts w:hint="eastAsia" w:ascii="宋体" w:hAnsi="宋体" w:eastAsia="宋体" w:cs="宋体"/>
          <w:sz w:val="24"/>
          <w:szCs w:val="24"/>
          <w:u w:val="single"/>
        </w:rPr>
        <w:t xml:space="preserve">项目经理经发包人和监理方考核不</w:t>
      </w:r>
      <w:r>
        <w:rPr>
          <w:rFonts w:hint="eastAsia" w:ascii="宋体" w:hAnsi="宋体" w:eastAsia="宋体" w:cs="宋体"/>
          <w:sz w:val="24"/>
          <w:szCs w:val="24"/>
          <w:u w:val="single"/>
          <w:lang w:val="en-US" w:eastAsia="zh-CN"/>
        </w:rPr>
        <w:t xml:space="preserve">能胜任项目经理岗位职责者</w:t>
      </w:r>
      <w:r>
        <w:rPr>
          <w:rFonts w:hint="eastAsia" w:ascii="宋体" w:hAnsi="宋体" w:eastAsia="宋体" w:cs="宋体"/>
          <w:sz w:val="24"/>
          <w:szCs w:val="24"/>
          <w:u w:val="single"/>
        </w:rPr>
        <w:t xml:space="preserve">，承包人必须在一周内无条件更换，同时须支付</w:t>
      </w:r>
      <w:r>
        <w:rPr>
          <w:rFonts w:hint="eastAsia" w:ascii="宋体" w:hAnsi="宋体" w:eastAsia="宋体" w:cs="宋体"/>
          <w:sz w:val="24"/>
          <w:szCs w:val="24"/>
          <w:u w:val="single"/>
          <w:lang w:val="en-US" w:eastAsia="zh-CN"/>
        </w:rPr>
        <w:t xml:space="preserve">10</w:t>
      </w:r>
      <w:r>
        <w:rPr>
          <w:rFonts w:hint="eastAsia" w:ascii="宋体" w:hAnsi="宋体" w:eastAsia="宋体" w:cs="宋体"/>
          <w:sz w:val="24"/>
          <w:szCs w:val="24"/>
          <w:u w:val="single"/>
        </w:rPr>
        <w:t xml:space="preserve">万元/次的违约金；若拒绝更换，发包人有权终止合同</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承包人人员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承包人派驻现场的技术负责人、施工员、质量员、安全员等管理人员应与承诺的人员一致，否则，发包人有权终止合同。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承包人无正当理由拒绝撤换主要施工管理人员的违约责任：</w:t>
      </w:r>
      <w:r>
        <w:rPr>
          <w:rFonts w:hint="eastAsia" w:ascii="宋体" w:hAnsi="宋体" w:eastAsia="宋体" w:cs="宋体"/>
          <w:sz w:val="24"/>
          <w:szCs w:val="24"/>
          <w:u w:val="single"/>
        </w:rPr>
        <w:t xml:space="preserve">经发包人和监理方考核不合格者，承包人必须在一周内无条件更换，同时须支付</w:t>
      </w:r>
      <w:r>
        <w:rPr>
          <w:rFonts w:hint="eastAsia" w:ascii="宋体" w:hAnsi="宋体" w:eastAsia="宋体" w:cs="宋体"/>
          <w:sz w:val="24"/>
          <w:szCs w:val="24"/>
          <w:u w:val="single"/>
          <w:lang w:val="en-US" w:eastAsia="zh-CN"/>
        </w:rPr>
        <w:t xml:space="preserve">0.5</w:t>
      </w:r>
      <w:r>
        <w:rPr>
          <w:rFonts w:hint="eastAsia" w:ascii="宋体" w:hAnsi="宋体" w:eastAsia="宋体" w:cs="宋体"/>
          <w:sz w:val="24"/>
          <w:szCs w:val="24"/>
          <w:u w:val="single"/>
        </w:rPr>
        <w:t xml:space="preserve">万元/人·次的</w:t>
      </w:r>
      <w:r>
        <w:rPr>
          <w:rFonts w:hint="eastAsia" w:ascii="宋体" w:hAnsi="宋体" w:eastAsia="宋体" w:cs="宋体"/>
          <w:sz w:val="24"/>
          <w:szCs w:val="24"/>
          <w:u w:val="single"/>
          <w:lang w:val="en-US" w:eastAsia="zh-CN"/>
        </w:rPr>
        <w:t xml:space="preserve">违约金</w:t>
      </w:r>
      <w:r>
        <w:rPr>
          <w:rFonts w:hint="eastAsia" w:ascii="宋体" w:hAnsi="宋体" w:eastAsia="宋体" w:cs="宋体"/>
          <w:sz w:val="24"/>
          <w:szCs w:val="24"/>
          <w:u w:val="single"/>
        </w:rPr>
        <w:t xml:space="preserve">；若拒绝更换，发包人有权终止合同，一切损失由承包人承担</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人员资格的特别规定：所有特殊工种人员均应持有有关部门颁发的资质证书或上岗证，并在施工上岗之前提供给监理工程师审查，若发现未持有资格证书施工，则按每发现一次，收取1000元/人次的违约金，累计5次则停工整顿，由此造成的损失由承包人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承包人主要施工管理人员离开施工现场的批准要求： </w:t>
      </w:r>
      <w:r>
        <w:rPr>
          <w:rFonts w:hint="eastAsia" w:ascii="宋体" w:hAnsi="宋体" w:eastAsia="宋体" w:cs="宋体"/>
          <w:sz w:val="24"/>
          <w:szCs w:val="24"/>
          <w:u w:val="single"/>
        </w:rPr>
        <w:t xml:space="preserve">须经发包人书面认可后方可离开</w:t>
      </w:r>
      <w:r>
        <w:rPr>
          <w:rFonts w:hint="eastAsia" w:ascii="宋体" w:hAnsi="宋体" w:eastAsia="宋体" w:cs="宋体"/>
          <w:sz w:val="24"/>
          <w:szCs w:val="24"/>
          <w:lang w:eastAsia="zh-TW"/>
        </w:rPr>
        <w:t xml:space="preserve"> </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lang w:eastAsia="zh-TW"/>
        </w:rPr>
      </w:pPr>
      <w:r>
        <w:rPr>
          <w:rFonts w:hint="eastAsia" w:ascii="宋体" w:hAnsi="宋体" w:eastAsia="宋体" w:cs="宋体"/>
          <w:sz w:val="24"/>
          <w:szCs w:val="24"/>
        </w:rPr>
        <w:t xml:space="preserve">承包人擅自更换主要施工管理人员的违约责任：</w:t>
      </w:r>
      <w:r>
        <w:rPr>
          <w:rFonts w:hint="eastAsia" w:ascii="宋体" w:hAnsi="宋体" w:eastAsia="宋体" w:cs="宋体"/>
          <w:sz w:val="24"/>
          <w:szCs w:val="24"/>
          <w:u w:val="single"/>
        </w:rPr>
        <w:t xml:space="preserve">一经发现，视作违约，按每人</w:t>
      </w:r>
      <w:r>
        <w:rPr>
          <w:rFonts w:hint="eastAsia" w:ascii="宋体" w:hAnsi="宋体" w:eastAsia="宋体" w:cs="宋体"/>
          <w:sz w:val="24"/>
          <w:szCs w:val="24"/>
          <w:u w:val="single"/>
          <w:lang w:val="en-US" w:eastAsia="zh-CN"/>
        </w:rPr>
        <w:t xml:space="preserve">0.5</w:t>
      </w:r>
      <w:r>
        <w:rPr>
          <w:rFonts w:hint="eastAsia" w:ascii="宋体" w:hAnsi="宋体" w:eastAsia="宋体" w:cs="宋体"/>
          <w:sz w:val="24"/>
          <w:szCs w:val="24"/>
          <w:u w:val="single"/>
        </w:rPr>
        <w:t xml:space="preserve">万元人民币的</w:t>
      </w:r>
      <w:r>
        <w:rPr>
          <w:rFonts w:hint="eastAsia" w:ascii="宋体" w:hAnsi="宋体" w:eastAsia="宋体" w:cs="宋体"/>
          <w:sz w:val="24"/>
          <w:szCs w:val="24"/>
          <w:u w:val="single"/>
          <w:lang w:val="en-US" w:eastAsia="zh-CN"/>
        </w:rPr>
        <w:t xml:space="preserve">违约金并责令整改，记录不良行为，限制其参与发包人组织的招标项目投标一年以上</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承包人主要施工管理人员擅自离开施工现场的违约责任：</w:t>
      </w:r>
      <w:r>
        <w:rPr>
          <w:rFonts w:hint="eastAsia" w:ascii="宋体" w:hAnsi="宋体" w:eastAsia="宋体" w:cs="宋体"/>
          <w:sz w:val="24"/>
          <w:szCs w:val="24"/>
          <w:u w:val="single"/>
        </w:rPr>
        <w:t xml:space="preserve">每发现一次处违约金500元</w:t>
      </w:r>
      <w:r>
        <w:rPr>
          <w:rFonts w:hint="eastAsia" w:ascii="宋体" w:hAnsi="宋体" w:eastAsia="宋体" w:cs="宋体"/>
          <w:sz w:val="24"/>
          <w:szCs w:val="24"/>
          <w:lang w:eastAsia="zh-CN"/>
        </w:rPr>
        <w:t xml:space="preserve">。</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、合同价格：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 合同总价：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人民币（大写）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（小写）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p>
    <w:p>
      <w:pPr>
        <w:numPr>
          <w:ilvl w:val="0"/>
          <w:numId w:val="4"/>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合同价格形式</w:t>
      </w:r>
      <w:r/>
    </w:p>
    <w:p>
      <w:pPr>
        <w:numPr>
          <w:ilvl w:val="0"/>
          <w:numId w:val="0"/>
        </w:num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本项目采用全费用固定单价合同，全费用单价中包括以下风险：</w:t>
      </w:r>
      <w:r/>
    </w:p>
    <w:p>
      <w:pPr>
        <w:numPr>
          <w:ilvl w:val="0"/>
          <w:numId w:val="0"/>
        </w:num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①人工、材料价格涨跌、政策性调整；</w:t>
      </w:r>
      <w:r/>
    </w:p>
    <w:p>
      <w:pPr>
        <w:numPr>
          <w:ilvl w:val="0"/>
          <w:numId w:val="0"/>
        </w:num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②项目实施期间，遇到发包人以外的单位、个人和其他可能出现的阻挠施工所发生的费用；</w:t>
      </w:r>
      <w:r/>
    </w:p>
    <w:p>
      <w:pPr>
        <w:numPr>
          <w:ilvl w:val="0"/>
          <w:numId w:val="0"/>
        </w:num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③ 由于承包人使用机械设备、施工技术以及组织管理水平等自身原因造成施工费用增加的风险；</w:t>
      </w:r>
      <w:r/>
    </w:p>
    <w:p>
      <w:pPr>
        <w:numPr>
          <w:ilvl w:val="0"/>
          <w:numId w:val="0"/>
        </w:num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④采购文件中已明确由承包人承担的费用；</w:t>
      </w:r>
      <w:r/>
    </w:p>
    <w:p>
      <w:pPr>
        <w:numPr>
          <w:ilvl w:val="0"/>
          <w:numId w:val="0"/>
        </w:num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⑤含工程费用、材料费、人工费、机械费、运输费</w:t>
      </w:r>
      <w:r>
        <w:rPr>
          <w:rFonts w:hint="eastAsia" w:ascii="宋体" w:hAnsi="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装卸费、安装调试费、管理费、利润、安全生产费、文明施工费、环境保护费、临时设施、机械进退场费、便桥便道、施工护栏（围挡）、其他措施费、因施工损毁道路、桥梁、房屋等的修复费、各类保险费、税金、所有安全费用及扬尘纠纷问题等全部费用在内。结算时，工程量按实结算，不考虑市场涨跌因素和政策性调整因素，全费用综合单价不作任何调整。</w:t>
      </w:r>
      <w:r/>
    </w:p>
    <w:p>
      <w:pPr>
        <w:numPr>
          <w:ilvl w:val="0"/>
          <w:numId w:val="0"/>
        </w:num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⑥所有材料检验、检测费由承包人负责，且承包人需根据发包人要求提供相关的检验检测报告。</w:t>
      </w:r>
      <w:r/>
    </w:p>
    <w:p>
      <w:pPr>
        <w:numPr>
          <w:ilvl w:val="0"/>
          <w:numId w:val="0"/>
        </w:num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承包人已预见上述合同价款中风险并足额把风险费用计入含有价格的项目中，结算时全费用单价不作调整，工程量按实结算。</w:t>
      </w:r>
      <w:r/>
    </w:p>
    <w:p>
      <w:pPr>
        <w:numPr>
          <w:ilvl w:val="0"/>
          <w:numId w:val="0"/>
        </w:num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承包人已认真对现场环境进行踏勘，对施工现场情况和影响施工的因素以及困难条件已进行周密的勘察和研究。成交后和签订合同时及施工过程中，承包人均不得以不了解现场情况为由，提出任何形式增加工程造价的要求。</w:t>
      </w:r>
      <w:r/>
    </w:p>
    <w:p>
      <w:pPr>
        <w:numPr>
          <w:ilvl w:val="0"/>
          <w:numId w:val="0"/>
        </w:numPr>
        <w:ind w:firstLine="480"/>
        <w:spacing w:line="360" w:lineRule="auto"/>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color w:val="000000"/>
          <w:sz w:val="24"/>
          <w:szCs w:val="24"/>
          <w:lang w:val="en-US" w:eastAsia="zh-CN" w:bidi="ar"/>
        </w:rPr>
        <w:t xml:space="preserve">3.风险范围以外合同价格的调整方法：</w:t>
      </w:r>
      <w:r/>
    </w:p>
    <w:p>
      <w:pPr>
        <w:numPr>
          <w:ilvl w:val="0"/>
          <w:numId w:val="0"/>
        </w:numPr>
        <w:ind w:firstLine="48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a.承包人投标报价中有适用（或类似）的</w:t>
      </w:r>
      <w:r>
        <w:rPr>
          <w:rFonts w:hint="eastAsia" w:ascii="宋体" w:hAnsi="宋体" w:eastAsia="宋体" w:cs="宋体"/>
          <w:color w:val="000000"/>
          <w:sz w:val="24"/>
          <w:szCs w:val="24"/>
          <w:lang w:val="en-US" w:eastAsia="zh-CN" w:bidi="ar"/>
        </w:rPr>
        <w:t xml:space="preserve">全费用</w:t>
      </w:r>
      <w:r>
        <w:rPr>
          <w:rFonts w:hint="eastAsia" w:ascii="宋体" w:hAnsi="宋体" w:eastAsia="宋体" w:cs="宋体"/>
          <w:color w:val="000000"/>
          <w:sz w:val="24"/>
          <w:szCs w:val="24"/>
          <w:lang w:bidi="ar"/>
        </w:rPr>
        <w:t xml:space="preserve">综合单价，则执行（或参照）该单价；</w:t>
      </w:r>
      <w:r/>
    </w:p>
    <w:p>
      <w:pPr>
        <w:numPr>
          <w:ilvl w:val="0"/>
          <w:numId w:val="0"/>
        </w:numPr>
        <w:ind w:firstLine="48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b.承包人投标报价中没有适用（或类似）的价格，则按</w:t>
      </w:r>
      <w:r>
        <w:rPr>
          <w:rFonts w:hint="eastAsia" w:ascii="宋体" w:hAnsi="宋体" w:eastAsia="宋体" w:cs="宋体"/>
          <w:color w:val="000000"/>
          <w:sz w:val="24"/>
          <w:szCs w:val="24"/>
          <w:lang w:val="en-US" w:eastAsia="zh-CN" w:bidi="ar"/>
        </w:rPr>
        <w:t xml:space="preserve">最高投标限价</w:t>
      </w:r>
      <w:r>
        <w:rPr>
          <w:rFonts w:hint="eastAsia" w:ascii="宋体" w:hAnsi="宋体" w:eastAsia="宋体" w:cs="宋体"/>
          <w:color w:val="000000"/>
          <w:sz w:val="24"/>
          <w:szCs w:val="24"/>
          <w:lang w:bidi="ar"/>
        </w:rPr>
        <w:t xml:space="preserve">编制依据计价，并执行承包人投标时的中标下浮率，经发包人签认后作为结算依据。中标下浮率计算公式为：下浮率</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bidi="ar"/>
        </w:rPr>
        <w:t xml:space="preserve">(中标价</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bidi="ar"/>
        </w:rPr>
        <w:t xml:space="preserve">不可下浮部分)</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bidi="ar"/>
        </w:rPr>
        <w:t xml:space="preserve">(最高投标限价</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bidi="ar"/>
        </w:rPr>
        <w:t xml:space="preserve">不可下浮部分)</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bidi="ar"/>
        </w:rPr>
        <w:t xml:space="preserve">100%。</w:t>
      </w:r>
      <w:r/>
    </w:p>
    <w:p>
      <w:pPr>
        <w:numPr>
          <w:ilvl w:val="0"/>
          <w:numId w:val="0"/>
        </w:numPr>
        <w:ind w:firstLine="48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c. 若既无适用价格亦无计价依据的，其</w:t>
      </w:r>
      <w:r>
        <w:rPr>
          <w:rFonts w:hint="eastAsia" w:ascii="宋体" w:hAnsi="宋体" w:eastAsia="宋体" w:cs="宋体"/>
          <w:color w:val="000000"/>
          <w:sz w:val="24"/>
          <w:szCs w:val="24"/>
          <w:lang w:val="en-US" w:eastAsia="zh-CN" w:bidi="ar"/>
        </w:rPr>
        <w:t xml:space="preserve">全费用</w:t>
      </w:r>
      <w:r>
        <w:rPr>
          <w:rFonts w:hint="eastAsia" w:ascii="宋体" w:hAnsi="宋体" w:eastAsia="宋体" w:cs="宋体"/>
          <w:color w:val="000000"/>
          <w:sz w:val="24"/>
          <w:szCs w:val="24"/>
          <w:lang w:bidi="ar"/>
        </w:rPr>
        <w:t xml:space="preserve">综合单价由承包人提出，同时执行上述下浮率，经发包人审核确定后方可实施。</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、付款方式</w:t>
      </w:r>
      <w:r/>
    </w:p>
    <w:p>
      <w:pPr>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钢结构主材进场量达总吨位的50%并验收合格后，支付至合同金额的30%；钢结构主材全部进场并验收合格后支付至合同金额的 60%；工程竣工验收合格后支付至合同金额的85%；审计结束支付至审定价的 97%；审定价余款待工程缺陷责任期满（自工程竣工验收合格之日起24个月）后一次性付清。（以上付款均不计息）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承包人付款时需提供等额发票</w:t>
      </w:r>
      <w:r>
        <w:rPr>
          <w:rFonts w:hint="eastAsia" w:ascii="宋体" w:hAnsi="宋体" w:eastAsia="宋体" w:cs="宋体"/>
          <w:bCs/>
          <w:color w:val="000000"/>
          <w:sz w:val="24"/>
          <w:szCs w:val="24"/>
        </w:rPr>
        <w:t xml:space="preserve">交</w:t>
      </w:r>
      <w:r>
        <w:rPr>
          <w:rFonts w:hint="eastAsia" w:ascii="宋体" w:hAnsi="宋体" w:eastAsia="宋体" w:cs="宋体"/>
          <w:bCs/>
          <w:color w:val="000000"/>
          <w:sz w:val="24"/>
          <w:szCs w:val="24"/>
          <w:lang w:val="en-US" w:eastAsia="zh-CN"/>
        </w:rPr>
        <w:t xml:space="preserve">发包人</w:t>
      </w:r>
      <w:r>
        <w:rPr>
          <w:rFonts w:hint="eastAsia" w:ascii="宋体" w:hAnsi="宋体" w:eastAsia="宋体" w:cs="宋体"/>
          <w:bCs/>
          <w:color w:val="000000"/>
          <w:sz w:val="24"/>
          <w:szCs w:val="24"/>
        </w:rPr>
        <w:t xml:space="preserve">财务入账为付款的必要条件</w:t>
      </w:r>
      <w:r>
        <w:rPr>
          <w:rFonts w:hint="eastAsia" w:ascii="宋体" w:hAnsi="宋体" w:eastAsia="宋体" w:cs="宋体"/>
          <w:sz w:val="24"/>
          <w:szCs w:val="24"/>
          <w:lang w:val="en-US" w:eastAsia="zh-CN"/>
        </w:rPr>
        <w:t xml:space="preserve">。承包人收取工程款后应优先支付农民工工资，确保农民工工资100%支付。若果发生相关施工人员、材料供应商、机械设备的出租人、与本施工建设相关的人员及单位向</w:t>
      </w:r>
      <w:r>
        <w:rPr>
          <w:rFonts w:hint="eastAsia" w:ascii="宋体" w:hAnsi="宋体" w:eastAsia="宋体" w:cs="宋体"/>
          <w:bCs/>
          <w:sz w:val="24"/>
          <w:szCs w:val="24"/>
          <w:u w:val="none"/>
          <w:lang w:val="en-US" w:eastAsia="zh-CN"/>
        </w:rPr>
        <w:t xml:space="preserve">发包人</w:t>
      </w:r>
      <w:r>
        <w:rPr>
          <w:rFonts w:hint="eastAsia" w:ascii="宋体" w:hAnsi="宋体" w:eastAsia="宋体" w:cs="宋体"/>
          <w:sz w:val="24"/>
          <w:szCs w:val="24"/>
          <w:lang w:val="en-US" w:eastAsia="zh-CN"/>
        </w:rPr>
        <w:t xml:space="preserve">索要工资、材料款、出租费等，则承包人承担由此引发的一切责任，并按合同价20%承担违约金，</w:t>
      </w:r>
      <w:r>
        <w:rPr>
          <w:rFonts w:hint="eastAsia" w:ascii="宋体" w:hAnsi="宋体" w:eastAsia="宋体" w:cs="宋体"/>
          <w:bCs/>
          <w:sz w:val="24"/>
          <w:szCs w:val="24"/>
          <w:u w:val="none"/>
          <w:lang w:val="en-US" w:eastAsia="zh-CN"/>
        </w:rPr>
        <w:t xml:space="preserve">发包人</w:t>
      </w:r>
      <w:r>
        <w:rPr>
          <w:rFonts w:hint="eastAsia" w:ascii="宋体" w:hAnsi="宋体" w:eastAsia="宋体" w:cs="宋体"/>
          <w:sz w:val="24"/>
          <w:szCs w:val="24"/>
          <w:lang w:val="en-US" w:eastAsia="zh-CN"/>
        </w:rPr>
        <w:t xml:space="preserve">有权从未付款项中直接扣除违约金。</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承包方应接受并积极配合结算审计，结算以审计单位及审计局最终确定的审计</w:t>
      </w:r>
      <w:r>
        <w:rPr>
          <w:rFonts w:hint="eastAsia" w:ascii="宋体" w:hAnsi="宋体" w:eastAsia="宋体" w:cs="宋体"/>
          <w:sz w:val="24"/>
          <w:szCs w:val="24"/>
          <w:lang w:val="en-US" w:eastAsia="zh-CN"/>
        </w:rPr>
        <w:t xml:space="preserve">为准，承包方应对申报的竣工结算的真实性、正确性负责，对最终审计核减率大于等于5%的，承包方承担全部审计费。同时核减率在5%（含5%）-10%（不含10%）之间的，扣减审计结果金额的0.5%作为违约金，核减率在10%（含10%）-20%（不含20%）之间的，扣减审计结果金额的1%作为违约金，核减率在20%（含20%）-30%（不含30%）之间的，扣减审计结果金额的2%作为违约金，核减率在30%（含30%）以上的，扣减审计结果金额的3%作为违约金。承包方应承担的审计费及违约金由发包方在支付承包方款项时直接扣除。</w:t>
      </w:r>
      <w:r/>
    </w:p>
    <w:p>
      <w:pPr>
        <w:spacing w:line="360" w:lineRule="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sz w:val="24"/>
          <w:szCs w:val="24"/>
          <w:highlight w:val="none"/>
          <w:lang w:val="en-US" w:eastAsia="zh-CN"/>
        </w:rPr>
        <w:t xml:space="preserve">七、履约保证金</w:t>
      </w:r>
      <w:r/>
    </w:p>
    <w:p>
      <w:pPr>
        <w:ind w:firstLine="480"/>
        <w:jc w:val="left"/>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本项目履约保证金金额为</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lang w:val="en-US" w:eastAsia="zh-CN"/>
        </w:rPr>
        <w:t xml:space="preserve">元（缴纳形式为</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lang w:val="en-US" w:eastAsia="zh-CN"/>
        </w:rPr>
        <w:t xml:space="preserve"> ）。应于本合同签订前提交给发包人。</w:t>
      </w:r>
      <w:r/>
    </w:p>
    <w:p>
      <w:pPr>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注：（1）缴纳形式为支票、汇票、本票类的，</w:t>
      </w:r>
      <w:bookmarkStart w:id="11" w:name="_Hlk182927447"/>
      <w:r>
        <w:rPr>
          <w:rFonts w:hint="eastAsia" w:ascii="宋体" w:hAnsi="宋体" w:eastAsia="宋体" w:cs="宋体"/>
          <w:b w:val="0"/>
          <w:bCs/>
          <w:sz w:val="24"/>
          <w:szCs w:val="24"/>
          <w:lang w:val="en-US" w:eastAsia="zh-CN"/>
        </w:rPr>
        <w:t xml:space="preserve">在本合同项下全部工程竣工验收合格，发包方在合同期满且所有项目验收合格且双方无争议后一次性退还履约保证金。</w:t>
      </w:r>
      <w:bookmarkEnd w:id="11"/>
      <w:r/>
      <w:r/>
    </w:p>
    <w:p>
      <w:pPr>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w:t>
      </w:r>
      <w:r>
        <w:rPr>
          <w:rFonts w:hint="eastAsia" w:ascii="宋体" w:hAnsi="宋体" w:eastAsia="宋体" w:cs="宋体"/>
          <w:sz w:val="24"/>
          <w:szCs w:val="24"/>
          <w:lang w:val="en-US" w:eastAsia="zh-CN"/>
        </w:rPr>
        <w:t xml:space="preserve">如缴纳形式为保险保函类的，保险</w:t>
      </w:r>
      <w:r>
        <w:rPr>
          <w:rFonts w:hint="eastAsia" w:ascii="宋体" w:hAnsi="宋体" w:eastAsia="宋体" w:cs="宋体"/>
          <w:sz w:val="24"/>
          <w:szCs w:val="24"/>
          <w:highlight w:val="none"/>
          <w:lang w:val="en-US" w:eastAsia="zh-CN"/>
        </w:rPr>
        <w:t xml:space="preserve">保函上约定期限到期但</w:t>
      </w:r>
      <w:r>
        <w:rPr>
          <w:rFonts w:hint="eastAsia" w:ascii="宋体" w:hAnsi="宋体" w:eastAsia="宋体" w:cs="宋体"/>
          <w:bCs/>
          <w:sz w:val="24"/>
          <w:szCs w:val="24"/>
        </w:rPr>
        <w:t xml:space="preserve">承包人</w:t>
      </w:r>
      <w:r>
        <w:rPr>
          <w:rFonts w:hint="eastAsia" w:ascii="宋体" w:hAnsi="宋体" w:eastAsia="宋体" w:cs="宋体"/>
          <w:sz w:val="24"/>
          <w:szCs w:val="24"/>
          <w:highlight w:val="none"/>
          <w:lang w:val="en-US" w:eastAsia="zh-CN"/>
        </w:rPr>
        <w:t xml:space="preserve">仍未验收合格的，</w:t>
      </w:r>
      <w:r>
        <w:rPr>
          <w:rFonts w:hint="eastAsia" w:ascii="宋体" w:hAnsi="宋体" w:eastAsia="宋体" w:cs="宋体"/>
          <w:bCs/>
          <w:sz w:val="24"/>
          <w:szCs w:val="24"/>
        </w:rPr>
        <w:t xml:space="preserve">承包人</w:t>
      </w:r>
      <w:r>
        <w:rPr>
          <w:rFonts w:hint="eastAsia" w:ascii="宋体" w:hAnsi="宋体" w:eastAsia="宋体" w:cs="宋体"/>
          <w:sz w:val="24"/>
          <w:szCs w:val="24"/>
          <w:highlight w:val="none"/>
          <w:lang w:val="en-US" w:eastAsia="zh-CN"/>
        </w:rPr>
        <w:t xml:space="preserve">必须及时续保，否则发包人有权从工程款中予以扣除。</w:t>
      </w:r>
      <w:r/>
    </w:p>
    <w:p>
      <w:pPr>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发生以下情况的，履约保证金不予退还或部分退还：</w:t>
      </w:r>
      <w:r/>
    </w:p>
    <w:p>
      <w:pPr>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a.签订合同后，因</w:t>
      </w:r>
      <w:r>
        <w:rPr>
          <w:rFonts w:hint="eastAsia" w:ascii="宋体" w:hAnsi="宋体" w:eastAsia="宋体" w:cs="宋体"/>
          <w:bCs/>
          <w:sz w:val="24"/>
          <w:szCs w:val="24"/>
        </w:rPr>
        <w:t xml:space="preserve">承包人</w:t>
      </w:r>
      <w:r>
        <w:rPr>
          <w:rFonts w:hint="eastAsia" w:ascii="宋体" w:hAnsi="宋体" w:eastAsia="宋体" w:cs="宋体"/>
          <w:b w:val="0"/>
          <w:bCs/>
          <w:sz w:val="24"/>
          <w:szCs w:val="24"/>
          <w:lang w:val="en-US" w:eastAsia="zh-CN"/>
        </w:rPr>
        <w:t xml:space="preserve">违约导致发包人解除合同的，发包人有权全额扣除履约保证金，全额不予退还，</w:t>
      </w:r>
      <w:r>
        <w:rPr>
          <w:rFonts w:hint="eastAsia" w:ascii="宋体" w:hAnsi="宋体" w:eastAsia="宋体" w:cs="宋体"/>
          <w:bCs/>
          <w:sz w:val="24"/>
          <w:szCs w:val="24"/>
        </w:rPr>
        <w:t xml:space="preserve">承包人</w:t>
      </w:r>
      <w:r>
        <w:rPr>
          <w:rFonts w:hint="eastAsia" w:ascii="宋体" w:hAnsi="宋体" w:eastAsia="宋体" w:cs="宋体"/>
          <w:b w:val="0"/>
          <w:bCs/>
          <w:sz w:val="24"/>
          <w:szCs w:val="24"/>
          <w:lang w:val="en-US" w:eastAsia="zh-CN"/>
        </w:rPr>
        <w:t xml:space="preserve">还须承担相应的法律赔偿责任。</w:t>
      </w:r>
      <w:r/>
    </w:p>
    <w:p>
      <w:pPr>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b.</w:t>
      </w:r>
      <w:r>
        <w:rPr>
          <w:rFonts w:hint="eastAsia" w:ascii="宋体" w:hAnsi="宋体" w:eastAsia="宋体" w:cs="宋体"/>
          <w:bCs/>
          <w:sz w:val="24"/>
          <w:szCs w:val="24"/>
        </w:rPr>
        <w:t xml:space="preserve">承包人</w:t>
      </w:r>
      <w:r>
        <w:rPr>
          <w:rFonts w:hint="eastAsia" w:ascii="宋体" w:hAnsi="宋体" w:eastAsia="宋体" w:cs="宋体"/>
          <w:b w:val="0"/>
          <w:bCs/>
          <w:sz w:val="24"/>
          <w:szCs w:val="24"/>
          <w:lang w:val="en-US" w:eastAsia="zh-CN"/>
        </w:rPr>
        <w:t xml:space="preserve">在履约过程中发生其他违约行为，给发包人造成损失的，发包人有权在</w:t>
      </w:r>
      <w:r>
        <w:rPr>
          <w:rFonts w:hint="eastAsia" w:ascii="宋体" w:hAnsi="宋体" w:eastAsia="宋体" w:cs="宋体"/>
          <w:bCs/>
          <w:sz w:val="24"/>
          <w:szCs w:val="24"/>
        </w:rPr>
        <w:t xml:space="preserve">承包人</w:t>
      </w:r>
      <w:r>
        <w:rPr>
          <w:rFonts w:hint="eastAsia" w:ascii="宋体" w:hAnsi="宋体" w:eastAsia="宋体" w:cs="宋体"/>
          <w:b w:val="0"/>
          <w:bCs/>
          <w:sz w:val="24"/>
          <w:szCs w:val="24"/>
          <w:lang w:val="en-US" w:eastAsia="zh-CN"/>
        </w:rPr>
        <w:t xml:space="preserve">缴纳的履约保证金中予以扣款，以弥补发包人经济损失，不足的部分</w:t>
      </w:r>
      <w:r>
        <w:rPr>
          <w:rFonts w:hint="eastAsia" w:ascii="宋体" w:hAnsi="宋体" w:eastAsia="宋体" w:cs="宋体"/>
          <w:bCs/>
          <w:sz w:val="24"/>
          <w:szCs w:val="24"/>
        </w:rPr>
        <w:t xml:space="preserve">承包人</w:t>
      </w:r>
      <w:r>
        <w:rPr>
          <w:rFonts w:hint="eastAsia" w:ascii="宋体" w:hAnsi="宋体" w:eastAsia="宋体" w:cs="宋体"/>
          <w:b w:val="0"/>
          <w:bCs/>
          <w:sz w:val="24"/>
          <w:szCs w:val="24"/>
          <w:lang w:val="en-US" w:eastAsia="zh-CN"/>
        </w:rPr>
        <w:t xml:space="preserve">另外补齐。</w:t>
      </w:r>
      <w:r/>
    </w:p>
    <w:p>
      <w:pPr>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c.如达不到本合同约定的验收标准或不能一次性验收通过的或发生施工事故的，履约保证金不予退还，同时必须在规定期限内整改到位。</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工程质量</w:t>
      </w:r>
      <w:r/>
    </w:p>
    <w:p>
      <w:pPr>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质量要求</w:t>
      </w:r>
      <w:r>
        <w:rPr>
          <w:rFonts w:hint="eastAsia" w:ascii="宋体" w:hAnsi="宋体" w:cs="宋体"/>
          <w:sz w:val="24"/>
          <w:szCs w:val="24"/>
          <w:lang w:eastAsia="zh-CN"/>
        </w:rPr>
        <w:t xml:space="preserve">：</w:t>
      </w:r>
      <w:r>
        <w:rPr>
          <w:rFonts w:hint="eastAsia" w:ascii="宋体" w:hAnsi="宋体" w:eastAsia="宋体" w:cs="宋体"/>
          <w:sz w:val="24"/>
          <w:szCs w:val="24"/>
        </w:rPr>
        <w:t xml:space="preserve">工程质量符合国家、行业及地方现行相关质量验收规范的“合格”标准。</w:t>
      </w:r>
      <w:r/>
    </w:p>
    <w:p>
      <w:pPr>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本工程承包人应按现行的国家施工验收规范和质量验收标准和设计图纸、施工说明书、设计变更等技术文件为依据施工；</w:t>
      </w:r>
      <w:r/>
    </w:p>
    <w:p>
      <w:pPr>
        <w:numPr>
          <w:ilvl w:val="0"/>
          <w:numId w:val="0"/>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适用于工程的标准规范包括：国家、地方、行业现行的建设工程规范和标准；国家、地方、行业现行的有关材料、设备的规范和标准；标准间不一致或冲突的，以严格的为准。如果“标准、规范及有关技术说明”与“合同图纸”之间出现歧义或矛盾时，数量以“合同图纸”为准，质量要求或工艺标准以“标准、规范及有关技术说明”为准（当“合同图纸”技术标准明确要求高于“标准、规范及有关技术说明”应以“合同图纸”为准）。</w:t>
      </w:r>
      <w:r/>
    </w:p>
    <w:p>
      <w:pPr>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承包人必须保证工程质量。如工程质量达不到合格，</w:t>
      </w:r>
      <w:r>
        <w:rPr>
          <w:rFonts w:hint="eastAsia" w:ascii="宋体" w:hAnsi="宋体" w:eastAsia="宋体" w:cs="宋体"/>
          <w:bCs/>
          <w:sz w:val="24"/>
          <w:szCs w:val="24"/>
        </w:rPr>
        <w:t xml:space="preserve">承包人</w:t>
      </w:r>
      <w:r>
        <w:rPr>
          <w:rFonts w:hint="eastAsia" w:ascii="宋体" w:hAnsi="宋体" w:eastAsia="宋体" w:cs="宋体"/>
          <w:sz w:val="24"/>
          <w:szCs w:val="24"/>
        </w:rPr>
        <w:t xml:space="preserve">除无偿限期修复外，还应承担违约责任。</w:t>
      </w:r>
      <w:r/>
    </w:p>
    <w:p>
      <w:pPr>
        <w:numPr>
          <w:ilvl w:val="0"/>
          <w:numId w:val="0"/>
        </w:num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隐蔽工程检查</w:t>
      </w:r>
      <w:r>
        <w:rPr>
          <w:rFonts w:hint="eastAsia" w:ascii="宋体" w:hAnsi="宋体" w:eastAsia="宋体" w:cs="宋体"/>
          <w:sz w:val="24"/>
          <w:szCs w:val="24"/>
          <w:lang w:eastAsia="zh-CN"/>
        </w:rPr>
        <w:t xml:space="preserve">：</w:t>
      </w:r>
      <w:r/>
    </w:p>
    <w:p>
      <w:pPr>
        <w:numPr>
          <w:ilvl w:val="0"/>
          <w:numId w:val="0"/>
        </w:num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承包人提前通知监理人隐蔽工程检查的期限的约定：按国家标准和规范进行隐蔽工程的验收。如不能一次性验收合格，由承包人承担责任，直至验收合格为止。共同检查前48小时书面通知监理人 ；监理人不能按时进行检查时，应提前 24 小时提交书面延期要求，延期最长不得超过 48 小时。</w:t>
      </w:r>
      <w:r/>
    </w:p>
    <w:p>
      <w:pPr>
        <w:numPr>
          <w:ilvl w:val="0"/>
          <w:numId w:val="0"/>
        </w:num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施工过程中，承包人不按施工图和规范施工，发包人和监理人有权通知承包人停止施工，施工中经检查不合格的工程，承包人应按要求时间进行整改，并承担其费用和由此造成工程延误的一切损失。</w:t>
      </w:r>
      <w:r/>
    </w:p>
    <w:p>
      <w:pPr>
        <w:numPr>
          <w:ilvl w:val="0"/>
          <w:numId w:val="0"/>
        </w:num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关键工序施工完毕后，承包人应在验收前向发包人提交三检记录、施工交底记录等资料，必须经监理、发包人验收合格并签字后，方可进行下道工序施工，对由建设工程质量安全监督站验收的工序节点必须由其验收合格后方可进行下道工序的施工。</w:t>
      </w:r>
      <w:r/>
    </w:p>
    <w:p>
      <w:pPr>
        <w:numPr>
          <w:ilvl w:val="0"/>
          <w:numId w:val="0"/>
        </w:numPr>
        <w:ind w:firstLine="480"/>
        <w:spacing w:line="360" w:lineRule="auto"/>
        <w:rPr>
          <w:rFonts w:hint="eastAsia" w:ascii="宋体" w:hAnsi="宋体" w:eastAsia="宋体" w:cs="宋体"/>
          <w:sz w:val="24"/>
          <w:szCs w:val="24"/>
          <w:lang w:val="en-US" w:eastAsia="zh-CN"/>
        </w:rPr>
      </w:pPr>
      <w:r/>
      <w:bookmarkStart w:id="12" w:name="_Toc4403"/>
      <w:r>
        <w:rPr>
          <w:rFonts w:hint="eastAsia" w:ascii="宋体" w:hAnsi="宋体" w:eastAsia="宋体" w:cs="宋体"/>
          <w:sz w:val="24"/>
          <w:szCs w:val="24"/>
          <w:lang w:val="en-US" w:eastAsia="zh-CN"/>
        </w:rPr>
        <w:t xml:space="preserve">双方对质量评定意见不一致时，由工程质量监督部门进行质量评定。</w:t>
      </w:r>
      <w:bookmarkEnd w:id="12"/>
      <w:r/>
      <w:r/>
    </w:p>
    <w:p>
      <w:pPr>
        <w:numPr>
          <w:ilvl w:val="0"/>
          <w:numId w:val="0"/>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6.材料设备 </w:t>
      </w:r>
      <w:r/>
    </w:p>
    <w:p>
      <w:pPr>
        <w:numPr>
          <w:ilvl w:val="0"/>
          <w:numId w:val="0"/>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承包人应保证所供工程材料是全新的合格材料；承包人应对所有进场材料和设备按有关规定进行严格把关，如因材料和设备出现的质量和安全事故由承包人负全责，并赔偿相应损失。本工程所有使用的材料和设备，进场前必须经监理及发包人验收通过。未经发包人及监理认可，擅自将不符合设计或招标要求的材料、设备用于本工程的，发包人可要求退场或拆除，且所引起的一切责任与后果均由承包人承担；如已使用的材料、设备经发包人、监理、设计单位及相关监督部门确认不影响工程验收及使用要求的，承包人可不拆除，但该部分费用在结算时不予计取。</w:t>
      </w:r>
      <w:r/>
    </w:p>
    <w:p>
      <w:pPr>
        <w:numPr>
          <w:ilvl w:val="0"/>
          <w:numId w:val="0"/>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在本项目施工过程中，发包人有权对承包人的材料进行抽检，并将抽检样品送至具有相应检测资质的第三方检测机构进行检测。无论抽检频率及检测结果如何，由此产生的所有费用（包括但不限于检测费及相关配合费用）均由承包人承担。对不符合设计要求及验收规范的材料和设备，有权终止使用，发生的一切损失和费用由承包人承担，由此延误的工期不予顺延。情节严重者报行政主管部门处理，并接受相应处罚。</w:t>
      </w:r>
      <w:r/>
    </w:p>
    <w:p>
      <w:pPr>
        <w:numPr>
          <w:ilvl w:val="0"/>
          <w:numId w:val="0"/>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②须复试材料由发包人现场代表和监理人员现场随机取样，送有资质的质检单位进行复试，不合格材料需退场并采取罚款措施。</w:t>
      </w:r>
      <w:r/>
    </w:p>
    <w:p>
      <w:pPr>
        <w:numPr>
          <w:ilvl w:val="0"/>
          <w:numId w:val="0"/>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本项目检验试验费用由承包人负责，但委托方为发包人。</w:t>
      </w:r>
      <w:r/>
    </w:p>
    <w:p>
      <w:pPr>
        <w:numPr>
          <w:ilvl w:val="0"/>
          <w:numId w:val="0"/>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发包人供应的材料设备的保管费用的承担：由承包人承担，已含在报价中。发包人供应的材料设备进场时，由承包人、监理人与发包人共同验收，验收合格后交由承包人保管，此后发生的毁损、灭失风险由承包人承担。</w:t>
      </w:r>
      <w:r/>
    </w:p>
    <w:p>
      <w:pPr>
        <w:keepLines w:val="0"/>
        <w:keepNext w:val="0"/>
        <w:pageBreakBefore w:val="0"/>
        <w:spacing w:line="360" w:lineRule="auto"/>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九、承包人文件</w:t>
      </w:r>
      <w:r/>
    </w:p>
    <w:p>
      <w:pPr>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需要由承包人提供的文件，包括：</w:t>
      </w:r>
      <w:r>
        <w:rPr>
          <w:rFonts w:hint="eastAsia" w:ascii="宋体" w:hAnsi="宋体" w:eastAsia="宋体" w:cs="宋体"/>
          <w:b w:val="0"/>
          <w:bCs/>
          <w:sz w:val="24"/>
          <w:szCs w:val="24"/>
          <w:u w:val="single"/>
          <w:lang w:val="en-US" w:eastAsia="zh-CN"/>
        </w:rPr>
        <w:t xml:space="preserve">施工组织设计和施工进度计划、专项施工方案、项目管理机构名册、已完成工作量、拟完成的月工作量进度计划表以及上级部门、发包人要求提供的其他文件等 ；承包人于开工前3日内提交发包人，承包人提供的文件的数量、形式视发包人需求。</w:t>
      </w:r>
      <w:r/>
    </w:p>
    <w:p>
      <w:pPr>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发包人审批承包人文件的期限：</w:t>
      </w:r>
      <w:r>
        <w:rPr>
          <w:rFonts w:hint="eastAsia" w:ascii="宋体" w:hAnsi="宋体" w:eastAsia="宋体" w:cs="宋体"/>
          <w:b w:val="0"/>
          <w:bCs/>
          <w:sz w:val="24"/>
          <w:szCs w:val="24"/>
          <w:u w:val="single"/>
          <w:lang w:val="en-US" w:eastAsia="zh-CN"/>
        </w:rPr>
        <w:t xml:space="preserve">收到文件后 7 天内。发包人的审批、同意、确认、备案等行为，不视为对承包人文件内容准确性、完整性、合规性的任何认可，也不免除承包人根据合同应承担的任何责任</w:t>
      </w:r>
      <w:r>
        <w:rPr>
          <w:rFonts w:hint="eastAsia" w:ascii="宋体" w:hAnsi="宋体" w:eastAsia="宋体" w:cs="宋体"/>
          <w:b w:val="0"/>
          <w:bCs/>
          <w:sz w:val="24"/>
          <w:szCs w:val="24"/>
          <w:lang w:val="en-US" w:eastAsia="zh-CN"/>
        </w:rPr>
        <w:t xml:space="preserve">。</w:t>
      </w:r>
      <w:r/>
    </w:p>
    <w:p>
      <w:pPr>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、双方的责任和义务：</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发包人</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1. 按照支付方式的规定，按时向承包人支付应付的工程款。</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 协助承包人协调好与政府有关部门、其他施工单位、当地群众之间的关系。</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 在项目实施过程中对承包人进行履约考核，并将履约考核结果上报相关管理部门。</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发包人有权对承包人提供的材料进行抽检，对不符合要求及验收规范的材料，有权终止使用，发生的一切损失和费用由承包人承担，由此延误的工期不予顺延。情节严重者报行政主管部门处理，并接受相应处罚。 </w:t>
      </w:r>
      <w:r/>
    </w:p>
    <w:p>
      <w:pPr>
        <w:ind w:firstLine="458"/>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承包人</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1. 严格履行合同，精心组织施工，加强质量控制，按规定的工期和质量目标完成本合同工程，并按规定时间向发包人提供各项竣工文件和资料，施工中如有特殊情况需要变更的，承包人应积极建议及施工。</w:t>
      </w:r>
      <w:r/>
    </w:p>
    <w:p>
      <w:pPr>
        <w:ind w:firstLine="456"/>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2．施工中发包人对承包人实施技术指导和质量监督，承包人应予服从</w:t>
      </w:r>
      <w:r>
        <w:rPr>
          <w:rFonts w:hint="eastAsia" w:ascii="宋体" w:hAnsi="宋体" w:cs="宋体"/>
          <w:sz w:val="24"/>
          <w:szCs w:val="24"/>
          <w:lang w:eastAsia="zh-CN"/>
        </w:rPr>
        <w:t xml:space="preserve">。</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3. 建立健全安全责任制。建立安全生产管理体系，配备专职安全员；配置足够的消防设备和器材；创建施工现场安全生产和文明生产的氛围，定期进行安全教育和检查；所有在现场的工作人员必须按规定穿戴防护用品，并持证上岗；所有施工机具和高空作业设备均应定期检查、保养和维护，确保处于完好状态。</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4. </w:t>
      </w:r>
      <w:r>
        <w:rPr>
          <w:rFonts w:hint="eastAsia" w:ascii="宋体" w:hAnsi="宋体" w:eastAsia="宋体" w:cs="宋体"/>
          <w:sz w:val="24"/>
          <w:szCs w:val="24"/>
          <w:lang w:val="en-US" w:eastAsia="zh-CN"/>
        </w:rPr>
        <w:t xml:space="preserve">承包人</w:t>
      </w:r>
      <w:r>
        <w:rPr>
          <w:rFonts w:hint="eastAsia" w:ascii="宋体" w:hAnsi="宋体" w:eastAsia="宋体" w:cs="宋体"/>
          <w:sz w:val="24"/>
          <w:szCs w:val="24"/>
        </w:rPr>
        <w:t xml:space="preserve">按国家有关规定和施工工程需要办理必要的工程、人员、车辆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设备的保险。如因</w:t>
      </w:r>
      <w:r>
        <w:rPr>
          <w:rFonts w:hint="eastAsia" w:ascii="宋体" w:hAnsi="宋体" w:eastAsia="宋体" w:cs="宋体"/>
          <w:sz w:val="24"/>
          <w:szCs w:val="24"/>
          <w:lang w:val="en-US" w:eastAsia="zh-CN"/>
        </w:rPr>
        <w:t xml:space="preserve">保险、医保</w:t>
      </w:r>
      <w:r>
        <w:rPr>
          <w:rFonts w:hint="eastAsia" w:ascii="宋体" w:hAnsi="宋体" w:eastAsia="宋体" w:cs="宋体"/>
          <w:sz w:val="24"/>
          <w:szCs w:val="24"/>
        </w:rPr>
        <w:t xml:space="preserve">或工资、工伤等问题与员工发生纠纷，应自行解决，不得牵涉到</w:t>
      </w:r>
      <w:r>
        <w:rPr>
          <w:rFonts w:hint="eastAsia" w:ascii="宋体" w:hAnsi="宋体" w:eastAsia="宋体" w:cs="宋体"/>
          <w:sz w:val="24"/>
          <w:szCs w:val="24"/>
          <w:lang w:val="en-US" w:eastAsia="zh-CN"/>
        </w:rPr>
        <w:t xml:space="preserve">发包人，发包人不承担任何责任</w:t>
      </w:r>
      <w:r>
        <w:rPr>
          <w:rFonts w:hint="eastAsia" w:ascii="宋体" w:hAnsi="宋体" w:eastAsia="宋体" w:cs="宋体"/>
          <w:sz w:val="24"/>
          <w:szCs w:val="24"/>
          <w:lang w:eastAsia="zh-CN"/>
        </w:rPr>
        <w:t xml:space="preserve">。</w:t>
      </w:r>
      <w:r/>
    </w:p>
    <w:p>
      <w:pPr>
        <w:ind w:firstLine="456"/>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5. 按规</w:t>
      </w:r>
      <w:r>
        <w:rPr>
          <w:rFonts w:hint="eastAsia" w:ascii="宋体" w:hAnsi="宋体" w:eastAsia="宋体" w:cs="宋体"/>
          <w:sz w:val="24"/>
          <w:szCs w:val="24"/>
          <w:highlight w:val="none"/>
        </w:rPr>
        <w:t xml:space="preserve">定缴纳有关的税费。</w:t>
      </w:r>
      <w:r/>
    </w:p>
    <w:p>
      <w:pPr>
        <w:ind w:firstLine="4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 遵守国家和地方有关环境保护、文物保护、爆破作业、事故处理等各项规定。</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highlight w:val="none"/>
        </w:rPr>
        <w:t xml:space="preserve">7. 妥善处理好与交叉作业的其他施工单位以及施工现场邻近群众的关系。</w:t>
      </w:r>
      <w:r>
        <w:rPr>
          <w:rFonts w:hint="eastAsia" w:ascii="宋体" w:hAnsi="宋体" w:eastAsia="宋体" w:cs="宋体"/>
          <w:sz w:val="24"/>
          <w:szCs w:val="24"/>
          <w:highlight w:val="none"/>
          <w:lang w:val="en-US" w:eastAsia="zh-CN"/>
        </w:rPr>
        <w:t xml:space="preserve">承包人应独立、有效地做好该工程周边的有关群众工作，并充分考虑工程实施范围内外的单位、个人和其他可能出现阻挠施工的情况，对施工过程中可能发生的机械台班停置费、二次机械进退场费、人员窝工、处理周边</w:t>
      </w:r>
      <w:r>
        <w:rPr>
          <w:rFonts w:hint="eastAsia" w:ascii="宋体" w:hAnsi="宋体" w:eastAsia="宋体" w:cs="宋体"/>
          <w:sz w:val="24"/>
          <w:szCs w:val="24"/>
          <w:lang w:val="en-US" w:eastAsia="zh-CN"/>
        </w:rPr>
        <w:t xml:space="preserve">群众纠纷等费用和损失，均由承包人承担，工程竣工结算时不作调整。</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8. 按照《劳动法》规定雇佣民工，与民工签订书面劳动合同</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确保民工工资按时足额到位。</w:t>
      </w:r>
      <w:r/>
    </w:p>
    <w:p>
      <w:pPr>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sz w:val="24"/>
          <w:szCs w:val="24"/>
          <w:lang w:val="en-US" w:eastAsia="zh-CN"/>
        </w:rPr>
        <w:t xml:space="preserve">9.</w:t>
      </w:r>
      <w:r>
        <w:rPr>
          <w:rFonts w:hint="eastAsia" w:ascii="宋体" w:hAnsi="宋体" w:eastAsia="宋体" w:cs="宋体"/>
          <w:b w:val="0"/>
          <w:bCs/>
          <w:sz w:val="24"/>
          <w:szCs w:val="24"/>
          <w:lang w:val="en-US" w:eastAsia="zh-CN"/>
        </w:rPr>
        <w:t xml:space="preserve">承包人负责照管工程及工程相关的材料、工程设备的起始时间：设备、人员进场至验收交付使用前由承包人负责保修，无其它特殊要求的，费用由承包人承担 。</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hint="eastAsia" w:ascii="宋体" w:hAnsi="宋体" w:cs="宋体"/>
          <w:sz w:val="24"/>
          <w:szCs w:val="24"/>
          <w:lang w:val="en-US" w:eastAsia="zh-CN"/>
        </w:rPr>
        <w:t xml:space="preserve">合同价</w:t>
      </w:r>
      <w:r>
        <w:rPr>
          <w:rFonts w:hint="eastAsia" w:ascii="宋体" w:hAnsi="宋体" w:eastAsia="宋体" w:cs="宋体"/>
          <w:sz w:val="24"/>
          <w:szCs w:val="24"/>
          <w:lang w:val="en-US" w:eastAsia="zh-CN"/>
        </w:rPr>
        <w:t xml:space="preserve">中已包含临时施工道路的铺设、拆除外运、恢复、绿化修建及拆除恢复原样等工程施工所发生一切费用，竣工结算时发包人不再另行支付此项费用。 </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11.所有材料均应有良好的防湿、防锈、防潮、防雨、防腐及防碰撞的措施。凡由于包装不良造成的损失和由此产生的费用均由承包方承担。</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12.运输超大件或超重件所需的道路和桥梁临时加固改造费用和其他有关费用由  承包人承担。</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t xml:space="preserve">需承包人办理的有关施工场地交通、环卫环保和施工噪音管理等手续：①根据国家和工程所在地政府有关部门的规定，由承包人办理交通、环卫、环保手续，负责协调和处理因施工引起的周边地段民事纠纷，并承担由此发生的费用，包括因承包人责任造成的罚款</w:t>
      </w:r>
      <w:r>
        <w:rPr>
          <w:rFonts w:hint="eastAsia" w:ascii="宋体" w:hAnsi="宋体" w:eastAsia="宋体" w:cs="宋体"/>
          <w:sz w:val="24"/>
          <w:szCs w:val="24"/>
        </w:rPr>
        <w:t xml:space="preserve">。②施工过程中排污、环保、市容、消防、治安、人口管理等相关手续的办理以及因施工造成对临近居民的影响所引起的纠纷等，均由承包人负责协调处理；现场生活污水和生活垃圾必须定期清运，施工现场内雨水、废水、污水必须排入指定的排水沟或排水井内；保持道路畅通整洁，若污染城市道路和下水管网，则所造成的一切责任和后果均由承包人承担。③工程施工期间涉及环保、消防、城市卫生、市政、居委会、城管、派出所等相关部门收取的费用，以及夜间文明施工、保护周边地下管线和架空线的安全的费用等，均应包含在投标报价中，竣工结算时一律不作调整。④承</w:t>
      </w:r>
      <w:r>
        <w:rPr>
          <w:rFonts w:hint="eastAsia" w:ascii="宋体" w:hAnsi="宋体" w:eastAsia="宋体" w:cs="宋体"/>
          <w:sz w:val="24"/>
          <w:szCs w:val="24"/>
        </w:rPr>
        <w:t xml:space="preserve">包人应考虑场地狭窄对工程施工的影响，独立有效的做好该工程周边的有关群众工作，并充分考虑工程实施范围内外的单位个人和其他可能出现阻挠的情况，若发生机械台班停置费、二次机械进退场费、人员窝工、处理周边群众纠纷等费用和损失，由承包人自行考虑，并列入投标报价， 工程竣工结算时不做调整。⑤承包人应制定具体的施工扬尘污染防治实施方案，在施工工地公示扬尘污染防治措施、负责人、扬尘监督管理主管部门等信息,承包人应当采取有效防尘降尘措施，减少施工作业过程扬尘污染，并做好扬尘污染防治工作,施工工地和道路扬尘管控均由承包人负责。</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14.</w:t>
      </w:r>
      <w:r>
        <w:rPr>
          <w:rFonts w:hint="eastAsia" w:ascii="宋体" w:hAnsi="宋体" w:eastAsia="宋体" w:cs="宋体"/>
          <w:sz w:val="24"/>
          <w:szCs w:val="24"/>
        </w:rPr>
        <w:t xml:space="preserve">承担施工安全保卫工作及非夜间施工照明的责任和要求：①承包人应按建设行政管理部门和相关部门的要求，在施工场地设置安全施工、防火宣传标牌、标语以及设施，组织专门的保卫和值班人员，坚持昼夜巡视、检查。②承包人在进场前要制订对人员、机械设备的操作及安全用电等各方面的安全制度，增强全体施工人员的安全意识，落实安全责任，保证做到绝对安全。 ③承包人应承担施工安全保卫工作及非夜间施工照明的所有责任，并承担费用。④承包人应在工地大门处设置交通警示灯及减速慢行标志。</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施工场地清洁卫生的要求：①按安全文明施工要求实施；②现场施工人员正确使用安全帽等个人防护用品；③建立、健全安全生产责任制，有规章制度，有培训记录等；④工地四周必须设置连续、整齐、牢固的硬质围档；⑤出入口要设置大门，并有门卫和门卫制度；⑥出入口及主要制作加工场地做硬化处理；⑦安装冲洗设备、工程车辆不带泥上路；⑧渣土车加盖密闭；⑨食堂及职工生活区干净卫生。若承包人现场施工作业面、办公区、生活区满足不了上述要求，发包人有权安排其它单位或个人实施，具体发生的费用从工程进度款中扣除。</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rPr>
        <w:t xml:space="preserve">承包人应按发包人的指令，完成发包人要求的对工程内容任何的增加和删减。发包人对与本合同相关的不可预见的但又是必要的工程的增加，承包人必须接受并予以施工。如承包人拒不执行发包人指令或工程变更，发包人有权另选承包人，由此造成发包人在项目中的损失由承包人承担，同时承包人必须向发包人支付该变更项目造价费用10%的违约金。</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17.</w:t>
      </w:r>
      <w:r>
        <w:rPr>
          <w:rFonts w:hint="eastAsia" w:ascii="宋体" w:hAnsi="宋体" w:eastAsia="宋体" w:cs="宋体"/>
          <w:sz w:val="24"/>
          <w:szCs w:val="24"/>
        </w:rPr>
        <w:t xml:space="preserve">施工过程中承包人不得因发包人前期手续的原因而出现不进行施工准备、索赔、消极施工等情形，应积极配合，保证工程按计划进行，否则按违约处理。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rPr>
        <w:t xml:space="preserve">承包人应积极主动核对图纸中的标高、轴线等技术数据，充分理解设计意图。若由于明显的设计图纸问题（例如尺寸标注不闭合、文字标识相互矛盾等）和发包人（包括监理）不正确的指令，承包人发现后有书面告知义务，否则造成工程质量、安全、进度损失，也不能免除承包人的责任。</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在施工过程中，承包人必须为发包人另行发包的其他专业和现场施工提供配合，服从发包人、监理人的协调，积极进行现场调整。</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已完成工程成品在正式移交发包人前，由承包人负责保护，其费用由承包人承担。</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rPr>
        <w:t xml:space="preserve">本工程施工所需的场内用水、用电、通讯线路由承包人自行解决，并承担相应费用。</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rPr>
        <w:t xml:space="preserve">施工临时道路、便道、围挡等由承包人负责，其费用已包含在本合同价中。</w:t>
      </w:r>
      <w:r/>
    </w:p>
    <w:p>
      <w:pPr>
        <w:ind w:firstLine="480"/>
        <w:spacing w:line="4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w:t>
      </w:r>
      <w:r>
        <w:rPr>
          <w:rFonts w:hint="eastAsia" w:ascii="宋体" w:hAnsi="宋体" w:eastAsia="宋体" w:cs="宋体"/>
          <w:sz w:val="24"/>
          <w:szCs w:val="24"/>
        </w:rPr>
        <w:t xml:space="preserve">现场或有关资料上已明确的地质条件、地下管线等障碍物和邻近建筑物、构筑物（含文物保护建筑）、古树名木等均由承包人负责保护，费用在合同价中综合考虑。</w:t>
      </w:r>
      <w:r/>
    </w:p>
    <w:p>
      <w:pPr>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十一</w:t>
      </w:r>
      <w:r>
        <w:rPr>
          <w:rFonts w:hint="eastAsia" w:ascii="宋体" w:hAnsi="宋体" w:eastAsia="宋体" w:cs="宋体"/>
          <w:b/>
          <w:sz w:val="24"/>
          <w:szCs w:val="24"/>
        </w:rPr>
        <w:t xml:space="preserve">、工程变更</w:t>
      </w:r>
      <w:r/>
    </w:p>
    <w:p>
      <w:pPr>
        <w:ind w:firstLine="399"/>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施工中发包人需对原工程设计进行变更，应提前以书面形式向承包人发出变更通知。施工中承包人不得擅自对原工程设计进行变更。</w:t>
      </w:r>
      <w:r/>
    </w:p>
    <w:p>
      <w:pPr>
        <w:ind w:firstLine="399"/>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承包人在双方确定变更后7天内未向发包人提出工期顺延报告的，视为该项变更不影响工期。</w:t>
      </w:r>
      <w:r/>
    </w:p>
    <w:p>
      <w:pPr>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十二</w:t>
      </w:r>
      <w:r>
        <w:rPr>
          <w:rFonts w:hint="eastAsia" w:ascii="宋体" w:hAnsi="宋体" w:eastAsia="宋体" w:cs="宋体"/>
          <w:b/>
          <w:sz w:val="24"/>
          <w:szCs w:val="24"/>
        </w:rPr>
        <w:t xml:space="preserve">、竣工验收</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工程具备竣工验收条件，承包人按国家建设工程竣工验收有关规定，向发包人提供完整竣工资料：包括但不限于竣工结算书、施工合同、施工过程中的洽商记录、会议纪要、往来工程联系单、设计变更通知单、认质认价单、成交通知书、采购文件、投标文件、开竣工报告、竣工图等全部施工资料。</w:t>
      </w:r>
      <w:r>
        <w:rPr>
          <w:rFonts w:hint="eastAsia" w:ascii="宋体" w:hAnsi="宋体" w:eastAsia="宋体" w:cs="宋体"/>
          <w:sz w:val="24"/>
          <w:szCs w:val="24"/>
        </w:rPr>
        <w:t xml:space="preserve">承包人需要提交的竣工资料套数</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形式、时间根据发包人的要求执行。</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发包人收到竣工验收报告后14天内组织有关单位验收，验收过程中，如发现工程存在质量问题或不符合合同约定的验收标准，发包人应及时书面通知承包人进行整改，整改期限由双方协商确定。承包人应在整改期限内完成整改工作，并重新提交竣工验收申请。经整改后工程仍不符合验收标准的，承包人应承担违约责任，并按照发包人要求继续整改直至验收合格为止。</w:t>
      </w:r>
      <w:r/>
    </w:p>
    <w:p>
      <w:pPr>
        <w:numPr>
          <w:ilvl w:val="0"/>
          <w:numId w:val="4"/>
        </w:numPr>
        <w:ind w:left="0"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承包人须在工程竣工验收后7天内拆除现场所有临时设施。包括所有的建筑垃圾及剩余材料全部清运出现场的费用。清理标准应得到发包人认可，否则，如发生相关费用则由发包人按实际发生费用的2倍及以上在工程结算价款中扣除。环卫等部门预收保证金由承包人负责清退。</w:t>
      </w:r>
      <w:r/>
    </w:p>
    <w:p>
      <w:pPr>
        <w:numPr>
          <w:ilvl w:val="0"/>
          <w:numId w:val="4"/>
        </w:numPr>
        <w:ind w:left="0"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竣工日期以验收合格当日的竣工验收报告日期为准。工程竣工验收后（发包人批准的除外），承包人的管理、施工人员，材料、设备必须在7天内全部退出现场；建筑、生活垃圾应随时清理出现场，确保场地清洁。人员全部撤离现场后仍然有配合监理和工程竣工结算审核（审计）工作的义务，并能及时处理现场事务。</w:t>
      </w:r>
      <w:r/>
    </w:p>
    <w:p>
      <w:pPr>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十三</w:t>
      </w:r>
      <w:r>
        <w:rPr>
          <w:rFonts w:hint="eastAsia" w:ascii="宋体" w:hAnsi="宋体" w:eastAsia="宋体" w:cs="宋体"/>
          <w:b/>
          <w:sz w:val="24"/>
          <w:szCs w:val="24"/>
        </w:rPr>
        <w:t xml:space="preserve">、竣工结算</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工程竣工验收合格后7天内，承包人向发包人递交竣工结算报告及完整的结算资料。发包人收到承包</w:t>
      </w:r>
      <w:r>
        <w:rPr>
          <w:rFonts w:hint="eastAsia" w:ascii="宋体" w:hAnsi="宋体" w:eastAsia="宋体" w:cs="宋体"/>
          <w:sz w:val="24"/>
          <w:szCs w:val="24"/>
          <w:lang w:val="en-US" w:eastAsia="zh-CN"/>
        </w:rPr>
        <w:t xml:space="preserve">人递交的竣工结算报告及结算资料后及时进行核实。</w:t>
      </w:r>
      <w:r/>
    </w:p>
    <w:p>
      <w:pPr>
        <w:spacing w:line="360" w:lineRule="auto"/>
        <w:rPr>
          <w:rFonts w:hint="eastAsia" w:ascii="宋体" w:hAnsi="宋体" w:eastAsia="宋体" w:cs="宋体"/>
          <w:b/>
          <w:sz w:val="24"/>
          <w:szCs w:val="24"/>
          <w:lang w:val="en-US" w:eastAsia="zh-CN"/>
        </w:rPr>
      </w:pPr>
      <w:r/>
      <w:bookmarkStart w:id="13" w:name="_Toc351203638"/>
      <w:r>
        <w:rPr>
          <w:rFonts w:hint="eastAsia" w:ascii="宋体" w:hAnsi="宋体" w:eastAsia="宋体" w:cs="宋体"/>
          <w:b/>
          <w:sz w:val="24"/>
          <w:szCs w:val="24"/>
          <w:lang w:val="en-US" w:eastAsia="zh-CN"/>
        </w:rPr>
        <w:t xml:space="preserve">十四、安全文明施工与环境保护</w:t>
      </w:r>
      <w:bookmarkEnd w:id="13"/>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 项目安全生产的达标目标及相应事项的约定：</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承包人应严格执行《中华人民共和国安全生产法》、《中华人民共和国建筑法》、《建设工程安全生产管理条例》、《安全生产许可证条例》等法律法规采取安全措施组织施工，并符合发包人关于安全生产管理办法的要求，承包人原因造成的安全事故，责任由承包人承担；</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（2）承包人对施工现场的安全生产负总责。承包人在工地现场必须配备专职安全员，安全员应当经建设主管部门或者其他有关部门考核合格后方可任职，安全员必须持证上岗；</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承包人在编制施工组织设计时，应根据工程的特点制定相应的安全技术措施；对专业性较强的工程项目，应当编制专项安全施工组织设计，并采取安全技术措施。对下列达到一定规模的危险性较大的分部分项工程编制专项施工方案，并附具安全验算结果，经承包人技术负责人、总监理工程师审核签字后实施，由专职安全员进行现场监督：基坑支护与降水工程；土方开挖工程；模板工程及支撑体系；起重吊装及安装拆卸工程；脚手架工程；拆除、爆破工程；国务院建设行政主管部门或者其他有关部门规定的其他危险性较大的工程；</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工程施工前，承包人负责项目管理的技术人员应当对有关安全施工的技术要求向安全员、作业人员作出书面交底及详细说明，并由双方签字确认；承包人使用的安全防护用具、机械设备、施工机具及配件，应当具有生产（制造）许可证、产品合格证，并在进入施工现场前进行查验，经监理工程师审查签字确认后方可使用；特种作业人员，必须按照国家有关规定经过专门的安全作业培训，并取得特种作业操作资格证书，持证上岗作业；</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（5）承包人应当遵守有关环境保护法律、法规的规定，在施工现场采取措施，防止或减少粉尘、废气、废水、固体废物、噪声、振动和施工照明对人和环境的危害和污染；</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（6）建立安全制度、安全检查制度、安全教育制度、工地班前活动制度、文明施工检查制度。 满足江苏省、南通市、海门区等安监部门安全文明生产的要求，做好安全技术教育及交底，落实所有安全技术措施和人身防护用品。 </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本工程生活区和办公区如果采用活动板房搭设的，须严格执行《建设工程施工现场消防安全技术规范》以及南通市建设安全生产监督站《关于加强建设工程施工现场活动板房安全管理的通知》（通建安监[2011]17号）等规定；</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（9）承包人必须为施工人员配置安全帽；</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（10）现场有专门的保卫和值班人员，并坚持昼夜巡视；</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（11）安全施工管理违约责任表</w:t>
      </w:r>
      <w:r/>
    </w:p>
    <w:tbl>
      <w:tblPr>
        <w:tblStyle w:val="703"/>
        <w:tblW w:w="95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5"/>
        <w:gridCol w:w="8509"/>
      </w:tblGrid>
      <w:tr>
        <w:trPr/>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8509"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管理违约项目</w:t>
            </w:r>
            <w:r/>
          </w:p>
        </w:tc>
      </w:tr>
      <w:tr>
        <w:trPr/>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8509"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出现以下情况每次处违约金100元：1）进入施工现场不戴安全帽；2）在施工现场抽烟 ；</w:t>
            </w:r>
            <w:r/>
          </w:p>
        </w:tc>
      </w:tr>
      <w:tr>
        <w:trPr/>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8509"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在施工现场堆放明显不符合规范要求的材料，材料未标注名称、品种、规格、数量；易燃、易爆物品未按规定堆放，未设有专人负责，每次处违约金2000元；</w:t>
            </w:r>
            <w:r/>
          </w:p>
        </w:tc>
      </w:tr>
      <w:tr>
        <w:trPr/>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8509"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临时用电设施不设电箱、漏电开关；施工现场未设安全警示牌，每次处违约金500元；</w:t>
            </w:r>
            <w:r/>
          </w:p>
        </w:tc>
      </w:tr>
      <w:tr>
        <w:trPr/>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8509"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施工车辆和机械操作人员无证上岗和违反操作规程，每次处违约金500元；特种作业人员无证上岗和违反操作规程，每次处违约金1000元；</w:t>
            </w:r>
            <w:r/>
          </w:p>
        </w:tc>
      </w:tr>
      <w:tr>
        <w:trPr/>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8509"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各种事故隐患及事故未及时整改或隐瞒不报，每次处违约金500元；</w:t>
            </w:r>
            <w:r/>
          </w:p>
        </w:tc>
      </w:tr>
      <w:tr>
        <w:trPr/>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8509"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安全检查中安全管理人员无故不在岗，每次处违约金500元；</w:t>
            </w:r>
            <w:r/>
          </w:p>
        </w:tc>
      </w:tr>
      <w:tr>
        <w:trPr/>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8509"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现场作业人员安全培训记录、安全交底记录、专项安全施工方案等安全资料不健全，每次处违约金1000元。</w:t>
            </w:r>
            <w:r/>
          </w:p>
        </w:tc>
      </w:tr>
    </w:tbl>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2.文明施工</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合同当事人对文明施工的要求：</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（1）承包人必须按照市级文明工地标准和要求，做好场地清理及相关工作。 </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（2）施工现场的材料堆放要整齐，机械停放有序，做到工完料清；</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（3）遵守环境卫生管理的有关规定，符合清洁卫生要求，承担因自身原因违反有关规定造成的损失和罚款；</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（4）定期地将所有建筑垃圾从施工场地清除，并运出场外；</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（5）竣工验收前，将所有剩余的建筑材料运走或运至指定地点堆放，将所有施工机械和设备从施工场地运走；</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承包人自觉按市级文明工地标准和要求认真做好施工现场办公室、宿舍、食堂等保洁工作；若承包人现场施工作业面、办公区、生活区内清洁卫生满足不了文明施工要求，发包人有权安排其它单位或个人进行打扫，按具体发生的费用2倍从进度款中扣除；承包人必须服从发包人现场的统一管理和协调，做到文明施工。施工现场要设立标语、标牌，做到文明施工，树立企业形象，主动接受社会监督和有关部门的管理 。</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（7）文明施工管理违约责任表</w:t>
      </w:r>
      <w:r/>
    </w:p>
    <w:tbl>
      <w:tblPr>
        <w:tblStyle w:val="703"/>
        <w:tblW w:w="95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3"/>
        <w:gridCol w:w="8261"/>
      </w:tblGrid>
      <w:tr>
        <w:trPr/>
        <w:tc>
          <w:tcPr>
            <w:tcBorders>
              <w:top w:val="single" w:color="auto" w:sz="4" w:space="0"/>
              <w:left w:val="single" w:color="auto" w:sz="4" w:space="0"/>
              <w:bottom w:val="single" w:color="auto" w:sz="4" w:space="0"/>
              <w:right w:val="single" w:color="auto" w:sz="4" w:space="0"/>
            </w:tcBorders>
            <w:tcW w:w="125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826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管理违约项目</w:t>
            </w:r>
            <w:r/>
          </w:p>
        </w:tc>
      </w:tr>
      <w:tr>
        <w:trPr>
          <w:trHeight w:val="592"/>
        </w:trPr>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8261"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出现以下情况每次处违约金100元：1）随地大小便；2）施工现场垃圾未及时清理；</w:t>
            </w:r>
            <w:r/>
          </w:p>
        </w:tc>
      </w:tr>
      <w:tr>
        <w:trPr/>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8261"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施工现场作业人员出现打架斗殴的每次处违约金1万元；</w:t>
            </w:r>
            <w:r/>
          </w:p>
        </w:tc>
      </w:tr>
      <w:tr>
        <w:trPr>
          <w:trHeight w:val="1110"/>
        </w:trPr>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8261"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施工现场主要出入口、主要施工道路和现场材料堆场的地面未作硬化处理，施工现场裸露的土方未覆盖，泥土或大量灰尘带出施工现场影响市容环境，每次处违约金2000元。</w:t>
            </w:r>
            <w:r/>
          </w:p>
        </w:tc>
      </w:tr>
      <w:tr>
        <w:trPr>
          <w:trHeight w:val="640"/>
        </w:trPr>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8261"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未做防护措施，导致施工过程中污染当地土地、农田、水利等，每次处违约金500元。</w:t>
            </w:r>
            <w:r/>
          </w:p>
        </w:tc>
      </w:tr>
      <w:tr>
        <w:trPr/>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8261"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违反《建设工程安全生产管理条例》（国务院令第393号）、未及时完成业主、发包人及监理工程师相关质量要求的指令，每次处违约金500元。</w:t>
            </w:r>
            <w:r/>
          </w:p>
        </w:tc>
      </w:tr>
    </w:tbl>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五</w:t>
      </w:r>
      <w:r>
        <w:rPr>
          <w:rFonts w:hint="eastAsia" w:ascii="宋体" w:hAnsi="宋体" w:eastAsia="宋体" w:cs="宋体"/>
          <w:b/>
          <w:sz w:val="24"/>
          <w:szCs w:val="24"/>
        </w:rPr>
        <w:t xml:space="preserve">、保修</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highlight w:val="none"/>
          <w:lang w:val="en-US" w:eastAsia="zh-CN"/>
        </w:rPr>
        <w:t xml:space="preserve">详见</w:t>
      </w:r>
      <w:r>
        <w:rPr>
          <w:rFonts w:hint="eastAsia" w:ascii="宋体" w:hAnsi="宋体" w:eastAsia="宋体" w:cs="宋体"/>
          <w:bCs/>
          <w:sz w:val="24"/>
          <w:szCs w:val="24"/>
          <w:highlight w:val="none"/>
        </w:rPr>
        <w:t xml:space="preserve">工程质量保修书，自</w:t>
      </w:r>
      <w:r>
        <w:rPr>
          <w:rFonts w:hint="eastAsia" w:ascii="宋体" w:hAnsi="宋体" w:eastAsia="宋体" w:cs="宋体"/>
          <w:bCs/>
          <w:sz w:val="24"/>
          <w:szCs w:val="24"/>
        </w:rPr>
        <w:t xml:space="preserve">竣工验收合格之日起算。保修期内由承包人承担所有因维修发生的费用，承包人在接到发包人要求维修通知后须24小时内到达，并进行维修，否则发包人有权自行维修或者委托他人进行维修</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所发生的一切费用均由承包人承担</w:t>
      </w:r>
      <w:r>
        <w:rPr>
          <w:rFonts w:hint="eastAsia" w:ascii="宋体" w:hAnsi="宋体" w:eastAsia="宋体" w:cs="宋体"/>
          <w:bCs/>
          <w:sz w:val="24"/>
          <w:szCs w:val="24"/>
        </w:rPr>
        <w:t xml:space="preserve">。</w:t>
      </w:r>
      <w:r/>
    </w:p>
    <w:p>
      <w:pPr>
        <w:ind w:left="-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rPr>
        <w:t xml:space="preserve">、违约处理和奖励：</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发包人</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1. 由于发包人未按时向承包人提供施工图纸、技术资料、变更通知</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如有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等，致使承包人无法按期开工或中途停工，导致合同工期延误，其后果由发包人负责。承包人可主张工期顺延，但不得以此主张工期延误损失。</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2. 发包人未按照支付条件的规定按时向承包人支付工程款时，应主动向承包人做出说明，并提出支付的补充方案，与承包人达成共识后执行。承包人不得以此要求停工，并主张停窝工损失。</w:t>
      </w:r>
      <w:r/>
    </w:p>
    <w:p>
      <w:pPr>
        <w:ind w:firstLine="458"/>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承包人</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1. </w:t>
      </w:r>
      <w:r>
        <w:rPr>
          <w:rFonts w:hint="eastAsia" w:ascii="宋体" w:hAnsi="宋体" w:eastAsia="宋体" w:cs="宋体"/>
          <w:bCs/>
          <w:sz w:val="24"/>
          <w:szCs w:val="24"/>
        </w:rPr>
        <w:t xml:space="preserve">因承包人原因而延误工期的，</w:t>
      </w:r>
      <w:r>
        <w:rPr>
          <w:rFonts w:hint="eastAsia" w:ascii="宋体" w:hAnsi="宋体" w:eastAsia="宋体" w:cs="宋体"/>
          <w:bCs/>
          <w:sz w:val="24"/>
          <w:szCs w:val="24"/>
          <w:lang w:val="en-US" w:eastAsia="zh-CN"/>
        </w:rPr>
        <w:t xml:space="preserve">发包人有权没收承包人履约保证金</w:t>
      </w:r>
      <w:r>
        <w:rPr>
          <w:rFonts w:hint="eastAsia" w:ascii="宋体" w:hAnsi="宋体" w:eastAsia="宋体" w:cs="宋体"/>
          <w:bCs/>
          <w:sz w:val="24"/>
          <w:szCs w:val="24"/>
        </w:rPr>
        <w:t xml:space="preserve">，同时按每逾期一天以工程合同总价千分之一的标准承担损失赔偿金，发包人实际损失（含间</w:t>
      </w:r>
      <w:r>
        <w:rPr>
          <w:rFonts w:hint="eastAsia" w:ascii="宋体" w:hAnsi="宋体" w:eastAsia="宋体" w:cs="宋体"/>
          <w:bCs/>
          <w:sz w:val="24"/>
          <w:szCs w:val="24"/>
        </w:rPr>
        <w:t xml:space="preserve">接损失）大于违约金的，承包人按发包人实际损失赔偿。如本工程分阶段控制工期，则承包人应按经批准的阶段工期目标执行，如未能按期完成，每延期一天按合同总价款的万分之一另行支付阶段工期延误赔偿金。如承包人施工进度迟于计划二十天，或工程质量不符合要求经发包人或监理指出后未及时整改达到要求，或承包人使用假冒伪劣材料的，发包人可解除合同，承包人在接到解除合同通知后应无条件退场，结算价款按应予计量工程量的70%计算。但因承包人违约给发包人造成的全部损失，发包人有权从应付工程款中直接扣除，不足部分发包人有权继续向承包人追偿。</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工程达不到合同约定的工程质量标准，发包人有权没收承包人履约保证金，还须承担合同价5%的违约金，并由承包人负责返工重建，保证工程质量达到合同约定的验收标准，或者由发包人另行重建，重建费用由承包人承担。由此造成逾期交付的，承包人还需承担逾期交付的违约责任。 </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发生一般或以上等级安全事故（按国务院第493号令的等级标准），承包人在承担相应赔偿责任的同时，发包人有权没收承包人履约保证金。施工单位出现严重安全、质量事故的，或在建设单位规定的整改期限内达不到整改要求或明显无法按期完工的，建设单位有权要求施工单位退场，并按应予计量工程量的70%款项结算，但因承包人违约给发包人造成的全部损失，发包人有权从应付工程款中直接扣除。</w:t>
      </w:r>
      <w:r/>
    </w:p>
    <w:p>
      <w:pPr>
        <w:ind w:firstLine="456"/>
        <w:spacing w:line="360" w:lineRule="auto"/>
        <w:rPr>
          <w:rFonts w:hint="eastAsia" w:ascii="宋体" w:hAnsi="宋体" w:eastAsia="宋体" w:cs="宋体"/>
          <w:bCs/>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bCs/>
          <w:sz w:val="24"/>
          <w:szCs w:val="24"/>
        </w:rPr>
        <w:t xml:space="preserve">若发包人按本合同条款规定的付款方式及金额向承包人支付工程款后，承包人的施工人员、材料供应商、机械与设备出租人、与本工程施工建设相关人员及单位等向发包人索要工资、材料款、机械与设备出租费等，则承包人承担由此引起的一切责任与费用，并且按合同价的5%向发包人缴纳罚款 。</w:t>
      </w:r>
      <w:r/>
    </w:p>
    <w:p>
      <w:pPr>
        <w:ind w:firstLine="456"/>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为确保工程施工质量及安全，如承包人在施工过程中出现施工技术问题或其他相关矛盾的，均需服从发包人协调，如在遇到技术问题或双方矛盾后仍强制施工或扩大矛盾的，承担合同总额2%的赔偿金。</w:t>
      </w:r>
      <w:r/>
    </w:p>
    <w:p>
      <w:pPr>
        <w:ind w:firstLine="456"/>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在本工程竣工前，承包人所安排的项目经理、技术负责人、施工员、质量员、安全员不得参与其他工程的投标报名，项目部的所有人员不得到其他工程兼职，否则，一经发现，视作违约，按每发现一人次按合同价 0.05%的罚款处罚，情节严重的，发包人可中止合同，承包人承担一切责任和损失；</w:t>
      </w:r>
      <w:r/>
    </w:p>
    <w:p>
      <w:pPr>
        <w:ind w:firstLine="456"/>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若承包人在施工过程中因施工质量和安全等问题引起群众集体投诉、上访，造成恶劣影响的，则承包人愿接受按合同价0.2%的罚款处罚；</w:t>
      </w:r>
      <w:r/>
    </w:p>
    <w:p>
      <w:pPr>
        <w:ind w:firstLine="456"/>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若承包人在申报工程进度款时，工程量虚报超过10%（含10%）以上的，当期进度款不予支付，并按当期进度款1%的罚款对承包人进行处罚。</w:t>
      </w:r>
      <w:r/>
    </w:p>
    <w:p>
      <w:pPr>
        <w:ind w:firstLine="456"/>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lang w:eastAsia="zh-CN"/>
        </w:rPr>
        <w:t xml:space="preserve">在履行合同过程中，承包人不得转包、</w:t>
      </w:r>
      <w:r>
        <w:rPr>
          <w:rFonts w:hint="eastAsia" w:ascii="宋体" w:hAnsi="宋体" w:eastAsia="宋体" w:cs="宋体"/>
          <w:bCs/>
          <w:sz w:val="24"/>
          <w:szCs w:val="24"/>
          <w:lang w:val="en-US" w:eastAsia="zh-CN"/>
        </w:rPr>
        <w:t xml:space="preserve">违法</w:t>
      </w:r>
      <w:r>
        <w:rPr>
          <w:rFonts w:hint="eastAsia" w:ascii="宋体" w:hAnsi="宋体" w:eastAsia="宋体" w:cs="宋体"/>
          <w:bCs/>
          <w:sz w:val="24"/>
          <w:szCs w:val="24"/>
          <w:lang w:eastAsia="zh-CN"/>
        </w:rPr>
        <w:t xml:space="preserve">分包，一经发现，发包人可以解除本合同，并不予退还全额履约保证金，并且已完成的工程量不予结算，所造成的责任与损失均由承包人承担。</w:t>
      </w:r>
      <w:r/>
    </w:p>
    <w:p>
      <w:pPr>
        <w:numPr>
          <w:ilvl w:val="0"/>
          <w:numId w:val="5"/>
        </w:num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承包人应综合考虑施工过程中发生或产生的淤泥、泥浆、渣土、拆除后的临时围墙等建筑垃圾清理、外运涉及的所有费用，涉及的所有费用由承包人自行考虑并包含在本合同价中，结算时一律不再调整。施工过程中所有泥浆、渣土、淤泥等建筑垃圾的外运，必须达到海门市行政执法部门管理要求，否则，除须接受相关部门的处罚外，发现一次，发包人将向承包人收取 1000元/次的违约金。</w:t>
      </w:r>
      <w:r/>
    </w:p>
    <w:p>
      <w:pPr>
        <w:numPr>
          <w:ilvl w:val="0"/>
          <w:numId w:val="5"/>
        </w:num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承包人违约责任的承担方式和计算方法：由承包人承担全部费用并承担相关法律责任，如违约责任重复约定且约定不一致，按照违约责任较重的条款执行。 </w:t>
      </w:r>
      <w:r/>
    </w:p>
    <w:p>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十七、分包的确定</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允许分包的专业工程包括：超出承包人资质范围的专业工程  。关于分包的约定：工程中需进行专业分包的，承包人须提供专业分包单位营业执照、资质、业绩证明等相关材料，按程序进行申报，经项目现场监理部、发包人的书面确认、同意后方可进场组织施工。未经监理、发包人同意，承包人擅自组织分包单位进行施工，一经发现，发包人有权解除合同，并不予退还全额履约保证金，并且已完成的工程量不予结算，一切损失由承包人承担。</w:t>
      </w:r>
      <w:r/>
    </w:p>
    <w:p>
      <w:pPr>
        <w:ind w:left="-2"/>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en-US" w:eastAsia="zh-CN"/>
        </w:rPr>
        <w:t xml:space="preserve">十八、</w:t>
      </w:r>
      <w:r>
        <w:rPr>
          <w:rFonts w:hint="eastAsia" w:ascii="宋体" w:hAnsi="宋体" w:eastAsia="宋体" w:cs="宋体"/>
          <w:b/>
          <w:sz w:val="24"/>
          <w:szCs w:val="24"/>
          <w:lang w:val="zh-CN"/>
        </w:rPr>
        <w:t xml:space="preserve">知识产权</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1.关于发包人提供给承包人的图纸、发包人为实施工程自行编制或委托编制的技术规范以及反映发包人关于合同要求或其他类似性质的文件的著作权的归属：著作权属于发包人  。</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2.关于发包人提供的上述文件的使用限制的要求： 承包人可以为实现合同目的而复制、使用此类文件，但不能用于和合同无关的其他事项；未经发包人书面同意，承包人不得为了合同以外的目的而复制、使用上述文件或将之提供给任何第三方 。</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3.关于承包人为实施工程所编制文件的著作权的归属：著作权属于发包人。</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关于承包人提供的上述文件的使用限制的要求：承包人可因实施工程的运行、调试、维修、改造等目的而复制、使用此类文件，但不能用于与合同无关的其他事项；未经发包人书面同意，承包人不得为了合同以外的目的而复制、使用上述文件或将之提供给任何第三方 。</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5.承包人在施工过程中所采用的专利、专有技术、技术秘密的使用费的承担方式：由承包人承担，费用已包含在合同价中</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  </w:t>
      </w:r>
      <w:r/>
    </w:p>
    <w:p>
      <w:pPr>
        <w:jc w:val="both"/>
        <w:spacing w:line="360" w:lineRule="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十九、纠纷解决：</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因合同及合同有关事项发生的争议，按下列第</w:t>
      </w:r>
      <w:r>
        <w:rPr>
          <w:rFonts w:hint="eastAsia" w:ascii="宋体" w:hAnsi="宋体" w:eastAsia="宋体" w:cs="宋体"/>
          <w:sz w:val="24"/>
          <w:szCs w:val="24"/>
          <w:u w:val="single"/>
          <w:lang w:val="en-US" w:eastAsia="zh-CN"/>
        </w:rPr>
        <w:t xml:space="preserve">（2）</w:t>
      </w:r>
      <w:r>
        <w:rPr>
          <w:rFonts w:hint="eastAsia" w:ascii="宋体" w:hAnsi="宋体" w:eastAsia="宋体" w:cs="宋体"/>
          <w:sz w:val="24"/>
          <w:szCs w:val="24"/>
          <w:lang w:val="en-US" w:eastAsia="zh-CN"/>
        </w:rPr>
        <w:t xml:space="preserve">种方式解决，发包人主张权利的，诉讼费用（包括但不限于仲裁费、律师费、鉴定费、保全费、保函费、诉讼费等）由承包人承担：</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（1）向</w:t>
      </w:r>
      <w:r>
        <w:rPr>
          <w:rFonts w:hint="eastAsia" w:ascii="宋体" w:hAnsi="宋体" w:eastAsia="宋体" w:cs="宋体"/>
          <w:sz w:val="24"/>
          <w:szCs w:val="24"/>
          <w:u w:val="single"/>
          <w:lang w:val="en-US" w:eastAsia="zh-CN"/>
        </w:rPr>
        <w:t xml:space="preserve">  南通  </w:t>
      </w:r>
      <w:r>
        <w:rPr>
          <w:rFonts w:hint="eastAsia" w:ascii="宋体" w:hAnsi="宋体" w:eastAsia="宋体" w:cs="宋体"/>
          <w:sz w:val="24"/>
          <w:szCs w:val="24"/>
          <w:lang w:val="en-US" w:eastAsia="zh-CN"/>
        </w:rPr>
        <w:t xml:space="preserve">仲裁委员会申请仲裁；</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（2）向</w:t>
      </w:r>
      <w:r>
        <w:rPr>
          <w:rFonts w:hint="eastAsia" w:ascii="宋体" w:hAnsi="宋体" w:eastAsia="宋体" w:cs="宋体"/>
          <w:sz w:val="24"/>
          <w:szCs w:val="24"/>
          <w:u w:val="single"/>
          <w:lang w:val="en-US" w:eastAsia="zh-CN"/>
        </w:rPr>
        <w:t xml:space="preserve">  工程所在地  </w:t>
      </w:r>
      <w:r>
        <w:rPr>
          <w:rFonts w:hint="eastAsia" w:ascii="宋体" w:hAnsi="宋体" w:eastAsia="宋体" w:cs="宋体"/>
          <w:sz w:val="24"/>
          <w:szCs w:val="24"/>
          <w:lang w:val="en-US" w:eastAsia="zh-CN"/>
        </w:rPr>
        <w:t xml:space="preserve">人民法院起诉。</w:t>
      </w:r>
      <w:r/>
    </w:p>
    <w:p>
      <w:pPr>
        <w:ind w:left="-2"/>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二十</w:t>
      </w:r>
      <w:r>
        <w:rPr>
          <w:rFonts w:hint="eastAsia" w:ascii="宋体" w:hAnsi="宋体" w:eastAsia="宋体" w:cs="宋体"/>
          <w:b/>
          <w:sz w:val="24"/>
          <w:szCs w:val="24"/>
        </w:rPr>
        <w:t xml:space="preserve">、合同文件的组成：</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下列文件应视为构成并作为阅读和理解本协议书的组成部分：</w:t>
      </w:r>
      <w:r/>
    </w:p>
    <w:p>
      <w:pPr>
        <w:ind w:firstLine="398"/>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 本合同协议书</w:t>
      </w:r>
      <w:r>
        <w:rPr>
          <w:rFonts w:hint="eastAsia" w:ascii="宋体" w:hAnsi="宋体" w:eastAsia="宋体" w:cs="宋体"/>
          <w:sz w:val="24"/>
          <w:szCs w:val="24"/>
          <w:lang w:val="en-US" w:eastAsia="zh-CN"/>
        </w:rPr>
        <w:t xml:space="preserve">及附件</w:t>
      </w:r>
      <w:r>
        <w:rPr>
          <w:rFonts w:hint="eastAsia" w:ascii="宋体" w:hAnsi="宋体" w:eastAsia="宋体" w:cs="宋体"/>
          <w:sz w:val="24"/>
          <w:szCs w:val="24"/>
        </w:rPr>
        <w:t xml:space="preserve">；(2) </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通知书；(3) </w:t>
      </w:r>
      <w:r>
        <w:rPr>
          <w:rFonts w:hint="eastAsia" w:ascii="宋体" w:hAnsi="宋体" w:eastAsia="宋体" w:cs="宋体"/>
          <w:sz w:val="24"/>
          <w:szCs w:val="24"/>
          <w:lang w:val="en-US" w:eastAsia="zh-CN"/>
        </w:rPr>
        <w:t xml:space="preserve">投标文件</w:t>
      </w:r>
      <w:r>
        <w:rPr>
          <w:rFonts w:hint="eastAsia" w:ascii="宋体" w:hAnsi="宋体" w:eastAsia="宋体" w:cs="宋体"/>
          <w:sz w:val="24"/>
          <w:szCs w:val="24"/>
        </w:rPr>
        <w:t xml:space="preserve">；(4) </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文件（含补充通知）；(</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 图纸（含补遗书中与图纸有关部分）；(</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已标价的全费用</w:t>
      </w:r>
      <w:r>
        <w:rPr>
          <w:rFonts w:hint="eastAsia" w:ascii="宋体" w:hAnsi="宋体" w:eastAsia="宋体" w:cs="宋体"/>
          <w:sz w:val="24"/>
          <w:szCs w:val="24"/>
        </w:rPr>
        <w:t xml:space="preserve">工程量清单</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w:t>
      </w:r>
      <w:r>
        <w:rPr>
          <w:rFonts w:hint="eastAsia" w:ascii="宋体" w:hAnsi="宋体" w:eastAsia="宋体" w:cs="宋体"/>
          <w:sz w:val="24"/>
          <w:szCs w:val="24"/>
          <w:lang w:val="zh-TW" w:eastAsia="zh-CN"/>
        </w:rPr>
        <w:t xml:space="preserve">双方在合同履行过程中签署的补充协议、会议纪要、往来函件等。</w:t>
      </w:r>
      <w:r/>
    </w:p>
    <w:p>
      <w:pPr>
        <w:spacing w:line="360" w:lineRule="auto"/>
        <w:rPr>
          <w:rFonts w:hint="eastAsia" w:ascii="宋体" w:hAnsi="宋体" w:eastAsia="宋体" w:cs="宋体"/>
          <w:sz w:val="24"/>
          <w:szCs w:val="24"/>
        </w:rPr>
      </w:pPr>
      <w:r>
        <w:rPr>
          <w:rFonts w:hint="eastAsia" w:ascii="宋体" w:hAnsi="宋体" w:eastAsia="宋体" w:cs="宋体"/>
          <w:b/>
          <w:sz w:val="24"/>
          <w:szCs w:val="24"/>
          <w:lang w:val="en-US" w:eastAsia="zh-CN"/>
        </w:rPr>
        <w:t xml:space="preserve">二十一</w:t>
      </w:r>
      <w:r>
        <w:rPr>
          <w:rFonts w:hint="eastAsia" w:ascii="宋体" w:hAnsi="宋体" w:eastAsia="宋体" w:cs="宋体"/>
          <w:b/>
          <w:sz w:val="24"/>
          <w:szCs w:val="24"/>
        </w:rPr>
        <w:t xml:space="preserve">、</w:t>
      </w:r>
      <w:r>
        <w:rPr>
          <w:rFonts w:hint="eastAsia" w:ascii="宋体" w:hAnsi="宋体" w:eastAsia="宋体" w:cs="宋体"/>
          <w:sz w:val="24"/>
          <w:szCs w:val="24"/>
        </w:rPr>
        <w:t xml:space="preserve">本协议书在承包人按</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文件中的规定向发包人提供了履约担保，由双方法定代表人或其授权代理人签署并加盖单位公章后生效。全部工程完工后经交工验收合格、本合同约定的权利义务履行完毕后失效。</w:t>
      </w:r>
      <w:r/>
    </w:p>
    <w:p>
      <w:pPr>
        <w:spacing w:line="360" w:lineRule="auto"/>
        <w:rPr>
          <w:rFonts w:hint="eastAsia" w:ascii="宋体" w:hAnsi="宋体" w:eastAsia="宋体" w:cs="宋体"/>
          <w:color w:val="000000"/>
          <w:sz w:val="24"/>
          <w:szCs w:val="24"/>
        </w:rPr>
      </w:pPr>
      <w:r>
        <w:rPr>
          <w:rFonts w:hint="eastAsia" w:ascii="宋体" w:hAnsi="宋体" w:eastAsia="宋体" w:cs="宋体"/>
          <w:b/>
          <w:sz w:val="24"/>
          <w:szCs w:val="24"/>
          <w:lang w:val="en-US" w:eastAsia="zh-CN"/>
        </w:rPr>
        <w:t xml:space="preserve">二十二</w:t>
      </w:r>
      <w:r>
        <w:rPr>
          <w:rFonts w:hint="eastAsia" w:ascii="宋体" w:hAnsi="宋体" w:eastAsia="宋体" w:cs="宋体"/>
          <w:b/>
          <w:sz w:val="24"/>
          <w:szCs w:val="24"/>
        </w:rPr>
        <w:t xml:space="preserve">、</w:t>
      </w:r>
      <w:r>
        <w:rPr>
          <w:rFonts w:hint="eastAsia" w:ascii="宋体" w:hAnsi="宋体" w:eastAsia="宋体" w:cs="宋体"/>
          <w:sz w:val="24"/>
          <w:szCs w:val="24"/>
          <w:lang w:val="en-US" w:eastAsia="zh-CN"/>
        </w:rPr>
        <w:t xml:space="preserve">本合同</w:t>
      </w:r>
      <w:r>
        <w:rPr>
          <w:rFonts w:hint="eastAsia" w:ascii="宋体" w:hAnsi="宋体" w:eastAsia="宋体" w:cs="宋体"/>
          <w:sz w:val="24"/>
          <w:szCs w:val="24"/>
        </w:rPr>
        <w:t xml:space="preserve">一式</w:t>
      </w:r>
      <w:r>
        <w:rPr>
          <w:rFonts w:hint="eastAsia" w:ascii="宋体" w:hAnsi="宋体" w:eastAsia="宋体" w:cs="宋体"/>
          <w:sz w:val="24"/>
          <w:szCs w:val="24"/>
          <w:lang w:val="en-US" w:eastAsia="zh-CN"/>
        </w:rPr>
        <w:t xml:space="preserve">陆</w:t>
      </w:r>
      <w:r>
        <w:rPr>
          <w:rFonts w:hint="eastAsia" w:ascii="宋体" w:hAnsi="宋体" w:eastAsia="宋体" w:cs="宋体"/>
          <w:sz w:val="24"/>
          <w:szCs w:val="24"/>
        </w:rPr>
        <w:t xml:space="preserve">份，</w:t>
      </w:r>
      <w:r>
        <w:rPr>
          <w:rFonts w:hint="eastAsia" w:ascii="宋体" w:hAnsi="宋体" w:eastAsia="宋体" w:cs="宋体"/>
          <w:sz w:val="24"/>
          <w:szCs w:val="24"/>
          <w:lang w:val="en-US" w:eastAsia="zh-CN"/>
        </w:rPr>
        <w:t xml:space="preserve">发包人</w:t>
      </w:r>
      <w:r>
        <w:rPr>
          <w:rFonts w:hint="eastAsia" w:ascii="宋体" w:hAnsi="宋体" w:eastAsia="宋体" w:cs="宋体"/>
          <w:sz w:val="24"/>
          <w:szCs w:val="24"/>
        </w:rPr>
        <w:t xml:space="preserve">执</w:t>
      </w:r>
      <w:r>
        <w:rPr>
          <w:rFonts w:hint="eastAsia" w:ascii="宋体" w:hAnsi="宋体" w:eastAsia="宋体" w:cs="宋体"/>
          <w:sz w:val="24"/>
          <w:szCs w:val="24"/>
          <w:lang w:val="en-US" w:eastAsia="zh-CN"/>
        </w:rPr>
        <w:t xml:space="preserve">叁</w:t>
      </w:r>
      <w:r>
        <w:rPr>
          <w:rFonts w:hint="eastAsia" w:ascii="宋体" w:hAnsi="宋体" w:eastAsia="宋体" w:cs="宋体"/>
          <w:sz w:val="24"/>
          <w:szCs w:val="24"/>
        </w:rPr>
        <w:t xml:space="preserve">份，</w:t>
      </w:r>
      <w:r>
        <w:rPr>
          <w:rFonts w:hint="eastAsia" w:ascii="宋体" w:hAnsi="宋体" w:eastAsia="宋体" w:cs="宋体"/>
          <w:sz w:val="24"/>
          <w:szCs w:val="24"/>
          <w:lang w:val="en-US" w:eastAsia="zh-CN"/>
        </w:rPr>
        <w:t xml:space="preserve">承包人</w:t>
      </w:r>
      <w:r>
        <w:rPr>
          <w:rFonts w:hint="eastAsia" w:ascii="宋体" w:hAnsi="宋体" w:eastAsia="宋体" w:cs="宋体"/>
          <w:sz w:val="24"/>
          <w:szCs w:val="24"/>
        </w:rPr>
        <w:t xml:space="preserve">执</w:t>
      </w:r>
      <w:r>
        <w:rPr>
          <w:rFonts w:hint="eastAsia" w:ascii="宋体" w:hAnsi="宋体" w:eastAsia="宋体" w:cs="宋体"/>
          <w:sz w:val="24"/>
          <w:szCs w:val="24"/>
          <w:lang w:val="en-US" w:eastAsia="zh-CN"/>
        </w:rPr>
        <w:t xml:space="preserve">叁</w:t>
      </w:r>
      <w:r>
        <w:rPr>
          <w:rFonts w:hint="eastAsia" w:ascii="宋体" w:hAnsi="宋体" w:eastAsia="宋体" w:cs="宋体"/>
          <w:sz w:val="24"/>
          <w:szCs w:val="24"/>
        </w:rPr>
        <w:t xml:space="preserve">份。</w:t>
      </w:r>
      <w:r/>
    </w:p>
    <w:p>
      <w:pPr>
        <w:ind w:firstLine="482"/>
        <w:jc w:val="both"/>
        <w:spacing w:line="360" w:lineRule="atLeast"/>
        <w:widowControl w:val="off"/>
        <w:rPr>
          <w:rFonts w:hint="eastAsia" w:ascii="宋体" w:hAnsi="宋体" w:eastAsia="宋体" w:cs="宋体"/>
          <w:color w:val="000000"/>
          <w:sz w:val="24"/>
          <w:szCs w:val="24"/>
          <w:u w:val="none"/>
          <w:lang w:val="en-US" w:eastAsia="zh-CN" w:bidi="ar-SA"/>
        </w:rPr>
      </w:pPr>
      <w:r>
        <w:rPr>
          <w:rFonts w:hint="eastAsia" w:ascii="宋体" w:hAnsi="宋体" w:eastAsia="宋体" w:cs="宋体"/>
          <w:color w:val="000000"/>
          <w:sz w:val="24"/>
          <w:szCs w:val="24"/>
          <w:u w:val="none"/>
          <w:lang w:val="en-US" w:eastAsia="zh-CN" w:bidi="ar-SA"/>
        </w:rPr>
      </w:r>
      <w:r/>
    </w:p>
    <w:p>
      <w:pPr>
        <w:jc w:val="left"/>
        <w:keepLines w:val="0"/>
        <w:keepNext w:val="0"/>
        <w:pageBreakBefore w:val="0"/>
        <w:spacing w:line="560" w:lineRule="exact"/>
        <w:widowControl w:val="off"/>
        <w:tabs>
          <w:tab w:val="left" w:pos="105"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发包人 </w:t>
      </w:r>
      <w:r>
        <w:rPr>
          <w:rFonts w:hint="eastAsia" w:ascii="宋体" w:hAnsi="宋体" w:eastAsia="宋体" w:cs="宋体"/>
          <w:sz w:val="24"/>
          <w:szCs w:val="24"/>
        </w:rPr>
        <w:t xml:space="preserve">（盖章）：          </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承包人 </w:t>
      </w:r>
      <w:r>
        <w:rPr>
          <w:rFonts w:hint="eastAsia" w:ascii="宋体" w:hAnsi="宋体" w:eastAsia="宋体" w:cs="宋体"/>
          <w:sz w:val="24"/>
          <w:szCs w:val="24"/>
        </w:rPr>
        <w:t xml:space="preserve">（盖章）：</w:t>
      </w:r>
      <w:r>
        <w:rPr>
          <w:rFonts w:hint="eastAsia" w:ascii="宋体" w:hAnsi="宋体" w:eastAsia="宋体" w:cs="宋体"/>
          <w:b w:val="0"/>
          <w:bCs/>
          <w:sz w:val="24"/>
          <w:szCs w:val="24"/>
          <w:u w:val="none"/>
          <w:lang w:val="en-US" w:eastAsia="zh-CN"/>
        </w:rPr>
        <w:t xml:space="preserve"> </w:t>
      </w:r>
      <w:r/>
    </w:p>
    <w:p>
      <w:pPr>
        <w:jc w:val="both"/>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sz w:val="24"/>
          <w:szCs w:val="24"/>
        </w:rPr>
        <w:t xml:space="preserve">地址：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地址：</w:t>
      </w:r>
      <w:r>
        <w:rPr>
          <w:rFonts w:hint="eastAsia" w:ascii="宋体" w:hAnsi="宋体" w:eastAsia="宋体" w:cs="宋体"/>
          <w:b w:val="0"/>
          <w:bCs/>
          <w:sz w:val="24"/>
          <w:szCs w:val="24"/>
          <w:u w:val="none"/>
          <w:lang w:val="en-US" w:eastAsia="zh-CN"/>
        </w:rPr>
        <w:t xml:space="preserve"> </w:t>
      </w:r>
      <w:r/>
    </w:p>
    <w:p>
      <w:pPr>
        <w:jc w:val="both"/>
        <w:spacing w:line="5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法定（授权）代表人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签字或盖章</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法定（授权）代表人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签字或盖章</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开户银行：</w:t>
      </w:r>
      <w:r>
        <w:rPr>
          <w:rFonts w:hint="eastAsia" w:ascii="宋体" w:hAnsi="宋体" w:eastAsia="宋体" w:cs="宋体"/>
          <w:sz w:val="24"/>
          <w:szCs w:val="24"/>
          <w:lang w:val="en-US" w:eastAsia="zh-CN"/>
        </w:rPr>
        <w:t xml:space="preserve"> </w:t>
      </w:r>
      <w:r/>
    </w:p>
    <w:p>
      <w:pPr>
        <w:ind w:firstLine="364"/>
        <w:spacing w:before="240"/>
        <w:rPr>
          <w:rFonts w:hint="eastAsia" w:ascii="宋体" w:hAnsi="宋体" w:eastAsia="宋体" w:cs="宋体"/>
          <w:sz w:val="24"/>
          <w:szCs w:val="24"/>
          <w:lang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账号：</w:t>
      </w:r>
      <w:r>
        <w:rPr>
          <w:rFonts w:hint="eastAsia" w:ascii="宋体" w:hAnsi="宋体" w:eastAsia="宋体" w:cs="宋体"/>
          <w:sz w:val="24"/>
          <w:szCs w:val="24"/>
          <w:lang w:val="en-US" w:eastAsia="zh-CN"/>
        </w:rPr>
        <w:t xml:space="preserve"> </w:t>
      </w:r>
      <w:r/>
    </w:p>
    <w:p>
      <w:pPr>
        <w:ind w:firstLine="364"/>
        <w:spacing w:before="240"/>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 </w:t>
      </w:r>
      <w:r/>
    </w:p>
    <w:p>
      <w:pPr>
        <w:spacing w:before="14" w:line="48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before="14" w:line="480" w:lineRule="exact"/>
        <w:rPr>
          <w:rFonts w:hint="eastAsia" w:ascii="宋体" w:hAnsi="宋体" w:eastAsia="宋体" w:cs="宋体"/>
          <w:sz w:val="24"/>
          <w:szCs w:val="24"/>
        </w:rPr>
      </w:pPr>
      <w:r>
        <w:rPr>
          <w:rFonts w:hint="eastAsia" w:ascii="宋体" w:hAnsi="宋体" w:eastAsia="宋体" w:cs="宋体"/>
          <w:b/>
          <w:bCs/>
          <w:sz w:val="24"/>
          <w:szCs w:val="24"/>
        </w:rPr>
        <w:t xml:space="preserve">附件</w:t>
      </w:r>
      <w:r>
        <w:rPr>
          <w:rFonts w:hint="eastAsia" w:ascii="宋体" w:hAnsi="宋体" w:eastAsia="宋体" w:cs="宋体"/>
          <w:b/>
          <w:bCs/>
          <w:spacing w:val="-72"/>
          <w:sz w:val="24"/>
          <w:szCs w:val="24"/>
        </w:rPr>
        <w:t xml:space="preserve">1</w:t>
      </w:r>
      <w:r/>
    </w:p>
    <w:p>
      <w:pPr>
        <w:jc w:val="center"/>
        <w:spacing w:before="156" w:after="156" w:line="44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工程质量保修书</w:t>
      </w:r>
      <w:r/>
    </w:p>
    <w:p>
      <w:pPr>
        <w:spacing w:line="460" w:lineRule="exact"/>
        <w:rPr>
          <w:rFonts w:hint="eastAsia" w:ascii="宋体" w:hAnsi="宋体" w:eastAsia="宋体" w:cs="宋体"/>
          <w:sz w:val="24"/>
          <w:szCs w:val="24"/>
          <w:u w:val="single"/>
        </w:rPr>
      </w:pPr>
      <w:r>
        <w:rPr>
          <w:rFonts w:hint="eastAsia" w:ascii="宋体" w:hAnsi="宋体" w:eastAsia="宋体" w:cs="宋体"/>
          <w:sz w:val="24"/>
          <w:szCs w:val="24"/>
        </w:rPr>
        <w:t xml:space="preserve">发包人（全称）：</w:t>
      </w:r>
      <w:r>
        <w:rPr>
          <w:rFonts w:hint="eastAsia" w:ascii="宋体" w:hAnsi="宋体" w:eastAsia="宋体" w:cs="宋体"/>
          <w:sz w:val="24"/>
          <w:szCs w:val="24"/>
          <w:u w:val="single"/>
        </w:rPr>
        <w:t xml:space="preserve">                       </w:t>
      </w:r>
      <w:r/>
    </w:p>
    <w:p>
      <w:pPr>
        <w:spacing w:line="460" w:lineRule="exact"/>
        <w:rPr>
          <w:rFonts w:hint="eastAsia" w:ascii="宋体" w:hAnsi="宋体" w:eastAsia="宋体" w:cs="宋体"/>
          <w:sz w:val="24"/>
          <w:szCs w:val="24"/>
          <w:u w:val="single"/>
        </w:rPr>
      </w:pPr>
      <w:r>
        <w:rPr>
          <w:rFonts w:hint="eastAsia" w:ascii="宋体" w:hAnsi="宋体" w:eastAsia="宋体" w:cs="宋体"/>
          <w:sz w:val="24"/>
          <w:szCs w:val="24"/>
        </w:rPr>
        <w:t xml:space="preserve">承包人（全称）：</w:t>
      </w:r>
      <w:r>
        <w:rPr>
          <w:rFonts w:hint="eastAsia" w:ascii="宋体" w:hAnsi="宋体" w:eastAsia="宋体" w:cs="宋体"/>
          <w:sz w:val="24"/>
          <w:szCs w:val="24"/>
          <w:u w:val="single"/>
        </w:rPr>
        <w:t xml:space="preserve">                       </w:t>
      </w:r>
      <w:r/>
    </w:p>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     发包人和承包人根据《中华人民共和国建筑法》和《建设工程质量管理条例》，经协商一致就</w:t>
      </w:r>
      <w:r>
        <w:rPr>
          <w:rFonts w:hint="eastAsia" w:ascii="宋体" w:hAnsi="宋体" w:eastAsia="宋体" w:cs="宋体"/>
          <w:sz w:val="24"/>
          <w:szCs w:val="24"/>
          <w:u w:val="single"/>
        </w:rPr>
        <w:t xml:space="preserve">（工程全称）           </w:t>
      </w:r>
      <w:r>
        <w:rPr>
          <w:rFonts w:hint="eastAsia" w:ascii="宋体" w:hAnsi="宋体" w:eastAsia="宋体" w:cs="宋体"/>
          <w:sz w:val="24"/>
          <w:szCs w:val="24"/>
        </w:rPr>
        <w:t xml:space="preserve">签订工程质量保修书。</w:t>
      </w:r>
      <w:r/>
    </w:p>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 一、工程质量保修范围和内容</w:t>
      </w:r>
      <w:r/>
    </w:p>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    承包人在质量保修期内，按照有关法律规定和合同约定，承担工程质量保修责任。</w:t>
      </w:r>
      <w:r/>
    </w:p>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b/>
          <w:sz w:val="24"/>
          <w:szCs w:val="24"/>
          <w:u w:val="single"/>
        </w:rPr>
        <w:t xml:space="preserve">承包人所施工的内容。</w:t>
      </w:r>
      <w:r/>
    </w:p>
    <w:p>
      <w:pPr>
        <w:spacing w:line="460" w:lineRule="exact"/>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二、质量保修期</w:t>
      </w:r>
      <w:r/>
    </w:p>
    <w:p>
      <w:pPr>
        <w:ind w:firstLine="480"/>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双方根据《建设工程质量管理条例》及有关规定，约定本工程的质量保修期如下：</w:t>
      </w:r>
      <w:r/>
    </w:p>
    <w:p>
      <w:pPr>
        <w:ind w:firstLine="480"/>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1．地基基础工程和主体结构工程为设计文件规定的工程合理使用年限；</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2．屋面防水工程、有防水要求的卫生间、房间和外墙面的防渗为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5</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3．装修工程为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3</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4．电气管线、给排水管道、设备安装工程为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3</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5．供热与供冷系统为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3</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个采暖期、供冷期；</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6．住宅小区内的给排水设施、道路等配套工程为</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w:t>
      </w:r>
      <w:r/>
    </w:p>
    <w:p>
      <w:pPr>
        <w:ind w:firstLine="480"/>
        <w:spacing w:line="4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7．其他项目保修期限约定如下：</w:t>
      </w:r>
      <w:r>
        <w:rPr>
          <w:rFonts w:hint="eastAsia" w:ascii="宋体" w:hAnsi="宋体" w:eastAsia="宋体" w:cs="宋体"/>
          <w:b/>
          <w:sz w:val="24"/>
          <w:szCs w:val="24"/>
          <w:u w:val="single"/>
          <w:lang w:val="en-US" w:eastAsia="zh-CN"/>
        </w:rPr>
        <w:t xml:space="preserve">                    </w:t>
      </w:r>
      <w:r/>
    </w:p>
    <w:p>
      <w:pPr>
        <w:ind w:firstLine="480"/>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质量保修期自工程竣工验收合格之日起计算。</w:t>
      </w:r>
      <w:r/>
    </w:p>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三、缺陷责任期</w:t>
      </w:r>
      <w:r/>
    </w:p>
    <w:p>
      <w:pPr>
        <w:ind w:firstLine="482"/>
        <w:spacing w:line="460" w:lineRule="exact"/>
        <w:rPr>
          <w:rFonts w:hint="eastAsia" w:ascii="宋体" w:hAnsi="宋体" w:eastAsia="宋体" w:cs="宋体"/>
          <w:sz w:val="24"/>
          <w:szCs w:val="24"/>
          <w:highlight w:val="none"/>
        </w:rPr>
      </w:pPr>
      <w:r>
        <w:rPr>
          <w:rFonts w:hint="eastAsia" w:ascii="宋体" w:hAnsi="宋体" w:eastAsia="宋体" w:cs="宋体"/>
          <w:b/>
          <w:sz w:val="24"/>
          <w:szCs w:val="24"/>
        </w:rPr>
        <w:t xml:space="preserve">工程缺陷责任期为</w:t>
      </w:r>
      <w:r>
        <w:rPr>
          <w:rFonts w:hint="eastAsia" w:ascii="宋体" w:hAnsi="宋体" w:eastAsia="宋体" w:cs="宋体"/>
          <w:b/>
          <w:sz w:val="24"/>
          <w:szCs w:val="24"/>
          <w:u w:val="single"/>
        </w:rPr>
        <w:t xml:space="preserve">24</w:t>
      </w:r>
      <w:r>
        <w:rPr>
          <w:rFonts w:hint="eastAsia" w:ascii="宋体" w:hAnsi="宋体" w:eastAsia="宋体" w:cs="宋体"/>
          <w:b/>
          <w:sz w:val="24"/>
          <w:szCs w:val="24"/>
        </w:rPr>
        <w:t xml:space="preserve">个月</w:t>
      </w:r>
      <w:r>
        <w:rPr>
          <w:rFonts w:hint="eastAsia" w:ascii="宋体" w:hAnsi="宋体" w:eastAsia="宋体" w:cs="宋体"/>
          <w:sz w:val="24"/>
          <w:szCs w:val="24"/>
        </w:rPr>
        <w:t xml:space="preserve">，缺陷责任期自工程竣工验收合格之日起计算。单位工程先于全部工程进行验收，单位工程缺陷责任期自单位</w:t>
      </w:r>
      <w:r>
        <w:rPr>
          <w:rFonts w:hint="eastAsia" w:ascii="宋体" w:hAnsi="宋体" w:eastAsia="宋体" w:cs="宋体"/>
          <w:sz w:val="24"/>
          <w:szCs w:val="24"/>
          <w:highlight w:val="none"/>
        </w:rPr>
        <w:t xml:space="preserve">工程验收合格之日起算。</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缺陷责任期终止后，发包人应退还剩余的质量保证金。</w:t>
      </w:r>
      <w:r/>
    </w:p>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四、质量保修责任</w:t>
      </w:r>
      <w:r/>
    </w:p>
    <w:p>
      <w:pPr>
        <w:ind w:firstLine="480"/>
        <w:jc w:val="left"/>
        <w:spacing w:line="4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1.属于保修范围、内容的项目，承包人应当在接到保修通知之日起7天内派人保修。承包人不在约定期限内派人保修的，发包人可以委托他人修理。</w:t>
      </w:r>
      <w:r/>
    </w:p>
    <w:p>
      <w:pPr>
        <w:ind w:firstLine="480"/>
        <w:jc w:val="left"/>
        <w:spacing w:line="4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2.发生紧急事故需抢修的，承包人在接到事故通知后，应当立即到达事故现场抢修。</w:t>
      </w:r>
      <w:r/>
    </w:p>
    <w:p>
      <w:pPr>
        <w:ind w:firstLine="480"/>
        <w:jc w:val="left"/>
        <w:spacing w:line="4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jc w:val="left"/>
        <w:spacing w:line="4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4.质量保修完成后，由发包人组织验收。</w:t>
      </w:r>
      <w:r/>
    </w:p>
    <w:p>
      <w:pPr>
        <w:jc w:val="left"/>
        <w:spacing w:line="460" w:lineRule="exact"/>
        <w:rPr>
          <w:rFonts w:hint="eastAsia" w:ascii="宋体" w:hAnsi="宋体" w:eastAsia="宋体" w:cs="宋体"/>
          <w:sz w:val="24"/>
          <w:szCs w:val="24"/>
        </w:rPr>
      </w:pPr>
      <w:r>
        <w:rPr>
          <w:rFonts w:hint="eastAsia" w:ascii="宋体" w:hAnsi="宋体" w:eastAsia="宋体" w:cs="宋体"/>
          <w:b/>
          <w:bCs/>
          <w:sz w:val="24"/>
          <w:szCs w:val="24"/>
        </w:rPr>
        <w:t xml:space="preserve">五.保修费用</w:t>
      </w:r>
      <w:r/>
    </w:p>
    <w:p>
      <w:pPr>
        <w:ind w:firstLine="480"/>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保修费用由造成质量缺陷的责任方承担。</w:t>
      </w:r>
      <w:r/>
    </w:p>
    <w:p>
      <w:pPr>
        <w:jc w:val="left"/>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六.其他</w:t>
      </w:r>
      <w:r/>
    </w:p>
    <w:p>
      <w:pPr>
        <w:ind w:firstLine="480"/>
        <w:jc w:val="left"/>
        <w:spacing w:line="4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1.双方约定的其他工程质量保修事项：</w:t>
      </w:r>
      <w:r>
        <w:rPr>
          <w:rFonts w:hint="eastAsia" w:ascii="宋体" w:hAnsi="宋体" w:eastAsia="宋体" w:cs="宋体"/>
          <w:b/>
          <w:sz w:val="24"/>
          <w:szCs w:val="24"/>
          <w:u w:val="single"/>
          <w:lang w:val="en-US" w:eastAsia="zh-CN"/>
        </w:rPr>
        <w:t xml:space="preserve">          。</w:t>
      </w:r>
      <w:r/>
    </w:p>
    <w:p>
      <w:pPr>
        <w:ind w:firstLine="480"/>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2.工程质量保修书由发包人、承包人在工程竣工验收前共同签署，作为施工合同附件，其有效期限至保修期满。</w:t>
      </w:r>
      <w:r/>
    </w:p>
    <w:p>
      <w:pPr>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发包人（公章）：</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承包人（公章）：</w:t>
      </w:r>
      <w:r>
        <w:rPr>
          <w:rFonts w:hint="eastAsia" w:ascii="宋体" w:hAnsi="宋体" w:eastAsia="宋体" w:cs="宋体"/>
          <w:sz w:val="24"/>
          <w:szCs w:val="24"/>
          <w:u w:val="single"/>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地  址：</w:t>
      </w:r>
      <w:r>
        <w:rPr>
          <w:rFonts w:hint="eastAsia" w:ascii="宋体" w:hAnsi="宋体" w:eastAsia="宋体" w:cs="宋体"/>
          <w:sz w:val="24"/>
          <w:szCs w:val="24"/>
          <w:u w:val="single"/>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法定代表人（签字）：</w:t>
      </w:r>
      <w:r>
        <w:rPr>
          <w:rFonts w:hint="eastAsia" w:ascii="宋体" w:hAnsi="宋体" w:eastAsia="宋体" w:cs="宋体"/>
          <w:sz w:val="24"/>
          <w:szCs w:val="24"/>
          <w:u w:val="single"/>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委托代理人（签字）：</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委托代理人（签字）：</w:t>
      </w:r>
      <w:r>
        <w:rPr>
          <w:rFonts w:hint="eastAsia" w:ascii="宋体" w:hAnsi="宋体" w:eastAsia="宋体" w:cs="宋体"/>
          <w:sz w:val="24"/>
          <w:szCs w:val="24"/>
          <w:u w:val="single"/>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电  话：</w:t>
      </w:r>
      <w:r>
        <w:rPr>
          <w:rFonts w:hint="eastAsia" w:ascii="宋体" w:hAnsi="宋体" w:eastAsia="宋体" w:cs="宋体"/>
          <w:sz w:val="24"/>
          <w:szCs w:val="24"/>
          <w:u w:val="single"/>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传  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传  真：</w:t>
      </w:r>
      <w:r>
        <w:rPr>
          <w:rFonts w:hint="eastAsia" w:ascii="宋体" w:hAnsi="宋体" w:eastAsia="宋体" w:cs="宋体"/>
          <w:sz w:val="24"/>
          <w:szCs w:val="24"/>
          <w:u w:val="single"/>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开户银行：</w:t>
      </w:r>
      <w:r>
        <w:rPr>
          <w:rFonts w:hint="eastAsia" w:ascii="宋体" w:hAnsi="宋体" w:eastAsia="宋体" w:cs="宋体"/>
          <w:sz w:val="24"/>
          <w:szCs w:val="24"/>
          <w:u w:val="single"/>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账  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账  号：</w:t>
      </w:r>
      <w:r>
        <w:rPr>
          <w:rFonts w:hint="eastAsia" w:ascii="宋体" w:hAnsi="宋体" w:eastAsia="宋体" w:cs="宋体"/>
          <w:sz w:val="24"/>
          <w:szCs w:val="24"/>
          <w:u w:val="single"/>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邮政编码：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邮政编码：</w:t>
      </w:r>
      <w:r>
        <w:rPr>
          <w:rFonts w:hint="eastAsia" w:ascii="宋体" w:hAnsi="宋体" w:eastAsia="宋体" w:cs="宋体"/>
          <w:sz w:val="24"/>
          <w:szCs w:val="24"/>
          <w:u w:val="single"/>
        </w:rPr>
        <w:t xml:space="preserve">                       </w:t>
      </w:r>
      <w:r/>
    </w:p>
    <w:p>
      <w:pPr>
        <w:spacing w:before="14" w:line="48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before="14" w:line="48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before="14" w:line="48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before="14" w:line="480" w:lineRule="exact"/>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r>
      <w:r/>
    </w:p>
    <w:p>
      <w:pP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附件2</w:t>
      </w:r>
      <w:r/>
    </w:p>
    <w:p>
      <w:pPr>
        <w:ind w:firstLine="157"/>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廉政合同</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发包人(全称)：</w:t>
      </w:r>
      <w:r>
        <w:rPr>
          <w:rFonts w:hint="eastAsia" w:ascii="宋体" w:hAnsi="宋体" w:eastAsia="宋体" w:cs="宋体"/>
          <w:sz w:val="24"/>
          <w:szCs w:val="24"/>
          <w:u w:val="single"/>
        </w:rPr>
        <w:t xml:space="preserve">南通市海门区正余镇人民政府 </w:t>
      </w:r>
      <w:r/>
    </w:p>
    <w:p>
      <w:pPr>
        <w:ind w:firstLine="480"/>
        <w:spacing w:line="440" w:lineRule="exact"/>
        <w:rPr>
          <w:rFonts w:hint="eastAsia" w:ascii="宋体" w:hAnsi="宋体" w:eastAsia="宋体" w:cs="宋体"/>
          <w:i/>
          <w:sz w:val="24"/>
          <w:szCs w:val="24"/>
          <w:u w:val="single"/>
        </w:rPr>
      </w:pPr>
      <w:r>
        <w:rPr>
          <w:rFonts w:hint="eastAsia" w:ascii="宋体" w:hAnsi="宋体" w:eastAsia="宋体" w:cs="宋体"/>
          <w:sz w:val="24"/>
          <w:szCs w:val="24"/>
        </w:rPr>
        <w:t xml:space="preserve">承包人(全称)：</w:t>
      </w:r>
      <w:r>
        <w:rPr>
          <w:rFonts w:hint="eastAsia" w:ascii="宋体" w:hAnsi="宋体" w:eastAsia="宋体" w:cs="宋体"/>
          <w:sz w:val="24"/>
          <w:szCs w:val="24"/>
          <w:u w:val="single"/>
        </w:rPr>
        <w:t xml:space="preserve">                           </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根据国家、省建设和廉政建设的有关规定，为做好合同</w:t>
      </w:r>
      <w:r>
        <w:rPr>
          <w:rFonts w:hint="eastAsia" w:ascii="宋体" w:hAnsi="宋体" w:eastAsia="宋体" w:cs="宋体"/>
          <w:sz w:val="24"/>
          <w:szCs w:val="24"/>
          <w:lang w:val="en-US" w:eastAsia="zh-CN"/>
        </w:rPr>
        <w:t xml:space="preserve">施工</w:t>
      </w:r>
      <w:r>
        <w:rPr>
          <w:rFonts w:hint="eastAsia" w:ascii="宋体" w:hAnsi="宋体" w:eastAsia="宋体" w:cs="宋体"/>
          <w:sz w:val="24"/>
          <w:szCs w:val="24"/>
        </w:rPr>
        <w:t xml:space="preserve">的廉政建设，保证</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质量与施工安全，提高建设资金的有效使用和投资效益，发包人、承包人就加强合同的廉政建设，订立本合同。</w:t>
      </w:r>
      <w:r/>
    </w:p>
    <w:p>
      <w:pPr>
        <w:ind w:firstLine="482"/>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  双方权利和义务</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  严格遵守国家有关法律法规的规定。</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  严格执行一切合同文件，自觉按合同办事。</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1.3  双方的业务活动坚持公平、公开、公正和诚信的原则（法律认定的商业秘密和合同文件另有规定除外），不得损害国家和集体利益，不得违反建设管理规章制度。</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1.4  建立健全廉政制度，开展廉政教育，设立廉政告示牌，公布举报电话，监督并认真查处违法违纪行为。</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1.5  发现对方在业务活动中有违反廉政建设规定的行为，应及时给予提醒和纠正。</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1.6  发现对方严重违反合同的行为，有向其上级部门举报、建议给予处理并要求告知处理结果的权利。</w:t>
      </w:r>
      <w:r/>
    </w:p>
    <w:p>
      <w:pPr>
        <w:ind w:firstLine="482"/>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  发包人义务</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  发包人及其工作人员不得索要或接受承包人的礼金、有价证券和贵重物品，不得在承包人报销任何应由发包人或工作人员个人支付的费用等。</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2.2  发包人及其工作人员不得参加承包人安排的宴请（工作餐除外）和娱乐活动；不得接受承包人提供的通讯工具、交通工具和高档办公用品等。</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2.3  发包人及其工作人员不得要求或者接受承包人为其住房装修、婚丧嫁娶活动、配偶子女的工作安排以及出国出境、旅游等提供方便等。</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2.4  发包人及其工作人员及其配偶、子女不得从事与发包人有关的材料设备供应、分包、劳务等经济活动。</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2.5  发包人及其工作人员不得以任何理由向承包人推荐分包单位或推销材料，不得要求承包人购买合同约定外的材料和设备。</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2.6  发包人及其工作人员要秉公办事，不准营私舞弊，不准利用职权从事各种个人有偿中介活动。</w:t>
      </w:r>
      <w:r/>
    </w:p>
    <w:p>
      <w:pPr>
        <w:ind w:firstLine="482"/>
        <w:jc w:val="left"/>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3  承包人义务</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3.1  承包人不得以任何理由向发包人及其工作人员行贿或馈赠礼金、有价证券、贵重礼品。</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3.2  承包人不得以任何名义为发包人及其工作人员报销应由发包人或工作人员个人支付的任何费用。</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3.3  承包人不得以任何理由安排发包人及其工作人员参加宴请（工作餐除外）及娱乐活动。</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3.4  承包人不得为发包人和个人购置或提供通讯工具、交通工具和高档办公用品等。</w:t>
      </w:r>
      <w:r/>
    </w:p>
    <w:p>
      <w:pPr>
        <w:ind w:firstLine="482"/>
        <w:jc w:val="left"/>
        <w:spacing w:line="440" w:lineRule="exact"/>
        <w:tabs>
          <w:tab w:val="left" w:pos="900" w:leader="none"/>
        </w:tabs>
        <w:rPr>
          <w:rFonts w:hint="eastAsia" w:ascii="宋体" w:hAnsi="宋体" w:eastAsia="宋体" w:cs="宋体"/>
          <w:b/>
          <w:bCs/>
          <w:sz w:val="24"/>
          <w:szCs w:val="24"/>
        </w:rPr>
      </w:pPr>
      <w:r>
        <w:rPr>
          <w:rFonts w:hint="eastAsia" w:ascii="宋体" w:hAnsi="宋体" w:eastAsia="宋体" w:cs="宋体"/>
          <w:b/>
          <w:bCs/>
          <w:sz w:val="24"/>
          <w:szCs w:val="24"/>
        </w:rPr>
        <w:t xml:space="preserve">4  违约责任</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4.1  发包人及其工作人员违反本合同第1条和第2条规定，应依据有关规定给予廉政建设规定的处分；涉嫌犯罪的，移交司法机关追究刑事责任；给承包人造成经济损失的，应予赔偿。</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4.2  承包人及其工作人员违反本合同第1条和第3条规定，应依据有关规定给予廉政建设规定的处分；给发包人造成经济损失的，应予赔偿；情节严重的，给予承包人一至三年内不得进入建设市场的处罚。</w:t>
      </w:r>
      <w:r/>
    </w:p>
    <w:p>
      <w:pPr>
        <w:ind w:left="480" w:firstLine="0"/>
        <w:jc w:val="left"/>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5 双方约定</w:t>
      </w:r>
      <w:r/>
    </w:p>
    <w:p>
      <w:pPr>
        <w:ind w:firstLine="631"/>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本合同由双方或其上级部门负责监督执行，并由双方或其上级部门相互约请对本合同执行情况进行检查。</w:t>
      </w:r>
      <w:r/>
    </w:p>
    <w:p>
      <w:pPr>
        <w:ind w:firstLine="482"/>
        <w:jc w:val="left"/>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6  合同生效</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本合同的有效期，自双方签署之日起至该主合同结束之日止。</w:t>
      </w:r>
      <w:r/>
    </w:p>
    <w:p>
      <w:pPr>
        <w:ind w:firstLine="482"/>
        <w:jc w:val="left"/>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7  合同法律效力</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本合同作为</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施工合同的附件，与施工合同具有同等的法律效力</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由双方法定代表人或其授权代理人签署与加盖公章后生效。</w:t>
      </w:r>
      <w:r/>
    </w:p>
    <w:p>
      <w:pPr>
        <w:ind w:firstLine="482"/>
        <w:jc w:val="left"/>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8  合同份数</w:t>
      </w:r>
      <w:r/>
    </w:p>
    <w:p>
      <w:pPr>
        <w:ind w:firstLine="482"/>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本合同一式</w:t>
      </w:r>
      <w:r>
        <w:rPr>
          <w:rFonts w:hint="eastAsia" w:ascii="宋体" w:hAnsi="宋体" w:eastAsia="宋体" w:cs="宋体"/>
          <w:sz w:val="24"/>
          <w:szCs w:val="24"/>
          <w:lang w:val="en-US" w:eastAsia="zh-CN"/>
        </w:rPr>
        <w:t xml:space="preserve">陆</w:t>
      </w:r>
      <w:r>
        <w:rPr>
          <w:rFonts w:hint="eastAsia" w:ascii="宋体" w:hAnsi="宋体" w:eastAsia="宋体" w:cs="宋体"/>
          <w:sz w:val="24"/>
          <w:szCs w:val="24"/>
        </w:rPr>
        <w:t xml:space="preserve">份，双方各执</w:t>
      </w:r>
      <w:r>
        <w:rPr>
          <w:rFonts w:hint="eastAsia" w:ascii="宋体" w:hAnsi="宋体" w:eastAsia="宋体" w:cs="宋体"/>
          <w:sz w:val="24"/>
          <w:szCs w:val="24"/>
          <w:lang w:val="en-US" w:eastAsia="zh-CN"/>
        </w:rPr>
        <w:t xml:space="preserve">叁</w:t>
      </w:r>
      <w:r>
        <w:rPr>
          <w:rFonts w:hint="eastAsia" w:ascii="宋体" w:hAnsi="宋体" w:eastAsia="宋体" w:cs="宋体"/>
          <w:sz w:val="24"/>
          <w:szCs w:val="24"/>
        </w:rPr>
        <w:t xml:space="preserve">份</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具有同等法律效力</w:t>
      </w:r>
      <w:r>
        <w:rPr>
          <w:rFonts w:hint="eastAsia" w:ascii="宋体" w:hAnsi="宋体" w:eastAsia="宋体" w:cs="宋体"/>
          <w:sz w:val="24"/>
          <w:szCs w:val="24"/>
        </w:rPr>
        <w:t xml:space="preserve">。</w:t>
      </w:r>
      <w:r/>
    </w:p>
    <w:p>
      <w:pPr>
        <w:pStyle w:val="714"/>
        <w:rPr>
          <w:rFonts w:hint="eastAsia" w:ascii="宋体" w:hAnsi="宋体" w:eastAsia="宋体" w:cs="宋体"/>
          <w:sz w:val="24"/>
          <w:szCs w:val="24"/>
        </w:rPr>
      </w:pPr>
      <w:r>
        <w:rPr>
          <w:rFonts w:hint="eastAsia" w:ascii="宋体" w:hAnsi="宋体" w:eastAsia="宋体" w:cs="宋体"/>
          <w:sz w:val="24"/>
          <w:szCs w:val="24"/>
        </w:rPr>
      </w:r>
      <w:r/>
    </w:p>
    <w:p>
      <w:pPr>
        <w:ind w:firstLine="0"/>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    发　包　人(公章)：　　　　　               承　包　人(公章)：</w:t>
      </w:r>
      <w:r/>
    </w:p>
    <w:p>
      <w:pPr>
        <w:ind w:firstLine="480"/>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法定（授权）代表人：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法定（授权）代表人：</w:t>
      </w:r>
      <w:r/>
    </w:p>
    <w:p>
      <w:pPr>
        <w:ind w:firstLine="480"/>
        <w:jc w:val="left"/>
        <w:spacing w:line="46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460" w:lineRule="exact"/>
        <w:rPr>
          <w:rFonts w:hint="eastAsia" w:ascii="宋体" w:hAnsi="宋体" w:eastAsia="宋体" w:cs="宋体"/>
          <w:sz w:val="24"/>
          <w:szCs w:val="24"/>
        </w:rPr>
      </w:pPr>
      <w:r>
        <w:rPr>
          <w:rFonts w:hint="eastAsia" w:ascii="宋体" w:hAnsi="宋体" w:eastAsia="宋体" w:cs="宋体"/>
          <w:sz w:val="24"/>
          <w:szCs w:val="24"/>
        </w:rPr>
      </w:r>
      <w:r/>
    </w:p>
    <w:p>
      <w:pPr>
        <w:ind w:firstLine="0"/>
        <w:rPr>
          <w:rFonts w:hint="eastAsia" w:ascii="宋体" w:hAnsi="宋体" w:eastAsia="宋体" w:cs="宋体"/>
          <w:b/>
          <w:sz w:val="24"/>
          <w:szCs w:val="24"/>
        </w:rPr>
      </w:pPr>
      <w:r>
        <w:rPr>
          <w:rFonts w:hint="eastAsia" w:ascii="宋体" w:hAnsi="宋体" w:eastAsia="宋体" w:cs="宋体"/>
          <w:b/>
          <w:sz w:val="24"/>
          <w:szCs w:val="24"/>
        </w:rPr>
      </w:r>
      <w:r/>
    </w:p>
    <w:p>
      <w:pPr>
        <w:ind w:firstLine="0"/>
        <w:rPr>
          <w:rFonts w:hint="eastAsia" w:ascii="宋体" w:hAnsi="宋体" w:eastAsia="宋体" w:cs="宋体"/>
          <w:b/>
          <w:sz w:val="24"/>
          <w:szCs w:val="24"/>
        </w:rPr>
      </w:pPr>
      <w:r>
        <w:rPr>
          <w:rFonts w:hint="eastAsia" w:ascii="宋体" w:hAnsi="宋体" w:eastAsia="宋体" w:cs="宋体"/>
          <w:b/>
          <w:sz w:val="24"/>
          <w:szCs w:val="24"/>
        </w:rPr>
        <w:t xml:space="preserve">附件</w:t>
      </w: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w:t>
      </w:r>
      <w:r/>
    </w:p>
    <w:p>
      <w:pPr>
        <w:ind w:firstLine="157"/>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安全生产合同</w:t>
      </w:r>
      <w:r/>
    </w:p>
    <w:p>
      <w:pPr>
        <w:ind w:firstLine="422"/>
        <w:spacing w:line="400" w:lineRule="exact"/>
        <w:rPr>
          <w:rFonts w:hint="eastAsia" w:ascii="宋体" w:hAnsi="宋体" w:eastAsia="宋体" w:cs="宋体"/>
          <w:b/>
          <w:bCs/>
          <w:sz w:val="24"/>
          <w:szCs w:val="24"/>
        </w:rPr>
      </w:pPr>
      <w:r>
        <w:rPr>
          <w:rFonts w:hint="eastAsia" w:ascii="宋体" w:hAnsi="宋体" w:eastAsia="宋体" w:cs="宋体"/>
          <w:bCs/>
          <w:sz w:val="24"/>
          <w:szCs w:val="24"/>
        </w:rPr>
        <w:t xml:space="preserve">发包人(全称)：</w:t>
      </w:r>
      <w:r>
        <w:rPr>
          <w:rFonts w:hint="eastAsia" w:ascii="宋体" w:hAnsi="宋体" w:eastAsia="宋体" w:cs="宋体"/>
          <w:bCs/>
          <w:sz w:val="24"/>
          <w:szCs w:val="24"/>
          <w:u w:val="single"/>
        </w:rPr>
        <w:t xml:space="preserve">南通市海门区正余镇人民政府</w:t>
      </w:r>
      <w:r>
        <w:rPr>
          <w:rFonts w:hint="eastAsia" w:ascii="宋体" w:hAnsi="宋体" w:eastAsia="宋体" w:cs="宋体"/>
          <w:bCs/>
          <w:sz w:val="24"/>
          <w:szCs w:val="24"/>
        </w:rPr>
        <w:t xml:space="preserve"> </w:t>
      </w:r>
      <w:r/>
    </w:p>
    <w:p>
      <w:pPr>
        <w:ind w:firstLine="422"/>
        <w:spacing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承包人(全称)：</w:t>
      </w:r>
      <w:r>
        <w:rPr>
          <w:rFonts w:hint="eastAsia" w:ascii="宋体" w:hAnsi="宋体" w:eastAsia="宋体" w:cs="宋体"/>
          <w:bCs/>
          <w:sz w:val="24"/>
          <w:szCs w:val="24"/>
          <w:u w:val="single"/>
        </w:rPr>
        <w:t xml:space="preserve">                          </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发包人和承包人为在施工实施过程中创造安全、高效的施工环境，切实提高本项目的安全管理工作，特此签订安全生产合同：</w:t>
      </w:r>
      <w:r/>
    </w:p>
    <w:p>
      <w:pPr>
        <w:ind w:firstLine="480"/>
        <w:spacing w:line="520" w:lineRule="exact"/>
        <w:rPr>
          <w:rFonts w:hint="eastAsia" w:ascii="宋体" w:hAnsi="宋体" w:eastAsia="宋体" w:cs="宋体"/>
          <w:sz w:val="24"/>
          <w:szCs w:val="24"/>
        </w:rPr>
      </w:pPr>
      <w:r>
        <w:rPr>
          <w:rFonts w:hint="eastAsia" w:ascii="宋体" w:hAnsi="宋体" w:eastAsia="宋体" w:cs="宋体"/>
          <w:b/>
          <w:sz w:val="24"/>
          <w:szCs w:val="24"/>
        </w:rPr>
        <w:t xml:space="preserve">一、发包人职责</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1、严格遵守国家安全生产的法律法规，认真执行承包合同的有关安全要求。</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2、组织对</w:t>
      </w:r>
      <w:r>
        <w:rPr>
          <w:rFonts w:hint="eastAsia" w:ascii="宋体" w:hAnsi="宋体" w:eastAsia="宋体" w:cs="宋体"/>
          <w:bCs/>
          <w:sz w:val="24"/>
          <w:szCs w:val="24"/>
        </w:rPr>
        <w:t xml:space="preserve">承包人</w:t>
      </w:r>
      <w:r>
        <w:rPr>
          <w:rFonts w:hint="eastAsia" w:ascii="宋体" w:hAnsi="宋体" w:eastAsia="宋体" w:cs="宋体"/>
          <w:sz w:val="24"/>
          <w:szCs w:val="24"/>
        </w:rPr>
        <w:t xml:space="preserve">施工现场安全生产检查，监督</w:t>
      </w:r>
      <w:r>
        <w:rPr>
          <w:rFonts w:hint="eastAsia" w:ascii="宋体" w:hAnsi="宋体" w:eastAsia="宋体" w:cs="宋体"/>
          <w:bCs/>
          <w:sz w:val="24"/>
          <w:szCs w:val="24"/>
        </w:rPr>
        <w:t xml:space="preserve">承包人</w:t>
      </w:r>
      <w:r>
        <w:rPr>
          <w:rFonts w:hint="eastAsia" w:ascii="宋体" w:hAnsi="宋体" w:eastAsia="宋体" w:cs="宋体"/>
          <w:sz w:val="24"/>
          <w:szCs w:val="24"/>
        </w:rPr>
        <w:t xml:space="preserve">及时处理发现的各种安全隐患。</w:t>
      </w:r>
      <w:r/>
    </w:p>
    <w:p>
      <w:pPr>
        <w:ind w:firstLine="480"/>
        <w:spacing w:line="520" w:lineRule="exact"/>
        <w:rPr>
          <w:rFonts w:hint="eastAsia" w:ascii="宋体" w:hAnsi="宋体" w:eastAsia="宋体" w:cs="宋体"/>
          <w:b/>
          <w:sz w:val="24"/>
          <w:szCs w:val="24"/>
        </w:rPr>
      </w:pPr>
      <w:r>
        <w:rPr>
          <w:rFonts w:hint="eastAsia" w:ascii="宋体" w:hAnsi="宋体" w:eastAsia="宋体" w:cs="宋体"/>
          <w:b/>
          <w:sz w:val="24"/>
          <w:szCs w:val="24"/>
        </w:rPr>
        <w:t xml:space="preserve">二、承包人职责</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1、严格遵守国家有关安全生产的法律法规，认真执行</w:t>
      </w:r>
      <w:r>
        <w:rPr>
          <w:rFonts w:hint="eastAsia" w:ascii="宋体" w:hAnsi="宋体" w:eastAsia="宋体" w:cs="宋体"/>
          <w:sz w:val="24"/>
          <w:szCs w:val="24"/>
          <w:lang w:val="en-US" w:eastAsia="zh-CN"/>
        </w:rPr>
        <w:t xml:space="preserve">施工</w:t>
      </w:r>
      <w:r>
        <w:rPr>
          <w:rFonts w:hint="eastAsia" w:ascii="宋体" w:hAnsi="宋体" w:eastAsia="宋体" w:cs="宋体"/>
          <w:sz w:val="24"/>
          <w:szCs w:val="24"/>
        </w:rPr>
        <w:t xml:space="preserve">中的有关安全要求。</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2、坚持“安全第一、预防为主”和 “管生产必须管安全”的原则，加强安全生产宣传教育，增强全员安全生产意识，建立健全各项安全生产的管理机构和安全生产管理制度，配备专职及兼职安全检查人员，有组织有领导的开展安全生产活动。</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建立健全安全生产责任制。从派往项目实施的生产工人（包括临时雇请的民工）的安全生产管理系统必须做到纵向到低，一环不漏；各职能部门、人员的安全生产责任制做到横向到边，人人有责。承包人是安全生产的第一责任人。负责所有员工的安全和治安保卫工作及预防事故的发生。</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bCs/>
          <w:sz w:val="24"/>
          <w:szCs w:val="24"/>
        </w:rPr>
        <w:t xml:space="preserve">承包人</w:t>
      </w:r>
      <w:r>
        <w:rPr>
          <w:rFonts w:hint="eastAsia" w:ascii="宋体" w:hAnsi="宋体" w:eastAsia="宋体" w:cs="宋体"/>
          <w:sz w:val="24"/>
          <w:szCs w:val="24"/>
        </w:rPr>
        <w:t xml:space="preserve">在任何时候都应采取各种合理的预防措施，防止自员工发生任何违法、违禁、暴力或妨碍治安的行为。</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bCs/>
          <w:sz w:val="24"/>
          <w:szCs w:val="24"/>
        </w:rPr>
        <w:t xml:space="preserve">承包人</w:t>
      </w:r>
      <w:r>
        <w:rPr>
          <w:rFonts w:hint="eastAsia" w:ascii="宋体" w:hAnsi="宋体" w:eastAsia="宋体" w:cs="宋体"/>
          <w:sz w:val="24"/>
          <w:szCs w:val="24"/>
        </w:rPr>
        <w:t xml:space="preserve">在施工中和上下班途中发生的一切安全事故由</w:t>
      </w:r>
      <w:r>
        <w:rPr>
          <w:rFonts w:hint="eastAsia" w:ascii="宋体" w:hAnsi="宋体" w:eastAsia="宋体" w:cs="宋体"/>
          <w:bCs/>
          <w:sz w:val="24"/>
          <w:szCs w:val="24"/>
        </w:rPr>
        <w:t xml:space="preserve">承包人</w:t>
      </w:r>
      <w:r>
        <w:rPr>
          <w:rFonts w:hint="eastAsia" w:ascii="宋体" w:hAnsi="宋体" w:eastAsia="宋体" w:cs="宋体"/>
          <w:sz w:val="24"/>
          <w:szCs w:val="24"/>
        </w:rPr>
        <w:t xml:space="preserve">自己负责。</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6、操作人员必须规定穿戴防护用品。施工负责人和安全检查员应随时检查劳动防护用品的穿戴情况，不按规定穿戴防护用品的人员不得上岗。</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7、所有施工机具设备均应定期检查，保证其经常处于完好状态；不合格的机具、设备和劳动保护用品严禁使用。</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8、施工中采用新技术、新工艺、新设备、新材料时，必须制定相应的安全技术措施，施工现场必须具有相关的安全标志牌。</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bCs/>
          <w:sz w:val="24"/>
          <w:szCs w:val="24"/>
        </w:rPr>
        <w:t xml:space="preserve">承包人</w:t>
      </w:r>
      <w:r>
        <w:rPr>
          <w:rFonts w:hint="eastAsia" w:ascii="宋体" w:hAnsi="宋体" w:eastAsia="宋体" w:cs="宋体"/>
          <w:sz w:val="24"/>
          <w:szCs w:val="24"/>
        </w:rPr>
        <w:t xml:space="preserve">必须按照本项目特点，组织制定本</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实施中的生产安全事故应急救援预案；如果发生安全事故，应按照《国务院关于特大安全事故行政责任追究的规定》以及其他有关规定，及时上报有关部门，并坚持“三不放过“的原则，严肃处理相关责任人。</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本合同一式</w:t>
      </w:r>
      <w:r>
        <w:rPr>
          <w:rFonts w:hint="eastAsia" w:ascii="宋体" w:hAnsi="宋体" w:eastAsia="宋体" w:cs="宋体"/>
          <w:sz w:val="24"/>
          <w:szCs w:val="24"/>
          <w:lang w:val="en-US" w:eastAsia="zh-CN"/>
        </w:rPr>
        <w:t xml:space="preserve">陆</w:t>
      </w:r>
      <w:r>
        <w:rPr>
          <w:rFonts w:hint="eastAsia" w:ascii="宋体" w:hAnsi="宋体" w:eastAsia="宋体" w:cs="宋体"/>
          <w:sz w:val="24"/>
          <w:szCs w:val="24"/>
        </w:rPr>
        <w:t xml:space="preserve">份，双方各执</w:t>
      </w:r>
      <w:r>
        <w:rPr>
          <w:rFonts w:hint="eastAsia" w:ascii="宋体" w:hAnsi="宋体" w:eastAsia="宋体" w:cs="宋体"/>
          <w:sz w:val="24"/>
          <w:szCs w:val="24"/>
          <w:lang w:val="en-US" w:eastAsia="zh-CN"/>
        </w:rPr>
        <w:t xml:space="preserve">叁</w:t>
      </w:r>
      <w:r>
        <w:rPr>
          <w:rFonts w:hint="eastAsia" w:ascii="宋体" w:hAnsi="宋体" w:eastAsia="宋体" w:cs="宋体"/>
          <w:sz w:val="24"/>
          <w:szCs w:val="24"/>
        </w:rPr>
        <w:t xml:space="preserve">份</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具有同等法律效力</w:t>
      </w:r>
      <w:r>
        <w:rPr>
          <w:rFonts w:hint="eastAsia" w:ascii="宋体" w:hAnsi="宋体" w:eastAsia="宋体" w:cs="宋体"/>
          <w:sz w:val="24"/>
          <w:szCs w:val="24"/>
        </w:rPr>
        <w:t xml:space="preserve">。由双方法定代表人或其授权代理人签署与加盖公章后生效。</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480" w:lineRule="auto"/>
        <w:rPr>
          <w:rFonts w:hint="eastAsia" w:ascii="宋体" w:hAnsi="宋体" w:eastAsia="宋体" w:cs="宋体"/>
          <w:sz w:val="24"/>
          <w:szCs w:val="24"/>
        </w:rPr>
      </w:pPr>
      <w:r>
        <w:rPr>
          <w:rFonts w:hint="eastAsia" w:ascii="宋体" w:hAnsi="宋体" w:eastAsia="宋体" w:cs="宋体"/>
          <w:sz w:val="24"/>
          <w:szCs w:val="24"/>
        </w:rPr>
        <w:t xml:space="preserve">发　包　人(公章)：　　　　　               承　包　人(公章)：</w:t>
      </w:r>
      <w:r/>
    </w:p>
    <w:p>
      <w:pPr>
        <w:ind w:left="0" w:firstLine="480"/>
        <w:jc w:val="left"/>
        <w:spacing w:line="480" w:lineRule="auto"/>
        <w:rPr>
          <w:rFonts w:hint="eastAsia" w:ascii="宋体" w:hAnsi="宋体" w:eastAsia="宋体" w:cs="宋体"/>
          <w:sz w:val="24"/>
          <w:szCs w:val="24"/>
        </w:rPr>
      </w:pPr>
      <w:r>
        <w:rPr>
          <w:rFonts w:hint="eastAsia" w:ascii="宋体" w:hAnsi="宋体" w:eastAsia="宋体" w:cs="宋体"/>
          <w:sz w:val="24"/>
          <w:szCs w:val="24"/>
        </w:rPr>
        <w:t xml:space="preserve">法定（授权）代表人：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法定（授权）代表人：</w:t>
      </w:r>
      <w:r/>
    </w:p>
    <w:p>
      <w:pPr>
        <w:spacing w:line="480" w:lineRule="exact"/>
        <w:rPr>
          <w:rFonts w:ascii="宋体" w:hAnsi="Times New Roman" w:eastAsia="宋体" w:cs="Times New Roman"/>
          <w:sz w:val="24"/>
          <w:szCs w:val="20"/>
        </w:rPr>
      </w:pPr>
      <w:r>
        <w:rPr>
          <w:rFonts w:ascii="宋体" w:hAnsi="Times New Roman" w:eastAsia="宋体" w:cs="Times New Roman"/>
          <w:sz w:val="24"/>
          <w:szCs w:val="20"/>
        </w:rPr>
      </w:r>
      <w:r/>
    </w:p>
    <w:p>
      <w:pPr>
        <w:rPr>
          <w:rFonts w:hint="eastAsia" w:hAnsi="宋体"/>
          <w:sz w:val="52"/>
          <w:szCs w:val="52"/>
        </w:rPr>
      </w:pPr>
      <w:r>
        <w:rPr>
          <w:rFonts w:hint="eastAsia" w:hAnsi="宋体"/>
          <w:sz w:val="52"/>
          <w:szCs w:val="52"/>
        </w:rPr>
      </w:r>
      <w:r/>
    </w:p>
    <w:p>
      <w:r/>
      <w:r/>
    </w:p>
    <w:p>
      <w:pPr>
        <w:rPr>
          <w:rFonts w:hint="eastAsia" w:ascii="Times New Roman" w:hAnsi="Times New Roman" w:eastAsia="宋体" w:cs="Times New Roman"/>
          <w:lang w:eastAsia="zh-CN"/>
        </w:rPr>
      </w:pPr>
      <w:r>
        <w:rPr>
          <w:rFonts w:hint="eastAsia" w:ascii="宋体" w:hAnsi="宋体" w:cs="Times New Roman"/>
          <w:sz w:val="24"/>
          <w:lang w:val="en-US" w:eastAsia="zh-CN"/>
        </w:rPr>
        <w:t xml:space="preserve"> </w:t>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pStyle w:val="704"/>
        <w:rPr>
          <w:rFonts w:hint="eastAsia" w:ascii="宋体" w:hAnsi="宋体" w:cs="Times New Roman"/>
          <w:b/>
          <w:sz w:val="36"/>
          <w:szCs w:val="36"/>
        </w:rPr>
      </w:pPr>
      <w:r>
        <w:rPr>
          <w:rFonts w:hint="eastAsia" w:ascii="宋体" w:hAnsi="宋体" w:cs="Times New Roman"/>
          <w:b/>
          <w:sz w:val="36"/>
          <w:szCs w:val="36"/>
        </w:rPr>
      </w:r>
      <w:r/>
    </w:p>
    <w:p>
      <w:pPr>
        <w:rPr>
          <w:rFonts w:hint="eastAsia" w:ascii="宋体" w:hAnsi="宋体" w:cs="Times New Roman"/>
          <w:b/>
          <w:sz w:val="36"/>
          <w:szCs w:val="36"/>
        </w:rPr>
      </w:pPr>
      <w:r>
        <w:rPr>
          <w:rFonts w:hint="eastAsia" w:ascii="宋体" w:hAnsi="宋体" w:cs="Times New Roman"/>
          <w:b/>
          <w:sz w:val="36"/>
          <w:szCs w:val="36"/>
        </w:rPr>
      </w:r>
      <w:r/>
    </w:p>
    <w:p>
      <w:pPr>
        <w:ind w:firstLine="0"/>
        <w:rPr>
          <w:rFonts w:hint="eastAsia" w:ascii="宋体" w:hAnsi="宋体" w:eastAsia="宋体" w:cs="Times New Roman"/>
          <w:b/>
          <w:sz w:val="28"/>
          <w:szCs w:val="28"/>
        </w:rPr>
      </w:pPr>
      <w:r>
        <w:rPr>
          <w:rFonts w:hint="eastAsia" w:ascii="宋体" w:hAnsi="宋体" w:eastAsia="宋体" w:cs="Times New Roman"/>
          <w:b/>
          <w:sz w:val="28"/>
          <w:szCs w:val="28"/>
        </w:rPr>
        <w:t xml:space="preserve">附件</w:t>
      </w:r>
      <w:r>
        <w:rPr>
          <w:rFonts w:hint="eastAsia" w:ascii="宋体" w:hAnsi="宋体" w:cs="Times New Roman"/>
          <w:b/>
          <w:sz w:val="28"/>
          <w:szCs w:val="28"/>
          <w:lang w:val="en-US" w:eastAsia="zh-CN"/>
        </w:rPr>
        <w:t xml:space="preserve">4</w:t>
      </w:r>
      <w:r>
        <w:rPr>
          <w:rFonts w:hint="eastAsia" w:ascii="宋体" w:hAnsi="宋体" w:eastAsia="宋体" w:cs="Times New Roman"/>
          <w:b/>
          <w:sz w:val="28"/>
          <w:szCs w:val="28"/>
        </w:rPr>
        <w:t xml:space="preserve">：全费用单价明细表</w:t>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default"/>
          <w:lang w:val="en-US" w:eastAsia="zh-CN"/>
        </w:rPr>
      </w:pPr>
      <w:r>
        <w:rPr>
          <w:rFonts w:hint="default"/>
          <w:lang w:val="en-US" w:eastAsia="zh-CN"/>
        </w:rPr>
      </w:r>
      <w:r/>
    </w:p>
    <w:p>
      <w:pPr>
        <w:ind w:firstLine="723"/>
        <w:jc w:val="center"/>
        <w:spacing w:line="300" w:lineRule="auto"/>
        <w:rPr>
          <w:rFonts w:ascii="宋体" w:hAnsi="宋体"/>
          <w:b/>
          <w:sz w:val="36"/>
          <w:szCs w:val="36"/>
        </w:rPr>
        <w:outlineLvl w:val="0"/>
      </w:pPr>
      <w:r>
        <w:rPr>
          <w:rFonts w:hint="eastAsia" w:ascii="宋体" w:hAnsi="宋体"/>
          <w:b/>
          <w:sz w:val="36"/>
          <w:szCs w:val="36"/>
        </w:rPr>
        <w:t xml:space="preserve">第六部分  质疑提出和处理</w:t>
      </w:r>
      <w:r/>
    </w:p>
    <w:p>
      <w:pPr>
        <w:ind w:firstLine="0"/>
        <w:jc w:val="center"/>
        <w:rPr>
          <w:rFonts w:ascii="宋体" w:hAnsi="宋体" w:cs="宋体"/>
          <w:bCs/>
          <w:sz w:val="36"/>
          <w:szCs w:val="24"/>
        </w:rPr>
      </w:pPr>
      <w:r>
        <w:rPr>
          <w:rFonts w:hint="eastAsia" w:ascii="宋体" w:hAnsi="宋体" w:cs="宋体"/>
          <w:bCs/>
          <w:sz w:val="36"/>
          <w:szCs w:val="24"/>
        </w:rPr>
        <w:t xml:space="preserve">质疑函范本</w:t>
      </w:r>
      <w:r/>
    </w:p>
    <w:p>
      <w:pPr>
        <w:ind w:firstLine="0"/>
        <w:spacing w:line="360" w:lineRule="auto"/>
        <w:rPr>
          <w:rFonts w:ascii="宋体" w:hAnsi="宋体" w:cs="宋体"/>
          <w:bCs/>
          <w:sz w:val="24"/>
          <w:szCs w:val="24"/>
        </w:rPr>
      </w:pPr>
      <w:r>
        <w:rPr>
          <w:rFonts w:hint="eastAsia" w:ascii="宋体" w:hAnsi="宋体" w:cs="宋体"/>
          <w:bCs/>
          <w:sz w:val="24"/>
          <w:szCs w:val="24"/>
        </w:rPr>
        <w:t xml:space="preserve">一、质疑供应商基本信息</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质疑供应商：</w:t>
      </w:r>
      <w:r/>
    </w:p>
    <w:p>
      <w:pPr>
        <w:ind w:firstLine="0"/>
        <w:spacing w:line="360" w:lineRule="auto"/>
        <w:rPr>
          <w:rFonts w:ascii="宋体" w:hAnsi="宋体" w:cs="宋体"/>
          <w:sz w:val="24"/>
          <w:szCs w:val="24"/>
        </w:rPr>
      </w:pPr>
      <w:r>
        <w:rPr>
          <w:rFonts w:hint="eastAsia" w:ascii="宋体" w:hAnsi="宋体" w:cs="宋体"/>
          <w:sz w:val="24"/>
          <w:szCs w:val="24"/>
        </w:rPr>
        <w:t xml:space="preserve">地址：邮编：</w:t>
      </w:r>
      <w:r/>
    </w:p>
    <w:p>
      <w:pPr>
        <w:ind w:firstLine="0"/>
        <w:spacing w:line="360" w:lineRule="auto"/>
        <w:rPr>
          <w:rFonts w:ascii="宋体" w:hAnsi="宋体" w:cs="宋体"/>
          <w:sz w:val="24"/>
          <w:szCs w:val="24"/>
        </w:rPr>
      </w:pPr>
      <w:r>
        <w:rPr>
          <w:rFonts w:hint="eastAsia" w:ascii="宋体" w:hAnsi="宋体" w:cs="宋体"/>
          <w:sz w:val="24"/>
          <w:szCs w:val="24"/>
        </w:rPr>
        <w:t xml:space="preserve">联系人：联系电话：</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授权代表：</w:t>
      </w:r>
      <w:r/>
    </w:p>
    <w:p>
      <w:pPr>
        <w:ind w:firstLine="0"/>
        <w:spacing w:line="360" w:lineRule="auto"/>
        <w:rPr>
          <w:rFonts w:ascii="宋体" w:hAnsi="宋体" w:cs="宋体"/>
          <w:sz w:val="24"/>
          <w:szCs w:val="24"/>
        </w:rPr>
      </w:pPr>
      <w:r>
        <w:rPr>
          <w:rFonts w:hint="eastAsia" w:ascii="宋体" w:hAnsi="宋体" w:cs="宋体"/>
          <w:sz w:val="24"/>
          <w:szCs w:val="24"/>
        </w:rPr>
        <w:t xml:space="preserve">联系电话：</w:t>
      </w:r>
      <w:r/>
    </w:p>
    <w:p>
      <w:pPr>
        <w:ind w:firstLine="0"/>
        <w:spacing w:line="360" w:lineRule="auto"/>
        <w:rPr>
          <w:rFonts w:ascii="宋体" w:hAnsi="宋体" w:cs="宋体"/>
          <w:sz w:val="24"/>
          <w:szCs w:val="24"/>
        </w:rPr>
      </w:pPr>
      <w:r>
        <w:rPr>
          <w:rFonts w:hint="eastAsia" w:ascii="宋体" w:hAnsi="宋体" w:cs="宋体"/>
          <w:sz w:val="24"/>
          <w:szCs w:val="24"/>
        </w:rPr>
        <w:t xml:space="preserve">地址：邮编：</w:t>
      </w:r>
      <w:r/>
    </w:p>
    <w:p>
      <w:pPr>
        <w:ind w:firstLine="0"/>
        <w:spacing w:line="360" w:lineRule="auto"/>
        <w:rPr>
          <w:rFonts w:ascii="宋体" w:hAnsi="宋体" w:cs="宋体"/>
          <w:bCs/>
          <w:sz w:val="24"/>
          <w:szCs w:val="24"/>
        </w:rPr>
      </w:pPr>
      <w:r>
        <w:rPr>
          <w:rFonts w:hint="eastAsia" w:ascii="宋体" w:hAnsi="宋体" w:cs="宋体"/>
          <w:bCs/>
          <w:sz w:val="24"/>
          <w:szCs w:val="24"/>
        </w:rPr>
        <w:t xml:space="preserve">二、质疑项目基本情况</w:t>
      </w:r>
      <w:r/>
    </w:p>
    <w:p>
      <w:pPr>
        <w:ind w:firstLine="0"/>
        <w:spacing w:line="360" w:lineRule="auto"/>
        <w:rPr>
          <w:rFonts w:ascii="宋体" w:hAnsi="宋体" w:cs="宋体"/>
          <w:sz w:val="24"/>
          <w:szCs w:val="24"/>
        </w:rPr>
      </w:pPr>
      <w:r>
        <w:rPr>
          <w:rFonts w:hint="eastAsia" w:ascii="宋体" w:hAnsi="宋体" w:cs="宋体"/>
          <w:sz w:val="24"/>
          <w:szCs w:val="24"/>
        </w:rPr>
        <w:t xml:space="preserve">质疑项目的名称：</w:t>
      </w:r>
      <w:r/>
    </w:p>
    <w:p>
      <w:pPr>
        <w:ind w:firstLine="0"/>
        <w:spacing w:line="360" w:lineRule="auto"/>
        <w:rPr>
          <w:rFonts w:ascii="宋体" w:hAnsi="宋体" w:cs="宋体"/>
          <w:sz w:val="24"/>
          <w:szCs w:val="24"/>
        </w:rPr>
      </w:pPr>
      <w:r>
        <w:rPr>
          <w:rFonts w:hint="eastAsia" w:ascii="宋体" w:hAnsi="宋体" w:cs="宋体"/>
          <w:sz w:val="24"/>
          <w:szCs w:val="24"/>
        </w:rPr>
        <w:t xml:space="preserve">质疑项目的编号：包号：</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采购人名称：</w:t>
      </w:r>
      <w:r/>
    </w:p>
    <w:p>
      <w:pPr>
        <w:ind w:firstLine="0"/>
        <w:spacing w:line="360" w:lineRule="auto"/>
        <w:rPr>
          <w:rFonts w:ascii="宋体" w:hAnsi="宋体" w:cs="宋体"/>
          <w:sz w:val="24"/>
          <w:szCs w:val="24"/>
        </w:rPr>
      </w:pPr>
      <w:r>
        <w:rPr>
          <w:rFonts w:hint="eastAsia" w:ascii="宋体" w:hAnsi="宋体" w:cs="宋体"/>
          <w:sz w:val="24"/>
          <w:szCs w:val="24"/>
        </w:rPr>
        <w:t xml:space="preserve">采购文件获取日期：</w:t>
      </w:r>
      <w:r/>
    </w:p>
    <w:p>
      <w:pPr>
        <w:ind w:firstLine="0"/>
        <w:spacing w:line="360" w:lineRule="auto"/>
        <w:rPr>
          <w:rFonts w:ascii="宋体" w:hAnsi="宋体" w:cs="宋体"/>
          <w:bCs/>
          <w:sz w:val="24"/>
          <w:szCs w:val="24"/>
        </w:rPr>
      </w:pPr>
      <w:r>
        <w:rPr>
          <w:rFonts w:hint="eastAsia" w:ascii="宋体" w:hAnsi="宋体" w:cs="宋体"/>
          <w:bCs/>
          <w:sz w:val="24"/>
          <w:szCs w:val="24"/>
        </w:rPr>
        <w:t xml:space="preserve">三、质疑事项具体内容</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质疑事项1：</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事实依据：</w:t>
      </w:r>
      <w:r/>
    </w:p>
    <w:p>
      <w:pPr>
        <w:ind w:firstLine="0"/>
        <w:spacing w:line="360" w:lineRule="auto"/>
        <w:rPr>
          <w:rFonts w:ascii="宋体" w:hAnsi="宋体" w:cs="宋体"/>
          <w:sz w:val="24"/>
          <w:szCs w:val="24"/>
        </w:rPr>
      </w:pPr>
      <w:r>
        <w:rPr>
          <w:rFonts w:ascii="宋体" w:hAnsi="宋体" w:cs="宋体"/>
          <w:sz w:val="24"/>
          <w:szCs w:val="24"/>
        </w:rPr>
      </w:r>
      <w:r/>
    </w:p>
    <w:p>
      <w:pPr>
        <w:ind w:firstLine="0"/>
        <w:spacing w:line="360" w:lineRule="auto"/>
        <w:rPr>
          <w:rFonts w:ascii="宋体" w:hAnsi="宋体" w:cs="宋体"/>
          <w:sz w:val="24"/>
          <w:szCs w:val="24"/>
          <w:u w:val="single"/>
        </w:rPr>
      </w:pPr>
      <w:r>
        <w:rPr>
          <w:rFonts w:hint="eastAsia" w:ascii="宋体" w:hAnsi="宋体" w:cs="宋体"/>
          <w:sz w:val="24"/>
          <w:szCs w:val="24"/>
        </w:rPr>
        <w:t xml:space="preserve">法律依据：</w:t>
      </w:r>
      <w:r/>
    </w:p>
    <w:p>
      <w:pPr>
        <w:ind w:firstLine="0"/>
        <w:spacing w:line="360" w:lineRule="auto"/>
        <w:rPr>
          <w:rFonts w:ascii="宋体" w:hAnsi="宋体" w:cs="宋体"/>
          <w:sz w:val="24"/>
          <w:szCs w:val="24"/>
          <w:u w:val="single"/>
        </w:rPr>
      </w:pPr>
      <w:r>
        <w:rPr>
          <w:rFonts w:ascii="宋体" w:hAnsi="宋体" w:cs="宋体"/>
          <w:sz w:val="24"/>
          <w:szCs w:val="24"/>
          <w:u w:val="single"/>
        </w:rPr>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质疑事项2</w:t>
      </w:r>
      <w:r/>
    </w:p>
    <w:p>
      <w:pPr>
        <w:ind w:firstLine="0"/>
        <w:spacing w:line="360" w:lineRule="auto"/>
        <w:rPr>
          <w:rFonts w:ascii="宋体" w:hAnsi="宋体" w:cs="宋体"/>
          <w:sz w:val="24"/>
          <w:szCs w:val="24"/>
        </w:rPr>
      </w:pPr>
      <w:r>
        <w:rPr>
          <w:rFonts w:hint="eastAsia" w:ascii="宋体" w:hAnsi="宋体" w:cs="宋体"/>
          <w:sz w:val="24"/>
          <w:szCs w:val="24"/>
        </w:rPr>
        <w:t xml:space="preserve">……</w:t>
      </w:r>
      <w:r/>
    </w:p>
    <w:p>
      <w:pPr>
        <w:ind w:firstLine="0"/>
        <w:spacing w:line="360" w:lineRule="auto"/>
        <w:rPr>
          <w:rFonts w:ascii="宋体" w:hAnsi="宋体" w:cs="宋体"/>
          <w:bCs/>
          <w:sz w:val="24"/>
          <w:szCs w:val="24"/>
        </w:rPr>
      </w:pPr>
      <w:r>
        <w:rPr>
          <w:rFonts w:hint="eastAsia" w:ascii="宋体" w:hAnsi="宋体" w:cs="宋体"/>
          <w:bCs/>
          <w:sz w:val="24"/>
          <w:szCs w:val="24"/>
        </w:rPr>
        <w:t xml:space="preserve">四、与质疑事项相关的质疑请求</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请求：</w:t>
      </w:r>
      <w:r/>
    </w:p>
    <w:p>
      <w:pPr>
        <w:ind w:firstLine="0"/>
        <w:rPr>
          <w:rFonts w:ascii="宋体" w:hAnsi="宋体" w:cs="宋体"/>
          <w:sz w:val="24"/>
          <w:szCs w:val="24"/>
        </w:rPr>
      </w:pPr>
      <w:r>
        <w:rPr>
          <w:rFonts w:hint="eastAsia" w:ascii="宋体" w:hAnsi="宋体" w:cs="宋体"/>
          <w:sz w:val="24"/>
          <w:szCs w:val="24"/>
        </w:rPr>
        <w:t xml:space="preserve">签字(签章)：                   公章：                      </w:t>
      </w:r>
      <w:r/>
    </w:p>
    <w:p>
      <w:pPr>
        <w:ind w:firstLine="0"/>
        <w:rPr>
          <w:rFonts w:ascii="宋体" w:hAnsi="宋体" w:cs="宋体"/>
          <w:sz w:val="24"/>
          <w:szCs w:val="24"/>
        </w:rPr>
      </w:pPr>
      <w:r>
        <w:rPr>
          <w:rFonts w:hint="eastAsia" w:ascii="宋体" w:hAnsi="宋体" w:cs="宋体"/>
          <w:sz w:val="24"/>
          <w:szCs w:val="24"/>
        </w:rPr>
        <w:t xml:space="preserve">日期：    </w:t>
      </w:r>
      <w:r/>
    </w:p>
    <w:p>
      <w:pPr>
        <w:ind w:firstLine="0"/>
        <w:spacing w:line="360" w:lineRule="auto"/>
        <w:rPr>
          <w:rFonts w:ascii="宋体" w:hAnsi="宋体" w:cs="宋体"/>
          <w:sz w:val="24"/>
          <w:szCs w:val="24"/>
        </w:rPr>
      </w:pPr>
      <w:r>
        <w:rPr>
          <w:rFonts w:ascii="宋体" w:hAnsi="宋体" w:cs="宋体"/>
          <w:sz w:val="24"/>
          <w:szCs w:val="24"/>
        </w:rPr>
      </w:r>
      <w:r/>
    </w:p>
    <w:p>
      <w:pPr>
        <w:ind w:firstLine="0"/>
        <w:rPr>
          <w:rFonts w:ascii="宋体" w:hAnsi="宋体" w:cs="宋体"/>
          <w:b/>
          <w:sz w:val="24"/>
          <w:szCs w:val="24"/>
        </w:rPr>
      </w:pPr>
      <w:r>
        <w:rPr>
          <w:rFonts w:ascii="宋体" w:hAnsi="宋体" w:cs="宋体"/>
          <w:b/>
          <w:sz w:val="24"/>
          <w:szCs w:val="24"/>
        </w:rPr>
      </w:r>
      <w:r/>
    </w:p>
    <w:p>
      <w:pPr>
        <w:pStyle w:val="960"/>
        <w:ind w:firstLine="420"/>
        <w:rPr>
          <w:rFonts w:ascii="宋体" w:hAnsi="宋体"/>
        </w:rPr>
      </w:pPr>
      <w:r>
        <w:rPr>
          <w:rFonts w:ascii="宋体" w:hAnsi="宋体"/>
        </w:rPr>
      </w:r>
      <w:r/>
    </w:p>
    <w:p>
      <w:pPr>
        <w:pStyle w:val="960"/>
        <w:ind w:firstLine="420"/>
        <w:rPr>
          <w:rFonts w:ascii="宋体" w:hAnsi="宋体"/>
        </w:rPr>
      </w:pPr>
      <w:r>
        <w:rPr>
          <w:rFonts w:ascii="宋体" w:hAnsi="宋体"/>
        </w:rPr>
      </w:r>
      <w:r/>
    </w:p>
    <w:p>
      <w:pPr>
        <w:pStyle w:val="960"/>
        <w:ind w:firstLine="420"/>
        <w:rPr>
          <w:rFonts w:ascii="宋体" w:hAnsi="宋体"/>
        </w:rPr>
      </w:pPr>
      <w:r>
        <w:rPr>
          <w:rFonts w:ascii="宋体" w:hAnsi="宋体"/>
        </w:rPr>
      </w:r>
      <w:r/>
    </w:p>
    <w:p>
      <w:pPr>
        <w:ind w:firstLine="0"/>
        <w:spacing w:line="360" w:lineRule="auto"/>
        <w:rPr>
          <w:rFonts w:ascii="宋体" w:hAnsi="宋体" w:cs="宋体"/>
          <w:b/>
          <w:sz w:val="24"/>
          <w:szCs w:val="24"/>
        </w:rPr>
      </w:pPr>
      <w:r>
        <w:rPr>
          <w:rFonts w:hint="eastAsia" w:ascii="宋体" w:hAnsi="宋体" w:cs="宋体"/>
          <w:b/>
          <w:sz w:val="24"/>
          <w:szCs w:val="24"/>
        </w:rPr>
        <w:t xml:space="preserve">质疑函制作说明：</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3.质疑供应商若对项目的某一分包进行质疑，质疑函中应列明具体分包号。</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5.质疑函的质疑请求应与质疑事项相关。</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r/>
      <w:r/>
    </w:p>
    <w:p>
      <w:pPr>
        <w:pStyle w:val="741"/>
      </w:pPr>
      <w:r/>
      <w:r/>
    </w:p>
    <w:p>
      <w:r/>
      <w:r/>
    </w:p>
    <w:p>
      <w:pPr>
        <w:pStyle w:val="741"/>
      </w:pPr>
      <w:r/>
      <w:r/>
    </w:p>
    <w:p>
      <w:r/>
      <w:r/>
    </w:p>
    <w:p>
      <w:pPr>
        <w:pStyle w:val="741"/>
      </w:pPr>
      <w:r/>
      <w:r/>
    </w:p>
    <w:p>
      <w:r/>
      <w:r/>
    </w:p>
    <w:p>
      <w:pPr>
        <w:pStyle w:val="741"/>
      </w:pPr>
      <w:r/>
      <w:r/>
    </w:p>
    <w:p>
      <w:r/>
      <w:r/>
    </w:p>
    <w:p>
      <w:pPr>
        <w:pStyle w:val="741"/>
      </w:pPr>
      <w:r/>
      <w:r/>
    </w:p>
    <w:p>
      <w:r/>
      <w:r/>
    </w:p>
    <w:p>
      <w:pPr>
        <w:pStyle w:val="741"/>
      </w:pPr>
      <w:r/>
      <w:r/>
    </w:p>
    <w:p>
      <w:r/>
      <w:r/>
    </w:p>
    <w:p>
      <w:pPr>
        <w:pStyle w:val="741"/>
      </w:pPr>
      <w:r/>
      <w:r/>
    </w:p>
    <w:p>
      <w:r/>
      <w:r/>
    </w:p>
    <w:p>
      <w:pPr>
        <w:pStyle w:val="741"/>
      </w:pPr>
      <w:r/>
      <w:r/>
    </w:p>
    <w:p>
      <w:r/>
      <w:r/>
    </w:p>
    <w:p>
      <w:pPr>
        <w:pStyle w:val="741"/>
      </w:pPr>
      <w:r/>
      <w:r/>
    </w:p>
    <w:p>
      <w:r/>
      <w:r/>
    </w:p>
    <w:p>
      <w:pPr>
        <w:pStyle w:val="741"/>
      </w:pPr>
      <w:r/>
      <w:r/>
    </w:p>
    <w:p>
      <w:r/>
      <w:r/>
    </w:p>
    <w:p>
      <w:pPr>
        <w:pStyle w:val="741"/>
      </w:pPr>
      <w:r/>
      <w:r/>
    </w:p>
    <w:p>
      <w:r/>
      <w:r/>
    </w:p>
    <w:p>
      <w:pPr>
        <w:pStyle w:val="741"/>
      </w:pPr>
      <w:r/>
      <w:r/>
    </w:p>
    <w:p>
      <w:r/>
      <w:r/>
    </w:p>
    <w:p>
      <w:pPr>
        <w:rPr>
          <w:rFonts w:hint="eastAsia"/>
          <w:lang w:eastAsia="zh-CN"/>
        </w:rPr>
      </w:pPr>
      <w:r>
        <w:rPr>
          <w:rFonts w:hint="eastAsia"/>
          <w:lang w:eastAsia="zh-CN"/>
        </w:rPr>
        <w:br w:type="page" w:clear="all"/>
      </w:r>
      <w:r/>
    </w:p>
    <w:p>
      <w:pPr>
        <w:jc w:val="center"/>
        <w:spacing w:line="360" w:lineRule="auto"/>
        <w:rPr>
          <w:rFonts w:ascii="宋体" w:hAnsi="宋体" w:cs="仿宋"/>
          <w:b/>
          <w:sz w:val="40"/>
          <w:szCs w:val="40"/>
        </w:rPr>
        <w:outlineLvl w:val="0"/>
      </w:pPr>
      <w:r>
        <w:rPr>
          <w:rFonts w:ascii="宋体" w:hAnsi="宋体" w:cs="仿宋"/>
          <w:b/>
          <w:sz w:val="40"/>
          <w:szCs w:val="40"/>
        </w:rPr>
        <w:t xml:space="preserve">第</w:t>
      </w:r>
      <w:r>
        <w:rPr>
          <w:rFonts w:hint="eastAsia" w:ascii="宋体" w:hAnsi="宋体" w:cs="仿宋"/>
          <w:b/>
          <w:sz w:val="40"/>
          <w:szCs w:val="40"/>
          <w:lang w:val="en-US" w:eastAsia="zh-CN"/>
        </w:rPr>
        <w:t xml:space="preserve">七</w:t>
      </w:r>
      <w:r>
        <w:rPr>
          <w:rFonts w:ascii="宋体" w:hAnsi="宋体" w:cs="仿宋"/>
          <w:b/>
          <w:sz w:val="40"/>
          <w:szCs w:val="40"/>
        </w:rPr>
        <w:t xml:space="preserve">部分 响应文件组成</w:t>
      </w:r>
      <w:r/>
    </w:p>
    <w:p>
      <w:pPr>
        <w:ind w:firstLine="480"/>
        <w:jc w:val="left"/>
        <w:spacing w:line="360" w:lineRule="auto"/>
        <w:widowControl/>
        <w:rPr>
          <w:rFonts w:hint="eastAsia" w:ascii="宋体" w:hAnsi="宋体" w:cs="宋体"/>
          <w:b/>
          <w:bCs/>
          <w:sz w:val="24"/>
          <w:szCs w:val="24"/>
        </w:rPr>
      </w:pPr>
      <w:r>
        <w:rPr>
          <w:rFonts w:hint="eastAsia" w:ascii="宋体" w:hAnsi="宋体" w:cs="宋体"/>
          <w:b/>
          <w:bCs/>
          <w:sz w:val="24"/>
          <w:szCs w:val="24"/>
          <w:lang w:val="en-US" w:eastAsia="zh-CN"/>
        </w:rPr>
        <w:t xml:space="preserve">响应</w:t>
      </w:r>
      <w:r>
        <w:rPr>
          <w:rFonts w:hint="eastAsia" w:ascii="宋体" w:hAnsi="宋体" w:cs="宋体"/>
          <w:b/>
          <w:bCs/>
          <w:sz w:val="24"/>
          <w:szCs w:val="24"/>
        </w:rPr>
        <w:t xml:space="preserve">文件由资格审查证明材料、</w:t>
      </w:r>
      <w:r>
        <w:rPr>
          <w:rFonts w:hint="eastAsia" w:ascii="宋体" w:hAnsi="宋体" w:cs="宋体"/>
          <w:b/>
          <w:sz w:val="24"/>
          <w:szCs w:val="24"/>
        </w:rPr>
        <w:t xml:space="preserve">符合性证明材料</w:t>
      </w:r>
      <w:r>
        <w:rPr>
          <w:rFonts w:hint="eastAsia" w:ascii="宋体" w:hAnsi="宋体" w:cs="宋体"/>
          <w:b/>
          <w:sz w:val="24"/>
          <w:szCs w:val="24"/>
          <w:lang w:eastAsia="zh-CN"/>
        </w:rPr>
        <w:t xml:space="preserve">、</w:t>
      </w:r>
      <w:r>
        <w:rPr>
          <w:rFonts w:hint="eastAsia" w:ascii="宋体" w:hAnsi="宋体" w:cs="宋体"/>
          <w:b/>
          <w:bCs/>
          <w:sz w:val="24"/>
          <w:szCs w:val="24"/>
        </w:rPr>
        <w:t xml:space="preserve">价格标组成。</w:t>
      </w:r>
      <w:r>
        <w:rPr>
          <w:rFonts w:hint="eastAsia" w:ascii="宋体" w:hAnsi="宋体" w:cs="宋体"/>
          <w:b/>
          <w:bCs/>
          <w:sz w:val="24"/>
          <w:szCs w:val="24"/>
          <w:lang w:val="zh-CN"/>
        </w:rPr>
        <w:t xml:space="preserve">请投标</w:t>
      </w:r>
      <w:r>
        <w:rPr>
          <w:rFonts w:hint="eastAsia" w:ascii="宋体" w:hAnsi="宋体" w:cs="宋体"/>
          <w:b/>
          <w:bCs/>
          <w:sz w:val="24"/>
          <w:szCs w:val="24"/>
          <w:lang w:val="en-US" w:eastAsia="zh-CN"/>
        </w:rPr>
        <w:t xml:space="preserve">供应商</w:t>
      </w:r>
      <w:r>
        <w:rPr>
          <w:rFonts w:hint="eastAsia" w:ascii="宋体" w:hAnsi="宋体" w:cs="宋体"/>
          <w:b/>
          <w:bCs/>
          <w:sz w:val="24"/>
          <w:szCs w:val="24"/>
          <w:lang w:val="zh-CN"/>
        </w:rPr>
        <w:t xml:space="preserve">根据本</w:t>
      </w:r>
      <w:r>
        <w:rPr>
          <w:rFonts w:hint="eastAsia" w:ascii="宋体" w:hAnsi="宋体" w:cs="宋体"/>
          <w:b/>
          <w:bCs/>
          <w:sz w:val="24"/>
          <w:szCs w:val="24"/>
          <w:lang w:val="en-US" w:eastAsia="zh-CN"/>
        </w:rPr>
        <w:t xml:space="preserve">谈判</w:t>
      </w:r>
      <w:r>
        <w:rPr>
          <w:rFonts w:hint="eastAsia" w:ascii="宋体" w:hAnsi="宋体" w:cs="宋体"/>
          <w:b/>
          <w:bCs/>
          <w:sz w:val="24"/>
          <w:szCs w:val="24"/>
          <w:lang w:val="zh-CN"/>
        </w:rPr>
        <w:t xml:space="preserve">文件的要求在以上</w:t>
      </w:r>
      <w:r>
        <w:rPr>
          <w:rFonts w:hint="eastAsia" w:ascii="宋体" w:hAnsi="宋体" w:cs="宋体"/>
          <w:b/>
          <w:bCs/>
          <w:sz w:val="24"/>
          <w:szCs w:val="24"/>
          <w:lang w:val="en-US" w:eastAsia="zh-CN"/>
        </w:rPr>
        <w:t xml:space="preserve">三个</w:t>
      </w:r>
      <w:r>
        <w:rPr>
          <w:rFonts w:hint="eastAsia" w:ascii="宋体" w:hAnsi="宋体" w:cs="宋体"/>
          <w:b/>
          <w:bCs/>
          <w:sz w:val="24"/>
          <w:szCs w:val="24"/>
        </w:rPr>
        <w:t xml:space="preserve">部分中</w:t>
      </w:r>
      <w:r>
        <w:rPr>
          <w:rFonts w:hint="eastAsia" w:ascii="宋体" w:hAnsi="宋体" w:cs="宋体"/>
          <w:b/>
          <w:bCs/>
          <w:sz w:val="24"/>
          <w:szCs w:val="24"/>
          <w:lang w:val="zh-CN"/>
        </w:rPr>
        <w:t xml:space="preserve">分别上传响应的投标材料。</w:t>
      </w:r>
      <w:r/>
    </w:p>
    <w:p>
      <w:pPr>
        <w:ind w:firstLine="480"/>
        <w:jc w:val="left"/>
        <w:spacing w:line="360" w:lineRule="auto"/>
        <w:widowControl/>
        <w:rPr>
          <w:rFonts w:hint="eastAsia" w:ascii="宋体" w:hAnsi="宋体" w:cs="宋体"/>
          <w:b/>
          <w:bCs/>
          <w:sz w:val="24"/>
          <w:szCs w:val="24"/>
        </w:rPr>
      </w:pPr>
      <w:r>
        <w:rPr>
          <w:rFonts w:hint="eastAsia" w:ascii="宋体" w:hAnsi="宋体" w:cs="宋体"/>
          <w:b/>
          <w:bCs/>
          <w:sz w:val="24"/>
          <w:szCs w:val="24"/>
          <w:lang w:val="zh-CN"/>
        </w:rPr>
        <w:t xml:space="preserve">一、资格审查证明材料（不能出现价格标）</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1.</w:t>
      </w:r>
      <w:r>
        <w:rPr>
          <w:rFonts w:hint="eastAsia" w:ascii="宋体" w:hAnsi="宋体" w:cs="宋体"/>
          <w:sz w:val="24"/>
          <w:szCs w:val="24"/>
        </w:rPr>
        <w:t xml:space="preserve">投标人符合《政府采购法》第二十二条规定条件的声明函</w:t>
      </w:r>
      <w:r>
        <w:rPr>
          <w:rFonts w:hint="eastAsia" w:ascii="宋体" w:hAnsi="宋体" w:cs="宋体"/>
          <w:sz w:val="24"/>
          <w:szCs w:val="24"/>
          <w:lang w:val="zh-CN"/>
        </w:rPr>
        <w:t xml:space="preserve">（格式见附件1）；</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2.法定代表人身份证明书（格式见附件2）；</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3.法定代表人授权委托书原件，投标代表本人身份证扫描件，</w:t>
      </w:r>
      <w:r>
        <w:rPr>
          <w:rFonts w:hint="eastAsia" w:ascii="宋体" w:hAnsi="宋体" w:cs="宋体"/>
          <w:bCs/>
          <w:sz w:val="24"/>
          <w:szCs w:val="24"/>
        </w:rPr>
        <w:t xml:space="preserve">法定代表人参加的无需提供授权委托书</w:t>
      </w:r>
      <w:r>
        <w:rPr>
          <w:rFonts w:hint="eastAsia" w:ascii="宋体" w:hAnsi="宋体" w:cs="宋体"/>
          <w:sz w:val="24"/>
          <w:szCs w:val="24"/>
          <w:lang w:val="zh-CN"/>
        </w:rPr>
        <w:t xml:space="preserve">（格式见附件3）；</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4.供应商信用承诺书</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4</w:t>
      </w:r>
      <w:r>
        <w:rPr>
          <w:rFonts w:hint="eastAsia" w:ascii="宋体" w:hAnsi="宋体" w:cs="宋体"/>
          <w:sz w:val="24"/>
          <w:szCs w:val="24"/>
          <w:lang w:val="zh-CN"/>
        </w:rPr>
        <w:t xml:space="preserve">）；</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5.项目负责人无在建工程承诺书</w:t>
      </w:r>
      <w:r>
        <w:rPr>
          <w:rFonts w:hint="eastAsia" w:ascii="宋体" w:hAnsi="宋体" w:cs="宋体"/>
          <w:sz w:val="24"/>
          <w:szCs w:val="24"/>
          <w:lang w:val="zh-CN"/>
        </w:rPr>
        <w:t xml:space="preserve">（格式见附件</w:t>
      </w:r>
      <w:r>
        <w:rPr>
          <w:rFonts w:hint="eastAsia" w:ascii="宋体" w:hAnsi="宋体" w:cs="宋体"/>
          <w:sz w:val="24"/>
          <w:szCs w:val="24"/>
        </w:rPr>
        <w:t xml:space="preserve">5</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lang w:val="zh-CN"/>
        </w:rPr>
      </w:pPr>
      <w:r>
        <w:rPr>
          <w:rFonts w:hint="eastAsia" w:ascii="宋体" w:hAnsi="宋体" w:cs="宋体"/>
          <w:sz w:val="24"/>
          <w:szCs w:val="24"/>
          <w:lang w:val="en-US" w:eastAsia="zh-CN"/>
        </w:rPr>
        <w:t xml:space="preserve">6.落实政府采购政策需满足的资格要求：</w:t>
      </w:r>
      <w:r>
        <w:rPr>
          <w:rFonts w:hint="eastAsia" w:ascii="宋体" w:hAnsi="宋体" w:cs="宋体"/>
          <w:sz w:val="24"/>
          <w:szCs w:val="24"/>
        </w:rPr>
        <w:t xml:space="preserve">中小微企业声明函</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6</w:t>
      </w:r>
      <w:r>
        <w:rPr>
          <w:rFonts w:hint="eastAsia" w:ascii="宋体" w:hAnsi="宋体" w:cs="宋体"/>
          <w:sz w:val="24"/>
          <w:szCs w:val="24"/>
          <w:lang w:val="zh-CN"/>
        </w:rPr>
        <w:t xml:space="preserve">）或残疾人福利性单位声明函（格式见附件</w:t>
      </w:r>
      <w:r>
        <w:rPr>
          <w:rFonts w:hint="eastAsia" w:ascii="宋体" w:hAnsi="宋体" w:cs="宋体"/>
          <w:sz w:val="24"/>
          <w:szCs w:val="24"/>
          <w:lang w:val="en-US" w:eastAsia="zh-CN"/>
        </w:rPr>
        <w:t xml:space="preserve">7</w:t>
      </w:r>
      <w:r>
        <w:rPr>
          <w:rFonts w:hint="eastAsia" w:ascii="宋体" w:hAnsi="宋体" w:cs="宋体"/>
          <w:sz w:val="24"/>
          <w:szCs w:val="24"/>
          <w:lang w:val="zh-CN"/>
        </w:rPr>
        <w:t xml:space="preserve">）或监狱和戒毒企业证明材料（格式见附件</w:t>
      </w:r>
      <w:r>
        <w:rPr>
          <w:rFonts w:hint="eastAsia" w:ascii="宋体" w:hAnsi="宋体" w:cs="宋体"/>
          <w:sz w:val="24"/>
          <w:szCs w:val="24"/>
          <w:lang w:val="en-US" w:eastAsia="zh-CN"/>
        </w:rPr>
        <w:t xml:space="preserve">8</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lang w:val="en-GB"/>
        </w:rPr>
      </w:pPr>
      <w:r>
        <w:rPr>
          <w:rFonts w:hint="eastAsia" w:ascii="宋体" w:hAnsi="宋体" w:cs="宋体"/>
          <w:sz w:val="24"/>
          <w:szCs w:val="24"/>
          <w:lang w:val="en-US" w:eastAsia="zh-CN"/>
        </w:rPr>
        <w:t xml:space="preserve">7.</w:t>
      </w:r>
      <w:r>
        <w:rPr>
          <w:rFonts w:hint="eastAsia" w:ascii="宋体" w:hAnsi="宋体" w:cs="宋体"/>
          <w:sz w:val="24"/>
          <w:szCs w:val="24"/>
        </w:rPr>
        <w:t xml:space="preserve">在“信用中国”网站（www.creditchina.gov.cn）查询，不存在被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en-US" w:eastAsia="zh-CN"/>
        </w:rPr>
        <w:t xml:space="preserve">8.本项目的特定资格要求证明文件：竞争性谈判公告“二、申请人的资格要求（三）本项目的特定资格要求”中要求的佐证材料；</w:t>
      </w:r>
      <w:r/>
    </w:p>
    <w:p>
      <w:pPr>
        <w:ind w:firstLine="480"/>
        <w:jc w:val="left"/>
        <w:spacing w:line="360"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9</w:t>
      </w:r>
      <w:r>
        <w:rPr>
          <w:rFonts w:hint="eastAsia" w:ascii="宋体" w:hAnsi="宋体" w:cs="宋体"/>
          <w:sz w:val="24"/>
          <w:szCs w:val="24"/>
          <w:lang w:val="zh-CN"/>
        </w:rPr>
        <w:t xml:space="preserve">.其它</w:t>
      </w:r>
      <w:r>
        <w:rPr>
          <w:rFonts w:hint="eastAsia" w:ascii="宋体" w:hAnsi="宋体" w:cs="宋体"/>
          <w:sz w:val="24"/>
          <w:szCs w:val="24"/>
          <w:lang w:val="zh-CN" w:eastAsia="zh-CN"/>
        </w:rPr>
        <w:t xml:space="preserve">需要提交的资格审查证明材料。</w:t>
      </w:r>
      <w:r/>
    </w:p>
    <w:p>
      <w:pPr>
        <w:ind w:firstLine="480"/>
        <w:jc w:val="left"/>
        <w:spacing w:line="360" w:lineRule="auto"/>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二、</w:t>
      </w:r>
      <w:r>
        <w:rPr>
          <w:rFonts w:hint="eastAsia" w:ascii="宋体" w:hAnsi="宋体" w:cs="宋体"/>
          <w:b/>
          <w:sz w:val="24"/>
          <w:szCs w:val="24"/>
        </w:rPr>
        <w:t xml:space="preserve">符合性证明材料</w:t>
      </w:r>
      <w:r/>
    </w:p>
    <w:p>
      <w:pPr>
        <w:ind w:firstLine="480"/>
        <w:jc w:val="left"/>
        <w:spacing w:line="360" w:lineRule="auto"/>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三</w:t>
      </w:r>
      <w:r>
        <w:rPr>
          <w:rFonts w:hint="eastAsia" w:ascii="宋体" w:hAnsi="宋体" w:cs="宋体"/>
          <w:b/>
          <w:bCs/>
          <w:sz w:val="24"/>
          <w:szCs w:val="24"/>
          <w:lang w:val="zh-CN" w:eastAsia="zh-CN"/>
        </w:rPr>
        <w:t xml:space="preserve">、价格标</w:t>
      </w:r>
      <w:r/>
    </w:p>
    <w:p>
      <w:pPr>
        <w:ind w:firstLine="480"/>
        <w:jc w:val="left"/>
        <w:spacing w:line="360" w:lineRule="auto"/>
        <w:widowControl/>
        <w:rPr>
          <w:rFonts w:hint="eastAsia" w:ascii="宋体" w:hAnsi="宋体" w:eastAsia="宋体" w:cs="宋体"/>
          <w:sz w:val="24"/>
          <w:szCs w:val="24"/>
          <w:lang w:val="zh-CN" w:eastAsia="zh-CN"/>
        </w:rPr>
      </w:pPr>
      <w:r>
        <w:rPr>
          <w:rFonts w:hint="eastAsia" w:ascii="宋体" w:hAnsi="宋体" w:cs="宋体"/>
          <w:sz w:val="24"/>
          <w:szCs w:val="24"/>
          <w:lang w:val="zh-CN" w:eastAsia="zh-CN"/>
        </w:rPr>
        <w:t xml:space="preserve">1.</w:t>
      </w:r>
      <w:r>
        <w:rPr>
          <w:rFonts w:hint="eastAsia" w:ascii="宋体" w:hAnsi="宋体" w:cs="宋体"/>
          <w:sz w:val="24"/>
          <w:szCs w:val="24"/>
          <w:lang w:val="en-US" w:eastAsia="zh-CN"/>
        </w:rPr>
        <w:t xml:space="preserve">谈判</w:t>
      </w:r>
      <w:r>
        <w:rPr>
          <w:rFonts w:hint="eastAsia" w:ascii="宋体" w:hAnsi="宋体" w:cs="宋体"/>
          <w:sz w:val="24"/>
          <w:szCs w:val="24"/>
          <w:lang w:val="zh-CN" w:eastAsia="zh-CN"/>
        </w:rPr>
        <w:t xml:space="preserve">报价表（格式见</w:t>
      </w:r>
      <w:r>
        <w:rPr>
          <w:rFonts w:hint="eastAsia" w:ascii="宋体" w:hAnsi="宋体" w:cs="宋体"/>
          <w:sz w:val="24"/>
          <w:szCs w:val="24"/>
          <w:lang w:val="en-US" w:eastAsia="zh-CN"/>
        </w:rPr>
        <w:t xml:space="preserve">苏采云系统中的表式，本项目《偏离表》无需提供</w:t>
      </w:r>
      <w:r>
        <w:rPr>
          <w:rFonts w:hint="eastAsia" w:ascii="宋体" w:hAnsi="宋体" w:cs="宋体"/>
          <w:sz w:val="24"/>
          <w:szCs w:val="24"/>
          <w:lang w:val="zh-CN" w:eastAsia="zh-CN"/>
        </w:rPr>
        <w:t xml:space="preserve">）；</w:t>
      </w:r>
      <w:r/>
    </w:p>
    <w:p>
      <w:pPr>
        <w:ind w:firstLine="480"/>
        <w:jc w:val="left"/>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2.全费用单价明细表</w:t>
      </w:r>
      <w:r>
        <w:rPr>
          <w:rFonts w:hint="eastAsia" w:ascii="宋体" w:hAnsi="宋体" w:eastAsia="宋体" w:cs="宋体"/>
          <w:sz w:val="24"/>
          <w:szCs w:val="24"/>
          <w:lang w:val="zh-CN" w:eastAsia="zh-CN"/>
        </w:rPr>
        <w:t xml:space="preserve">（格式见附件</w:t>
      </w:r>
      <w:r>
        <w:rPr>
          <w:rFonts w:hint="eastAsia" w:ascii="宋体" w:hAnsi="宋体" w:cs="宋体"/>
          <w:sz w:val="24"/>
          <w:szCs w:val="24"/>
          <w:lang w:val="en-US" w:eastAsia="zh-CN"/>
        </w:rPr>
        <w:t xml:space="preserve">9</w:t>
      </w:r>
      <w:r>
        <w:rPr>
          <w:rFonts w:hint="eastAsia" w:ascii="宋体" w:hAnsi="宋体" w:eastAsia="宋体" w:cs="宋体"/>
          <w:sz w:val="24"/>
          <w:szCs w:val="24"/>
          <w:lang w:val="zh-CN" w:eastAsia="zh-CN"/>
        </w:rPr>
        <w:t xml:space="preserve">）。</w:t>
      </w:r>
      <w:r/>
    </w:p>
    <w:p>
      <w:pPr>
        <w:ind w:firstLine="480"/>
        <w:jc w:val="left"/>
        <w:spacing w:line="360" w:lineRule="auto"/>
        <w:widowControl/>
        <w:rPr>
          <w:rFonts w:hint="eastAsia" w:ascii="宋体" w:hAnsi="宋体" w:eastAsia="宋体" w:cs="宋体"/>
          <w:sz w:val="24"/>
          <w:szCs w:val="24"/>
          <w:lang w:val="zh-CN" w:eastAsia="zh-CN"/>
        </w:rPr>
      </w:pPr>
      <w:r>
        <w:rPr>
          <w:rFonts w:hint="eastAsia" w:ascii="宋体" w:hAnsi="宋体" w:cs="宋体"/>
          <w:sz w:val="24"/>
          <w:szCs w:val="24"/>
          <w:lang w:val="zh-CN" w:eastAsia="zh-CN"/>
        </w:rPr>
        <w:t xml:space="preserve">（如</w:t>
      </w:r>
      <w:r>
        <w:rPr>
          <w:rFonts w:hint="eastAsia" w:ascii="宋体" w:hAnsi="宋体" w:cs="宋体"/>
          <w:sz w:val="24"/>
          <w:szCs w:val="24"/>
          <w:lang w:val="en-US" w:eastAsia="zh-CN"/>
        </w:rPr>
        <w:t xml:space="preserve">谈判</w:t>
      </w:r>
      <w:r>
        <w:rPr>
          <w:rFonts w:hint="eastAsia" w:ascii="宋体" w:hAnsi="宋体" w:cs="宋体"/>
          <w:sz w:val="24"/>
          <w:szCs w:val="24"/>
          <w:lang w:val="zh-CN" w:eastAsia="zh-CN"/>
        </w:rPr>
        <w:t xml:space="preserve">文件要求提供的资料中没有对应的接口上传的资料可以在本部分的其他材料的</w:t>
      </w:r>
      <w:r>
        <w:rPr>
          <w:rFonts w:hint="eastAsia" w:ascii="宋体" w:hAnsi="宋体" w:eastAsia="宋体" w:cs="宋体"/>
          <w:sz w:val="24"/>
          <w:szCs w:val="24"/>
          <w:lang w:val="zh-CN" w:eastAsia="zh-CN"/>
        </w:rPr>
        <w:t xml:space="preserve">接口中上传）</w:t>
      </w:r>
      <w:r/>
    </w:p>
    <w:p>
      <w:pPr>
        <w:ind w:firstLine="480"/>
        <w:jc w:val="left"/>
        <w:spacing w:line="360" w:lineRule="auto"/>
        <w:widowControl/>
        <w:rPr>
          <w:rFonts w:hint="eastAsia" w:ascii="宋体" w:hAnsi="宋体" w:cs="宋体"/>
          <w:sz w:val="22"/>
          <w:szCs w:val="22"/>
          <w:lang w:val="en-US" w:eastAsia="zh-CN"/>
        </w:rPr>
      </w:pPr>
      <w:r>
        <w:rPr>
          <w:sz w:val="24"/>
          <w:szCs w:val="32"/>
        </w:rPr>
        <w:t xml:space="preserve">注：谈判文件中涉及要求提交基本养老保险证明的，若新公司成立至今（以营业执照发放时间距开标截止时间不足30日为准）或员工入职至今未满足要求提交月份的，提交新公司成立至今或员工入职至今的实际缴纳记录凭证。合同签订后采购单位将不定期严查该类人员的缴纳情况。</w:t>
      </w:r>
      <w:r>
        <w:rPr>
          <w:rFonts w:hint="eastAsia" w:ascii="宋体" w:hAnsi="宋体" w:cs="宋体"/>
          <w:sz w:val="22"/>
          <w:szCs w:val="22"/>
          <w:lang w:val="en-US" w:eastAsia="zh-CN"/>
        </w:rPr>
        <w:br w:type="page" w:clear="all"/>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1</w:t>
      </w:r>
      <w:r/>
    </w:p>
    <w:p>
      <w:pPr>
        <w:pStyle w:val="730"/>
        <w:rPr>
          <w:rFonts w:hint="eastAsia"/>
          <w:lang w:val="en-US" w:eastAsia="zh-CN"/>
        </w:rPr>
      </w:pPr>
      <w:r>
        <w:rPr>
          <w:rFonts w:hint="eastAsia"/>
          <w:lang w:val="en-US" w:eastAsia="zh-CN"/>
        </w:rPr>
      </w:r>
      <w:r/>
    </w:p>
    <w:p>
      <w:pPr>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投标人符合《政府采购法》第二十二条规定条件的声明函</w:t>
      </w:r>
      <w:r/>
    </w:p>
    <w:p>
      <w:pPr>
        <w:spacing w:line="460" w:lineRule="exact"/>
        <w:rPr>
          <w:rFonts w:hint="eastAsia" w:ascii="宋体" w:hAnsi="宋体" w:eastAsia="宋体" w:cs="宋体"/>
          <w:b/>
          <w:bCs/>
          <w:color w:val="auto"/>
          <w:sz w:val="44"/>
          <w:szCs w:val="44"/>
        </w:rPr>
      </w:pPr>
      <w:r>
        <w:rPr>
          <w:rFonts w:hint="eastAsia" w:ascii="宋体" w:hAnsi="宋体" w:eastAsia="宋体" w:cs="宋体"/>
          <w:b/>
          <w:bCs/>
          <w:color w:val="auto"/>
          <w:sz w:val="24"/>
          <w:szCs w:val="21"/>
        </w:rPr>
        <w:t xml:space="preserve">                       </w:t>
      </w:r>
      <w:r>
        <w:rPr>
          <w:rFonts w:hint="eastAsia" w:ascii="宋体" w:hAnsi="宋体" w:eastAsia="宋体" w:cs="宋体"/>
          <w:b/>
          <w:bCs/>
          <w:color w:val="auto"/>
          <w:sz w:val="44"/>
          <w:szCs w:val="44"/>
        </w:rPr>
        <w:t xml:space="preserve">   </w:t>
      </w:r>
      <w:r/>
    </w:p>
    <w:p>
      <w:pPr>
        <w:ind w:firstLine="480"/>
        <w:spacing w:line="520" w:lineRule="exact"/>
        <w:rPr>
          <w:rFonts w:hint="eastAsia" w:ascii="宋体" w:hAnsi="宋体" w:eastAsia="宋体" w:cs="宋体"/>
          <w:b/>
          <w:bCs/>
          <w:color w:val="auto"/>
          <w:sz w:val="24"/>
        </w:rPr>
      </w:pPr>
      <w:r>
        <w:rPr>
          <w:rFonts w:hint="eastAsia" w:ascii="宋体" w:hAnsi="宋体" w:eastAsia="宋体" w:cs="宋体"/>
          <w:bCs/>
          <w:color w:val="auto"/>
          <w:sz w:val="24"/>
        </w:rPr>
        <w:t xml:space="preserve">我单位参加</w:t>
      </w:r>
      <w:r>
        <w:rPr>
          <w:rFonts w:hint="eastAsia" w:ascii="宋体" w:hAnsi="宋体" w:cs="宋体"/>
          <w:bCs/>
          <w:color w:val="auto"/>
          <w:sz w:val="24"/>
          <w:szCs w:val="21"/>
          <w:u w:val="single"/>
          <w:lang w:eastAsia="zh-CN"/>
        </w:rPr>
        <w:t xml:space="preserve">南通市海门区正余镇人民政府采购农产品集散中心连栋大棚项目</w:t>
      </w:r>
      <w:r>
        <w:rPr>
          <w:rFonts w:hint="eastAsia" w:ascii="宋体" w:hAnsi="宋体" w:eastAsia="宋体" w:cs="宋体"/>
          <w:bCs/>
          <w:color w:val="auto"/>
          <w:sz w:val="24"/>
          <w:szCs w:val="21"/>
        </w:rPr>
        <w:t xml:space="preserve">（项目名称），</w:t>
      </w:r>
      <w:r>
        <w:rPr>
          <w:rFonts w:hint="eastAsia" w:ascii="宋体" w:hAnsi="宋体" w:cs="宋体"/>
          <w:bCs/>
          <w:color w:val="auto"/>
          <w:sz w:val="24"/>
          <w:szCs w:val="21"/>
          <w:u w:val="single"/>
          <w:lang w:val="en-US" w:eastAsia="zh-CN"/>
        </w:rPr>
        <w:t xml:space="preserve"> JSZC-320614-NTCJ-T2026-0019  </w:t>
      </w:r>
      <w:r>
        <w:rPr>
          <w:rFonts w:hint="eastAsia" w:ascii="宋体" w:hAnsi="宋体" w:eastAsia="宋体" w:cs="宋体"/>
          <w:bCs/>
          <w:color w:val="auto"/>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auto"/>
          <w:sz w:val="24"/>
        </w:rPr>
      </w:pPr>
      <w:r>
        <w:rPr>
          <w:rFonts w:hint="eastAsia" w:ascii="宋体" w:hAnsi="宋体" w:eastAsia="宋体" w:cs="宋体"/>
          <w:bCs/>
          <w:color w:val="auto"/>
          <w:sz w:val="24"/>
          <w:szCs w:val="21"/>
        </w:rPr>
        <w:t xml:space="preserve">1.我单位具有独立承担民事责任的能力；</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2.我单位具有良好的商业信誉和健全的财务会计制度；</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3.我单位具有履行合同所必需的设备和专业技术能力；</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4.我单位有依法缴纳税收和社会保障资金的良好记录；</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6.我单位满足法律、行政法规规定的其他条件。</w:t>
      </w:r>
      <w:r/>
    </w:p>
    <w:p>
      <w:pPr>
        <w:ind w:firstLine="482"/>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jc w:val="center"/>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承诺人名称（公章）：</w:t>
      </w:r>
      <w:r/>
    </w:p>
    <w:p>
      <w:pPr>
        <w:jc w:val="right"/>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w:t>
      </w:r>
      <w:r/>
    </w:p>
    <w:p>
      <w:pPr>
        <w:jc w:val="right"/>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日期：</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年</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月</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日</w:t>
      </w:r>
      <w:r/>
    </w:p>
    <w:p>
      <w:pPr>
        <w:rPr>
          <w:rFonts w:hint="eastAsia" w:ascii="宋体" w:hAnsi="宋体" w:eastAsia="宋体" w:cs="宋体"/>
          <w:color w:val="auto"/>
          <w:szCs w:val="21"/>
        </w:rPr>
      </w:pPr>
      <w:r>
        <w:rPr>
          <w:rFonts w:hint="eastAsia" w:ascii="宋体" w:hAnsi="宋体" w:eastAsia="宋体" w:cs="宋体"/>
          <w:color w:val="auto"/>
          <w:szCs w:val="21"/>
        </w:rPr>
      </w:r>
      <w:r/>
    </w:p>
    <w:p>
      <w:pPr>
        <w:contextualSpacing/>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rPr>
          <w:rFonts w:hint="eastAsia" w:ascii="宋体" w:hAnsi="宋体" w:eastAsia="宋体" w:cs="宋体"/>
          <w:color w:val="auto"/>
          <w:sz w:val="32"/>
          <w:szCs w:val="32"/>
          <w:lang w:val="zh-CN"/>
        </w:rPr>
      </w:pPr>
      <w:r>
        <w:rPr>
          <w:rFonts w:hint="eastAsia" w:ascii="宋体" w:hAnsi="宋体" w:eastAsia="宋体" w:cs="宋体"/>
          <w:color w:val="auto"/>
          <w:sz w:val="32"/>
          <w:szCs w:val="32"/>
          <w:lang w:val="zh-CN"/>
        </w:rPr>
        <w:br w:type="page" w:clear="all"/>
      </w:r>
      <w:r/>
    </w:p>
    <w:p>
      <w:pPr>
        <w:contextualSpacing/>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2</w:t>
      </w:r>
      <w:r/>
    </w:p>
    <w:p>
      <w:pPr>
        <w:ind w:firstLine="0"/>
        <w:jc w:val="center"/>
        <w:spacing w:line="460" w:lineRule="exact"/>
        <w:rPr>
          <w:b/>
          <w:sz w:val="32"/>
          <w:szCs w:val="32"/>
        </w:rPr>
      </w:pPr>
      <w:r>
        <w:rPr>
          <w:rFonts w:hint="eastAsia"/>
          <w:b/>
          <w:sz w:val="32"/>
          <w:szCs w:val="32"/>
        </w:rPr>
        <w:t xml:space="preserve">法定代表人身份证明</w:t>
      </w:r>
      <w:r/>
    </w:p>
    <w:p>
      <w:pPr>
        <w:ind w:firstLine="480"/>
        <w:spacing w:line="480" w:lineRule="exact"/>
        <w:rPr>
          <w:rFonts w:ascii="宋体" w:hAnsi="宋体"/>
          <w:sz w:val="24"/>
        </w:rPr>
      </w:pPr>
      <w:r>
        <w:rPr>
          <w:rFonts w:ascii="宋体" w:hAnsi="宋体"/>
          <w:sz w:val="24"/>
        </w:rPr>
      </w:r>
      <w:r/>
    </w:p>
    <w:p>
      <w:pPr>
        <w:ind w:firstLine="560"/>
        <w:spacing w:line="480" w:lineRule="auto"/>
        <w:rPr>
          <w:rFonts w:ascii="宋体" w:hAnsi="宋体"/>
          <w:sz w:val="28"/>
          <w:szCs w:val="28"/>
        </w:rPr>
      </w:pP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先生</w:t>
      </w:r>
      <w:r>
        <w:rPr>
          <w:rFonts w:ascii="宋体" w:hAnsi="宋体"/>
          <w:sz w:val="28"/>
          <w:szCs w:val="28"/>
        </w:rPr>
        <w:t xml:space="preserve">/</w:t>
      </w:r>
      <w:r>
        <w:rPr>
          <w:rFonts w:hint="eastAsia" w:ascii="宋体" w:hAnsi="宋体" w:cs="仿宋_GB2312"/>
          <w:sz w:val="28"/>
          <w:szCs w:val="28"/>
        </w:rPr>
        <w:t xml:space="preserve">女士：现任我单位</w:t>
      </w: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职务，为法定代表人，特此证明。</w:t>
      </w:r>
      <w:r/>
    </w:p>
    <w:p>
      <w:pPr>
        <w:ind w:firstLine="560"/>
        <w:spacing w:line="480" w:lineRule="auto"/>
        <w:rPr>
          <w:rFonts w:ascii="宋体" w:hAnsi="宋体"/>
          <w:sz w:val="28"/>
          <w:szCs w:val="28"/>
          <w:u w:val="single"/>
        </w:rPr>
      </w:pPr>
      <w:r>
        <w:rPr>
          <w:rFonts w:hint="eastAsia" w:ascii="宋体" w:hAnsi="宋体" w:cs="仿宋_GB2312"/>
          <w:sz w:val="28"/>
          <w:szCs w:val="28"/>
        </w:rPr>
        <w:t xml:space="preserve">身份证号码：</w:t>
      </w:r>
      <w:r>
        <w:rPr>
          <w:rFonts w:hint="eastAsia" w:ascii="宋体" w:hAnsi="宋体" w:cs="宋体"/>
          <w:bCs/>
          <w:color w:val="000000"/>
          <w:sz w:val="28"/>
          <w:szCs w:val="28"/>
          <w:u w:val="single"/>
        </w:rPr>
        <w:t xml:space="preserve">                   </w:t>
      </w:r>
      <w:r>
        <w:rPr>
          <w:rFonts w:hint="eastAsia" w:ascii="宋体" w:hAnsi="宋体"/>
          <w:sz w:val="28"/>
          <w:szCs w:val="28"/>
        </w:rPr>
        <w:t xml:space="preserve">联系电话：</w:t>
      </w:r>
      <w:r>
        <w:rPr>
          <w:rFonts w:hint="eastAsia" w:ascii="宋体" w:hAnsi="宋体" w:cs="宋体"/>
          <w:bCs/>
          <w:color w:val="000000"/>
          <w:sz w:val="28"/>
          <w:szCs w:val="28"/>
          <w:u w:val="single"/>
        </w:rPr>
        <w:t xml:space="preserve">                    </w:t>
      </w:r>
      <w:r/>
    </w:p>
    <w:p>
      <w:pPr>
        <w:ind w:firstLine="560"/>
        <w:spacing w:line="480" w:lineRule="exact"/>
        <w:rPr>
          <w:rFonts w:ascii="宋体" w:hAnsi="宋体"/>
          <w:sz w:val="28"/>
          <w:szCs w:val="28"/>
        </w:rPr>
      </w:pPr>
      <w:r>
        <w:rPr>
          <w:rFonts w:ascii="宋体" w:hAnsi="宋体"/>
          <w:sz w:val="28"/>
          <w:szCs w:val="28"/>
        </w:rPr>
      </w:r>
      <w:r/>
    </w:p>
    <w:p>
      <w:pPr>
        <w:pStyle w:val="956"/>
        <w:ind w:firstLine="562"/>
        <w:spacing w:line="600" w:lineRule="exact"/>
        <w:widowControl/>
        <w:rPr>
          <w:rFonts w:ascii="宋体" w:hAnsi="宋体" w:cs="仿宋_GB2312"/>
          <w:b/>
          <w:sz w:val="28"/>
          <w:szCs w:val="28"/>
        </w:rPr>
      </w:pPr>
      <w:r>
        <w:rPr>
          <w:rFonts w:hint="eastAsia" w:ascii="宋体" w:hAnsi="宋体" w:cs="仿宋_GB2312"/>
          <w:b/>
          <w:sz w:val="28"/>
          <w:szCs w:val="28"/>
        </w:rPr>
        <w:t xml:space="preserve">注：粘贴法定代表人的身份证</w:t>
      </w:r>
      <w:r>
        <w:rPr>
          <w:rFonts w:hint="eastAsia" w:ascii="宋体" w:hAnsi="宋体" w:cs="宋体"/>
          <w:b/>
          <w:color w:val="auto"/>
          <w:sz w:val="28"/>
          <w:szCs w:val="28"/>
          <w:lang w:val="en-US" w:eastAsia="zh-CN"/>
        </w:rPr>
        <w:t xml:space="preserve">扫描件</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rPr>
      </w:pPr>
      <w:r>
        <w:rPr>
          <w:rFonts w:hint="eastAsia" w:ascii="宋体" w:hAnsi="宋体" w:eastAsia="宋体" w:cs="宋体"/>
          <w:color w:val="auto"/>
        </w:rPr>
        <w:t xml:space="preserve">     </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3278"/>
        <w:spacing w:line="400" w:lineRule="exact"/>
        <w:rPr>
          <w:rFonts w:hint="eastAsia" w:ascii="宋体" w:hAnsi="宋体" w:eastAsia="宋体" w:cs="宋体"/>
          <w:b/>
          <w:bCs/>
          <w:color w:val="auto"/>
          <w:sz w:val="28"/>
          <w:szCs w:val="28"/>
        </w:rPr>
      </w:pPr>
      <w:r>
        <w:rPr>
          <w:rFonts w:hint="eastAsia" w:ascii="宋体" w:hAnsi="宋体"/>
          <w:b/>
          <w:bCs/>
        </w:rPr>
        <w:t xml:space="preserve">粘</w:t>
      </w:r>
      <w:r>
        <w:rPr>
          <w:rFonts w:hint="eastAsia" w:ascii="宋体" w:hAnsi="宋体"/>
          <w:b/>
          <w:bCs/>
          <w:lang w:val="en-US" w:eastAsia="zh-CN"/>
        </w:rPr>
        <w:t xml:space="preserve"> </w:t>
      </w:r>
      <w:r>
        <w:rPr>
          <w:rFonts w:hint="eastAsia" w:ascii="宋体" w:hAnsi="宋体"/>
          <w:b/>
          <w:bCs/>
        </w:rPr>
        <w:t xml:space="preserve">贴</w:t>
      </w:r>
      <w:r>
        <w:rPr>
          <w:rFonts w:hint="eastAsia" w:ascii="宋体" w:hAnsi="宋体"/>
          <w:b/>
          <w:bCs/>
          <w:lang w:val="en-US" w:eastAsia="zh-CN"/>
        </w:rPr>
        <w:t xml:space="preserve"> </w:t>
      </w:r>
      <w:r>
        <w:rPr>
          <w:rFonts w:hint="eastAsia" w:ascii="宋体" w:hAnsi="宋体"/>
          <w:b/>
          <w:bCs/>
        </w:rPr>
        <w:t xml:space="preserve">处</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rPr>
          <w:rFonts w:hint="eastAsia" w:ascii="宋体" w:hAnsi="宋体" w:eastAsia="宋体" w:cs="宋体"/>
          <w:b/>
          <w:color w:val="auto"/>
          <w:sz w:val="28"/>
          <w:szCs w:val="28"/>
        </w:rPr>
      </w:pPr>
      <w:r>
        <w:rPr>
          <w:rFonts w:hint="eastAsia" w:ascii="宋体" w:hAnsi="宋体" w:eastAsia="宋体" w:cs="宋体"/>
          <w:b/>
          <w:color w:val="auto"/>
          <w:sz w:val="28"/>
          <w:szCs w:val="28"/>
        </w:rPr>
        <w:br w:type="page" w:clear="all"/>
      </w:r>
      <w:r/>
    </w:p>
    <w:p>
      <w:pPr>
        <w:contextualSpacing/>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3</w:t>
      </w:r>
      <w:r/>
    </w:p>
    <w:p>
      <w:pPr>
        <w:contextualSpacing/>
        <w:jc w:val="center"/>
        <w:spacing w:line="400" w:lineRule="exact"/>
        <w:rPr>
          <w:rFonts w:hint="eastAsia" w:ascii="宋体" w:hAnsi="宋体" w:eastAsia="宋体" w:cs="宋体"/>
          <w:b/>
          <w:bCs/>
          <w:color w:val="auto"/>
          <w:sz w:val="32"/>
          <w:szCs w:val="32"/>
        </w:rPr>
      </w:pPr>
      <w:r>
        <w:rPr>
          <w:rFonts w:hint="eastAsia" w:ascii="宋体" w:hAnsi="宋体" w:cs="宋体"/>
          <w:color w:val="auto"/>
          <w:sz w:val="32"/>
          <w:szCs w:val="32"/>
          <w:lang w:val="en-US" w:eastAsia="zh-CN"/>
        </w:rPr>
        <w:t xml:space="preserve"> </w:t>
      </w:r>
      <w:r>
        <w:rPr>
          <w:rFonts w:hint="eastAsia" w:ascii="宋体" w:hAnsi="宋体" w:eastAsia="宋体" w:cs="宋体"/>
          <w:b/>
          <w:bCs/>
          <w:color w:val="auto"/>
          <w:sz w:val="32"/>
          <w:szCs w:val="32"/>
          <w:lang w:val="en-US" w:eastAsia="zh-CN" w:bidi="ar-SA"/>
        </w:rPr>
        <w:t xml:space="preserve">法定代表人授权委托书</w:t>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本人</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（姓名）系</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（授权单位名称）的法定代表人，现委托</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（姓名）（身份证号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）为我方代理人，以我方名义全权处理与本次采购项目</w:t>
      </w:r>
      <w:r>
        <w:rPr>
          <w:rFonts w:hint="eastAsia" w:ascii="宋体" w:hAnsi="宋体" w:cs="宋体"/>
          <w:color w:val="auto"/>
          <w:sz w:val="28"/>
          <w:szCs w:val="28"/>
          <w:u w:val="single"/>
          <w:lang w:val="en-US" w:eastAsia="zh-CN"/>
        </w:rPr>
        <w:t xml:space="preserve">南通市海门区正余镇人民政府采购农产品集散中心连栋大棚项目</w:t>
      </w:r>
      <w:r>
        <w:rPr>
          <w:rFonts w:hint="eastAsia" w:ascii="宋体" w:hAnsi="宋体" w:eastAsia="宋体" w:cs="宋体"/>
          <w:color w:val="auto"/>
          <w:sz w:val="28"/>
          <w:szCs w:val="28"/>
          <w:u w:val="single"/>
        </w:rPr>
        <w:t xml:space="preserve">（</w:t>
      </w:r>
      <w:r>
        <w:rPr>
          <w:rFonts w:hint="eastAsia" w:ascii="宋体" w:hAnsi="宋体" w:cs="宋体"/>
          <w:color w:val="auto"/>
          <w:sz w:val="28"/>
          <w:szCs w:val="28"/>
          <w:u w:val="single"/>
          <w:lang w:val="en-US" w:eastAsia="zh-CN"/>
        </w:rPr>
        <w:t xml:space="preserve">项目</w:t>
      </w:r>
      <w:r>
        <w:rPr>
          <w:rFonts w:hint="eastAsia" w:ascii="宋体" w:hAnsi="宋体" w:eastAsia="宋体" w:cs="宋体"/>
          <w:color w:val="auto"/>
          <w:sz w:val="28"/>
          <w:szCs w:val="28"/>
          <w:u w:val="single"/>
        </w:rPr>
        <w:t xml:space="preserve">编号：</w:t>
      </w:r>
      <w:r>
        <w:rPr>
          <w:rFonts w:hint="eastAsia" w:ascii="宋体" w:hAnsi="宋体" w:eastAsia="宋体" w:cs="宋体"/>
          <w:color w:val="auto"/>
          <w:sz w:val="28"/>
          <w:szCs w:val="28"/>
          <w:u w:val="single"/>
          <w:lang w:eastAsia="zh-CN"/>
        </w:rPr>
        <w:t xml:space="preserve">JSZC-320614-NTCJ-T2026-0019</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w:t>
      </w:r>
      <w:r>
        <w:rPr>
          <w:rFonts w:hint="eastAsia" w:ascii="宋体" w:hAnsi="宋体" w:eastAsia="宋体" w:cs="宋体"/>
          <w:color w:val="auto"/>
          <w:sz w:val="28"/>
          <w:szCs w:val="28"/>
        </w:rPr>
        <w:t xml:space="preserve">有关的一切事务，其法律后果由我方承担。</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本授权书于</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日起生效。代理人无转委托权。</w:t>
      </w:r>
      <w:r/>
    </w:p>
    <w:p>
      <w:pPr>
        <w:ind w:firstLine="420"/>
        <w:spacing w:line="360" w:lineRule="auto"/>
        <w:rPr>
          <w:rFonts w:hint="eastAsia" w:ascii="宋体" w:hAnsi="宋体" w:eastAsia="宋体" w:cs="宋体"/>
          <w:color w:val="auto"/>
          <w:sz w:val="28"/>
          <w:szCs w:val="28"/>
          <w:u w:val="none"/>
        </w:rPr>
      </w:pPr>
      <w:r>
        <w:rPr>
          <w:rFonts w:hint="eastAsia" w:ascii="宋体" w:hAnsi="宋体" w:eastAsia="宋体" w:cs="宋体"/>
          <w:color w:val="auto"/>
          <w:sz w:val="28"/>
          <w:szCs w:val="28"/>
        </w:rPr>
        <w:t xml:space="preserve">代理人(被授权人):</w:t>
      </w:r>
      <w:r>
        <w:rPr>
          <w:rFonts w:hint="eastAsia" w:ascii="宋体" w:hAnsi="宋体" w:eastAsia="宋体" w:cs="宋体"/>
          <w:color w:val="auto"/>
          <w:sz w:val="28"/>
          <w:szCs w:val="28"/>
          <w:u w:val="non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rPr>
          <w:rFonts w:hint="eastAsia" w:ascii="宋体" w:hAnsi="宋体" w:eastAsia="宋体" w:cs="宋体"/>
          <w:color w:val="auto"/>
          <w:sz w:val="28"/>
          <w:szCs w:val="28"/>
        </w:rPr>
        <w:t xml:space="preserve">联系方式：</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      </w:t>
      </w:r>
      <w:r/>
    </w:p>
    <w:p>
      <w:pPr>
        <w:ind w:firstLine="420"/>
        <w:spacing w:line="360" w:lineRule="auto"/>
        <w:rPr>
          <w:rFonts w:hint="eastAsia" w:ascii="宋体" w:hAnsi="宋体" w:eastAsia="宋体" w:cs="宋体"/>
          <w:color w:val="auto"/>
          <w:sz w:val="28"/>
          <w:szCs w:val="28"/>
          <w:u w:val="none"/>
        </w:rPr>
      </w:pPr>
      <w:r>
        <w:rPr>
          <w:rFonts w:hint="eastAsia" w:ascii="宋体" w:hAnsi="宋体" w:eastAsia="宋体" w:cs="宋体"/>
          <w:color w:val="auto"/>
          <w:sz w:val="28"/>
          <w:szCs w:val="28"/>
        </w:rPr>
        <w:t xml:space="preserve">授权单位名称（盖章）：</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p>
    <w:p>
      <w:pPr>
        <w:ind w:firstLine="42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授权单位法定代表人（签字或盖章）：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日</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注：提供投标代理人身份证</w:t>
      </w:r>
      <w:r>
        <w:rPr>
          <w:rFonts w:hint="eastAsia" w:ascii="宋体" w:hAnsi="宋体" w:cs="宋体"/>
          <w:b/>
          <w:color w:val="auto"/>
          <w:sz w:val="28"/>
          <w:szCs w:val="28"/>
          <w:lang w:val="en-US" w:eastAsia="zh-CN"/>
        </w:rPr>
        <w:t xml:space="preserve">扫描件</w:t>
      </w:r>
      <w:r>
        <w:rPr>
          <w:rFonts w:hint="eastAsia" w:ascii="宋体" w:hAnsi="宋体" w:eastAsia="宋体" w:cs="宋体"/>
          <w:b/>
          <w:color w:val="auto"/>
          <w:sz w:val="28"/>
          <w:szCs w:val="28"/>
          <w:lang w:eastAsia="zh-CN"/>
        </w:rPr>
        <w:t xml:space="preserve">。</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3265"/>
        <w:spacing w:line="400" w:lineRule="exact"/>
        <w:rPr>
          <w:rFonts w:hint="eastAsia" w:ascii="宋体" w:hAnsi="宋体"/>
        </w:rPr>
      </w:pPr>
      <w:r>
        <w:rPr>
          <w:rFonts w:hint="eastAsia" w:ascii="宋体" w:hAnsi="宋体"/>
        </w:rPr>
      </w:r>
      <w:r/>
    </w:p>
    <w:p>
      <w:pPr>
        <w:contextualSpacing/>
        <w:ind w:firstLine="4119"/>
        <w:spacing w:line="400" w:lineRule="exact"/>
        <w:rPr>
          <w:rFonts w:hint="eastAsia" w:ascii="宋体" w:hAnsi="宋体" w:eastAsia="宋体" w:cs="宋体"/>
          <w:b/>
          <w:bCs/>
          <w:color w:val="auto"/>
          <w:sz w:val="28"/>
          <w:szCs w:val="28"/>
        </w:rPr>
      </w:pPr>
      <w:r>
        <w:rPr>
          <w:rFonts w:hint="eastAsia" w:ascii="宋体" w:hAnsi="宋体"/>
          <w:b/>
          <w:bCs/>
        </w:rPr>
        <w:t xml:space="preserve">粘</w:t>
      </w:r>
      <w:r>
        <w:rPr>
          <w:rFonts w:hint="eastAsia" w:ascii="宋体" w:hAnsi="宋体"/>
          <w:b/>
          <w:bCs/>
          <w:lang w:val="en-US" w:eastAsia="zh-CN"/>
        </w:rPr>
        <w:t xml:space="preserve"> </w:t>
      </w:r>
      <w:r>
        <w:rPr>
          <w:rFonts w:hint="eastAsia" w:ascii="宋体" w:hAnsi="宋体"/>
          <w:b/>
          <w:bCs/>
        </w:rPr>
        <w:t xml:space="preserve">贴</w:t>
      </w:r>
      <w:r>
        <w:rPr>
          <w:rFonts w:hint="eastAsia" w:ascii="宋体" w:hAnsi="宋体"/>
          <w:b/>
          <w:bCs/>
          <w:lang w:val="en-US" w:eastAsia="zh-CN"/>
        </w:rPr>
        <w:t xml:space="preserve"> </w:t>
      </w:r>
      <w:r>
        <w:rPr>
          <w:rFonts w:hint="eastAsia" w:ascii="宋体" w:hAnsi="宋体"/>
          <w:b/>
          <w:bCs/>
        </w:rPr>
        <w:t xml:space="preserve">处</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br w:type="page" w:clear="all"/>
      </w:r>
      <w:r/>
    </w:p>
    <w:p>
      <w:pPr>
        <w:contextualSpacing/>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4</w:t>
      </w:r>
      <w:r/>
    </w:p>
    <w:p>
      <w:pPr>
        <w:ind w:left="0" w:right="0" w:firstLine="0"/>
        <w:jc w:val="center"/>
        <w:spacing w:before="24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32"/>
        </w:rPr>
        <w:t xml:space="preserve">供应商信用承诺书</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为营造公开、公平、公正的采购交易环境，树立诚信守法的供应商形象，本人代表本单位作出以下承诺：</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二、严格依照国家和省、市、县关于政府采购等方面的法律、法规、规章、规范性文件，参加交易活动；积极履行社会责任，促进廉政建设；</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三、自我约束、自我管理，守合同、重信用，不参与围标串标、弄虚作假、骗取成交、干扰评标、违约毁约、恶意投诉等行为，主动维护采购活动的良好秩序；</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五、自觉接受政府部门、行业组织、社会公众、新闻舆论等监督；</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六、上述承诺已向本单位员工做了宣传教育。</w:t>
      </w:r>
      <w:r/>
    </w:p>
    <w:p>
      <w:pPr>
        <w:ind w:firstLine="480"/>
        <w:spacing w:line="360" w:lineRule="auto"/>
        <w:rPr>
          <w:rFonts w:ascii="宋体" w:hAnsi="宋体" w:eastAsia="宋体" w:cs="宋体"/>
          <w:b/>
          <w:bCs/>
          <w:sz w:val="24"/>
          <w:lang w:val="zh-CN"/>
        </w:rPr>
      </w:pPr>
      <w:r>
        <w:rPr>
          <w:rFonts w:hint="eastAsia" w:ascii="宋体" w:hAnsi="宋体" w:eastAsia="宋体" w:cs="宋体"/>
          <w:b/>
          <w:bCs/>
          <w:sz w:val="24"/>
        </w:rPr>
        <w:t xml:space="preserve">如有违反上述承诺的不良行为，本单位同意将其予以上网公示。</w:t>
      </w:r>
      <w:r/>
    </w:p>
    <w:p>
      <w:pPr>
        <w:spacing w:line="360" w:lineRule="auto"/>
        <w:rPr>
          <w:rFonts w:ascii="宋体" w:hAnsi="宋体" w:eastAsia="宋体" w:cs="宋体"/>
          <w:sz w:val="24"/>
          <w:lang w:val="zh-CN"/>
        </w:rPr>
      </w:pPr>
      <w:r>
        <w:rPr>
          <w:rFonts w:ascii="宋体" w:hAnsi="宋体" w:eastAsia="宋体" w:cs="宋体"/>
          <w:sz w:val="24"/>
          <w:lang w:val="zh-CN"/>
        </w:rPr>
      </w:r>
      <w:r/>
    </w:p>
    <w:p>
      <w:pPr>
        <w:ind w:firstLine="4560"/>
        <w:spacing w:line="480" w:lineRule="auto"/>
        <w:rPr>
          <w:rFonts w:ascii="宋体" w:hAnsi="宋体" w:eastAsia="宋体" w:cs="宋体"/>
          <w:sz w:val="24"/>
          <w:lang w:val="zh-CN"/>
        </w:rPr>
      </w:pPr>
      <w:r>
        <w:rPr>
          <w:rFonts w:ascii="宋体" w:hAnsi="宋体" w:eastAsia="宋体" w:cs="宋体"/>
          <w:sz w:val="24"/>
          <w:lang w:val="zh-CN"/>
        </w:rPr>
      </w:r>
      <w:r/>
    </w:p>
    <w:p>
      <w:pPr>
        <w:ind w:firstLine="5040"/>
        <w:spacing w:line="480" w:lineRule="auto"/>
        <w:rPr>
          <w:rFonts w:ascii="宋体" w:hAnsi="宋体" w:eastAsia="宋体" w:cs="宋体"/>
          <w:color w:val="000000"/>
          <w:sz w:val="24"/>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公章）：            </w:t>
      </w:r>
      <w:r/>
    </w:p>
    <w:p>
      <w:pPr>
        <w:jc w:val="center"/>
        <w:spacing w:line="480" w:lineRule="auto"/>
        <w:rPr>
          <w:rFonts w:ascii="宋体" w:hAnsi="宋体" w:eastAsia="宋体" w:cs="宋体"/>
          <w:b/>
          <w:bCs/>
          <w:color w:val="000000"/>
          <w:sz w:val="28"/>
          <w:szCs w:val="28"/>
        </w:rPr>
      </w:pPr>
      <w:r>
        <w:rPr>
          <w:rFonts w:hint="eastAsia" w:ascii="宋体" w:hAnsi="宋体" w:eastAsia="宋体" w:cs="宋体"/>
          <w:color w:val="000000"/>
          <w:sz w:val="24"/>
        </w:rPr>
        <w:t xml:space="preserve">                   日期：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 年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月  日</w:t>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pStyle w:val="730"/>
        <w:rPr>
          <w:rFonts w:hint="eastAsia" w:ascii="宋体" w:hAnsi="宋体" w:cs="宋体"/>
          <w:b/>
          <w:color w:val="000000"/>
          <w:sz w:val="32"/>
          <w:szCs w:val="32"/>
        </w:rPr>
      </w:pPr>
      <w:r>
        <w:rPr>
          <w:rFonts w:hint="eastAsia" w:ascii="宋体" w:hAnsi="宋体" w:cs="宋体"/>
          <w:b/>
          <w:color w:val="000000"/>
          <w:sz w:val="32"/>
          <w:szCs w:val="32"/>
        </w:rPr>
      </w:r>
      <w:r/>
    </w:p>
    <w:p>
      <w:pPr>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br w:type="page" w:clear="all"/>
      </w:r>
      <w:r/>
    </w:p>
    <w:p>
      <w:pPr>
        <w:contextualSpacing/>
        <w:spacing w:line="400" w:lineRule="exact"/>
        <w:rPr>
          <w:rFonts w:ascii="宋体" w:hAnsi="宋体" w:cs="宋体"/>
          <w:sz w:val="28"/>
          <w:szCs w:val="28"/>
        </w:rPr>
      </w:pPr>
      <w:r>
        <w:rPr>
          <w:rFonts w:hint="eastAsia" w:ascii="宋体" w:hAnsi="宋体" w:cs="宋体"/>
          <w:sz w:val="28"/>
          <w:szCs w:val="28"/>
          <w:lang w:val="zh-CN"/>
        </w:rPr>
        <w:t xml:space="preserve">附件</w:t>
      </w:r>
      <w:r>
        <w:rPr>
          <w:rFonts w:hint="eastAsia" w:ascii="宋体" w:hAnsi="宋体" w:cs="宋体"/>
          <w:sz w:val="28"/>
          <w:szCs w:val="28"/>
        </w:rPr>
        <w:t xml:space="preserve">5</w:t>
      </w:r>
      <w:r/>
    </w:p>
    <w:p>
      <w:pPr>
        <w:jc w:val="center"/>
        <w:rPr>
          <w:rFonts w:ascii="宋体" w:hAnsi="宋体"/>
          <w:b/>
          <w:sz w:val="32"/>
          <w:szCs w:val="32"/>
        </w:rPr>
      </w:pPr>
      <w:r>
        <w:rPr>
          <w:rFonts w:hint="eastAsia" w:ascii="宋体" w:hAnsi="宋体"/>
          <w:b/>
          <w:sz w:val="32"/>
          <w:szCs w:val="32"/>
        </w:rPr>
        <w:t xml:space="preserve">项目负责人无在建工程承诺书</w:t>
      </w:r>
      <w:r/>
    </w:p>
    <w:p>
      <w:pPr>
        <w:rPr>
          <w:rFonts w:ascii="宋体" w:hAnsi="宋体"/>
          <w:b/>
          <w:sz w:val="28"/>
          <w:szCs w:val="24"/>
        </w:rPr>
      </w:pPr>
      <w:r>
        <w:rPr>
          <w:rFonts w:ascii="宋体" w:hAnsi="宋体"/>
          <w:b/>
          <w:sz w:val="28"/>
          <w:szCs w:val="24"/>
        </w:rPr>
      </w:r>
      <w:r/>
    </w:p>
    <w:p>
      <w:pPr>
        <w:spacing w:line="360" w:lineRule="auto"/>
        <w:widowControl/>
        <w:rPr>
          <w:rFonts w:ascii="宋体" w:hAnsi="宋体"/>
          <w:spacing w:val="8"/>
          <w:sz w:val="28"/>
          <w:szCs w:val="28"/>
          <w:u w:val="single"/>
        </w:rPr>
      </w:pPr>
      <w:r>
        <w:rPr>
          <w:rFonts w:hint="eastAsia" w:ascii="宋体" w:hAnsi="宋体" w:cs="宋体"/>
          <w:color w:val="auto"/>
          <w:sz w:val="28"/>
          <w:szCs w:val="28"/>
          <w:u w:val="single"/>
          <w:lang w:val="en-US" w:eastAsia="zh-CN"/>
        </w:rPr>
        <w:t xml:space="preserve">南通市海门区正余镇人民政府</w:t>
      </w:r>
      <w:r>
        <w:rPr>
          <w:rFonts w:hint="eastAsia" w:ascii="宋体" w:hAnsi="宋体"/>
          <w:spacing w:val="8"/>
          <w:sz w:val="28"/>
          <w:szCs w:val="28"/>
          <w:u w:val="single"/>
        </w:rPr>
        <w:t xml:space="preserve">：</w:t>
      </w:r>
      <w:r/>
    </w:p>
    <w:p>
      <w:pPr>
        <w:ind w:firstLine="592"/>
        <w:spacing w:line="360" w:lineRule="auto"/>
        <w:widowControl/>
        <w:rPr>
          <w:rFonts w:ascii="宋体" w:hAnsi="宋体"/>
          <w:sz w:val="28"/>
          <w:szCs w:val="28"/>
        </w:rPr>
      </w:pPr>
      <w:r>
        <w:rPr>
          <w:rFonts w:hint="eastAsia" w:ascii="宋体" w:hAnsi="宋体"/>
          <w:spacing w:val="8"/>
          <w:sz w:val="28"/>
          <w:szCs w:val="28"/>
        </w:rPr>
        <w:t xml:space="preserve">我单位参加 </w:t>
      </w:r>
      <w:r>
        <w:rPr>
          <w:rFonts w:hint="eastAsia" w:ascii="宋体" w:hAnsi="宋体"/>
          <w:spacing w:val="8"/>
          <w:sz w:val="28"/>
          <w:szCs w:val="28"/>
          <w:u w:val="single"/>
        </w:rPr>
        <w:t xml:space="preserve">                    </w:t>
      </w:r>
      <w:r>
        <w:rPr>
          <w:rFonts w:hint="eastAsia" w:ascii="宋体" w:hAnsi="宋体"/>
          <w:spacing w:val="8"/>
          <w:sz w:val="28"/>
          <w:szCs w:val="28"/>
        </w:rPr>
        <w:t xml:space="preserve">（项目名称）投标的申请，拟派项目负责人为</w:t>
      </w:r>
      <w:r>
        <w:rPr>
          <w:rFonts w:hint="eastAsia" w:hAnsi="宋体"/>
          <w:spacing w:val="8"/>
          <w:sz w:val="28"/>
          <w:szCs w:val="28"/>
          <w:u w:val="single"/>
        </w:rPr>
        <w:t xml:space="preserve">            </w:t>
      </w:r>
      <w:r>
        <w:rPr>
          <w:rFonts w:hint="eastAsia" w:ascii="宋体" w:hAnsi="宋体"/>
          <w:spacing w:val="8"/>
          <w:sz w:val="28"/>
          <w:szCs w:val="28"/>
        </w:rPr>
        <w:t xml:space="preserve">。现我单位向贵单位慎重承诺：</w:t>
      </w:r>
      <w:r/>
    </w:p>
    <w:p>
      <w:pPr>
        <w:ind w:firstLine="592"/>
        <w:spacing w:line="360" w:lineRule="auto"/>
        <w:rPr>
          <w:rFonts w:ascii="宋体" w:hAnsi="宋体"/>
          <w:szCs w:val="24"/>
        </w:rPr>
      </w:pPr>
      <w:r>
        <w:rPr>
          <w:rFonts w:hint="eastAsia" w:ascii="宋体" w:hAnsi="宋体"/>
          <w:spacing w:val="8"/>
          <w:sz w:val="28"/>
          <w:szCs w:val="28"/>
        </w:rPr>
        <w:t xml:space="preserve">拟派项目负责人</w:t>
      </w:r>
      <w:r>
        <w:rPr>
          <w:rFonts w:hint="eastAsia" w:ascii="宋体" w:hAnsi="宋体"/>
          <w:spacing w:val="8"/>
          <w:sz w:val="28"/>
          <w:szCs w:val="28"/>
          <w:u w:val="single"/>
        </w:rPr>
        <w:t xml:space="preserve">       </w:t>
      </w:r>
      <w:r>
        <w:rPr>
          <w:rFonts w:hint="eastAsia" w:ascii="宋体" w:hAnsi="宋体"/>
          <w:spacing w:val="8"/>
          <w:sz w:val="28"/>
          <w:szCs w:val="28"/>
        </w:rPr>
        <w:t xml:space="preserve">自本承诺书出具之日起至本项目</w:t>
      </w:r>
      <w:r>
        <w:rPr>
          <w:rFonts w:hint="eastAsia" w:ascii="宋体" w:hAnsi="宋体"/>
          <w:spacing w:val="8"/>
          <w:sz w:val="28"/>
          <w:szCs w:val="28"/>
          <w:lang w:val="en-US" w:eastAsia="zh-CN"/>
        </w:rPr>
        <w:t xml:space="preserve">响应</w:t>
      </w:r>
      <w:r>
        <w:rPr>
          <w:rFonts w:hint="eastAsia" w:ascii="宋体" w:hAnsi="宋体"/>
          <w:spacing w:val="8"/>
          <w:sz w:val="28"/>
          <w:szCs w:val="28"/>
        </w:rPr>
        <w:t xml:space="preserve">文件</w:t>
      </w:r>
      <w:r>
        <w:rPr>
          <w:rFonts w:hint="eastAsia" w:ascii="宋体" w:hAnsi="宋体"/>
          <w:spacing w:val="8"/>
          <w:sz w:val="28"/>
          <w:szCs w:val="28"/>
          <w:lang w:val="en-US" w:eastAsia="zh-CN"/>
        </w:rPr>
        <w:t xml:space="preserve">递交</w:t>
      </w:r>
      <w:r>
        <w:rPr>
          <w:rFonts w:hint="eastAsia" w:ascii="宋体" w:hAnsi="宋体"/>
          <w:spacing w:val="8"/>
          <w:sz w:val="28"/>
          <w:szCs w:val="28"/>
        </w:rPr>
        <w:t xml:space="preserve">截止时间</w:t>
      </w:r>
      <w:r>
        <w:rPr>
          <w:rFonts w:hint="eastAsia" w:ascii="宋体" w:hAnsi="宋体"/>
          <w:spacing w:val="8"/>
          <w:sz w:val="28"/>
          <w:szCs w:val="28"/>
          <w:lang w:val="en-US" w:eastAsia="zh-CN"/>
        </w:rPr>
        <w:t xml:space="preserve">止，</w:t>
      </w:r>
      <w:r>
        <w:rPr>
          <w:rFonts w:hint="eastAsia" w:ascii="宋体" w:hAnsi="宋体"/>
          <w:spacing w:val="8"/>
          <w:sz w:val="28"/>
          <w:szCs w:val="28"/>
        </w:rPr>
        <w:t xml:space="preserve">无在建项目</w:t>
      </w:r>
      <w:r>
        <w:rPr>
          <w:rFonts w:hint="eastAsia" w:ascii="宋体" w:hAnsi="宋体"/>
          <w:spacing w:val="8"/>
          <w:sz w:val="28"/>
          <w:szCs w:val="28"/>
          <w:lang w:eastAsia="zh-CN"/>
        </w:rPr>
        <w:t xml:space="preserve">。</w:t>
      </w:r>
      <w:r>
        <w:rPr>
          <w:rFonts w:hint="eastAsia" w:ascii="宋体" w:hAnsi="宋体"/>
          <w:spacing w:val="8"/>
          <w:sz w:val="28"/>
          <w:szCs w:val="28"/>
        </w:rPr>
        <w:t xml:space="preserve">如果我</w:t>
      </w:r>
      <w:r>
        <w:rPr>
          <w:rFonts w:hint="eastAsia" w:ascii="宋体" w:hAnsi="宋体"/>
          <w:spacing w:val="8"/>
          <w:sz w:val="28"/>
          <w:szCs w:val="28"/>
          <w:lang w:val="en-US" w:eastAsia="zh-CN"/>
        </w:rPr>
        <w:t xml:space="preserve">单位</w:t>
      </w:r>
      <w:r>
        <w:rPr>
          <w:rFonts w:hint="eastAsia" w:ascii="宋体" w:hAnsi="宋体"/>
          <w:spacing w:val="8"/>
          <w:sz w:val="28"/>
          <w:szCs w:val="28"/>
        </w:rPr>
        <w:t xml:space="preserve">被查实在此阶段项目负责人有在建项目，那么我</w:t>
      </w:r>
      <w:r>
        <w:rPr>
          <w:rFonts w:hint="eastAsia" w:ascii="宋体" w:hAnsi="宋体"/>
          <w:spacing w:val="8"/>
          <w:sz w:val="28"/>
          <w:szCs w:val="28"/>
          <w:lang w:val="en-US" w:eastAsia="zh-CN"/>
        </w:rPr>
        <w:t xml:space="preserve">单位自愿</w:t>
      </w:r>
      <w:r>
        <w:rPr>
          <w:rFonts w:hint="eastAsia" w:ascii="宋体" w:hAnsi="宋体"/>
          <w:spacing w:val="8"/>
          <w:sz w:val="28"/>
          <w:szCs w:val="28"/>
        </w:rPr>
        <w:t xml:space="preserve">放弃收回履约保证金的权利，同时愿意接受被列为不诚信单位的处理。</w:t>
      </w:r>
      <w:r/>
    </w:p>
    <w:p>
      <w:pPr>
        <w:spacing w:line="600" w:lineRule="exact"/>
        <w:rPr>
          <w:rFonts w:ascii="宋体" w:hAnsi="宋体"/>
          <w:szCs w:val="24"/>
        </w:rPr>
      </w:pPr>
      <w:r>
        <w:rPr>
          <w:rFonts w:ascii="宋体" w:hAnsi="宋体"/>
          <w:szCs w:val="24"/>
        </w:rPr>
      </w:r>
      <w:r/>
    </w:p>
    <w:p>
      <w:pPr>
        <w:ind w:right="-512" w:firstLine="3080"/>
        <w:spacing w:line="480" w:lineRule="auto"/>
        <w:rPr>
          <w:rFonts w:ascii="宋体" w:hAnsi="宋体"/>
          <w:sz w:val="28"/>
          <w:szCs w:val="28"/>
        </w:rPr>
      </w:pPr>
      <w:r>
        <w:rPr>
          <w:rFonts w:hint="eastAsia" w:ascii="宋体" w:hAnsi="宋体"/>
          <w:sz w:val="28"/>
          <w:szCs w:val="28"/>
        </w:rPr>
        <w:t xml:space="preserve">投标申请人（盖公章）：</w:t>
      </w:r>
      <w:r/>
    </w:p>
    <w:p>
      <w:pPr>
        <w:ind w:right="-512" w:firstLine="2800"/>
        <w:spacing w:line="480" w:lineRule="auto"/>
        <w:rPr>
          <w:rFonts w:ascii="宋体" w:hAnsi="宋体"/>
          <w:sz w:val="28"/>
          <w:szCs w:val="28"/>
        </w:rPr>
      </w:pPr>
      <w:r>
        <w:rPr>
          <w:rFonts w:hint="eastAsia" w:ascii="宋体" w:hAnsi="宋体"/>
          <w:sz w:val="28"/>
          <w:szCs w:val="28"/>
        </w:rPr>
        <w:t xml:space="preserve">法定代表人或者授权代表（签字或盖章）：</w:t>
      </w:r>
      <w:r/>
    </w:p>
    <w:p>
      <w:pPr>
        <w:rPr>
          <w:rFonts w:ascii="宋体" w:hAnsi="宋体"/>
          <w:szCs w:val="24"/>
        </w:rPr>
      </w:pPr>
      <w:r>
        <w:rPr>
          <w:rFonts w:hint="eastAsia" w:ascii="宋体" w:hAnsi="宋体"/>
          <w:sz w:val="28"/>
          <w:szCs w:val="28"/>
        </w:rPr>
        <w:t xml:space="preserve">　　　　　　　　　　                 年   月    日</w:t>
      </w:r>
      <w:r/>
    </w:p>
    <w:p>
      <w:pPr>
        <w:rPr>
          <w:rFonts w:ascii="宋体" w:hAnsi="宋体" w:cs="宋体"/>
          <w:sz w:val="24"/>
          <w:szCs w:val="24"/>
        </w:rPr>
      </w:pPr>
      <w:r>
        <w:rPr>
          <w:rFonts w:ascii="宋体" w:hAnsi="宋体" w:cs="宋体"/>
          <w:sz w:val="24"/>
          <w:szCs w:val="24"/>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6</w:t>
      </w:r>
      <w:r/>
    </w:p>
    <w:p>
      <w:pPr>
        <w:ind w:firstLine="0"/>
        <w:jc w:val="center"/>
        <w:spacing w:line="360" w:lineRule="auto"/>
        <w:widowControl/>
        <w:rPr>
          <w:rFonts w:ascii="宋体" w:hAnsi="宋体" w:eastAsia="宋体" w:cs="宋体"/>
          <w:b/>
          <w:sz w:val="32"/>
          <w:szCs w:val="32"/>
        </w:rPr>
      </w:pPr>
      <w:r>
        <w:rPr>
          <w:rFonts w:hint="eastAsia" w:ascii="宋体" w:hAnsi="宋体" w:eastAsia="宋体" w:cs="宋体"/>
          <w:b/>
          <w:sz w:val="32"/>
          <w:szCs w:val="32"/>
        </w:rPr>
        <w:t xml:space="preserve">中小企业声明函（工程）</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本公司郑重声明，根据《政府采购促进中小企业发展管理办法》（财库﹝</w:t>
      </w:r>
      <w:r>
        <w:rPr>
          <w:rFonts w:ascii="宋体" w:hAnsi="宋体" w:eastAsia="宋体" w:cs="宋体"/>
          <w:sz w:val="28"/>
          <w:szCs w:val="28"/>
        </w:rPr>
        <w:t xml:space="preserve">2020</w:t>
      </w:r>
      <w:r>
        <w:rPr>
          <w:rFonts w:hint="eastAsia" w:ascii="宋体" w:hAnsi="宋体" w:eastAsia="宋体" w:cs="宋体"/>
          <w:sz w:val="28"/>
          <w:szCs w:val="28"/>
        </w:rPr>
        <w:t xml:space="preserve">﹞</w:t>
      </w:r>
      <w:r>
        <w:rPr>
          <w:rFonts w:ascii="宋体" w:hAnsi="宋体" w:eastAsia="宋体" w:cs="宋体"/>
          <w:sz w:val="28"/>
          <w:szCs w:val="28"/>
        </w:rPr>
        <w:t xml:space="preserve">46 </w:t>
      </w:r>
      <w:r>
        <w:rPr>
          <w:rFonts w:hint="eastAsia" w:ascii="宋体" w:hAnsi="宋体" w:eastAsia="宋体" w:cs="宋体"/>
          <w:sz w:val="28"/>
          <w:szCs w:val="28"/>
        </w:rPr>
        <w:t xml:space="preserve">号）的规定，本公司参加</w:t>
      </w:r>
      <w:r>
        <w:rPr>
          <w:rFonts w:hint="eastAsia" w:ascii="宋体" w:hAnsi="宋体" w:eastAsia="宋体" w:cs="宋体"/>
          <w:sz w:val="28"/>
          <w:szCs w:val="28"/>
          <w:u w:val="single"/>
          <w:lang w:eastAsia="zh-CN"/>
        </w:rPr>
        <w:t xml:space="preserve">南通市海门区正余镇人民政府</w:t>
      </w:r>
      <w:r>
        <w:rPr>
          <w:rFonts w:hint="eastAsia" w:ascii="宋体" w:hAnsi="宋体" w:eastAsia="宋体" w:cs="宋体"/>
          <w:sz w:val="28"/>
          <w:szCs w:val="28"/>
          <w:u w:val="none"/>
          <w:lang w:val="en-US" w:eastAsia="zh-CN"/>
        </w:rPr>
        <w:t xml:space="preserve">的</w:t>
      </w:r>
      <w:r>
        <w:rPr>
          <w:rFonts w:hint="eastAsia" w:ascii="宋体" w:hAnsi="宋体" w:cs="宋体"/>
          <w:sz w:val="28"/>
          <w:szCs w:val="28"/>
          <w:u w:val="single"/>
          <w:lang w:eastAsia="zh-CN"/>
        </w:rPr>
        <w:t xml:space="preserve">南通市海门区正余镇人民政府采购农产品集散中心连栋大棚项目</w:t>
      </w:r>
      <w:r>
        <w:rPr>
          <w:rFonts w:hint="eastAsia" w:ascii="宋体" w:hAnsi="宋体" w:eastAsia="宋体" w:cs="宋体"/>
          <w:sz w:val="28"/>
          <w:szCs w:val="28"/>
        </w:rPr>
        <w:t xml:space="preserve">采购活动，</w:t>
      </w:r>
      <w:r>
        <w:rPr>
          <w:rFonts w:hint="eastAsia" w:ascii="宋体" w:hAnsi="宋体" w:eastAsia="宋体" w:cs="宋体"/>
          <w:sz w:val="28"/>
          <w:szCs w:val="28"/>
          <w:lang w:bidi="zh-CN"/>
        </w:rPr>
        <w:t xml:space="preserve">工程全部由符合政策要求的中小企业承接。</w:t>
      </w:r>
      <w:r>
        <w:rPr>
          <w:rFonts w:hint="eastAsia" w:ascii="宋体" w:hAnsi="宋体" w:eastAsia="宋体" w:cs="宋体"/>
          <w:sz w:val="28"/>
          <w:szCs w:val="28"/>
        </w:rPr>
        <w:t xml:space="preserve">相关企业的具体情况如下：</w:t>
      </w:r>
      <w:r/>
    </w:p>
    <w:p>
      <w:pPr>
        <w:numPr>
          <w:ilvl w:val="0"/>
          <w:numId w:val="6"/>
        </w:numPr>
        <w:ind w:firstLine="560"/>
        <w:jc w:val="left"/>
        <w:spacing w:line="360" w:lineRule="auto"/>
        <w:widowControl/>
        <w:rPr>
          <w:rFonts w:ascii="宋体" w:hAnsi="宋体" w:eastAsia="宋体" w:cs="宋体"/>
          <w:sz w:val="28"/>
          <w:szCs w:val="28"/>
        </w:rPr>
      </w:pPr>
      <w:r>
        <w:rPr>
          <w:rFonts w:hint="eastAsia" w:ascii="宋体" w:hAnsi="宋体" w:cs="宋体"/>
          <w:sz w:val="28"/>
          <w:szCs w:val="28"/>
          <w:u w:val="single"/>
          <w:lang w:eastAsia="zh-CN"/>
        </w:rPr>
        <w:t xml:space="preserve">连栋大棚</w:t>
      </w:r>
      <w:r>
        <w:rPr>
          <w:rFonts w:hint="eastAsia" w:ascii="宋体" w:hAnsi="宋体" w:cs="宋体"/>
          <w:sz w:val="28"/>
          <w:szCs w:val="28"/>
          <w:u w:val="none"/>
          <w:lang w:val="en-US" w:eastAsia="zh-CN"/>
        </w:rPr>
        <w:t xml:space="preserve">（采购标的名称）</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，属于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建筑业</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bidi="zh-CN"/>
        </w:rPr>
        <w:t xml:space="preserve">承建（承接）</w:t>
      </w:r>
      <w:r>
        <w:rPr>
          <w:rFonts w:hint="eastAsia" w:ascii="宋体" w:hAnsi="宋体" w:eastAsia="宋体" w:cs="宋体"/>
          <w:sz w:val="28"/>
          <w:szCs w:val="28"/>
        </w:rPr>
        <w:t xml:space="preserve">企业为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none"/>
        </w:rPr>
        <w:t xml:space="preserve">（企业名称）</w:t>
      </w:r>
      <w:r>
        <w:rPr>
          <w:rFonts w:hint="eastAsia" w:ascii="宋体" w:hAnsi="宋体" w:eastAsia="宋体" w:cs="宋体"/>
          <w:sz w:val="28"/>
          <w:szCs w:val="28"/>
        </w:rPr>
        <w:t xml:space="preserve">，营业收入为</w:t>
      </w:r>
      <w:r>
        <w:rPr>
          <w:rFonts w:hint="eastAsia" w:ascii="宋体" w:hAnsi="宋体" w:eastAsia="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none"/>
        </w:rPr>
        <w:t xml:space="preserve">（中型企业、小型企业、微型企业）</w:t>
      </w:r>
      <w:r>
        <w:rPr>
          <w:rFonts w:hint="eastAsia" w:ascii="宋体" w:hAnsi="宋体" w:eastAsia="宋体" w:cs="宋体"/>
          <w:sz w:val="28"/>
          <w:szCs w:val="28"/>
        </w:rPr>
        <w:t xml:space="preserve">；</w:t>
      </w:r>
      <w:r/>
    </w:p>
    <w:p>
      <w:pPr>
        <w:jc w:val="both"/>
        <w:spacing w:after="120"/>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    ......</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本企业对上述声明内容的真实性负责。如有虚假，将依法承担相应责任。</w:t>
      </w:r>
      <w:r/>
    </w:p>
    <w:p>
      <w:pPr>
        <w:ind w:firstLine="5040"/>
        <w:jc w:val="left"/>
        <w:spacing w:line="360" w:lineRule="auto"/>
        <w:widowControl/>
        <w:rPr>
          <w:rFonts w:ascii="宋体" w:hAnsi="宋体" w:cs="宋体"/>
          <w:sz w:val="28"/>
          <w:szCs w:val="28"/>
        </w:rPr>
      </w:pPr>
      <w:r>
        <w:rPr>
          <w:rFonts w:hint="eastAsia" w:ascii="宋体" w:hAnsi="宋体" w:cs="宋体"/>
          <w:sz w:val="28"/>
          <w:szCs w:val="28"/>
        </w:rPr>
        <w:t xml:space="preserve">企业名称（盖章）：</w:t>
      </w:r>
      <w:r/>
    </w:p>
    <w:p>
      <w:pPr>
        <w:ind w:firstLine="5040"/>
        <w:jc w:val="left"/>
        <w:spacing w:line="360" w:lineRule="auto"/>
        <w:widowControl/>
        <w:rPr>
          <w:rFonts w:hint="eastAsia" w:ascii="宋体" w:hAnsi="宋体" w:cs="宋体"/>
          <w:sz w:val="28"/>
          <w:szCs w:val="28"/>
          <w:lang w:val="en-US" w:eastAsia="zh-CN"/>
        </w:rPr>
      </w:pPr>
      <w:r>
        <w:rPr>
          <w:rFonts w:hint="eastAsia" w:ascii="宋体" w:hAnsi="宋体" w:cs="宋体"/>
          <w:sz w:val="28"/>
          <w:szCs w:val="28"/>
        </w:rPr>
        <w:t xml:space="preserve">日期：</w:t>
      </w:r>
      <w:r>
        <w:rPr>
          <w:rFonts w:hint="eastAsia" w:ascii="宋体" w:hAnsi="宋体" w:cs="宋体"/>
          <w:sz w:val="28"/>
          <w:szCs w:val="28"/>
          <w:u w:val="single"/>
          <w:lang w:val="en-US" w:eastAsia="zh-CN"/>
        </w:rPr>
        <w:t xml:space="preserve">     </w:t>
      </w:r>
      <w:r>
        <w:rPr>
          <w:rFonts w:hint="eastAsia" w:ascii="宋体" w:hAnsi="宋体" w:cs="宋体"/>
          <w:sz w:val="28"/>
          <w:szCs w:val="28"/>
          <w:lang w:val="en-US" w:eastAsia="zh-CN"/>
        </w:rPr>
        <w:t xml:space="preserve">年</w:t>
      </w:r>
      <w:r>
        <w:rPr>
          <w:rFonts w:hint="eastAsia" w:ascii="宋体" w:hAnsi="宋体" w:cs="宋体"/>
          <w:sz w:val="28"/>
          <w:szCs w:val="28"/>
          <w:u w:val="single"/>
          <w:lang w:val="en-US" w:eastAsia="zh-CN"/>
        </w:rPr>
        <w:t xml:space="preserve">   </w:t>
      </w:r>
      <w:r>
        <w:rPr>
          <w:rFonts w:hint="eastAsia" w:ascii="宋体" w:hAnsi="宋体" w:cs="宋体"/>
          <w:sz w:val="28"/>
          <w:szCs w:val="28"/>
          <w:lang w:val="en-US" w:eastAsia="zh-CN"/>
        </w:rPr>
        <w:t xml:space="preserve">月</w:t>
      </w:r>
      <w:r>
        <w:rPr>
          <w:rFonts w:hint="eastAsia" w:ascii="宋体" w:hAnsi="宋体" w:cs="宋体"/>
          <w:sz w:val="28"/>
          <w:szCs w:val="28"/>
          <w:u w:val="single"/>
          <w:lang w:val="en-US" w:eastAsia="zh-CN"/>
        </w:rPr>
        <w:t xml:space="preserve">   </w:t>
      </w:r>
      <w:r>
        <w:rPr>
          <w:rFonts w:hint="eastAsia" w:ascii="宋体" w:hAnsi="宋体" w:cs="宋体"/>
          <w:sz w:val="28"/>
          <w:szCs w:val="28"/>
          <w:lang w:val="en-US" w:eastAsia="zh-CN"/>
        </w:rPr>
        <w:t xml:space="preserve">日  </w:t>
      </w:r>
      <w:r/>
    </w:p>
    <w:p>
      <w:pPr>
        <w:ind w:firstLine="5040"/>
        <w:jc w:val="left"/>
        <w:spacing w:line="360" w:lineRule="auto"/>
        <w:widowControl/>
        <w:rPr>
          <w:rFonts w:ascii="宋体" w:hAnsi="宋体" w:cs="宋体"/>
          <w:sz w:val="28"/>
          <w:szCs w:val="28"/>
        </w:rPr>
      </w:pPr>
      <w:r>
        <w:rPr>
          <w:rFonts w:hint="eastAsia" w:ascii="宋体" w:hAnsi="宋体" w:cs="宋体"/>
          <w:sz w:val="28"/>
          <w:szCs w:val="28"/>
          <w:lang w:val="en-US" w:eastAsia="zh-CN"/>
        </w:rPr>
        <w:t xml:space="preserve"> </w:t>
      </w:r>
      <w:r/>
    </w:p>
    <w:p>
      <w:pPr>
        <w:rPr>
          <w:rFonts w:hint="eastAsia" w:ascii="宋体" w:hAnsi="宋体" w:eastAsia="宋体" w:cs="宋体"/>
          <w:sz w:val="21"/>
          <w:szCs w:val="24"/>
        </w:rPr>
      </w:pPr>
      <w:r>
        <w:rPr>
          <w:rFonts w:hint="eastAsia" w:ascii="宋体" w:hAnsi="宋体" w:eastAsia="宋体" w:cs="宋体"/>
          <w:sz w:val="21"/>
          <w:szCs w:val="24"/>
          <w:lang w:val="en-US" w:eastAsia="zh-CN"/>
        </w:rPr>
        <w:t xml:space="preserve">备注：</w:t>
      </w:r>
      <w:r>
        <w:rPr>
          <w:rFonts w:hint="eastAsia" w:ascii="宋体" w:hAnsi="宋体" w:eastAsia="宋体" w:cs="宋体"/>
          <w:sz w:val="21"/>
          <w:szCs w:val="24"/>
        </w:rPr>
        <w:t xml:space="preserve">1.从业人员、营业收入、资产总额填报上一年度数据，无上一年度数据的新成立企业可不填报。</w:t>
      </w:r>
      <w:r/>
    </w:p>
    <w:p>
      <w:pPr>
        <w:rPr>
          <w:rFonts w:hint="eastAsia" w:ascii="宋体" w:hAnsi="宋体" w:eastAsia="宋体" w:cs="宋体"/>
          <w:sz w:val="21"/>
          <w:szCs w:val="24"/>
        </w:rPr>
      </w:pPr>
      <w:r>
        <w:rPr>
          <w:rFonts w:hint="eastAsia" w:ascii="宋体" w:hAnsi="宋体" w:eastAsia="宋体" w:cs="宋体"/>
          <w:sz w:val="21"/>
          <w:szCs w:val="24"/>
        </w:rPr>
        <w:t xml:space="preserve">2.专门面向中小微型企业采购的项目，供应商如不提供此声明函，则不能通过资格审查；非专门面向中小微型企业采购的项目，供应商如不提供此声明函，价格将不做相应扣除。</w:t>
      </w:r>
      <w:r/>
    </w:p>
    <w:p>
      <w:pPr>
        <w:rPr>
          <w:rFonts w:hint="eastAsia" w:ascii="宋体" w:hAnsi="宋体" w:eastAsia="宋体" w:cs="宋体"/>
          <w:sz w:val="21"/>
          <w:szCs w:val="24"/>
        </w:rPr>
      </w:pPr>
      <w:r>
        <w:rPr>
          <w:rFonts w:hint="eastAsia" w:ascii="宋体" w:hAnsi="宋体" w:eastAsia="宋体" w:cs="宋体"/>
          <w:sz w:val="21"/>
          <w:szCs w:val="24"/>
          <w:lang w:val="en-US" w:eastAsia="zh-CN"/>
        </w:rPr>
        <w:t xml:space="preserve">3</w:t>
      </w:r>
      <w:r>
        <w:rPr>
          <w:rFonts w:hint="eastAsia" w:ascii="宋体" w:hAnsi="宋体" w:eastAsia="宋体" w:cs="宋体"/>
          <w:sz w:val="21"/>
          <w:szCs w:val="24"/>
        </w:rPr>
        <w:t xml:space="preserve">.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t xml:space="preserve">4</w:t>
      </w:r>
      <w:r>
        <w:rPr>
          <w:rFonts w:hint="eastAsia" w:ascii="宋体" w:hAnsi="宋体" w:eastAsia="宋体" w:cs="宋体"/>
          <w:sz w:val="21"/>
          <w:szCs w:val="24"/>
        </w:rPr>
        <w:t xml:space="preserve">.</w:t>
      </w:r>
      <w:r>
        <w:rPr>
          <w:rFonts w:hint="eastAsia" w:ascii="宋体" w:hAnsi="宋体" w:eastAsia="宋体" w:cs="宋体"/>
          <w:sz w:val="21"/>
          <w:szCs w:val="24"/>
          <w:lang w:val="en-US" w:eastAsia="zh-CN"/>
        </w:rPr>
        <w:t xml:space="preserve">中标/成交供应商为中小微企业的，此声明函将随中标/成交结果同时公告，接受社会监督。</w:t>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b/>
          <w:bCs/>
          <w:lang w:eastAsia="zh-CN"/>
        </w:rPr>
      </w:pPr>
      <w:r>
        <w:rPr>
          <w:rFonts w:hint="eastAsia" w:ascii="宋体" w:hAnsi="宋体" w:eastAsia="宋体" w:cs="宋体"/>
          <w:b/>
          <w:bCs/>
          <w:lang w:val="en-US" w:eastAsia="zh-CN"/>
        </w:rPr>
        <w:t xml:space="preserve">根据</w:t>
      </w:r>
      <w:r>
        <w:rPr>
          <w:rFonts w:hint="eastAsia" w:ascii="宋体" w:hAnsi="宋体" w:eastAsia="宋体" w:cs="宋体"/>
          <w:b/>
          <w:bCs/>
        </w:rPr>
        <w:t xml:space="preserve">工信部联企业[2011]300号</w:t>
      </w:r>
      <w:r>
        <w:rPr>
          <w:rFonts w:hint="eastAsia" w:ascii="宋体" w:hAnsi="宋体" w:eastAsia="宋体" w:cs="宋体"/>
          <w:b/>
          <w:bCs/>
          <w:lang w:val="en-US" w:eastAsia="zh-CN"/>
        </w:rPr>
        <w:t xml:space="preserve">文</w:t>
      </w:r>
      <w:r>
        <w:rPr>
          <w:rFonts w:hint="eastAsia" w:ascii="宋体" w:hAnsi="宋体" w:eastAsia="宋体" w:cs="宋体"/>
          <w:b/>
          <w:bCs/>
          <w:lang w:eastAsia="zh-CN"/>
        </w:rPr>
        <w:t xml:space="preserve">，</w:t>
      </w:r>
      <w:r>
        <w:rPr>
          <w:rFonts w:hint="eastAsia" w:ascii="宋体" w:hAnsi="宋体" w:eastAsia="宋体" w:cs="宋体"/>
          <w:b/>
          <w:bCs/>
          <w:lang w:val="en-US" w:eastAsia="zh-CN"/>
        </w:rPr>
        <w:t xml:space="preserve">关于</w:t>
      </w:r>
      <w:r>
        <w:rPr>
          <w:rFonts w:hint="eastAsia" w:ascii="宋体" w:hAnsi="宋体" w:eastAsia="宋体" w:cs="宋体"/>
          <w:b/>
          <w:bCs/>
        </w:rPr>
        <w:t xml:space="preserve">中小企业划型标准规定</w:t>
      </w:r>
      <w:r>
        <w:rPr>
          <w:rFonts w:hint="eastAsia" w:ascii="宋体" w:hAnsi="宋体" w:eastAsia="宋体" w:cs="宋体"/>
          <w:b/>
          <w:bCs/>
          <w:lang w:eastAsia="zh-CN"/>
        </w:rPr>
        <w:t xml:space="preserve">：</w:t>
      </w:r>
      <w:r/>
    </w:p>
    <w:p>
      <w:pPr>
        <w:rPr>
          <w:rFonts w:hint="eastAsia" w:ascii="宋体" w:hAnsi="宋体" w:eastAsia="宋体" w:cs="宋体"/>
          <w:b/>
          <w:bCs/>
        </w:rPr>
      </w:pPr>
      <w:r>
        <w:rPr>
          <w:rFonts w:hint="eastAsia" w:ascii="宋体" w:hAnsi="宋体" w:eastAsia="宋体" w:cs="宋体"/>
          <w:b/>
          <w:bCs/>
        </w:rPr>
        <w:t xml:space="preserve">建筑业。营业收入80000万元以下</w:t>
      </w:r>
      <w:r>
        <w:rPr>
          <w:rFonts w:hint="eastAsia" w:ascii="宋体" w:hAnsi="宋体" w:eastAsia="宋体" w:cs="宋体"/>
          <w:b/>
          <w:bCs/>
          <w:color w:val="ff0000"/>
        </w:rPr>
        <w:t xml:space="preserve">或</w:t>
      </w:r>
      <w:r>
        <w:rPr>
          <w:rFonts w:hint="eastAsia" w:ascii="宋体" w:hAnsi="宋体" w:eastAsia="宋体" w:cs="宋体"/>
          <w:b/>
          <w:bCs/>
        </w:rPr>
        <w:t xml:space="preserve">资产总额80000万元以下的为中小微型企业。</w:t>
      </w:r>
      <w:r/>
    </w:p>
    <w:p>
      <w:pPr>
        <w:rPr>
          <w:rFonts w:hint="eastAsia" w:ascii="宋体" w:hAnsi="宋体" w:eastAsia="宋体" w:cs="宋体"/>
          <w:b/>
          <w:bCs/>
        </w:rPr>
      </w:pPr>
      <w:r>
        <w:rPr>
          <w:rFonts w:hint="eastAsia" w:ascii="宋体" w:hAnsi="宋体" w:eastAsia="宋体" w:cs="宋体"/>
          <w:b/>
          <w:bCs/>
        </w:rPr>
        <w:t xml:space="preserve">其中，①营业收入6000万元及以上，</w:t>
      </w:r>
      <w:r>
        <w:rPr>
          <w:rFonts w:hint="eastAsia" w:ascii="宋体" w:hAnsi="宋体" w:eastAsia="宋体" w:cs="宋体"/>
          <w:b/>
          <w:bCs/>
          <w:color w:val="ff0000"/>
        </w:rPr>
        <w:t xml:space="preserve">且</w:t>
      </w:r>
      <w:r>
        <w:rPr>
          <w:rFonts w:hint="eastAsia" w:ascii="宋体" w:hAnsi="宋体" w:eastAsia="宋体" w:cs="宋体"/>
          <w:b/>
          <w:bCs/>
        </w:rPr>
        <w:t xml:space="preserve">资产总额5000万元及以上的为中型企业;</w:t>
      </w:r>
      <w:r/>
    </w:p>
    <w:p>
      <w:pPr>
        <w:rPr>
          <w:rFonts w:hint="eastAsia" w:ascii="宋体" w:hAnsi="宋体" w:eastAsia="宋体" w:cs="宋体"/>
          <w:b/>
          <w:bCs/>
        </w:rPr>
      </w:pPr>
      <w:r>
        <w:rPr>
          <w:rFonts w:hint="eastAsia" w:ascii="宋体" w:hAnsi="宋体" w:eastAsia="宋体" w:cs="宋体"/>
          <w:b/>
          <w:bCs/>
        </w:rPr>
        <w:t xml:space="preserve">②营业收入300万元及以上，</w:t>
      </w:r>
      <w:r>
        <w:rPr>
          <w:rFonts w:hint="eastAsia" w:ascii="宋体" w:hAnsi="宋体" w:eastAsia="宋体" w:cs="宋体"/>
          <w:b/>
          <w:bCs/>
          <w:color w:val="ff0000"/>
        </w:rPr>
        <w:t xml:space="preserve">且</w:t>
      </w:r>
      <w:r>
        <w:rPr>
          <w:rFonts w:hint="eastAsia" w:ascii="宋体" w:hAnsi="宋体" w:eastAsia="宋体" w:cs="宋体"/>
          <w:b/>
          <w:bCs/>
        </w:rPr>
        <w:t xml:space="preserve">资产总额300万元及以上的为小型企业;</w:t>
      </w:r>
      <w:r/>
    </w:p>
    <w:p>
      <w:pPr>
        <w:rPr>
          <w:rFonts w:hint="eastAsia" w:ascii="宋体" w:hAnsi="宋体" w:eastAsia="宋体" w:cs="宋体"/>
          <w:b/>
          <w:bCs/>
          <w:szCs w:val="21"/>
          <w:lang w:bidi="ar"/>
        </w:rPr>
      </w:pPr>
      <w:r>
        <w:rPr>
          <w:rFonts w:hint="eastAsia" w:ascii="宋体" w:hAnsi="宋体" w:eastAsia="宋体" w:cs="宋体"/>
          <w:b/>
          <w:bCs/>
        </w:rPr>
        <w:t xml:space="preserve">③营业收入300万元以下</w:t>
      </w:r>
      <w:r>
        <w:rPr>
          <w:rFonts w:hint="eastAsia" w:ascii="宋体" w:hAnsi="宋体" w:eastAsia="宋体" w:cs="宋体"/>
          <w:b/>
          <w:bCs/>
          <w:color w:val="ff0000"/>
        </w:rPr>
        <w:t xml:space="preserve">或</w:t>
      </w:r>
      <w:r>
        <w:rPr>
          <w:rFonts w:hint="eastAsia" w:ascii="宋体" w:hAnsi="宋体" w:eastAsia="宋体" w:cs="宋体"/>
          <w:b/>
          <w:bCs/>
        </w:rPr>
        <w:t xml:space="preserve">资产总额300万元以下的为微型企</w:t>
      </w:r>
      <w:r>
        <w:rPr>
          <w:rFonts w:hint="eastAsia" w:ascii="宋体" w:hAnsi="宋体" w:eastAsia="宋体" w:cs="宋体"/>
          <w:b/>
          <w:bCs/>
          <w:lang w:val="en-US" w:eastAsia="zh-CN"/>
        </w:rPr>
        <w:t xml:space="preserve">业</w:t>
      </w:r>
      <w:r>
        <w:rPr>
          <w:rFonts w:hint="eastAsia" w:ascii="宋体" w:hAnsi="宋体" w:eastAsia="宋体" w:cs="宋体"/>
          <w:b/>
          <w:bCs/>
        </w:rPr>
        <w:t xml:space="preserve">。</w:t>
      </w:r>
      <w:r>
        <w:rPr>
          <w:rFonts w:hint="eastAsia" w:ascii="宋体" w:hAnsi="宋体" w:eastAsia="宋体" w:cs="宋体"/>
          <w:b/>
          <w:bCs/>
          <w:szCs w:val="21"/>
          <w:lang w:bidi="ar"/>
        </w:rPr>
        <w:br w:type="page" w:clear="all"/>
      </w:r>
      <w:r/>
    </w:p>
    <w:p>
      <w:pPr>
        <w:jc w:val="left"/>
        <w:spacing w:after="200"/>
        <w:widowControl/>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7</w:t>
      </w:r>
      <w:r/>
    </w:p>
    <w:p>
      <w:pPr>
        <w:jc w:val="center"/>
        <w:spacing w:line="460" w:lineRule="exact"/>
        <w:rPr>
          <w:rFonts w:ascii="宋体" w:hAnsi="宋体"/>
          <w:b/>
          <w:sz w:val="28"/>
          <w:szCs w:val="28"/>
        </w:rPr>
      </w:pPr>
      <w:r>
        <w:rPr>
          <w:rFonts w:hint="eastAsia" w:ascii="宋体" w:hAnsi="宋体"/>
          <w:b/>
          <w:sz w:val="28"/>
          <w:szCs w:val="28"/>
        </w:rPr>
        <w:t xml:space="preserve">残疾人福利性单位声明函</w:t>
      </w:r>
      <w:r/>
    </w:p>
    <w:p>
      <w:pPr>
        <w:pStyle w:val="963"/>
        <w:ind w:firstLine="240"/>
      </w:pPr>
      <w:r/>
      <w:r/>
    </w:p>
    <w:p>
      <w:pPr>
        <w:ind w:firstLine="560"/>
        <w:spacing w:line="588" w:lineRule="exact"/>
        <w:rPr>
          <w:rFonts w:hint="eastAsia" w:ascii="宋体" w:hAnsi="宋体" w:eastAsia="宋体"/>
          <w:sz w:val="28"/>
          <w:szCs w:val="28"/>
          <w:lang w:eastAsia="zh-CN"/>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8"/>
          <w:szCs w:val="28"/>
          <w:u w:val="single"/>
          <w:lang w:val="en-US" w:eastAsia="zh-CN"/>
        </w:rPr>
        <w:t xml:space="preserve">南通市海门区正余镇人民政府</w:t>
      </w:r>
      <w:r>
        <w:rPr>
          <w:rFonts w:hint="eastAsia" w:ascii="宋体" w:hAnsi="宋体"/>
          <w:sz w:val="28"/>
          <w:szCs w:val="28"/>
        </w:rPr>
        <w:t xml:space="preserve">的</w:t>
      </w:r>
      <w:r>
        <w:rPr>
          <w:rFonts w:hint="eastAsia" w:ascii="宋体" w:hAnsi="宋体" w:cs="宋体"/>
          <w:sz w:val="28"/>
          <w:szCs w:val="28"/>
          <w:u w:val="single"/>
          <w:lang w:eastAsia="zh-CN"/>
        </w:rPr>
        <w:t xml:space="preserve">南通市海门区正余镇人民政府采购农产品集散中心连栋大棚项目</w:t>
      </w:r>
      <w:r>
        <w:rPr>
          <w:rFonts w:hint="eastAsia" w:ascii="宋体" w:hAnsi="宋体"/>
          <w:sz w:val="28"/>
          <w:szCs w:val="28"/>
        </w:rPr>
        <w:t xml:space="preserve">项目编号为</w:t>
      </w:r>
      <w:r>
        <w:rPr>
          <w:rFonts w:hint="eastAsia" w:ascii="宋体" w:hAnsi="宋体"/>
          <w:sz w:val="28"/>
          <w:szCs w:val="28"/>
          <w:u w:val="single"/>
          <w:lang w:val="en-US" w:eastAsia="zh-CN"/>
        </w:rPr>
        <w:t xml:space="preserve"> JSZC-320614-NTCJ-T2026-0019  </w:t>
      </w:r>
      <w:r>
        <w:rPr>
          <w:rFonts w:hint="eastAsia" w:ascii="宋体" w:hAnsi="宋体"/>
          <w:sz w:val="28"/>
          <w:szCs w:val="28"/>
        </w:rPr>
        <w:t xml:space="preserve">的项目采购活动提供本单位制造的货物（由本单位承担工程/提供服务），或者提供其他残疾人福利性单位制造的货物（不包括使用非残疾人福利性单位注册商标的货物）</w:t>
      </w:r>
      <w:r>
        <w:rPr>
          <w:rFonts w:hint="eastAsia" w:ascii="宋体" w:hAnsi="宋体"/>
          <w:sz w:val="28"/>
          <w:szCs w:val="28"/>
          <w:lang w:eastAsia="zh-CN"/>
        </w:rPr>
        <w:t xml:space="preserve">。</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pStyle w:val="963"/>
        <w:ind w:firstLine="280"/>
        <w:rPr>
          <w:rFonts w:ascii="宋体" w:hAnsi="宋体"/>
          <w:sz w:val="28"/>
          <w:szCs w:val="28"/>
        </w:rPr>
      </w:pPr>
      <w:r>
        <w:rPr>
          <w:rFonts w:ascii="宋体" w:hAnsi="宋体"/>
          <w:sz w:val="28"/>
          <w:szCs w:val="28"/>
        </w:rPr>
      </w:r>
      <w:r/>
    </w:p>
    <w:p>
      <w:pPr>
        <w:jc w:val="center"/>
        <w:spacing w:line="360" w:lineRule="auto"/>
        <w:rPr>
          <w:rFonts w:ascii="宋体" w:hAnsi="宋体"/>
          <w:sz w:val="28"/>
          <w:szCs w:val="28"/>
        </w:rPr>
        <w:outlineLvl w:val="0"/>
      </w:pPr>
      <w:r>
        <w:rPr>
          <w:rFonts w:ascii="宋体" w:hAnsi="宋体"/>
          <w:sz w:val="28"/>
          <w:szCs w:val="28"/>
          <w:lang w:bidi="zh-CN"/>
        </w:rPr>
        <w:t xml:space="preserve">企业名称（</w:t>
      </w:r>
      <w:r>
        <w:rPr>
          <w:rFonts w:hint="eastAsia" w:ascii="宋体" w:hAnsi="宋体"/>
          <w:sz w:val="28"/>
          <w:szCs w:val="28"/>
          <w:lang w:bidi="zh-CN"/>
        </w:rPr>
        <w:t xml:space="preserve">电子签章</w:t>
      </w:r>
      <w:r>
        <w:rPr>
          <w:rFonts w:ascii="宋体" w:hAnsi="宋体"/>
          <w:sz w:val="28"/>
          <w:szCs w:val="28"/>
          <w:lang w:bidi="zh-CN"/>
        </w:rPr>
        <w:t xml:space="preserve">）：</w:t>
      </w:r>
      <w:r/>
    </w:p>
    <w:p>
      <w:pPr>
        <w:jc w:val="center"/>
        <w:spacing w:line="360" w:lineRule="auto"/>
        <w:rPr>
          <w:rFonts w:ascii="宋体" w:hAnsi="宋体"/>
          <w:sz w:val="28"/>
          <w:szCs w:val="28"/>
        </w:rPr>
        <w:outlineLvl w:val="0"/>
      </w:pPr>
      <w:r>
        <w:rPr>
          <w:rFonts w:ascii="宋体" w:hAnsi="宋体"/>
          <w:sz w:val="28"/>
          <w:szCs w:val="28"/>
          <w:lang w:bidi="zh-CN"/>
        </w:rPr>
        <w:t xml:space="preserve">日期：</w:t>
      </w:r>
      <w:r>
        <w:rPr>
          <w:rFonts w:hint="eastAsia" w:ascii="宋体" w:hAnsi="宋体" w:cs="宋体"/>
          <w:sz w:val="28"/>
          <w:szCs w:val="28"/>
          <w:u w:val="single"/>
          <w:lang w:val="en-US" w:eastAsia="zh-CN"/>
        </w:rPr>
        <w:t xml:space="preserve">     </w:t>
      </w:r>
      <w:r>
        <w:rPr>
          <w:rFonts w:hint="eastAsia" w:ascii="宋体" w:hAnsi="宋体" w:cs="宋体"/>
          <w:sz w:val="28"/>
          <w:szCs w:val="28"/>
          <w:lang w:val="en-US" w:eastAsia="zh-CN"/>
        </w:rPr>
        <w:t xml:space="preserve">年</w:t>
      </w:r>
      <w:r>
        <w:rPr>
          <w:rFonts w:hint="eastAsia" w:ascii="宋体" w:hAnsi="宋体" w:cs="宋体"/>
          <w:sz w:val="28"/>
          <w:szCs w:val="28"/>
          <w:u w:val="single"/>
          <w:lang w:val="en-US" w:eastAsia="zh-CN"/>
        </w:rPr>
        <w:t xml:space="preserve">   </w:t>
      </w:r>
      <w:r>
        <w:rPr>
          <w:rFonts w:hint="eastAsia" w:ascii="宋体" w:hAnsi="宋体" w:cs="宋体"/>
          <w:sz w:val="28"/>
          <w:szCs w:val="28"/>
          <w:lang w:val="en-US" w:eastAsia="zh-CN"/>
        </w:rPr>
        <w:t xml:space="preserve">月</w:t>
      </w:r>
      <w:r>
        <w:rPr>
          <w:rFonts w:hint="eastAsia" w:ascii="宋体" w:hAnsi="宋体" w:cs="宋体"/>
          <w:sz w:val="28"/>
          <w:szCs w:val="28"/>
          <w:u w:val="single"/>
          <w:lang w:val="en-US" w:eastAsia="zh-CN"/>
        </w:rPr>
        <w:t xml:space="preserve">   </w:t>
      </w:r>
      <w:r>
        <w:rPr>
          <w:rFonts w:hint="eastAsia" w:ascii="宋体" w:hAnsi="宋体" w:cs="宋体"/>
          <w:sz w:val="28"/>
          <w:szCs w:val="28"/>
          <w:lang w:val="en-US" w:eastAsia="zh-CN"/>
        </w:rPr>
        <w:t xml:space="preserve">日   </w:t>
      </w:r>
      <w:r/>
    </w:p>
    <w:p>
      <w:pPr>
        <w:spacing w:line="300" w:lineRule="auto"/>
        <w:rPr>
          <w:rFonts w:ascii="宋体" w:hAnsi="宋体" w:cs="宋体"/>
          <w:b/>
          <w:sz w:val="28"/>
          <w:szCs w:val="28"/>
          <w:lang w:bidi="zh-CN"/>
        </w:rPr>
        <w:outlineLvl w:val="0"/>
      </w:pPr>
      <w:r>
        <w:rPr>
          <w:rFonts w:ascii="宋体" w:hAnsi="宋体" w:cs="宋体"/>
          <w:b/>
          <w:sz w:val="28"/>
          <w:szCs w:val="28"/>
          <w:lang w:bidi="zh-CN"/>
        </w:rPr>
      </w:r>
      <w:r/>
    </w:p>
    <w:p>
      <w:pPr>
        <w:ind w:firstLine="562"/>
        <w:spacing w:line="300" w:lineRule="auto"/>
        <w:rPr>
          <w:rFonts w:ascii="宋体" w:hAnsi="宋体"/>
          <w:b/>
          <w:spacing w:val="6"/>
          <w:sz w:val="24"/>
          <w:szCs w:val="24"/>
        </w:rPr>
        <w:outlineLvl w:val="0"/>
      </w:pPr>
      <w:r>
        <w:rPr>
          <w:rFonts w:hint="eastAsia" w:ascii="宋体" w:hAnsi="宋体" w:cs="宋体"/>
          <w:b/>
          <w:sz w:val="24"/>
          <w:szCs w:val="24"/>
          <w:lang w:bidi="zh-CN"/>
        </w:rPr>
        <w:t xml:space="preserve">注：成交供应商为残疾人福利单位的，此声明函将随成交结果同时公告，接受社会监督。供应商按照本办法规定提供声明函内容不实的，属于提供虚假材料谋取成交，依照《中华人民共和国政府采购法》等国家有关规定追究相应责任。</w:t>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rPr>
          <w:rFonts w:ascii="宋体" w:hAnsi="宋体"/>
          <w:sz w:val="28"/>
          <w:szCs w:val="28"/>
        </w:rPr>
      </w:pPr>
      <w:r>
        <w:rPr>
          <w:rFonts w:ascii="宋体" w:hAnsi="宋体"/>
          <w:sz w:val="28"/>
          <w:szCs w:val="28"/>
        </w:rPr>
      </w:r>
      <w:r/>
    </w:p>
    <w:p>
      <w:pPr>
        <w:pStyle w:val="963"/>
        <w:ind w:firstLine="280"/>
        <w:rPr>
          <w:rFonts w:ascii="宋体" w:hAnsi="宋体"/>
          <w:sz w:val="28"/>
          <w:szCs w:val="28"/>
        </w:rPr>
      </w:pPr>
      <w:r>
        <w:rPr>
          <w:rFonts w:ascii="宋体" w:hAnsi="宋体"/>
          <w:sz w:val="28"/>
          <w:szCs w:val="28"/>
        </w:rPr>
      </w:r>
      <w:r/>
    </w:p>
    <w:p>
      <w:pPr>
        <w:pStyle w:val="963"/>
        <w:ind w:firstLine="280"/>
        <w:rPr>
          <w:rFonts w:ascii="宋体" w:hAnsi="宋体"/>
          <w:sz w:val="28"/>
          <w:szCs w:val="28"/>
        </w:rPr>
      </w:pPr>
      <w:r>
        <w:rPr>
          <w:rFonts w:ascii="宋体" w:hAnsi="宋体"/>
          <w:sz w:val="28"/>
          <w:szCs w:val="28"/>
        </w:rPr>
      </w:r>
      <w:r/>
    </w:p>
    <w:p>
      <w:pPr>
        <w:pStyle w:val="963"/>
        <w:ind w:firstLine="280"/>
        <w:rPr>
          <w:rFonts w:ascii="宋体" w:hAnsi="宋体"/>
          <w:sz w:val="28"/>
          <w:szCs w:val="28"/>
        </w:rPr>
      </w:pPr>
      <w:r>
        <w:rPr>
          <w:rFonts w:ascii="宋体" w:hAnsi="宋体"/>
          <w:sz w:val="28"/>
          <w:szCs w:val="28"/>
        </w:rPr>
      </w:r>
      <w:r/>
    </w:p>
    <w:p>
      <w:pPr>
        <w:pStyle w:val="963"/>
        <w:ind w:firstLine="280"/>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br w:type="page" w:clear="all"/>
      </w:r>
      <w:r/>
    </w:p>
    <w:p>
      <w:pPr>
        <w:jc w:val="left"/>
        <w:spacing w:after="200"/>
        <w:widowControl/>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8</w:t>
      </w:r>
      <w:r/>
    </w:p>
    <w:p>
      <w:pPr>
        <w:jc w:val="center"/>
        <w:spacing w:line="420" w:lineRule="exact"/>
        <w:rPr>
          <w:rFonts w:ascii="宋体" w:hAnsi="宋体"/>
          <w:b/>
          <w:bCs/>
          <w:sz w:val="28"/>
          <w:szCs w:val="28"/>
        </w:rPr>
        <w:outlineLvl w:val="3"/>
      </w:pPr>
      <w:r>
        <w:rPr>
          <w:rFonts w:hint="eastAsia" w:ascii="宋体" w:hAnsi="宋体"/>
          <w:b/>
          <w:bCs/>
          <w:sz w:val="28"/>
          <w:szCs w:val="28"/>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sz w:val="28"/>
          <w:szCs w:val="28"/>
        </w:rPr>
        <w:outlineLvl w:val="0"/>
      </w:pPr>
      <w:r>
        <w:rPr>
          <w:rFonts w:ascii="宋体" w:hAnsi="宋体"/>
          <w:sz w:val="28"/>
          <w:szCs w:val="28"/>
        </w:rPr>
      </w:r>
      <w:r/>
    </w:p>
    <w:p>
      <w:pPr>
        <w:ind w:firstLine="562"/>
        <w:spacing w:line="300" w:lineRule="auto"/>
        <w:rPr>
          <w:rFonts w:ascii="宋体" w:hAnsi="宋体"/>
          <w:b/>
          <w:sz w:val="24"/>
          <w:szCs w:val="24"/>
        </w:rPr>
        <w:outlineLvl w:val="0"/>
      </w:pPr>
      <w:r>
        <w:rPr>
          <w:rFonts w:hint="eastAsia" w:ascii="宋体" w:hAnsi="宋体" w:cs="宋体"/>
          <w:b/>
          <w:sz w:val="24"/>
          <w:szCs w:val="24"/>
          <w:lang w:bidi="zh-CN"/>
        </w:rPr>
        <w:t xml:space="preserve">注：成交供应商为监狱企业的，此声明函将随成交结果同时公告，接受社会监督。供应商按照本办法规定提供声明函内容不实的，属于提供虚假材料谋取成交，依照《中华人民共和国政府采购法》等国家有关规定追究相应责任。</w:t>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br w:type="page" w:clear="all"/>
      </w:r>
      <w:r/>
    </w:p>
    <w:p>
      <w:pPr>
        <w:pStyle w:val="727"/>
        <w:jc w:val="center"/>
        <w:keepLines w:val="0"/>
        <w:keepNext w:val="0"/>
        <w:widowControl/>
        <w:rPr>
          <w:sz w:val="32"/>
          <w:szCs w:val="32"/>
        </w:rPr>
        <w:suppressLineNumbers w:val="0"/>
      </w:pPr>
      <w:r>
        <w:rPr>
          <w:rStyle w:val="732"/>
          <w:rFonts w:ascii="Times New Roman" w:hAnsi="Times New Roman" w:cs="Times New Roman"/>
          <w:sz w:val="32"/>
          <w:szCs w:val="32"/>
        </w:rPr>
        <w:t xml:space="preserve">谈判报价表</w:t>
      </w:r>
      <w:r/>
    </w:p>
    <w:p>
      <w:pPr>
        <w:pStyle w:val="727"/>
        <w:keepLines w:val="0"/>
        <w:keepNext w:val="0"/>
        <w:widowControl/>
        <w:suppressLineNumbers w:val="0"/>
      </w:pPr>
      <w:r>
        <w:t xml:space="preserve">项目编号：项目编号 </w:t>
      </w:r>
      <w:r/>
    </w:p>
    <w:p>
      <w:pPr>
        <w:pStyle w:val="727"/>
        <w:keepLines w:val="0"/>
        <w:keepNext w:val="0"/>
        <w:widowControl/>
        <w:suppressLineNumbers w:val="0"/>
      </w:pPr>
      <w:r>
        <w:t xml:space="preserve">本次为首次报价</w:t>
      </w:r>
      <w:r/>
    </w:p>
    <w:p>
      <w:pPr>
        <w:pStyle w:val="727"/>
        <w:keepLines w:val="0"/>
        <w:keepNext w:val="0"/>
        <w:widowControl/>
        <w:suppressLineNumbers w:val="0"/>
      </w:pPr>
      <w:r>
        <w:t xml:space="preserve">货币单位：人民币元</w:t>
      </w:r>
      <w:r/>
    </w:p>
    <w:tbl>
      <w:tblPr>
        <w:tblStyle w:val="703"/>
        <w:tblW w:w="9258"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368"/>
        <w:gridCol w:w="2665"/>
        <w:gridCol w:w="2973"/>
        <w:gridCol w:w="1252"/>
      </w:tblGrid>
      <w:tr>
        <w:trPr>
          <w:tblCellSpacing w:w="15" w:type="dxa"/>
          <w:trHeight w:val="563"/>
        </w:trPr>
        <w:tc>
          <w:tcPr>
            <w:shd w:val="clear" w:color="auto" w:fill="auto"/>
            <w:tcW w:w="2323" w:type="dxa"/>
            <w:vAlign w:val="center"/>
            <w:textDirection w:val="lrTb"/>
            <w:noWrap w:val="false"/>
          </w:tcPr>
          <w:p>
            <w:pPr>
              <w:pStyle w:val="727"/>
              <w:ind w:left="0" w:right="0"/>
              <w:keepLines w:val="0"/>
              <w:keepNext w:val="0"/>
              <w:widowControl/>
              <w:suppressLineNumbers w:val="0"/>
            </w:pPr>
            <w:r>
              <w:t xml:space="preserve">项目名称</w:t>
            </w:r>
            <w:r/>
          </w:p>
        </w:tc>
        <w:tc>
          <w:tcPr>
            <w:shd w:val="clear" w:color="auto" w:fill="auto"/>
            <w:tcW w:w="2635" w:type="dxa"/>
            <w:vAlign w:val="center"/>
            <w:textDirection w:val="lrTb"/>
            <w:noWrap w:val="false"/>
          </w:tcPr>
          <w:p>
            <w:pPr>
              <w:pStyle w:val="727"/>
              <w:ind w:left="0" w:right="0"/>
              <w:keepLines w:val="0"/>
              <w:keepNext w:val="0"/>
              <w:widowControl/>
              <w:suppressLineNumbers w:val="0"/>
            </w:pPr>
            <w:r>
              <w:t xml:space="preserve">项目内容</w:t>
            </w:r>
            <w:r/>
          </w:p>
        </w:tc>
        <w:tc>
          <w:tcPr>
            <w:shd w:val="clear" w:color="auto" w:fill="auto"/>
            <w:tcW w:w="2943" w:type="dxa"/>
            <w:vAlign w:val="center"/>
            <w:textDirection w:val="lrTb"/>
            <w:noWrap w:val="false"/>
          </w:tcPr>
          <w:p>
            <w:pPr>
              <w:pStyle w:val="727"/>
              <w:ind w:left="0" w:right="0"/>
              <w:keepLines w:val="0"/>
              <w:keepNext w:val="0"/>
              <w:widowControl/>
              <w:suppressLineNumbers w:val="0"/>
            </w:pPr>
            <w:r>
              <w:t xml:space="preserve">报价（小写）</w:t>
            </w:r>
            <w:r/>
          </w:p>
        </w:tc>
        <w:tc>
          <w:tcPr>
            <w:shd w:val="clear" w:color="auto" w:fill="auto"/>
            <w:tcW w:w="1207" w:type="dxa"/>
            <w:vAlign w:val="center"/>
            <w:textDirection w:val="lrTb"/>
            <w:noWrap w:val="false"/>
          </w:tcPr>
          <w:p>
            <w:pPr>
              <w:pStyle w:val="727"/>
              <w:ind w:left="0" w:right="0"/>
              <w:keepLines w:val="0"/>
              <w:keepNext w:val="0"/>
              <w:widowControl/>
              <w:suppressLineNumbers w:val="0"/>
            </w:pPr>
            <w:r>
              <w:t xml:space="preserve">备注</w:t>
            </w:r>
            <w:r/>
          </w:p>
        </w:tc>
      </w:tr>
      <w:tr>
        <w:trPr>
          <w:tblCellSpacing w:w="15" w:type="dxa"/>
          <w:trHeight w:val="678"/>
        </w:trPr>
        <w:tc>
          <w:tcPr>
            <w:shd w:val="clear" w:color="auto" w:fill="auto"/>
            <w:tcW w:w="2323" w:type="dxa"/>
            <w:vAlign w:val="center"/>
            <w:textDirection w:val="lrTb"/>
            <w:noWrap w:val="false"/>
          </w:tcPr>
          <w:p>
            <w:pPr>
              <w:pStyle w:val="727"/>
              <w:ind w:left="0" w:right="0"/>
              <w:keepLines w:val="0"/>
              <w:keepNext w:val="0"/>
              <w:widowControl/>
              <w:suppressLineNumbers w:val="0"/>
            </w:pPr>
            <w:r>
              <w:t xml:space="preserve">项目名称   </w:t>
            </w:r>
            <w:r/>
          </w:p>
        </w:tc>
        <w:tc>
          <w:tcPr>
            <w:shd w:val="clear" w:color="auto" w:fill="auto"/>
            <w:tcW w:w="2635" w:type="dxa"/>
            <w:vAlign w:val="center"/>
            <w:textDirection w:val="lrTb"/>
            <w:noWrap w:val="false"/>
          </w:tcPr>
          <w:p>
            <w:pPr>
              <w:pStyle w:val="727"/>
              <w:ind w:left="0" w:right="0"/>
              <w:keepLines w:val="0"/>
              <w:keepNext w:val="0"/>
              <w:widowControl/>
              <w:suppressLineNumbers w:val="0"/>
            </w:pPr>
            <w:r>
              <w:t xml:space="preserve">详见《谈判文件》</w:t>
            </w:r>
            <w:r/>
          </w:p>
        </w:tc>
        <w:tc>
          <w:tcPr>
            <w:shd w:val="clear" w:color="auto" w:fill="auto"/>
            <w:tcW w:w="2943" w:type="dxa"/>
            <w:vAlign w:val="center"/>
            <w:textDirection w:val="lrTb"/>
            <w:noWrap w:val="false"/>
          </w:tcPr>
          <w:p>
            <w:pPr>
              <w:pStyle w:val="727"/>
              <w:ind w:left="0" w:right="0"/>
              <w:keepLines w:val="0"/>
              <w:keepNext w:val="0"/>
              <w:widowControl/>
              <w:suppressLineNumbers w:val="0"/>
            </w:pPr>
            <w:r>
              <mc:AlternateContent>
                <mc:Choice Requires="wpg">
                  <w:drawing>
                    <wp:inline xmlns:wp="http://schemas.openxmlformats.org/drawingml/2006/wordprocessingDrawing" distT="0" distB="0" distL="0" distR="0">
                      <wp:extent cx="723900" cy="228600"/>
                      <wp:effectExtent l="0" t="0" r="0" b="0"/>
                      <wp:docPr id="2"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2"/>
                                <a:stretch/>
                              </a:blipFill>
                              <a:ln>
                                <a:noFill/>
                              </a:ln>
                            </wps:spPr>
                            <wps:bodyPr rot="0">
                              <a:prstTxWarp prst="textNoShape">
                                <a:avLst/>
                              </a:prstTxWarp>
                              <a:noAutofit/>
                            </wps:bodyPr>
                          </wps:wsp>
                        </a:graphicData>
                      </a:graphic>
                    </wp:inline>
                  </w:drawing>
                </mc:Choice>
                <mc:Fallback>
                  <w:pict>
                    <v:shape id="shape 1" o:spid="_x0000_s1" o:spt="1" type="#_x0000_t1" style="width:57.0pt;height:18.0pt;mso-wrap-distance-left:0.0pt;mso-wrap-distance-top:0.0pt;mso-wrap-distance-right:0.0pt;mso-wrap-distance-bottom:0.0pt;visibility:visible;" stroked="f">
                      <v:fill r:id="rId12" o:title="" type="frame"/>
                    </v:shape>
                  </w:pict>
                </mc:Fallback>
              </mc:AlternateContent>
            </w:r>
            <w:r>
              <w:t xml:space="preserve"> 元</w:t>
            </w:r>
            <w:r/>
          </w:p>
        </w:tc>
        <w:tc>
          <w:tcPr>
            <w:shd w:val="clear" w:color="auto" w:fill="auto"/>
            <w:tcW w:w="1207" w:type="dxa"/>
            <w:vAlign w:val="center"/>
            <w:textDirection w:val="lrTb"/>
            <w:noWrap w:val="false"/>
          </w:tcPr>
          <w:p>
            <w:pPr>
              <w:pStyle w:val="727"/>
              <w:ind w:left="0" w:right="0"/>
              <w:keepLines w:val="0"/>
              <w:keepNext w:val="0"/>
              <w:widowControl/>
              <w:suppressLineNumbers w:val="0"/>
            </w:pPr>
            <w:r>
              <w:t xml:space="preserve"> </w:t>
            </w:r>
            <w:r/>
          </w:p>
        </w:tc>
      </w:tr>
      <w:tr>
        <w:trPr>
          <w:tblCellSpacing w:w="15" w:type="dxa"/>
          <w:trHeight w:val="563"/>
        </w:trPr>
        <w:tc>
          <w:tcPr>
            <w:shd w:val="clear" w:color="auto" w:fill="auto"/>
            <w:tcW w:w="2323" w:type="dxa"/>
            <w:vAlign w:val="center"/>
            <w:textDirection w:val="lrTb"/>
            <w:noWrap w:val="false"/>
          </w:tcPr>
          <w:p>
            <w:pPr>
              <w:pStyle w:val="727"/>
              <w:ind w:left="0" w:right="0"/>
              <w:keepLines w:val="0"/>
              <w:keepNext w:val="0"/>
              <w:widowControl/>
              <w:suppressLineNumbers w:val="0"/>
            </w:pPr>
            <w:r>
              <w:t xml:space="preserve">报价（大写）：</w:t>
            </w:r>
            <w:r/>
          </w:p>
        </w:tc>
        <w:tc>
          <w:tcPr>
            <w:gridSpan w:val="3"/>
            <w:shd w:val="clear" w:color="auto" w:fill="auto"/>
            <w:tcW w:w="6845" w:type="dxa"/>
            <w:vAlign w:val="center"/>
            <w:textDirection w:val="lrTb"/>
            <w:noWrap w:val="false"/>
          </w:tcPr>
          <w:p>
            <w:pPr>
              <w:pStyle w:val="727"/>
              <w:ind w:left="0" w:right="0"/>
              <w:keepLines w:val="0"/>
              <w:keepNext w:val="0"/>
              <w:widowControl/>
              <w:suppressLineNumbers w:val="0"/>
            </w:pPr>
            <w:r>
              <w:t xml:space="preserve">金额大写 </w:t>
            </w:r>
            <w:r/>
          </w:p>
        </w:tc>
      </w:tr>
    </w:tbl>
    <w:p>
      <w:pPr>
        <w:pStyle w:val="727"/>
        <w:keepLines w:val="0"/>
        <w:keepNext w:val="0"/>
        <w:widowControl/>
        <w:suppressLineNumbers w:val="0"/>
      </w:pPr>
      <w:r>
        <w:t xml:space="preserve"> </w:t>
      </w:r>
      <w:r/>
    </w:p>
    <w:p>
      <w:pPr>
        <w:pStyle w:val="727"/>
        <w:keepLines w:val="0"/>
        <w:keepNext w:val="0"/>
        <w:widowControl/>
        <w:suppressLineNumbers w:val="0"/>
      </w:pPr>
      <w:r>
        <w:t xml:space="preserve">供应商报价说明：</w:t>
      </w:r>
      <w:r/>
    </w:p>
    <w:p>
      <w:pPr>
        <w:pStyle w:val="727"/>
        <w:keepLines w:val="0"/>
        <w:keepNext w:val="0"/>
        <w:widowControl/>
        <w:suppressLineNumbers w:val="0"/>
      </w:pPr>
      <w:r>
        <w:t xml:space="preserve">1、采购人不需再支付报价以外的任何费用。</w:t>
      </w:r>
      <w:r/>
    </w:p>
    <w:p>
      <w:pPr>
        <w:pStyle w:val="727"/>
        <w:keepLines w:val="0"/>
        <w:keepNext w:val="0"/>
        <w:widowControl/>
        <w:suppressLineNumbers w:val="0"/>
      </w:pPr>
      <w:r>
        <w:t xml:space="preserve">2、偏离说明：详见《偏离表》。</w:t>
      </w:r>
      <w:r/>
    </w:p>
    <w:p>
      <w:pPr>
        <w:pStyle w:val="727"/>
        <w:keepLines w:val="0"/>
        <w:keepNext w:val="0"/>
        <w:widowControl/>
        <w:suppressLineNumbers w:val="0"/>
      </w:pPr>
      <w:r>
        <w:t xml:space="preserve">3、报价大小写不一致以大写为准。</w:t>
      </w:r>
      <w:r/>
    </w:p>
    <w:p>
      <w:pPr>
        <w:pStyle w:val="727"/>
        <w:keepLines w:val="0"/>
        <w:keepNext w:val="0"/>
        <w:widowControl/>
        <w:suppressLineNumbers w:val="0"/>
      </w:pPr>
      <w:r>
        <w:t xml:space="preserve"> </w:t>
      </w:r>
      <w:r/>
    </w:p>
    <w:p>
      <w:pPr>
        <w:pStyle w:val="727"/>
        <w:keepLines w:val="0"/>
        <w:keepNext w:val="0"/>
        <w:widowControl/>
        <w:suppressLineNumbers w:val="0"/>
      </w:pPr>
      <w:r>
        <w:t xml:space="preserve">  </w:t>
      </w:r>
      <w:r/>
    </w:p>
    <w:p>
      <w:pPr>
        <w:pStyle w:val="727"/>
        <w:keepLines w:val="0"/>
        <w:keepNext w:val="0"/>
        <w:widowControl/>
        <w:suppressLineNumbers w:val="0"/>
      </w:pPr>
      <w:r>
        <w:t xml:space="preserve"> </w:t>
      </w:r>
      <w:r/>
    </w:p>
    <w:p>
      <w:pPr>
        <w:pStyle w:val="727"/>
        <w:keepLines w:val="0"/>
        <w:keepNext w:val="0"/>
        <w:widowControl/>
        <w:suppressLineNumbers w:val="0"/>
      </w:pPr>
      <w:r>
        <w:t xml:space="preserve">供应商公章：</w:t>
      </w:r>
      <w:r/>
    </w:p>
    <w:p>
      <w:pPr>
        <w:pStyle w:val="727"/>
        <w:keepLines w:val="0"/>
        <w:keepNext w:val="0"/>
        <w:widowControl/>
        <w:suppressLineNumbers w:val="0"/>
      </w:pPr>
      <w:r>
        <w:t xml:space="preserve"> </w:t>
      </w:r>
      <w:r/>
    </w:p>
    <w:p>
      <w:pPr>
        <w:pStyle w:val="727"/>
        <w:keepLines w:val="0"/>
        <w:keepNext w:val="0"/>
        <w:widowControl/>
        <w:suppressLineNumbers w:val="0"/>
      </w:pPr>
      <w:r>
        <w:t xml:space="preserve">谈判代表（授权人）签字：</w:t>
      </w:r>
      <w:r/>
    </w:p>
    <w:p>
      <w:pPr>
        <w:pStyle w:val="727"/>
        <w:keepLines w:val="0"/>
        <w:keepNext w:val="0"/>
        <w:widowControl/>
        <w:suppressLineNumbers w:val="0"/>
      </w:pPr>
      <w:r>
        <w:t xml:space="preserve"> </w:t>
      </w:r>
      <w:r/>
    </w:p>
    <w:p>
      <w:pPr>
        <w:pStyle w:val="727"/>
        <w:keepLines w:val="0"/>
        <w:keepNext w:val="0"/>
        <w:widowControl/>
        <w:suppressLineNumbers w:val="0"/>
      </w:pPr>
      <w:r>
        <w:t xml:space="preserve"> </w:t>
      </w:r>
      <w:r/>
    </w:p>
    <w:p>
      <w:pPr>
        <w:pStyle w:val="727"/>
        <w:keepLines w:val="0"/>
        <w:keepNext w:val="0"/>
        <w:widowControl/>
        <w:suppressLineNumbers w:val="0"/>
      </w:pPr>
      <w:r>
        <w:t xml:space="preserve">报价时间：</w:t>
      </w:r>
      <w:r>
        <mc:AlternateContent>
          <mc:Choice Requires="wpg">
            <w:drawing>
              <wp:inline xmlns:wp="http://schemas.openxmlformats.org/drawingml/2006/wordprocessingDrawing" distT="0" distB="0" distL="0" distR="0">
                <wp:extent cx="723900" cy="228600"/>
                <wp:effectExtent l="0" t="0" r="0" b="0"/>
                <wp:docPr id="3"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2"/>
                          <a:stretch/>
                        </a:blipFill>
                        <a:ln>
                          <a:noFill/>
                        </a:ln>
                      </wps:spPr>
                      <wps:bodyPr rot="0">
                        <a:prstTxWarp prst="textNoShape">
                          <a:avLst/>
                        </a:prstTxWarp>
                        <a:noAutofit/>
                      </wps:bodyPr>
                    </wps:wsp>
                  </a:graphicData>
                </a:graphic>
              </wp:inline>
            </w:drawing>
          </mc:Choice>
          <mc:Fallback>
            <w:pict>
              <v:shape id="shape 2" o:spid="_x0000_s2" o:spt="1" type="#_x0000_t1" style="width:57.0pt;height:18.0pt;mso-wrap-distance-left:0.0pt;mso-wrap-distance-top:0.0pt;mso-wrap-distance-right:0.0pt;mso-wrap-distance-bottom:0.0pt;visibility:visible;" stroked="f">
                <v:fill r:id="rId12" o:title="" type="frame"/>
              </v:shape>
            </w:pict>
          </mc:Fallback>
        </mc:AlternateContent>
      </w:r>
      <w:r>
        <w:t xml:space="preserve">  年</w:t>
      </w:r>
      <w: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2"/>
                          <a:stretch/>
                        </a:blipFill>
                        <a:ln>
                          <a:noFill/>
                        </a:ln>
                      </wps:spPr>
                      <wps:bodyPr rot="0">
                        <a:prstTxWarp prst="textNoShape">
                          <a:avLst/>
                        </a:prstTxWarp>
                        <a:noAutofit/>
                      </wps:bodyPr>
                    </wps:wsp>
                  </a:graphicData>
                </a:graphic>
              </wp:inline>
            </w:drawing>
          </mc:Choice>
          <mc:Fallback>
            <w:pict>
              <v:shape id="shape 3" o:spid="_x0000_s3" o:spt="1" type="#_x0000_t1" style="width:57.0pt;height:18.0pt;mso-wrap-distance-left:0.0pt;mso-wrap-distance-top:0.0pt;mso-wrap-distance-right:0.0pt;mso-wrap-distance-bottom:0.0pt;visibility:visible;" stroked="f">
                <v:fill r:id="rId12" o:title="" type="frame"/>
              </v:shape>
            </w:pict>
          </mc:Fallback>
        </mc:AlternateContent>
      </w:r>
      <w:r>
        <w:t xml:space="preserve"> 月</w:t>
      </w:r>
      <w: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2"/>
                          <a:stretch/>
                        </a:blipFill>
                        <a:ln>
                          <a:noFill/>
                        </a:ln>
                      </wps:spPr>
                      <wps:bodyPr rot="0">
                        <a:prstTxWarp prst="textNoShape">
                          <a:avLst/>
                        </a:prstTxWarp>
                        <a:noAutofit/>
                      </wps:bodyPr>
                    </wps:wsp>
                  </a:graphicData>
                </a:graphic>
              </wp:inline>
            </w:drawing>
          </mc:Choice>
          <mc:Fallback>
            <w:pict>
              <v:shape id="shape 4" o:spid="_x0000_s4" o:spt="1" type="#_x0000_t1" style="width:57.0pt;height:18.0pt;mso-wrap-distance-left:0.0pt;mso-wrap-distance-top:0.0pt;mso-wrap-distance-right:0.0pt;mso-wrap-distance-bottom:0.0pt;visibility:visible;" stroked="f">
                <v:fill r:id="rId12" o:title="" type="frame"/>
              </v:shape>
            </w:pict>
          </mc:Fallback>
        </mc:AlternateContent>
      </w:r>
      <w:r>
        <w:t xml:space="preserve"> 日</w:t>
      </w:r>
      <w:r/>
    </w:p>
    <w:p>
      <w:pPr>
        <w:pStyle w:val="727"/>
        <w:keepLines w:val="0"/>
        <w:keepNext w:val="0"/>
        <w:widowControl/>
        <w:rPr>
          <w:rFonts w:hint="eastAsia"/>
        </w:rPr>
        <w:suppressLineNumbers w:val="0"/>
      </w:pPr>
      <w:r>
        <w:rPr>
          <w:rFonts w:hint="eastAsia"/>
        </w:rPr>
      </w:r>
      <w:r/>
    </w:p>
    <w:p>
      <w:pPr>
        <w:jc w:val="left"/>
        <w:spacing w:after="200"/>
        <w:widowControl/>
        <w:rPr>
          <w:rFonts w:hint="default"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9</w:t>
      </w:r>
      <w:r/>
    </w:p>
    <w:p>
      <w:pPr>
        <w:pStyle w:val="704"/>
        <w:ind w:firstLine="482"/>
        <w:jc w:val="center"/>
        <w:spacing w:line="360" w:lineRule="auto"/>
        <w:rPr>
          <w:rFonts w:hAnsi="宋体" w:cs="Arial"/>
          <w:b/>
          <w:bCs/>
          <w:color w:val="000000"/>
          <w:sz w:val="32"/>
          <w:szCs w:val="32"/>
        </w:rPr>
      </w:pPr>
      <w:r>
        <w:rPr>
          <w:rFonts w:hint="eastAsia" w:hAnsi="宋体" w:cs="Arial"/>
          <w:b/>
          <w:bCs/>
          <w:color w:val="000000"/>
          <w:sz w:val="32"/>
          <w:szCs w:val="32"/>
        </w:rPr>
        <w:t xml:space="preserve">全费用单价明细表</w:t>
      </w:r>
      <w:r/>
    </w:p>
    <w:p>
      <w:pPr>
        <w:pStyle w:val="708"/>
        <w:ind w:firstLine="0"/>
        <w:rPr>
          <w:rFonts w:hint="eastAsia" w:eastAsia="宋体"/>
          <w:sz w:val="21"/>
          <w:szCs w:val="16"/>
          <w:lang w:eastAsia="zh-CN"/>
        </w:rPr>
      </w:pPr>
      <w:r>
        <w:rPr>
          <w:rFonts w:hint="eastAsia" w:hAnsi="宋体"/>
          <w:bCs/>
          <w:sz w:val="22"/>
          <w:szCs w:val="22"/>
        </w:rPr>
        <w:t xml:space="preserve">项目名称：</w:t>
      </w:r>
      <w:r>
        <w:rPr>
          <w:rFonts w:hint="eastAsia" w:hAnsi="宋体"/>
          <w:bCs/>
          <w:sz w:val="22"/>
          <w:szCs w:val="22"/>
          <w:lang w:eastAsia="zh-CN"/>
        </w:rPr>
        <w:t xml:space="preserve">南通市海门区正余镇人民政府采购农产品集散中心连栋大棚项目</w:t>
      </w:r>
      <w:r/>
    </w:p>
    <w:tbl>
      <w:tblPr>
        <w:tblStyle w:val="703"/>
        <w:tblW w:w="951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78"/>
        <w:gridCol w:w="1425"/>
        <w:gridCol w:w="3442"/>
        <w:gridCol w:w="666"/>
        <w:gridCol w:w="1008"/>
        <w:gridCol w:w="1042"/>
        <w:gridCol w:w="1356"/>
      </w:tblGrid>
      <w:tr>
        <w:trPr>
          <w:jc w:val="center"/>
          <w:trHeight w:val="729"/>
        </w:trPr>
        <w:tc>
          <w:tcPr>
            <w:shd w:val="clear" w:color="auto" w:fill="ffffff"/>
            <w:tcBorders>
              <w:top w:val="single" w:color="000000" w:sz="8" w:space="0"/>
              <w:left w:val="single" w:color="000000" w:sz="8" w:space="0"/>
              <w:bottom w:val="single" w:color="000000" w:sz="4" w:space="0"/>
              <w:right w:val="single" w:color="000000" w:sz="4" w:space="0"/>
            </w:tcBorders>
            <w:tcW w:w="56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344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1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100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工程量</w:t>
            </w:r>
            <w:r/>
          </w:p>
        </w:tc>
        <w:tc>
          <w:tcPr>
            <w:shd w:val="clear" w:color="auto" w:fill="ffffff"/>
            <w:tcBorders>
              <w:top w:val="single" w:color="000000" w:sz="8"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全费用</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综合单价（元）</w:t>
            </w:r>
            <w:r/>
          </w:p>
        </w:tc>
        <w:tc>
          <w:tcPr>
            <w:shd w:val="clear" w:color="auto" w:fill="ffffff"/>
            <w:tcBorders>
              <w:top w:val="single" w:color="000000" w:sz="8"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金额</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（元）</w:t>
            </w:r>
            <w:r/>
          </w:p>
        </w:tc>
      </w:tr>
      <w:tr>
        <w:trPr>
          <w:jc w:val="center"/>
          <w:trHeight w:val="550"/>
        </w:trPr>
        <w:tc>
          <w:tcPr>
            <w:shd w:val="clear" w:color="auto" w:fill="f9cbaa"/>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一</w:t>
            </w:r>
            <w:r/>
          </w:p>
        </w:tc>
        <w:tc>
          <w:tcPr>
            <w:gridSpan w:val="6"/>
            <w:shd w:val="clear" w:color="auto" w:fill="f9cbaa"/>
            <w:tcBorders>
              <w:top w:val="single" w:color="000000" w:sz="4" w:space="0"/>
              <w:left w:val="single" w:color="000000" w:sz="4" w:space="0"/>
              <w:bottom w:val="single" w:color="000000" w:sz="4" w:space="0"/>
              <w:right w:val="single" w:color="000000" w:sz="4" w:space="0"/>
            </w:tcBorders>
            <w:tcW w:w="89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连栋大棚1（土建）</w:t>
            </w:r>
            <w:r/>
          </w:p>
        </w:tc>
      </w:tr>
      <w:tr>
        <w:trPr>
          <w:jc w:val="center"/>
          <w:trHeight w:val="1265"/>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平整场地</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1.平整场地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2.工程量按轴线面积计算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3.现场挖高填低，挖除的土方回填至局部沟塘内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4.投标单位自行踏勘现场，结合现场实际情况综合考虑</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12544</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584"/>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挖基坑土方</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1.土类别：一、二类土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2.开挖深度：1m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3.基底处理方式：基底夯实</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670.61</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621"/>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1.填方部位：基础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2.材料品种：素土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3.密实度：满足设计要求</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490.32</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516"/>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1.土石类别：余土</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106.74</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844"/>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独立基础</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1.混凝土种类：预拌混凝土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2.混凝土强度等级：C25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3.基础类型：独立基础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4.含模板</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183.23</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994"/>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混凝土防风墙</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1.混凝土种类：预拌混凝土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2.混凝土强度等级：C20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3.位置及规格：温室四周0.2米高，0.2米宽，混凝土防风墙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4.含模板</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17.32</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422"/>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基础钢筋</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1.详见设计大样图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2.详见设计答疑</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6.167</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010"/>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钢管柱-钢柱1</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1.钢材品种、规格：GZ1   100*50*2.5热镀锌方管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7.425</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007"/>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钢管柱-副立柱1</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1.钢材品种、规格：FLZ1   40*60*2.0  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1.787</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007"/>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钢管柱-副立柱2</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1.钢材品种、规格：FLZ2  32*1.5热镀锌圆管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1.811</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155"/>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钢管柱-外遮阳立柱</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1.钢材品种、规格：WLZ  50*50*2.0热镀锌方管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3.535</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832"/>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端漏斗</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1.钢材品种、规格：高锌275  B=475*500*2.0mm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2.天沟形式：详见设计大样图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3.构件涂(镀)层要求：构件涂(镀)层要求：应符合现行国家标准《金属覆盖层钢铁制件热镀锌层技术要求及实验方法》GB/T1392-2020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4.含支架、连接件</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832"/>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中间水槽</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1.钢材品种、规格：高锌275  B=475*4000*2.0mm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2.天沟形式：详见设计大样图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3.构件涂(镀)层要求：构件涂(镀)层要求：应符合现行国家标准《金属覆盖层钢铁制件热镀锌层技术要求及实验方法》GB/T1392-2020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4.含支架、连接件</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1456</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832"/>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边水槽</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1.钢材品种、规格：高锌275  B=416*4000*2.0mm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2.天沟形式：详见设计大样图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3.构件涂(镀)层要求：构件涂(镀)层要求：应符合现行国家标准《金属覆盖层钢铁制件热镀锌层技术要求及实验方法》GB/T1392-2020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4.含支架、连接件</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562"/>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钢支撑、钢拉条</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 40*60*2.0  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2.构件类型：水槽水平支撑   SPC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3.构件涂(镀)层要求：2.构件涂(镀)层要求：构件涂(镀)层要求：应符合现行国家标准《金属覆盖层钢铁制件热镀锌层技术要求及实验方法》GB/T1392-2020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1.289</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385"/>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钢支撑、钢拉条</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  10圆钢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2.构件类型：外遮阳垂直支撑  CZC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3.构件涂(镀)层要求：2.构件涂(镀)层要求：构件涂(镀)层要求：应符合现行国家标准《金属覆盖层钢铁制件热镀锌层技术要求及实验方法》GB/T1392-2020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322"/>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钢支撑、钢拉条</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1.钢材品种、规格：50*30*2.0 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2.构件类型：外遮阳水平支撑  SZC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1.044</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290"/>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1.钢材品种、规格：下弦杆  40*60*2.0热镀锌方管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8.988</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377"/>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1.钢材品种、规格：山墙横梁SQHL  50*50*2.0热镀锌方管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0.666</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252"/>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1.钢材品种、规格：拱杆 32*1.5热镀锌圆管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16.06</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377"/>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1.钢材品种、规格：纵杆 25*1.5热镀锌圆管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4.088</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377"/>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1.钢材品种、规格：腹杆 32*1.5热镀锌圆管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4.264</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377"/>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1.钢材品种、规格：外遮阳横梁  WHL  50*50*2.0 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9.715</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377"/>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1.钢材品种、规格：外遮阳纵梁  WZL  50*30*2.0 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3.965</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290"/>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1.钢材品种、规格：外遮阳垂直斜撑梁  32*1.5 热镀锌圆管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2.931</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482"/>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防雀网</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1.材料品种、规格：聚乙烯PE   20*20mm  防雀网</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10414.88</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786"/>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推拉门</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1.门洞口尺寸：2500*2800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2.框、扇材质：PC板推拉门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3.五金种类、规格：含各种五金配件</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863"/>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覆盖材料</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1.温室顶部及四周采用12丝PO无滴膜，具有防破裂的综合性能和良好的透光性，材料表面具有防雾滴、防流滴等功能，保温和隔热性能显著，外表防紫外线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2.正常使用条件下，PO膜使用年限为3年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3.含0.8mm厚热镀锌卡槽、专用卡簧、压膜线及图示所有构件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4.外墙四周另加设40目防虫网考虑在综合单价内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5.详见设计图纸</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6.清单量为PO膜工程量</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15722</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637"/>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大型机械进出场</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1、连栋大棚1、2、3的大型机械进出场费用</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617"/>
        </w:trPr>
        <w:tc>
          <w:tcPr>
            <w:gridSpan w:val="6"/>
            <w:shd w:val="clear" w:color="auto" w:fill="c9e4b4"/>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【连栋大棚1（土建）】 小计</w:t>
            </w:r>
            <w:r/>
          </w:p>
        </w:tc>
        <w:tc>
          <w:tcPr>
            <w:shd w:val="clear" w:color="auto" w:fill="c9e4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 </w:t>
            </w:r>
            <w:r/>
          </w:p>
        </w:tc>
      </w:tr>
      <w:tr>
        <w:trPr>
          <w:jc w:val="center"/>
          <w:trHeight w:val="668"/>
        </w:trPr>
        <w:tc>
          <w:tcPr>
            <w:shd w:val="clear" w:color="auto" w:fill="ffffff"/>
            <w:tcBorders>
              <w:top w:val="single" w:color="000000" w:sz="8"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工程量</w:t>
            </w:r>
            <w:r/>
          </w:p>
        </w:tc>
        <w:tc>
          <w:tcPr>
            <w:shd w:val="clear" w:color="auto" w:fill="ffffff"/>
            <w:tcBorders>
              <w:top w:val="single" w:color="000000" w:sz="8"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全费用</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综合单价（元）</w:t>
            </w:r>
            <w:r/>
          </w:p>
        </w:tc>
        <w:tc>
          <w:tcPr>
            <w:shd w:val="clear" w:color="auto" w:fill="ffffff"/>
            <w:tcBorders>
              <w:top w:val="single" w:color="000000" w:sz="8"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金额</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（元）</w:t>
            </w:r>
            <w:r/>
          </w:p>
        </w:tc>
      </w:tr>
      <w:tr>
        <w:trPr>
          <w:jc w:val="center"/>
          <w:trHeight w:val="572"/>
        </w:trPr>
        <w:tc>
          <w:tcPr>
            <w:shd w:val="clear" w:color="auto" w:fill="f9cbaa"/>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二</w:t>
            </w:r>
            <w:r/>
          </w:p>
        </w:tc>
        <w:tc>
          <w:tcPr>
            <w:gridSpan w:val="6"/>
            <w:shd w:val="clear" w:color="auto" w:fill="f9cbaa"/>
            <w:tcBorders>
              <w:top w:val="single" w:color="000000" w:sz="4" w:space="0"/>
              <w:left w:val="single" w:color="000000" w:sz="4" w:space="0"/>
              <w:bottom w:val="single" w:color="000000" w:sz="4" w:space="0"/>
              <w:right w:val="single" w:color="000000" w:sz="4" w:space="0"/>
            </w:tcBorders>
            <w:tcW w:w="89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连栋大棚2（土建）</w:t>
            </w:r>
            <w:r/>
          </w:p>
        </w:tc>
      </w:tr>
      <w:tr>
        <w:trPr>
          <w:jc w:val="center"/>
          <w:trHeight w:val="1377"/>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平整场地</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1.平整场地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2.现场挖高填低，挖除的土方回填至沟塘内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3.工程量按轴线面积计算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4.投标单位自行踏勘现场，结合现场实际情况综合考虑</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9504</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719"/>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挖基坑土方</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1.土类别：一、二类土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2.开挖深度：1 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3.基底处理方式：基底夯实</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523.84</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719"/>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1.填方部位：基础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2.材料品种：素土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3.密实度：满足设计要求</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381.1</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601"/>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1.土石类别：多余土</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85.58</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954"/>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独立基础</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1.混凝土种类：预拌混凝土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2.混凝土强度等级：C25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3.基础类型：独立基础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4.含模板</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142.74</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293"/>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混凝土防风墙</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1.混凝土种类：预拌混凝土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2.混凝土强度等级：C20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3.位置及规格：温室四周0.2米高，0.2米宽，混凝土防风墙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4.含模板</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622"/>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基础钢筋</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1.详见设计大样图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2.详见设计答疑</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4.758</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205"/>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钢管柱-钢柱1</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1.钢材品种、规格：GZ1   100*50*2.5热镀锌方管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5.736</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307"/>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钢管柱-副立柱1</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1.钢材品种、规格：FLZ1   40*60*2.0  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3.446</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217"/>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钢管柱-副立柱2（含副拱立柱）</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1.钢材品种、规格：FLZ2  32*1.5热镀锌圆管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1.101</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377"/>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钢管柱-外遮阳立柱</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1.钢材品种、规格：WLZ  50*50*2.0热镀锌方管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2.731</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832"/>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端漏斗</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1.钢材品种、规格：高锌275  B=475*500*2.0mm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2.天沟形式：详见设计大样图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3.构件涂(镀)层要求：构件涂(镀)层要求：应符合现行国家标准《金属覆盖层钢铁制件热镀锌层技术要求及实验方法》GB/T1392-2020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4.含支架、连接件</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832"/>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中间水槽</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1.钢材品种、规格：高锌275  B=475*4000*2.0mm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2.天沟形式：详见设计大样图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3.构件涂(镀)层要求：构件涂(镀)层要求：应符合现行国家标准《金属覆盖层钢铁制件热镀锌层技术要求及实验方法》GB/T1392-2020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4.含支架、连接件</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1144</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832"/>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边水槽</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1.钢材品种、规格：高锌275  B=416*4000*2.0mm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2.天沟形式：详见设计大样图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3.构件涂(镀)层要求：构件涂(镀)层要求：应符合现行国家标准《金属覆盖层钢铁制件热镀锌层技术要求及实验方法》GB/T1392-2020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4.含支架、连接件</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钢支撑、钢拉条</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 40*60*2.0  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2.构件类型：水槽水平支撑   SPC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3.构件涂(镀)层要求：2.构件涂(镀)层要求：构件涂(镀)层要求：应符合现行国家标准《金属覆盖层钢铁制件热镀锌层技术要求及实验方法》GB/T1392-2020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2.487</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360"/>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钢支撑、钢拉条</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  10圆钢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2.构件类型：外遮阳垂直支撑  CZC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3.构件涂(镀)层要求：2.构件涂(镀)层要求：构件涂(镀)层要求：应符合现行国家标准《金属覆盖层钢铁制件热镀锌层技术要求及实验方法》GB/T1392-2020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0.466</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559"/>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钢支撑、钢拉条</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1.钢材品种、规格：50*30*2.0 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2.构件类型：外遮阳水平支撑  SZC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3.构件涂(镀)层要求：2.构件涂(镀)层要求：构件涂(镀)层要求：应符合现行国家标准《金属覆盖层钢铁制件热镀锌层技术要求及实验方法》GB/T1392-2020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2.013</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377"/>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1.钢材品种、规格：下弦杆  40*60*2.0热镀锌方管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6.420</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377"/>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1.钢材品种、规格：山墙横梁SQHL  50*50*2.0热镀锌方管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1.284</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377"/>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1.钢材品种、规格：拱杆 32*1.5热镀锌圆管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12.335</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377"/>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1.钢材品种、规格：纵杆 25*1.5热镀锌圆管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3.097</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377"/>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1.钢材品种、规格：腹杆 32*1.5热镀锌圆管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3.046</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377"/>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1.钢材品种、规格：外遮阳横梁  WHL  50*50*2.0 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7.753</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377"/>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1.钢材品种、规格：外遮阳纵梁  WZL  50*30*2.0 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2.908</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377"/>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1.钢材品种、规格：外遮阳垂直斜撑梁  32*1.5 热镀锌圆管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2.339</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482"/>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防雀网</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1.材料品种、规格：聚乙烯PE   20*20mm  防雀网</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7341.84</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749"/>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推拉门</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1.门洞口尺寸：2500*2800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2.框、扇材质：PC板推拉门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3.五金种类、规格：含各种五金配件</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900"/>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覆盖材料</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1.温室顶部及四周采用12丝PO无滴膜，具有防破裂的综合性能和良好的透光性，材料表面具有防雾滴、防流滴等功能，保温和隔热性能显著，外表防紫外线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2.正常使用条件下，PO膜使用年限为3年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3.含0.8mm厚热镀锌卡槽、专用卡簧、压膜线及图示所有构件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4.外墙四周另加设40目防虫网考虑在综合单价内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5.详见设计图纸</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6.清单量为PO膜工程量</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12765</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617"/>
        </w:trPr>
        <w:tc>
          <w:tcPr>
            <w:gridSpan w:val="6"/>
            <w:shd w:val="clear" w:color="auto" w:fill="c9e4b4"/>
            <w:tcBorders>
              <w:top w:val="single" w:color="000000" w:sz="4" w:space="0"/>
              <w:left w:val="single" w:color="000000" w:sz="8" w:space="0"/>
              <w:bottom w:val="single" w:color="000000" w:sz="4" w:space="0"/>
              <w:right w:val="single" w:color="000000" w:sz="4" w:space="0"/>
            </w:tcBorders>
            <w:tcW w:w="81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【连栋大棚2（土建）】 小计</w:t>
            </w:r>
            <w:r/>
          </w:p>
        </w:tc>
        <w:tc>
          <w:tcPr>
            <w:shd w:val="clear" w:color="auto" w:fill="c9e4b4"/>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 </w:t>
            </w:r>
            <w:r/>
          </w:p>
        </w:tc>
      </w:tr>
      <w:tr>
        <w:trPr>
          <w:jc w:val="center"/>
          <w:trHeight w:val="284"/>
        </w:trPr>
        <w:tc>
          <w:tcPr>
            <w:shd w:val="clear" w:color="auto" w:fill="ffffff"/>
            <w:tcBorders>
              <w:top w:val="single" w:color="000000" w:sz="8"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工程量</w:t>
            </w:r>
            <w:r/>
          </w:p>
        </w:tc>
        <w:tc>
          <w:tcPr>
            <w:shd w:val="clear" w:color="auto" w:fill="ffffff"/>
            <w:tcBorders>
              <w:top w:val="single" w:color="000000" w:sz="8"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全费用</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综合单价（元）</w:t>
            </w:r>
            <w:r/>
          </w:p>
        </w:tc>
        <w:tc>
          <w:tcPr>
            <w:shd w:val="clear" w:color="auto" w:fill="ffffff"/>
            <w:tcBorders>
              <w:top w:val="single" w:color="000000" w:sz="8"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金额</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（元）</w:t>
            </w:r>
            <w:r/>
          </w:p>
        </w:tc>
      </w:tr>
      <w:tr>
        <w:trPr>
          <w:jc w:val="center"/>
          <w:trHeight w:val="562"/>
        </w:trPr>
        <w:tc>
          <w:tcPr>
            <w:shd w:val="clear" w:color="auto" w:fill="f9cbaa"/>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三</w:t>
            </w:r>
            <w:r/>
          </w:p>
        </w:tc>
        <w:tc>
          <w:tcPr>
            <w:gridSpan w:val="6"/>
            <w:shd w:val="clear" w:color="auto" w:fill="f9cbaa"/>
            <w:tcBorders>
              <w:top w:val="single" w:color="000000" w:sz="4" w:space="0"/>
              <w:left w:val="single" w:color="000000" w:sz="4" w:space="0"/>
              <w:bottom w:val="single" w:color="000000" w:sz="4" w:space="0"/>
              <w:right w:val="single" w:color="000000" w:sz="4" w:space="0"/>
            </w:tcBorders>
            <w:tcW w:w="89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连栋大棚3（土建）</w:t>
            </w:r>
            <w:r/>
          </w:p>
        </w:tc>
      </w:tr>
      <w:tr>
        <w:trPr>
          <w:jc w:val="center"/>
          <w:trHeight w:val="660"/>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平整场地</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1.平整场地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2.工程量按轴线面积计算</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8096</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719"/>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挖基坑土方</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1.土类别：一、二类土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2.开挖深度：1 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3.基底处理方式：基底夯实</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449.89</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719"/>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1.填方部位：基础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2.材料品种：素土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3.密实度：满足设计要求</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327.42</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483"/>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1.土石类别：多余土</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73.36</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954"/>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独立基础</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1.混凝土种类：预拌混凝土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2.混凝土强度等级：C25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3.基础类型：独立基础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4.含模板</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122.47</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191"/>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混凝土防风墙</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1.混凝土种类：预拌混凝土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2.混凝土强度等级：C20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3.位置及规格：温室四周0.2米高，0.2米宽，混凝土防风墙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4.含模板</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17.75</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482"/>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基础钢筋</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1.详见设计大样图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2.详见设计答疑</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4.068</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154"/>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钢管柱-钢柱1</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1.钢材品种、规格：GZ1   100*50*2.5热镀锌方管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4.916</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104"/>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钢管柱-副立柱1</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1.钢材品种、规格：FLZ1   40*60*2.0  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2.935</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055"/>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钢管柱-副立柱2(含副拱立柱）</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1.钢材品种、规格：FLZ2  32*1.5热镀锌圆管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0.975</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105"/>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钢管柱-外遮阳立柱</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1.钢材品种、规格：WLZ  50*50*2.0热镀锌方管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2.341</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832"/>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端漏斗</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1.钢材品种、规格：高锌275  B=475*500*2.0mm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2.天沟形式：详见设计大样图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3.构件涂(镀)层要求：构件涂(镀)层要求：应符合现行国家标准《金属覆盖层钢铁制件热镀锌层技术要求及实验方法》GB/T1392-2020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4.含支架、连接件</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832"/>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中间水槽</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1.钢材品种、规格：高锌275  B=475*4000*2.0mm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2.天沟形式：详见设计大样图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3.构件涂(镀)层要求：构件涂(镀)层要求：应符合现行国家标准《金属覆盖层钢铁制件热镀锌层技术要求及实验方法》GB/T1392-2020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4.含支架、连接件</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968</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832"/>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边水槽</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1.钢材品种、规格：高锌275  B=416*4000*2.0mm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2.天沟形式：详见设计大样图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3.构件涂(镀)层要求：构件涂(镀)层要求：应符合现行国家标准《金属覆盖层钢铁制件热镀锌层技术要求及实验方法》GB/T1392-2020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4.含支架、连接件</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647"/>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钢支撑、钢拉条</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 40*60*2.0  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2.构件类型：水槽水平支撑   SPC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3.构件涂(镀)层要求：2.构件涂(镀)层要求：构件涂(镀)层要求：应符合现行国家标准《金属覆盖层钢铁制件热镀锌层技术要求及实验方法》GB/T1392-2020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2.118</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345"/>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钢支撑、钢拉条</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  10圆钢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2.构件类型：外遮阳垂直支撑  CZC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3.构件涂(镀)层要求：2.构件涂(镀)层要求：构件涂(镀)层要求：应符合现行国家标准《金属覆盖层钢铁制件热镀锌层技术要求及实验方法》GB/T1392-2020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0.400</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672"/>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钢支撑、钢拉条</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1.钢材品种、规格：50*30*2.0 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2.构件类型：外遮阳水平支撑  SZC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3.构件涂(镀)层要求：2.构件涂(镀)层要求：构件涂(镀)层要求：应符合现行国家标准《金属覆盖层钢铁制件热镀锌层技术要求及实验方法》GB/T1392-2020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1.715</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377"/>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1.钢材品种、规格：下弦杆  40*60*2.0热镀锌方管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5.469</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315"/>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1.钢材品种、规格：山墙横梁SQHL  50*50*2.0热镀锌方管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1.094</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377"/>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1.钢材品种、规格：拱杆 32*1.5热镀锌圆管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10.507</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540"/>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1.钢材品种、规格：纵杆 25*1.5热镀锌圆管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2.638</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578"/>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1.钢材品种、规格：腹杆 32*1.5热镀锌圆管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2.594</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528"/>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1.钢材品种、规格：外遮阳横梁  WHL  50*50*2.0 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6.605</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577"/>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1.钢材品种、规格：外遮阳纵梁  WZL  50*30*2.0 热镀锌方管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2.492</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730"/>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钢桁架</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1.钢材品种、规格：外遮阳垂直斜撑梁  32*1.5 热镀锌圆管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2.构件涂(镀)层要求：构件涂(镀)层要求：应符合现行国家标准《金属覆盖层钢铁制件热镀锌层技术要求及实验方法》GB/T1392-2020</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1.992</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622"/>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防雀网</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1.材料品种、规格：聚乙烯PE   20*20mm  防雀网</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6254.16</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901"/>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推拉门</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1.门洞口尺寸：2500*2800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2.框、扇材质：PC板推拉门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3.五金种类、规格：含各种五金配件</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927"/>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覆盖材料</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1.温室顶部及四周采用12丝PO无滴膜，具有防破裂的综合性能和良好的透光性，材料表面具有防雾滴、防流滴等功能，保温和隔热性能显著，外表防紫外线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2.正常使用条件下，PO膜使用年限为3年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3.含0.8mm厚热镀锌卡槽、专用卡簧、压膜线及图示所有构件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4.外墙四周另加设40目防虫网考虑在综合单价内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5.详见设计图纸</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6.清单量为PO膜工程量</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10913</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617"/>
        </w:trPr>
        <w:tc>
          <w:tcPr>
            <w:gridSpan w:val="6"/>
            <w:shd w:val="clear" w:color="auto" w:fill="c9e4b4"/>
            <w:tcBorders>
              <w:top w:val="single" w:color="000000" w:sz="4" w:space="0"/>
              <w:left w:val="single" w:color="000000" w:sz="8" w:space="0"/>
              <w:bottom w:val="single" w:color="000000" w:sz="4" w:space="0"/>
              <w:right w:val="single" w:color="000000" w:sz="4" w:space="0"/>
            </w:tcBorders>
            <w:tcW w:w="81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【连栋大棚3（土建）】 小计</w:t>
            </w:r>
            <w:r/>
          </w:p>
        </w:tc>
        <w:tc>
          <w:tcPr>
            <w:shd w:val="clear" w:color="auto" w:fill="c9e4b4"/>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 </w:t>
            </w:r>
            <w:r/>
          </w:p>
        </w:tc>
      </w:tr>
      <w:tr>
        <w:trPr>
          <w:jc w:val="center"/>
          <w:trHeight w:val="735"/>
        </w:trPr>
        <w:tc>
          <w:tcPr>
            <w:shd w:val="clear" w:color="auto" w:fill="ffffff"/>
            <w:tcBorders>
              <w:top w:val="single" w:color="000000" w:sz="8"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工程量</w:t>
            </w:r>
            <w:r/>
          </w:p>
        </w:tc>
        <w:tc>
          <w:tcPr>
            <w:shd w:val="clear" w:color="auto" w:fill="ffffff"/>
            <w:tcBorders>
              <w:top w:val="single" w:color="000000" w:sz="8"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全费用</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综合单价（元）</w:t>
            </w:r>
            <w:r/>
          </w:p>
        </w:tc>
        <w:tc>
          <w:tcPr>
            <w:shd w:val="clear" w:color="auto" w:fill="ffffff"/>
            <w:tcBorders>
              <w:top w:val="single" w:color="000000" w:sz="8"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金额</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（元）</w:t>
            </w:r>
            <w:r/>
          </w:p>
        </w:tc>
      </w:tr>
      <w:tr>
        <w:trPr>
          <w:jc w:val="center"/>
          <w:trHeight w:val="597"/>
        </w:trPr>
        <w:tc>
          <w:tcPr>
            <w:shd w:val="clear" w:color="auto" w:fill="f9cbaa"/>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四</w:t>
            </w:r>
            <w:r/>
          </w:p>
        </w:tc>
        <w:tc>
          <w:tcPr>
            <w:gridSpan w:val="6"/>
            <w:shd w:val="clear" w:color="auto" w:fill="f9cbaa"/>
            <w:tcBorders>
              <w:top w:val="single" w:color="000000" w:sz="4" w:space="0"/>
              <w:left w:val="single" w:color="000000" w:sz="4" w:space="0"/>
              <w:bottom w:val="single" w:color="000000" w:sz="4" w:space="0"/>
              <w:right w:val="single" w:color="000000" w:sz="4" w:space="0"/>
            </w:tcBorders>
            <w:tcW w:w="89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连栋大棚1（安装）</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成套配电箱</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1.名称：AC配电柜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2.型号：380V/60HZ</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3.规格：800*400*1500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4.安装方式：落地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5.采用镀锌板喷涂制作、铁板厚度1.0mm</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749"/>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1.名称：镀锌钢管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2.规格：DN50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3.配置形式：埋地、明配</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487"/>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1.名称：电力电缆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2.型号：YJV22-1KV-5*35</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512"/>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1.名称：电力电缆头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2.型号：YJV22-1KV-5*35</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994"/>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1.名称：镀锌钢管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2.规格：SC15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3.配置形式：明敷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4.接地要求：可靠接地</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2794.5</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719"/>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1.名称：铜芯线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2.配线形式：管内穿线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3.规格：RVV3*2.5</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2892.5</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719"/>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1.名称：接线盒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3.安装形式：明装</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585"/>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卷膜器</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1、名称：外顶部卷膜器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2、含卷膜杆</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622"/>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卷膜器</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1、名称：侧部卷膜器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2、含卷膜杆</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370"/>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外遮阳系统</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1、名称：外遮阳系统（包括传动、幕布、控制等全套系统，保证系统正常运行）</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2、遮阳网：保修期不少于1年。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3、面积：12544m2（此为轴线面积）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482"/>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等电位端子箱、测试板</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1.名称：总等电位箱</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954"/>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1.名称：接地极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2.材质：镀锌角钢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3.规格：L50*5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4.详图纸设计</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根(块、套)</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482"/>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1.名称：热镀锌扁钢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2.规格：-40*4</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683"/>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1.名称：接地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2.材质：镀锌钢管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3.规格：SC32*2</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根(块、套)</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482"/>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1.名称：配电箱接地线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2.型号：铜芯线BV25</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719"/>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1.材质：塑料排水管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2.规格：UPVC110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3.连接形式：粘接</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617"/>
        </w:trPr>
        <w:tc>
          <w:tcPr>
            <w:gridSpan w:val="6"/>
            <w:shd w:val="clear" w:color="auto" w:fill="c9e4b4"/>
            <w:tcBorders>
              <w:top w:val="single" w:color="000000" w:sz="4" w:space="0"/>
              <w:left w:val="single" w:color="000000" w:sz="8" w:space="0"/>
              <w:bottom w:val="single" w:color="000000" w:sz="4" w:space="0"/>
              <w:right w:val="single" w:color="000000" w:sz="4" w:space="0"/>
            </w:tcBorders>
            <w:tcW w:w="81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【连栋大棚1（安装）】 小计</w:t>
            </w:r>
            <w:r/>
          </w:p>
        </w:tc>
        <w:tc>
          <w:tcPr>
            <w:shd w:val="clear" w:color="auto" w:fill="c9e4b4"/>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 </w:t>
            </w:r>
            <w:r/>
          </w:p>
        </w:tc>
      </w:tr>
      <w:tr>
        <w:trPr>
          <w:jc w:val="center"/>
          <w:trHeight w:val="709"/>
        </w:trPr>
        <w:tc>
          <w:tcPr>
            <w:shd w:val="clear" w:color="auto" w:fill="ffffff"/>
            <w:tcBorders>
              <w:top w:val="single" w:color="000000" w:sz="8"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工程量</w:t>
            </w:r>
            <w:r/>
          </w:p>
        </w:tc>
        <w:tc>
          <w:tcPr>
            <w:shd w:val="clear" w:color="auto" w:fill="ffffff"/>
            <w:tcBorders>
              <w:top w:val="single" w:color="000000" w:sz="8"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全费用</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综合单价（元）</w:t>
            </w:r>
            <w:r/>
          </w:p>
        </w:tc>
        <w:tc>
          <w:tcPr>
            <w:shd w:val="clear" w:color="auto" w:fill="ffffff"/>
            <w:tcBorders>
              <w:top w:val="single" w:color="000000" w:sz="8"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金额</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（元）</w:t>
            </w:r>
            <w:r/>
          </w:p>
        </w:tc>
      </w:tr>
      <w:tr>
        <w:trPr>
          <w:jc w:val="center"/>
          <w:trHeight w:val="719"/>
        </w:trPr>
        <w:tc>
          <w:tcPr>
            <w:shd w:val="clear" w:color="auto" w:fill="f9cbaa"/>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五</w:t>
            </w:r>
            <w:r/>
          </w:p>
        </w:tc>
        <w:tc>
          <w:tcPr>
            <w:gridSpan w:val="6"/>
            <w:shd w:val="clear" w:color="auto" w:fill="f9cbaa"/>
            <w:tcBorders>
              <w:top w:val="single" w:color="000000" w:sz="4" w:space="0"/>
              <w:left w:val="single" w:color="000000" w:sz="4" w:space="0"/>
              <w:bottom w:val="single" w:color="000000" w:sz="4" w:space="0"/>
              <w:right w:val="single" w:color="000000" w:sz="4" w:space="0"/>
            </w:tcBorders>
            <w:tcW w:w="89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连栋大棚2（安装）</w:t>
            </w:r>
            <w:r/>
          </w:p>
        </w:tc>
      </w:tr>
      <w:tr>
        <w:trPr>
          <w:jc w:val="center"/>
          <w:trHeight w:val="1191"/>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成套配电箱</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1.名称：AC配电柜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2.型号：380V/60HZ</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3.规格：800*400*1500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4.安装方式：落地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5.采用镀锌板喷涂制作、铁板厚度1.0mm</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719"/>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1.名称：镀锌钢管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2.规格：DN50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3.配置形式：埋地、明配</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482"/>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1.名称：电力电缆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2.型号：YJV22-1KV-5*35</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482"/>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1.名称：电力电缆头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2.型号：YJV22-1KV-5*35</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954"/>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1.名称：镀锌钢管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2.规格：SC15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3.配置形式：明敷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4.接地要求：可靠接地</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2163.1</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719"/>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1.名称：铜芯线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2.配线形式：管内穿线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3.规格：RVV3*2.5</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2265</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719"/>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1.名称：接线盒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3.安装形式：明装</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482"/>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卷膜器</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1、名称：外顶部卷膜器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2、含卷膜杆</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482"/>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卷膜器</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1、名称：侧部卷膜器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2、含卷膜杆</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377"/>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外遮阳系统</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1、名称：外遮阳系统（包括传动、幕布、控制等全套系统，保证系统正常运行）</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遮阳网：保修期不少于1年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3、面积：9504m2（此为轴线面积）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482"/>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等电位端子箱、测试板</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1.名称：总等电位箱</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954"/>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1.名称：接地极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2.材质：镀锌角钢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3.规格：L50*5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4.详图纸设计</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根(块、套)</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482"/>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1.名称：热镀锌扁钢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2.规格：-40*4</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719"/>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1.名称：接地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2.材质：镀锌钢管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3.规格：SC32*2</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根(块、套)</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482"/>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1.名称：配电箱接地线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2.型号：铜芯线BV25</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719"/>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1.材质：塑料排水管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2.规格：UPVC110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3.连接形式：粘接</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617"/>
        </w:trPr>
        <w:tc>
          <w:tcPr>
            <w:gridSpan w:val="6"/>
            <w:shd w:val="clear" w:color="auto" w:fill="c9e4b4"/>
            <w:tcBorders>
              <w:top w:val="single" w:color="000000" w:sz="4" w:space="0"/>
              <w:left w:val="single" w:color="000000" w:sz="8" w:space="0"/>
              <w:bottom w:val="single" w:color="000000" w:sz="4" w:space="0"/>
              <w:right w:val="single" w:color="000000" w:sz="4" w:space="0"/>
            </w:tcBorders>
            <w:tcW w:w="81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【连栋大棚2（安装）】 小计</w:t>
            </w:r>
            <w:r/>
          </w:p>
        </w:tc>
        <w:tc>
          <w:tcPr>
            <w:shd w:val="clear" w:color="auto" w:fill="c9e4b4"/>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 </w:t>
            </w:r>
            <w:r/>
          </w:p>
        </w:tc>
      </w:tr>
      <w:tr>
        <w:trPr>
          <w:jc w:val="center"/>
          <w:trHeight w:val="810"/>
        </w:trPr>
        <w:tc>
          <w:tcPr>
            <w:shd w:val="clear" w:color="auto" w:fill="ffffff"/>
            <w:tcBorders>
              <w:top w:val="single" w:color="000000" w:sz="8"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工程量</w:t>
            </w:r>
            <w:r/>
          </w:p>
        </w:tc>
        <w:tc>
          <w:tcPr>
            <w:shd w:val="clear" w:color="auto" w:fill="ffffff"/>
            <w:tcBorders>
              <w:top w:val="single" w:color="000000" w:sz="8"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全费用</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综合单价（元）</w:t>
            </w:r>
            <w:r/>
          </w:p>
        </w:tc>
        <w:tc>
          <w:tcPr>
            <w:shd w:val="clear" w:color="auto" w:fill="ffffff"/>
            <w:tcBorders>
              <w:top w:val="single" w:color="000000" w:sz="8"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金额</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（元）</w:t>
            </w:r>
            <w:r/>
          </w:p>
        </w:tc>
      </w:tr>
      <w:tr>
        <w:trPr>
          <w:jc w:val="center"/>
          <w:trHeight w:val="719"/>
        </w:trPr>
        <w:tc>
          <w:tcPr>
            <w:shd w:val="clear" w:color="auto" w:fill="f9cbaa"/>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六</w:t>
            </w:r>
            <w:r/>
          </w:p>
        </w:tc>
        <w:tc>
          <w:tcPr>
            <w:gridSpan w:val="6"/>
            <w:shd w:val="clear" w:color="auto" w:fill="f9cbaa"/>
            <w:tcBorders>
              <w:top w:val="single" w:color="000000" w:sz="4" w:space="0"/>
              <w:left w:val="single" w:color="000000" w:sz="4" w:space="0"/>
              <w:bottom w:val="single" w:color="000000" w:sz="4" w:space="0"/>
              <w:right w:val="single" w:color="000000" w:sz="4" w:space="0"/>
            </w:tcBorders>
            <w:tcW w:w="89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连栋大棚3（安装）</w:t>
            </w:r>
            <w:r/>
          </w:p>
        </w:tc>
      </w:tr>
      <w:tr>
        <w:trPr>
          <w:jc w:val="center"/>
          <w:trHeight w:val="1319"/>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bookmarkStart w:id="14" w:name="_GoBack"/>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成套配电箱</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1.名称：AC配电柜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2.型号：380V/60HZ</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3.规格：800*400*1500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4.安装方式：落地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5.采用镀锌板喷涂制作、铁板厚度1.0mm</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846"/>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1.名称：镀锌钢管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2.规格：DN50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3.配置形式：埋地、明配</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560"/>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1.名称：电力电缆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2.型号：YJV22-1KV-5*35</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584"/>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1.名称：电力电缆头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2.型号：YJV22-1KV-5*35</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081"/>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1.名称：镀锌钢管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2.规格：SC15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3.配置形式：明敷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4.接地要求：可靠接地</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1827.3</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784"/>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1.名称：铜芯线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2.配线形式：管内穿线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3.规格：RVV3*2.5</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1875</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822"/>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1.名称：接线盒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3.安装形式：明装</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597"/>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卷膜器</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1、名称：外顶部卷膜器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2、含卷膜杆</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534"/>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卷膜器</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1、名称：侧部卷膜器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2、含卷膜杆</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627"/>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外遮阳系统</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1、名称：外遮阳系统（包括传动、幕布、控制等全套系统，保证系统正常运行）</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2、遮阳网：保修期不少于1年。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3、面积：8096m2（此为轴线面积）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482"/>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等电位端子箱、测试板</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1.名称：总等电位箱</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1081"/>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1.名称：接地极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2.材质：镀锌角钢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3.规格：L50*5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4.详图纸设计</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根(块、套)</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609"/>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1.名称：热镀锌扁钢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2.规格：-40*4</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719"/>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1.名称：接地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2.材质：镀锌钢管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3.规格：SC32*2</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根(块、套)</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660"/>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1.名称：配电箱接地线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2.型号：铜芯线BV25</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859"/>
        </w:trPr>
        <w:tc>
          <w:tcPr>
            <w:shd w:val="clear" w:color="auto" w:fill="auto"/>
            <w:tcBorders>
              <w:top w:val="single" w:color="000000" w:sz="4" w:space="0"/>
              <w:left w:val="single" w:color="000000" w:sz="8" w:space="0"/>
              <w:bottom w:val="single" w:color="000000" w:sz="4" w:space="0"/>
              <w:right w:val="single" w:color="000000" w:sz="4" w:space="0"/>
            </w:tcBorders>
            <w:tcW w:w="5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1.材质：塑料排水管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2.规格：UPVC110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3.连接形式：粘接</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bookmarkEnd w:id="14"/>
            <w:r/>
            <w:r/>
          </w:p>
        </w:tc>
      </w:tr>
      <w:tr>
        <w:trPr>
          <w:jc w:val="center"/>
          <w:trHeight w:val="617"/>
        </w:trPr>
        <w:tc>
          <w:tcPr>
            <w:gridSpan w:val="6"/>
            <w:shd w:val="clear" w:color="auto" w:fill="c9e4b4"/>
            <w:tcBorders>
              <w:top w:val="single" w:color="000000" w:sz="4" w:space="0"/>
              <w:left w:val="single" w:color="000000" w:sz="8" w:space="0"/>
              <w:bottom w:val="none" w:color="000000" w:sz="4" w:space="0"/>
              <w:right w:val="single" w:color="000000" w:sz="4" w:space="0"/>
            </w:tcBorders>
            <w:tcW w:w="81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【连栋大棚3（安装）】 小计</w:t>
            </w:r>
            <w:r/>
          </w:p>
        </w:tc>
        <w:tc>
          <w:tcPr>
            <w:shd w:val="clear" w:color="auto" w:fill="c9e4b4"/>
            <w:tcBorders>
              <w:top w:val="single" w:color="000000" w:sz="4" w:space="0"/>
              <w:left w:val="single" w:color="000000" w:sz="4" w:space="0"/>
              <w:bottom w:val="none" w:color="000000" w:sz="4" w:space="0"/>
              <w:right w:val="single" w:color="000000" w:sz="4" w:space="0"/>
            </w:tcBorders>
            <w:tcW w:w="13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rPr>
            </w:r>
            <w:r/>
          </w:p>
        </w:tc>
      </w:tr>
      <w:tr>
        <w:trPr>
          <w:jc w:val="center"/>
          <w:trHeight w:val="719"/>
        </w:trPr>
        <w:tc>
          <w:tcPr>
            <w:shd w:val="clear" w:color="auto" w:fill="fadade"/>
            <w:tcBorders>
              <w:top w:val="single" w:color="000000" w:sz="4" w:space="0"/>
              <w:left w:val="single" w:color="000000" w:sz="8" w:space="0"/>
              <w:bottom w:val="non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七</w:t>
            </w:r>
            <w:r/>
          </w:p>
        </w:tc>
        <w:tc>
          <w:tcPr>
            <w:gridSpan w:val="5"/>
            <w:shd w:val="clear" w:color="auto" w:fill="fadade"/>
            <w:tcBorders>
              <w:top w:val="single" w:color="000000" w:sz="4" w:space="0"/>
              <w:left w:val="single" w:color="000000" w:sz="4" w:space="0"/>
              <w:bottom w:val="none" w:color="000000" w:sz="4" w:space="0"/>
              <w:right w:val="single" w:color="000000" w:sz="4" w:space="0"/>
            </w:tcBorders>
            <w:tcW w:w="75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投标报价  总合计 </w:t>
            </w:r>
            <w:r/>
          </w:p>
        </w:tc>
        <w:tc>
          <w:tcPr>
            <w:shd w:val="clear" w:color="auto" w:fill="fadade"/>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r>
      <w:tr>
        <w:trPr>
          <w:jc w:val="center"/>
          <w:trHeight w:val="1174"/>
        </w:trPr>
        <w:tc>
          <w:tcPr>
            <w:gridSpan w:val="7"/>
            <w:shd w:val="clear" w:color="auto" w:fill="auto"/>
            <w:tcBorders>
              <w:top w:val="single" w:color="000000" w:sz="4" w:space="0"/>
              <w:left w:val="single" w:color="000000" w:sz="4" w:space="0"/>
              <w:bottom w:val="single" w:color="000000" w:sz="4" w:space="0"/>
              <w:right w:val="single" w:color="000000" w:sz="4" w:space="0"/>
            </w:tcBorders>
            <w:tcW w:w="95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投标报价包含但不限于工程费用、材料费、人工费、机械费、运输费，装卸费、安装调试费、管理费、利润、安全生产费、文明施工费、环境保护费、临时设施、便桥便道、施工护栏（围挡）、其他措施费、因施工损毁道路、桥梁、房屋等的修复费、各类保险费、税金、所有安全费用及扬尘纠纷问题等全部费用在内。结算时，工程量按实结算，不考虑市场涨跌因素和政策性调整因素，最终成交的全费用综合单价不作任何调整。</w:t>
            </w:r>
            <w:r/>
          </w:p>
        </w:tc>
      </w:tr>
    </w:tbl>
    <w:p>
      <w:pPr>
        <w:pStyle w:val="739"/>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注：如最后报价未列明单价，则最后所报各项单价计算方法为：（最后报价/ 最初报价）* 各项最初报价的单价。</w:t>
      </w:r>
      <w:r/>
    </w:p>
    <w:p>
      <w:pPr>
        <w:pStyle w:val="739"/>
        <w:rPr>
          <w:rFonts w:hint="eastAsia" w:ascii="宋体" w:hAnsi="宋体" w:cs="宋体"/>
          <w:b/>
          <w:bCs/>
          <w:sz w:val="24"/>
          <w:szCs w:val="24"/>
        </w:rPr>
      </w:pPr>
      <w:r>
        <w:rPr>
          <w:rFonts w:hint="eastAsia" w:ascii="宋体" w:hAnsi="宋体" w:cs="宋体"/>
          <w:b/>
          <w:bCs/>
          <w:sz w:val="24"/>
          <w:szCs w:val="24"/>
        </w:rPr>
      </w:r>
      <w:r/>
    </w:p>
    <w:p>
      <w:pPr>
        <w:pStyle w:val="739"/>
        <w:rPr>
          <w:rFonts w:hint="eastAsia" w:ascii="宋体" w:hAnsi="宋体" w:cs="宋体"/>
          <w:b/>
          <w:bCs/>
          <w:sz w:val="24"/>
          <w:szCs w:val="24"/>
        </w:rPr>
      </w:pPr>
      <w:r>
        <w:rPr>
          <w:rFonts w:hint="eastAsia" w:ascii="宋体" w:hAnsi="宋体" w:cs="宋体"/>
          <w:b/>
          <w:bCs/>
          <w:sz w:val="24"/>
          <w:szCs w:val="24"/>
        </w:rPr>
      </w:r>
      <w:r/>
    </w:p>
    <w:p>
      <w:pPr>
        <w:ind w:firstLine="0"/>
        <w:jc w:val="center"/>
        <w:spacing w:line="480" w:lineRule="auto"/>
        <w:rPr>
          <w:rFonts w:hint="eastAsia" w:ascii="宋体" w:hAnsi="宋体" w:cs="宋体"/>
          <w:b/>
          <w:bCs/>
          <w:sz w:val="24"/>
          <w:szCs w:val="24"/>
        </w:rPr>
        <w:outlineLvl w:val="2"/>
      </w:pPr>
      <w:r>
        <w:rPr>
          <w:rFonts w:hint="eastAsia" w:ascii="宋体" w:hAnsi="宋体" w:cs="宋体"/>
          <w:b/>
          <w:bCs/>
          <w:sz w:val="24"/>
          <w:szCs w:val="24"/>
          <w:lang w:val="en-US" w:eastAsia="zh-CN"/>
        </w:rPr>
        <w:t xml:space="preserve">   </w:t>
      </w:r>
      <w:r>
        <w:rPr>
          <w:rFonts w:hint="eastAsia" w:ascii="宋体" w:hAnsi="宋体" w:cs="宋体"/>
          <w:b/>
          <w:bCs/>
          <w:sz w:val="24"/>
          <w:szCs w:val="24"/>
        </w:rPr>
        <w:t xml:space="preserve">供应商全称（加盖公章）：</w:t>
      </w:r>
      <w:r/>
    </w:p>
    <w:p>
      <w:pPr>
        <w:ind w:firstLine="0"/>
        <w:jc w:val="center"/>
        <w:spacing w:line="480" w:lineRule="auto"/>
        <w:rPr>
          <w:rFonts w:ascii="宋体" w:hAnsi="宋体" w:cs="宋体"/>
          <w:b/>
          <w:bCs/>
          <w:sz w:val="24"/>
          <w:szCs w:val="24"/>
        </w:rPr>
        <w:outlineLvl w:val="2"/>
      </w:pPr>
      <w:r>
        <w:rPr>
          <w:rFonts w:hint="eastAsia" w:ascii="宋体" w:hAnsi="宋体" w:cs="宋体"/>
          <w:b/>
          <w:bCs/>
          <w:sz w:val="24"/>
          <w:szCs w:val="24"/>
        </w:rPr>
        <w:t xml:space="preserve">                   法定代表人或者授权代表（签字或盖章）：</w:t>
      </w:r>
      <w:r/>
    </w:p>
    <w:p>
      <w:pPr>
        <w:ind w:firstLine="0"/>
        <w:jc w:val="center"/>
        <w:spacing w:line="480" w:lineRule="auto"/>
        <w:rPr>
          <w:rFonts w:ascii="宋体" w:hAnsi="宋体" w:cs="宋体"/>
          <w:sz w:val="24"/>
          <w:szCs w:val="24"/>
        </w:rPr>
        <w:outlineLvl w:val="2"/>
      </w:pPr>
      <w:r>
        <w:rPr>
          <w:rFonts w:hint="eastAsia" w:ascii="宋体" w:hAnsi="宋体" w:cs="宋体"/>
          <w:b/>
          <w:bCs/>
          <w:sz w:val="24"/>
          <w:szCs w:val="24"/>
        </w:rPr>
        <w:t xml:space="preserve">            日期：    年   月   日</w:t>
      </w:r>
      <w:r/>
    </w:p>
    <w:p>
      <w:pPr>
        <w:rPr>
          <w:rFonts w:hint="eastAsia"/>
        </w:rPr>
      </w:pPr>
      <w:r>
        <w:rPr>
          <w:rFonts w:hint="eastAsia"/>
        </w:rPr>
      </w:r>
      <w:r/>
    </w:p>
    <w:sectPr>
      <w:headerReference w:type="default" r:id="rId9"/>
      <w:footerReference w:type="default" r:id="rId10"/>
      <w:footnotePr/>
      <w:endnotePr/>
      <w:type w:val="nextPage"/>
      <w:pgSz w:w="11905" w:h="16838" w:orient="portrait"/>
      <w:pgMar w:top="1417" w:right="1417" w:bottom="1417" w:left="1417" w:header="720" w:footer="72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等线 Light">
    <w:panose1 w:val="02010600030101010101"/>
  </w:font>
  <w:font w:name="仿宋">
    <w:panose1 w:val="02010609060101010101"/>
  </w:font>
  <w:font w:name="等线">
    <w:panose1 w:val="02010600030101010101"/>
  </w:font>
  <w:font w:name="Tahoma">
    <w:panose1 w:val="020B0604030504040204"/>
  </w:font>
  <w:font w:name="Calibri">
    <w:panose1 w:val="020F0502020204030204"/>
  </w:font>
  <w:font w:name="Verdana">
    <w:panose1 w:val="020B0604030504040204"/>
  </w:font>
  <w:font w:name="仿宋_GB2312">
    <w:panose1 w:val="02010609060101010101"/>
  </w:font>
  <w:font w:name="黑体">
    <w:panose1 w:val="02010609060101010101"/>
  </w:font>
  <w:font w:name="Symbol">
    <w:panose1 w:val="05050102010706020507"/>
  </w:font>
  <w:font w:name="新宋体">
    <w:panose1 w:val="0201060903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6"/>
                          </w:pPr>
                          <w:r>
                            <w:t xml:space="preserve">第 </w:t>
                          </w:r>
                          <w:r>
                            <w:fldChar w:fldCharType="begin"/>
                          </w:r>
                          <w:r>
                            <w:instrText xml:space="preserve"> PAGE  \* MERGEFORMAT </w:instrText>
                          </w:r>
                          <w:r>
                            <w:fldChar w:fldCharType="separate"/>
                          </w:r>
                          <w:r>
                            <w:t xml:space="preserve">49</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6"/>
                    </w:pPr>
                    <w:r>
                      <w:t xml:space="preserve">第 </w:t>
                    </w:r>
                    <w:r>
                      <w:fldChar w:fldCharType="begin"/>
                    </w:r>
                    <w:r>
                      <w:instrText xml:space="preserve"> PAGE  \* MERGEFORMAT </w:instrText>
                    </w:r>
                    <w:r>
                      <w:fldChar w:fldCharType="separate"/>
                    </w:r>
                    <w:r>
                      <w:t xml:space="preserve">49</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link w:val="9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3">
    <w:name w:val="Heading 1"/>
    <w:basedOn w:val="692"/>
    <w:next w:val="692"/>
    <w:link w:val="742"/>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704"/>
    <w:link w:val="965"/>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link w:val="744"/>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uiPriority w:val="0"/>
    <w:qFormat/>
    <w:pPr>
      <w:jc w:val="center"/>
      <w:keepNext/>
      <w:outlineLvl w:val="3"/>
    </w:pPr>
    <w:rPr>
      <w:rFonts w:eastAsia="新宋体"/>
      <w:sz w:val="30"/>
      <w:szCs w:val="21"/>
    </w:rPr>
  </w:style>
  <w:style w:type="paragraph" w:styleId="697">
    <w:name w:val="Heading 5"/>
    <w:basedOn w:val="692"/>
    <w:next w:val="692"/>
    <w:link w:val="746"/>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47"/>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48"/>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49"/>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50"/>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04">
    <w:name w:val="Normal Indent"/>
    <w:basedOn w:val="692"/>
    <w:next w:val="692"/>
    <w:link w:val="967"/>
    <w:uiPriority w:val="0"/>
    <w:qFormat/>
    <w:pPr>
      <w:ind w:firstLine="420"/>
    </w:pPr>
  </w:style>
  <w:style w:type="paragraph" w:styleId="705">
    <w:name w:val="toc 7"/>
    <w:basedOn w:val="692"/>
    <w:next w:val="692"/>
    <w:uiPriority w:val="39"/>
    <w:unhideWhenUsed/>
    <w:qFormat/>
    <w:pPr>
      <w:ind w:left="1701" w:right="0" w:firstLine="0"/>
      <w:spacing w:after="57"/>
    </w:pPr>
  </w:style>
  <w:style w:type="paragraph" w:styleId="706">
    <w:name w:val="Caption"/>
    <w:basedOn w:val="692"/>
    <w:next w:val="692"/>
    <w:uiPriority w:val="35"/>
    <w:semiHidden/>
    <w:unhideWhenUsed/>
    <w:qFormat/>
    <w:pPr>
      <w:spacing w:line="276" w:lineRule="auto"/>
    </w:pPr>
    <w:rPr>
      <w:b/>
      <w:bCs/>
      <w:color w:val="4f81bd" w:themeColor="accent1"/>
      <w:sz w:val="18"/>
      <w:szCs w:val="18"/>
    </w:rPr>
  </w:style>
  <w:style w:type="paragraph" w:styleId="707">
    <w:name w:val="toa heading"/>
    <w:basedOn w:val="692"/>
    <w:next w:val="692"/>
    <w:uiPriority w:val="0"/>
    <w:qFormat/>
    <w:pPr>
      <w:jc w:val="center"/>
      <w:spacing w:before="200" w:line="360" w:lineRule="atLeast"/>
    </w:pPr>
    <w:rPr>
      <w:rFonts w:ascii="Arial" w:hAnsi="Arial" w:eastAsia="黑体"/>
      <w:sz w:val="44"/>
    </w:rPr>
  </w:style>
  <w:style w:type="paragraph" w:styleId="708">
    <w:name w:val="Body Text"/>
    <w:basedOn w:val="692"/>
    <w:link w:val="968"/>
    <w:uiPriority w:val="0"/>
    <w:qFormat/>
    <w:pPr>
      <w:spacing w:after="120"/>
    </w:pPr>
    <w:rPr>
      <w:rFonts w:ascii="宋体"/>
      <w:sz w:val="24"/>
    </w:rPr>
  </w:style>
  <w:style w:type="paragraph" w:styleId="709">
    <w:name w:val="Body Text Indent"/>
    <w:basedOn w:val="692"/>
    <w:next w:val="710"/>
    <w:uiPriority w:val="99"/>
    <w:unhideWhenUsed/>
    <w:qFormat/>
    <w:pPr>
      <w:ind w:left="420"/>
      <w:spacing w:after="120"/>
    </w:pPr>
    <w:rPr>
      <w:szCs w:val="24"/>
    </w:rPr>
  </w:style>
  <w:style w:type="paragraph" w:styleId="710">
    <w:name w:val="envelope return"/>
    <w:basedOn w:val="692"/>
    <w:uiPriority w:val="0"/>
    <w:qFormat/>
    <w:rPr>
      <w:rFonts w:ascii="Arial" w:hAnsi="Arial"/>
    </w:rPr>
  </w:style>
  <w:style w:type="paragraph" w:styleId="711">
    <w:name w:val="toc 5"/>
    <w:basedOn w:val="692"/>
    <w:next w:val="692"/>
    <w:uiPriority w:val="39"/>
    <w:unhideWhenUsed/>
    <w:qFormat/>
    <w:pPr>
      <w:ind w:left="1134" w:right="0" w:firstLine="0"/>
      <w:spacing w:after="57"/>
    </w:pPr>
  </w:style>
  <w:style w:type="paragraph" w:styleId="712">
    <w:name w:val="toc 3"/>
    <w:basedOn w:val="692"/>
    <w:next w:val="692"/>
    <w:uiPriority w:val="39"/>
    <w:unhideWhenUsed/>
    <w:qFormat/>
    <w:pPr>
      <w:ind w:left="567" w:right="0" w:firstLine="0"/>
      <w:spacing w:after="57"/>
    </w:pPr>
  </w:style>
  <w:style w:type="paragraph" w:styleId="713">
    <w:name w:val="toc 8"/>
    <w:basedOn w:val="692"/>
    <w:next w:val="692"/>
    <w:uiPriority w:val="39"/>
    <w:unhideWhenUsed/>
    <w:qFormat/>
    <w:pPr>
      <w:ind w:left="1984" w:right="0" w:firstLine="0"/>
      <w:spacing w:after="57"/>
    </w:pPr>
  </w:style>
  <w:style w:type="paragraph" w:styleId="714">
    <w:name w:val="index 3"/>
    <w:basedOn w:val="692"/>
    <w:next w:val="692"/>
    <w:uiPriority w:val="0"/>
    <w:qFormat/>
    <w:pPr>
      <w:ind w:left="400" w:firstLine="0"/>
    </w:pPr>
    <w:rPr>
      <w:szCs w:val="24"/>
    </w:rPr>
  </w:style>
  <w:style w:type="paragraph" w:styleId="715">
    <w:name w:val="endnote text"/>
    <w:basedOn w:val="692"/>
    <w:link w:val="888"/>
    <w:uiPriority w:val="99"/>
    <w:semiHidden/>
    <w:unhideWhenUsed/>
    <w:qFormat/>
    <w:pPr>
      <w:spacing w:after="0" w:line="240" w:lineRule="auto"/>
    </w:pPr>
    <w:rPr>
      <w:sz w:val="20"/>
    </w:rPr>
  </w:style>
  <w:style w:type="paragraph" w:styleId="716">
    <w:name w:val="Footer"/>
    <w:basedOn w:val="692"/>
    <w:link w:val="761"/>
    <w:uiPriority w:val="99"/>
    <w:unhideWhenUsed/>
    <w:qFormat/>
    <w:pPr>
      <w:spacing w:after="0" w:line="240" w:lineRule="auto"/>
      <w:tabs>
        <w:tab w:val="center" w:pos="7143" w:leader="none"/>
        <w:tab w:val="right" w:pos="14287" w:leader="none"/>
      </w:tabs>
    </w:pPr>
  </w:style>
  <w:style w:type="paragraph" w:styleId="717">
    <w:name w:val="Header"/>
    <w:basedOn w:val="692"/>
    <w:link w:val="759"/>
    <w:uiPriority w:val="99"/>
    <w:unhideWhenUsed/>
    <w:qFormat/>
    <w:pPr>
      <w:spacing w:after="0" w:line="240" w:lineRule="auto"/>
      <w:tabs>
        <w:tab w:val="center" w:pos="7143" w:leader="none"/>
        <w:tab w:val="right" w:pos="14287" w:leader="none"/>
      </w:tabs>
    </w:pPr>
  </w:style>
  <w:style w:type="paragraph" w:styleId="718">
    <w:name w:val="toc 1"/>
    <w:basedOn w:val="692"/>
    <w:next w:val="692"/>
    <w:uiPriority w:val="39"/>
    <w:unhideWhenUsed/>
    <w:qFormat/>
    <w:pPr>
      <w:ind w:left="0" w:right="0" w:firstLine="0"/>
      <w:spacing w:after="57"/>
    </w:pPr>
  </w:style>
  <w:style w:type="paragraph" w:styleId="719">
    <w:name w:val="toc 4"/>
    <w:basedOn w:val="692"/>
    <w:next w:val="692"/>
    <w:uiPriority w:val="39"/>
    <w:unhideWhenUsed/>
    <w:qFormat/>
    <w:pPr>
      <w:ind w:left="850" w:right="0" w:firstLine="0"/>
      <w:spacing w:after="57"/>
    </w:pPr>
  </w:style>
  <w:style w:type="paragraph" w:styleId="720">
    <w:name w:val="Subtitle"/>
    <w:basedOn w:val="692"/>
    <w:next w:val="692"/>
    <w:link w:val="754"/>
    <w:uiPriority w:val="11"/>
    <w:qFormat/>
    <w:pPr>
      <w:spacing w:before="200" w:after="200"/>
    </w:pPr>
    <w:rPr>
      <w:sz w:val="24"/>
      <w:szCs w:val="24"/>
    </w:rPr>
  </w:style>
  <w:style w:type="paragraph" w:styleId="721">
    <w:name w:val="footnote text"/>
    <w:basedOn w:val="692"/>
    <w:link w:val="887"/>
    <w:uiPriority w:val="99"/>
    <w:semiHidden/>
    <w:unhideWhenUsed/>
    <w:qFormat/>
    <w:pPr>
      <w:spacing w:after="40" w:line="240" w:lineRule="auto"/>
    </w:pPr>
    <w:rPr>
      <w:sz w:val="18"/>
    </w:rPr>
  </w:style>
  <w:style w:type="paragraph" w:styleId="722">
    <w:name w:val="toc 6"/>
    <w:basedOn w:val="692"/>
    <w:next w:val="692"/>
    <w:uiPriority w:val="39"/>
    <w:unhideWhenUsed/>
    <w:qFormat/>
    <w:pPr>
      <w:ind w:left="1417" w:right="0" w:firstLine="0"/>
      <w:spacing w:after="57"/>
    </w:pPr>
  </w:style>
  <w:style w:type="paragraph" w:styleId="723">
    <w:name w:val="Body Text Indent 3"/>
    <w:basedOn w:val="692"/>
    <w:next w:val="707"/>
    <w:uiPriority w:val="0"/>
    <w:qFormat/>
    <w:pPr>
      <w:ind w:firstLine="539"/>
      <w:spacing w:line="520" w:lineRule="exact"/>
    </w:pPr>
    <w:rPr>
      <w:rFonts w:ascii="宋体"/>
      <w:b/>
      <w:spacing w:val="6"/>
      <w:sz w:val="28"/>
    </w:rPr>
  </w:style>
  <w:style w:type="paragraph" w:styleId="724">
    <w:name w:val="table of figures"/>
    <w:basedOn w:val="692"/>
    <w:next w:val="692"/>
    <w:uiPriority w:val="99"/>
    <w:unhideWhenUsed/>
    <w:qFormat/>
    <w:pPr>
      <w:spacing w:after="0" w:afterAutospacing="0"/>
    </w:pPr>
  </w:style>
  <w:style w:type="paragraph" w:styleId="725">
    <w:name w:val="toc 2"/>
    <w:basedOn w:val="692"/>
    <w:next w:val="692"/>
    <w:uiPriority w:val="39"/>
    <w:unhideWhenUsed/>
    <w:qFormat/>
    <w:pPr>
      <w:ind w:left="283" w:right="0" w:firstLine="0"/>
      <w:spacing w:after="57"/>
    </w:pPr>
  </w:style>
  <w:style w:type="paragraph" w:styleId="726">
    <w:name w:val="toc 9"/>
    <w:basedOn w:val="692"/>
    <w:next w:val="692"/>
    <w:uiPriority w:val="39"/>
    <w:unhideWhenUsed/>
    <w:qFormat/>
    <w:pPr>
      <w:ind w:left="2268" w:right="0" w:firstLine="0"/>
      <w:spacing w:after="57"/>
    </w:pPr>
  </w:style>
  <w:style w:type="paragraph" w:styleId="727">
    <w:name w:val="Normal (Web)"/>
    <w:basedOn w:val="692"/>
    <w:uiPriority w:val="0"/>
    <w:qFormat/>
    <w:pPr>
      <w:jc w:val="left"/>
      <w:spacing w:before="100" w:beforeAutospacing="1" w:after="100" w:afterAutospacing="1"/>
      <w:widowControl/>
    </w:pPr>
    <w:rPr>
      <w:rFonts w:ascii="宋体" w:hAnsi="宋体" w:cs="宋体"/>
      <w:sz w:val="24"/>
      <w:szCs w:val="24"/>
    </w:rPr>
  </w:style>
  <w:style w:type="paragraph" w:styleId="728">
    <w:name w:val="Title"/>
    <w:basedOn w:val="692"/>
    <w:next w:val="692"/>
    <w:link w:val="753"/>
    <w:uiPriority w:val="10"/>
    <w:qFormat/>
    <w:pPr>
      <w:contextualSpacing/>
      <w:spacing w:before="300" w:after="200"/>
    </w:pPr>
    <w:rPr>
      <w:sz w:val="48"/>
      <w:szCs w:val="48"/>
    </w:rPr>
  </w:style>
  <w:style w:type="paragraph" w:styleId="729">
    <w:name w:val="Body Text First Indent"/>
    <w:basedOn w:val="708"/>
    <w:next w:val="730"/>
    <w:uiPriority w:val="0"/>
    <w:qFormat/>
    <w:pPr>
      <w:ind w:firstLine="420"/>
    </w:pPr>
    <w:rPr>
      <w:rFonts w:ascii="Times New Roman" w:eastAsia="仿宋_GB2312"/>
      <w:sz w:val="21"/>
      <w:szCs w:val="24"/>
    </w:rPr>
  </w:style>
  <w:style w:type="paragraph" w:styleId="730">
    <w:name w:val="Body Text First Indent 2"/>
    <w:basedOn w:val="709"/>
    <w:next w:val="723"/>
    <w:uiPriority w:val="99"/>
    <w:unhideWhenUsed/>
    <w:qFormat/>
    <w:pPr>
      <w:ind w:firstLine="200"/>
    </w:pPr>
  </w:style>
  <w:style w:type="table" w:styleId="7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Strong"/>
    <w:uiPriority w:val="22"/>
    <w:qFormat/>
    <w:rPr>
      <w:b/>
    </w:rPr>
  </w:style>
  <w:style w:type="character" w:styleId="733">
    <w:name w:val="endnote reference"/>
    <w:uiPriority w:val="99"/>
    <w:semiHidden/>
    <w:unhideWhenUsed/>
    <w:qFormat/>
    <w:rPr>
      <w:vertAlign w:val="superscript"/>
    </w:rPr>
  </w:style>
  <w:style w:type="character" w:styleId="734">
    <w:name w:val="HTML Variable"/>
    <w:uiPriority w:val="0"/>
    <w:qFormat/>
    <w:rPr>
      <w:rFonts w:ascii="Times New Roman" w:hAnsi="Times New Roman" w:eastAsia="宋体" w:cs="Times New Roman"/>
    </w:rPr>
  </w:style>
  <w:style w:type="character" w:styleId="735">
    <w:name w:val="Hyperlink"/>
    <w:uiPriority w:val="99"/>
    <w:unhideWhenUsed/>
    <w:qFormat/>
    <w:rPr>
      <w:color w:val="0000ff" w:themeColor="hyperlink"/>
      <w:u w:val="single"/>
    </w:rPr>
  </w:style>
  <w:style w:type="character" w:styleId="736">
    <w:name w:val="footnote reference"/>
    <w:uiPriority w:val="99"/>
    <w:unhideWhenUsed/>
    <w:qFormat/>
    <w:rPr>
      <w:vertAlign w:val="superscript"/>
    </w:rPr>
  </w:style>
  <w:style w:type="paragraph" w:styleId="737" w:customStyle="1">
    <w:name w:val="正文文本1"/>
    <w:basedOn w:val="692"/>
    <w:next w:val="692"/>
    <w:uiPriority w:val="0"/>
    <w:qFormat/>
    <w:rPr>
      <w:rFonts w:ascii="仿宋_GB2312" w:eastAsia="仿宋_GB2312"/>
      <w:sz w:val="24"/>
      <w:szCs w:val="20"/>
    </w:rPr>
  </w:style>
  <w:style w:type="paragraph" w:styleId="738" w:customStyle="1">
    <w:name w:val="Default"/>
    <w:uiPriority w:val="0"/>
    <w:qFormat/>
    <w:pPr>
      <w:widowControl w:val="off"/>
    </w:pPr>
    <w:rPr>
      <w:rFonts w:ascii="仿宋_GB2312" w:hAnsi="Calibri" w:eastAsia="宋体" w:cs="仿宋_GB2312"/>
      <w:color w:val="000000"/>
      <w:sz w:val="24"/>
      <w:szCs w:val="24"/>
      <w:lang w:val="en-US" w:eastAsia="zh-CN" w:bidi="ar-SA"/>
    </w:rPr>
  </w:style>
  <w:style w:type="paragraph" w:styleId="739" w:customStyle="1">
    <w:name w:val="正文文本缩进 21"/>
    <w:basedOn w:val="692"/>
    <w:uiPriority w:val="0"/>
    <w:unhideWhenUsed/>
    <w:qFormat/>
    <w:pPr>
      <w:ind w:firstLine="560"/>
      <w:spacing w:line="500" w:lineRule="exact"/>
    </w:pPr>
    <w:rPr>
      <w:rFonts w:eastAsia="仿宋_GB2312"/>
      <w:sz w:val="28"/>
      <w:szCs w:val="20"/>
    </w:rPr>
  </w:style>
  <w:style w:type="paragraph" w:styleId="740" w:customStyle="1">
    <w:name w:val="标题 41"/>
    <w:basedOn w:val="692"/>
    <w:next w:val="692"/>
    <w:link w:val="899"/>
    <w:uiPriority w:val="0"/>
    <w:qFormat/>
    <w:pPr>
      <w:jc w:val="center"/>
      <w:keepNext/>
      <w:outlineLvl w:val="3"/>
    </w:pPr>
    <w:rPr>
      <w:rFonts w:eastAsia="新宋体"/>
      <w:sz w:val="30"/>
      <w:szCs w:val="21"/>
    </w:rPr>
  </w:style>
  <w:style w:type="paragraph" w:styleId="741" w:customStyle="1">
    <w:name w:val="索引 31"/>
    <w:basedOn w:val="692"/>
    <w:next w:val="692"/>
    <w:uiPriority w:val="0"/>
    <w:qFormat/>
    <w:pPr>
      <w:ind w:left="400"/>
    </w:pPr>
  </w:style>
  <w:style w:type="character" w:styleId="742" w:customStyle="1">
    <w:name w:val="Heading 1 Char"/>
    <w:link w:val="693"/>
    <w:uiPriority w:val="9"/>
    <w:qFormat/>
    <w:rPr>
      <w:rFonts w:ascii="Arial" w:hAnsi="Arial" w:eastAsia="Arial" w:cs="Arial"/>
      <w:sz w:val="40"/>
      <w:szCs w:val="40"/>
    </w:rPr>
  </w:style>
  <w:style w:type="character" w:styleId="743" w:customStyle="1">
    <w:name w:val="Heading 2 Char"/>
    <w:link w:val="694"/>
    <w:uiPriority w:val="9"/>
    <w:qFormat/>
    <w:rPr>
      <w:rFonts w:ascii="Arial" w:hAnsi="Arial" w:eastAsia="Arial" w:cs="Arial"/>
      <w:sz w:val="34"/>
    </w:rPr>
  </w:style>
  <w:style w:type="character" w:styleId="744" w:customStyle="1">
    <w:name w:val="Heading 3 Char"/>
    <w:link w:val="695"/>
    <w:uiPriority w:val="9"/>
    <w:qFormat/>
    <w:rPr>
      <w:rFonts w:ascii="Arial" w:hAnsi="Arial" w:eastAsia="Arial" w:cs="Arial"/>
      <w:sz w:val="30"/>
      <w:szCs w:val="30"/>
    </w:rPr>
  </w:style>
  <w:style w:type="character" w:styleId="745" w:customStyle="1">
    <w:name w:val="Heading 4 Char"/>
    <w:uiPriority w:val="9"/>
    <w:qFormat/>
    <w:rPr>
      <w:rFonts w:ascii="Arial" w:hAnsi="Arial" w:eastAsia="Arial" w:cs="Arial"/>
      <w:b/>
      <w:bCs/>
      <w:sz w:val="26"/>
      <w:szCs w:val="26"/>
    </w:rPr>
  </w:style>
  <w:style w:type="character" w:styleId="746" w:customStyle="1">
    <w:name w:val="Heading 5 Char"/>
    <w:link w:val="697"/>
    <w:uiPriority w:val="9"/>
    <w:qFormat/>
    <w:rPr>
      <w:rFonts w:ascii="Arial" w:hAnsi="Arial" w:eastAsia="Arial" w:cs="Arial"/>
      <w:b/>
      <w:bCs/>
      <w:sz w:val="24"/>
      <w:szCs w:val="24"/>
    </w:rPr>
  </w:style>
  <w:style w:type="character" w:styleId="747" w:customStyle="1">
    <w:name w:val="Heading 6 Char"/>
    <w:link w:val="698"/>
    <w:uiPriority w:val="9"/>
    <w:qFormat/>
    <w:rPr>
      <w:rFonts w:ascii="Arial" w:hAnsi="Arial" w:eastAsia="Arial" w:cs="Arial"/>
      <w:b/>
      <w:bCs/>
      <w:sz w:val="22"/>
      <w:szCs w:val="22"/>
    </w:rPr>
  </w:style>
  <w:style w:type="character" w:styleId="748" w:customStyle="1">
    <w:name w:val="Heading 7 Char"/>
    <w:link w:val="699"/>
    <w:uiPriority w:val="9"/>
    <w:qFormat/>
    <w:rPr>
      <w:rFonts w:ascii="Arial" w:hAnsi="Arial" w:eastAsia="Arial" w:cs="Arial"/>
      <w:b/>
      <w:bCs/>
      <w:i/>
      <w:iCs/>
      <w:sz w:val="22"/>
      <w:szCs w:val="22"/>
    </w:rPr>
  </w:style>
  <w:style w:type="character" w:styleId="749" w:customStyle="1">
    <w:name w:val="Heading 8 Char"/>
    <w:link w:val="700"/>
    <w:uiPriority w:val="9"/>
    <w:qFormat/>
    <w:rPr>
      <w:rFonts w:ascii="Arial" w:hAnsi="Arial" w:eastAsia="Arial" w:cs="Arial"/>
      <w:i/>
      <w:iCs/>
      <w:sz w:val="22"/>
      <w:szCs w:val="22"/>
    </w:rPr>
  </w:style>
  <w:style w:type="character" w:styleId="750" w:customStyle="1">
    <w:name w:val="Heading 9 Char"/>
    <w:link w:val="701"/>
    <w:uiPriority w:val="9"/>
    <w:qFormat/>
    <w:rPr>
      <w:rFonts w:ascii="Arial" w:hAnsi="Arial" w:eastAsia="Arial" w:cs="Arial"/>
      <w:i/>
      <w:iCs/>
      <w:sz w:val="21"/>
      <w:szCs w:val="21"/>
    </w:rPr>
  </w:style>
  <w:style w:type="paragraph" w:styleId="751">
    <w:name w:val="List Paragraph"/>
    <w:basedOn w:val="692"/>
    <w:uiPriority w:val="34"/>
    <w:qFormat/>
    <w:pPr>
      <w:contextualSpacing/>
      <w:ind w:left="720"/>
    </w:pPr>
  </w:style>
  <w:style w:type="paragraph" w:styleId="752">
    <w:name w:val="No Spacing"/>
    <w:uiPriority w:val="1"/>
    <w:qFormat/>
    <w:pPr>
      <w:spacing w:before="0" w:after="0" w:line="240" w:lineRule="auto"/>
    </w:pPr>
    <w:rPr>
      <w:rFonts w:hint="default" w:ascii="Times New Roman" w:hAnsi="Times New Roman" w:eastAsia="宋体" w:cs="Times New Roman"/>
    </w:rPr>
  </w:style>
  <w:style w:type="character" w:styleId="753" w:customStyle="1">
    <w:name w:val="Title Char"/>
    <w:link w:val="728"/>
    <w:uiPriority w:val="10"/>
    <w:qFormat/>
    <w:rPr>
      <w:sz w:val="48"/>
      <w:szCs w:val="48"/>
    </w:rPr>
  </w:style>
  <w:style w:type="character" w:styleId="754" w:customStyle="1">
    <w:name w:val="Subtitle Char"/>
    <w:link w:val="720"/>
    <w:uiPriority w:val="11"/>
    <w:qFormat/>
    <w:rPr>
      <w:sz w:val="24"/>
      <w:szCs w:val="24"/>
    </w:rPr>
  </w:style>
  <w:style w:type="paragraph" w:styleId="755">
    <w:name w:val="Quote"/>
    <w:basedOn w:val="692"/>
    <w:next w:val="692"/>
    <w:link w:val="756"/>
    <w:uiPriority w:val="29"/>
    <w:qFormat/>
    <w:pPr>
      <w:ind w:left="720" w:right="720"/>
    </w:pPr>
    <w:rPr>
      <w:i/>
    </w:rPr>
  </w:style>
  <w:style w:type="character" w:styleId="756" w:customStyle="1">
    <w:name w:val="Quote Char"/>
    <w:link w:val="755"/>
    <w:uiPriority w:val="29"/>
    <w:qFormat/>
    <w:rPr>
      <w:i/>
    </w:rPr>
  </w:style>
  <w:style w:type="paragraph" w:styleId="757">
    <w:name w:val="Intense Quote"/>
    <w:basedOn w:val="692"/>
    <w:next w:val="692"/>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customStyle="1">
    <w:name w:val="Intense Quote Char"/>
    <w:link w:val="757"/>
    <w:uiPriority w:val="30"/>
    <w:qFormat/>
    <w:rPr>
      <w:i/>
    </w:rPr>
  </w:style>
  <w:style w:type="character" w:styleId="759" w:customStyle="1">
    <w:name w:val="Header Char"/>
    <w:link w:val="717"/>
    <w:uiPriority w:val="99"/>
    <w:qFormat/>
  </w:style>
  <w:style w:type="character" w:styleId="760" w:customStyle="1">
    <w:name w:val="Footer Char"/>
    <w:link w:val="716"/>
    <w:uiPriority w:val="99"/>
    <w:qFormat/>
  </w:style>
  <w:style w:type="character" w:styleId="761" w:customStyle="1">
    <w:name w:val="Caption Char"/>
    <w:link w:val="716"/>
    <w:uiPriority w:val="99"/>
    <w:qFormat/>
  </w:style>
  <w:style w:type="table" w:styleId="76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7" w:customStyle="1">
    <w:name w:val="Footnote Text Char"/>
    <w:link w:val="721"/>
    <w:uiPriority w:val="99"/>
    <w:qFormat/>
    <w:rPr>
      <w:sz w:val="18"/>
    </w:rPr>
  </w:style>
  <w:style w:type="character" w:styleId="888" w:customStyle="1">
    <w:name w:val="Endnote Text Char"/>
    <w:link w:val="715"/>
    <w:uiPriority w:val="99"/>
    <w:qFormat/>
    <w:rPr>
      <w:sz w:val="20"/>
    </w:rPr>
  </w:style>
  <w:style w:type="paragraph" w:styleId="889" w:customStyle="1">
    <w:name w:val="TOC Heading"/>
    <w:uiPriority w:val="39"/>
    <w:unhideWhenUsed/>
    <w:qFormat/>
    <w:rPr>
      <w:rFonts w:hint="default" w:ascii="Times New Roman" w:hAnsi="Times New Roman" w:eastAsia="宋体" w:cs="Times New Roman"/>
    </w:rPr>
  </w:style>
  <w:style w:type="paragraph" w:styleId="890" w:customStyle="1">
    <w:name w:val="标题 11"/>
    <w:basedOn w:val="692"/>
    <w:next w:val="891"/>
    <w:link w:val="896"/>
    <w:uiPriority w:val="0"/>
    <w:qFormat/>
    <w:pPr>
      <w:keepLines/>
      <w:keepNext/>
      <w:spacing w:before="340" w:after="330" w:line="578" w:lineRule="auto"/>
      <w:outlineLvl w:val="0"/>
    </w:pPr>
    <w:rPr>
      <w:b/>
      <w:bCs/>
      <w:sz w:val="44"/>
      <w:szCs w:val="44"/>
    </w:rPr>
  </w:style>
  <w:style w:type="paragraph" w:styleId="891" w:customStyle="1">
    <w:name w:val="正文2"/>
    <w:basedOn w:val="692"/>
    <w:uiPriority w:val="0"/>
    <w:qFormat/>
    <w:pPr>
      <w:ind w:firstLine="420"/>
      <w:spacing w:line="360" w:lineRule="auto"/>
    </w:pPr>
  </w:style>
  <w:style w:type="paragraph" w:styleId="892" w:customStyle="1">
    <w:name w:val="标题 21"/>
    <w:basedOn w:val="692"/>
    <w:next w:val="692"/>
    <w:link w:val="897"/>
    <w:uiPriority w:val="0"/>
    <w:qFormat/>
    <w:pPr>
      <w:keepLines/>
      <w:keepNext/>
      <w:spacing w:before="260" w:after="260" w:line="416" w:lineRule="auto"/>
      <w:outlineLvl w:val="1"/>
    </w:pPr>
    <w:rPr>
      <w:rFonts w:ascii="Arial" w:hAnsi="Arial" w:eastAsia="黑体"/>
      <w:b/>
      <w:bCs/>
      <w:sz w:val="32"/>
      <w:szCs w:val="32"/>
    </w:rPr>
  </w:style>
  <w:style w:type="paragraph" w:styleId="893" w:customStyle="1">
    <w:name w:val="标题 31"/>
    <w:basedOn w:val="692"/>
    <w:next w:val="692"/>
    <w:link w:val="898"/>
    <w:uiPriority w:val="0"/>
    <w:qFormat/>
    <w:pPr>
      <w:keepLines/>
      <w:keepNext/>
      <w:spacing w:before="260" w:after="260" w:line="416" w:lineRule="auto"/>
      <w:outlineLvl w:val="2"/>
    </w:pPr>
    <w:rPr>
      <w:b/>
      <w:bCs/>
      <w:sz w:val="32"/>
      <w:szCs w:val="32"/>
    </w:rPr>
  </w:style>
  <w:style w:type="character" w:styleId="894" w:customStyle="1">
    <w:name w:val="默认段落字体1"/>
    <w:link w:val="692"/>
    <w:uiPriority w:val="1"/>
    <w:unhideWhenUsed/>
    <w:qFormat/>
  </w:style>
  <w:style w:type="table" w:styleId="895" w:customStyle="1">
    <w:name w:val="普通表格1"/>
    <w:uiPriority w:val="99"/>
    <w:unhideWhenUsed/>
    <w:qFormat/>
    <w:tblPr/>
  </w:style>
  <w:style w:type="character" w:styleId="896" w:customStyle="1">
    <w:name w:val="标题 1 Char"/>
    <w:link w:val="890"/>
    <w:uiPriority w:val="0"/>
    <w:qFormat/>
    <w:rPr>
      <w:b/>
      <w:bCs/>
      <w:sz w:val="44"/>
      <w:szCs w:val="44"/>
    </w:rPr>
  </w:style>
  <w:style w:type="character" w:styleId="897" w:customStyle="1">
    <w:name w:val="标题 2 Char"/>
    <w:link w:val="892"/>
    <w:uiPriority w:val="0"/>
    <w:qFormat/>
    <w:rPr>
      <w:rFonts w:ascii="Arial" w:hAnsi="Arial" w:eastAsia="黑体"/>
      <w:b/>
      <w:bCs/>
      <w:sz w:val="32"/>
      <w:szCs w:val="32"/>
    </w:rPr>
  </w:style>
  <w:style w:type="character" w:styleId="898" w:customStyle="1">
    <w:name w:val="标题 3 Char"/>
    <w:link w:val="893"/>
    <w:uiPriority w:val="0"/>
    <w:qFormat/>
    <w:rPr>
      <w:b/>
      <w:bCs/>
      <w:sz w:val="32"/>
      <w:szCs w:val="32"/>
    </w:rPr>
  </w:style>
  <w:style w:type="character" w:styleId="899" w:customStyle="1">
    <w:name w:val="标题 4 Char"/>
    <w:link w:val="740"/>
    <w:uiPriority w:val="0"/>
    <w:qFormat/>
    <w:rPr>
      <w:rFonts w:eastAsia="新宋体"/>
      <w:sz w:val="30"/>
      <w:szCs w:val="21"/>
    </w:rPr>
  </w:style>
  <w:style w:type="paragraph" w:styleId="900" w:customStyle="1">
    <w:name w:val="正文缩进1"/>
    <w:basedOn w:val="692"/>
    <w:link w:val="901"/>
    <w:uiPriority w:val="0"/>
    <w:qFormat/>
    <w:pPr>
      <w:ind w:firstLine="420"/>
    </w:pPr>
    <w:rPr>
      <w:szCs w:val="20"/>
    </w:rPr>
  </w:style>
  <w:style w:type="character" w:styleId="901" w:customStyle="1">
    <w:name w:val="正文缩进 Char"/>
    <w:link w:val="900"/>
    <w:uiPriority w:val="0"/>
    <w:qFormat/>
    <w:rPr>
      <w:sz w:val="21"/>
    </w:rPr>
  </w:style>
  <w:style w:type="paragraph" w:styleId="902" w:customStyle="1">
    <w:name w:val="文档结构图1"/>
    <w:basedOn w:val="692"/>
    <w:link w:val="903"/>
    <w:uiPriority w:val="0"/>
    <w:semiHidden/>
    <w:qFormat/>
    <w:pPr>
      <w:shd w:val="clear" w:color="auto" w:fill="000080"/>
    </w:pPr>
  </w:style>
  <w:style w:type="character" w:styleId="903" w:customStyle="1">
    <w:name w:val="文档结构图 Char"/>
    <w:link w:val="902"/>
    <w:uiPriority w:val="0"/>
    <w:semiHidden/>
    <w:qFormat/>
    <w:rPr>
      <w:sz w:val="21"/>
      <w:szCs w:val="24"/>
      <w:shd w:val="clear" w:color="auto" w:fill="000080"/>
    </w:rPr>
  </w:style>
  <w:style w:type="paragraph" w:styleId="904" w:customStyle="1">
    <w:name w:val="正文文本缩进1"/>
    <w:basedOn w:val="692"/>
    <w:link w:val="905"/>
    <w:uiPriority w:val="0"/>
    <w:qFormat/>
    <w:pPr>
      <w:ind w:left="420"/>
      <w:spacing w:after="120"/>
    </w:pPr>
  </w:style>
  <w:style w:type="character" w:styleId="905" w:customStyle="1">
    <w:name w:val="正文文本缩进 Char"/>
    <w:link w:val="904"/>
    <w:uiPriority w:val="0"/>
    <w:qFormat/>
    <w:rPr>
      <w:sz w:val="21"/>
      <w:szCs w:val="24"/>
    </w:rPr>
  </w:style>
  <w:style w:type="paragraph" w:styleId="906" w:customStyle="1">
    <w:name w:val="日期1"/>
    <w:basedOn w:val="692"/>
    <w:next w:val="692"/>
    <w:link w:val="907"/>
    <w:uiPriority w:val="0"/>
    <w:qFormat/>
    <w:pPr>
      <w:ind w:left="100"/>
    </w:pPr>
  </w:style>
  <w:style w:type="character" w:styleId="907" w:customStyle="1">
    <w:name w:val="日期 Char"/>
    <w:link w:val="906"/>
    <w:uiPriority w:val="0"/>
    <w:qFormat/>
    <w:rPr>
      <w:sz w:val="21"/>
      <w:szCs w:val="24"/>
    </w:rPr>
  </w:style>
  <w:style w:type="paragraph" w:styleId="908" w:customStyle="1">
    <w:name w:val="批注框文本1"/>
    <w:basedOn w:val="692"/>
    <w:link w:val="909"/>
    <w:uiPriority w:val="0"/>
    <w:semiHidden/>
    <w:qFormat/>
    <w:rPr>
      <w:sz w:val="18"/>
      <w:szCs w:val="18"/>
    </w:rPr>
  </w:style>
  <w:style w:type="character" w:styleId="909" w:customStyle="1">
    <w:name w:val="批注框文本 Char"/>
    <w:link w:val="908"/>
    <w:uiPriority w:val="0"/>
    <w:semiHidden/>
    <w:qFormat/>
    <w:rPr>
      <w:sz w:val="18"/>
      <w:szCs w:val="18"/>
    </w:rPr>
  </w:style>
  <w:style w:type="paragraph" w:styleId="910" w:customStyle="1">
    <w:name w:val="页脚1"/>
    <w:basedOn w:val="692"/>
    <w:link w:val="911"/>
    <w:uiPriority w:val="99"/>
    <w:qFormat/>
    <w:pPr>
      <w:jc w:val="left"/>
      <w:tabs>
        <w:tab w:val="center" w:pos="4153" w:leader="none"/>
        <w:tab w:val="right" w:pos="8306" w:leader="none"/>
      </w:tabs>
    </w:pPr>
    <w:rPr>
      <w:sz w:val="18"/>
      <w:szCs w:val="18"/>
    </w:rPr>
  </w:style>
  <w:style w:type="character" w:styleId="911" w:customStyle="1">
    <w:name w:val="页脚 Char"/>
    <w:link w:val="910"/>
    <w:uiPriority w:val="99"/>
    <w:qFormat/>
    <w:rPr>
      <w:sz w:val="18"/>
      <w:szCs w:val="18"/>
    </w:rPr>
  </w:style>
  <w:style w:type="paragraph" w:styleId="912" w:customStyle="1">
    <w:name w:val="页眉1"/>
    <w:basedOn w:val="692"/>
    <w:link w:val="913"/>
    <w:uiPriority w:val="0"/>
    <w:qFormat/>
    <w:pPr>
      <w:jc w:val="center"/>
      <w:tabs>
        <w:tab w:val="center" w:pos="4153" w:leader="none"/>
        <w:tab w:val="right" w:pos="8306" w:leader="none"/>
      </w:tabs>
      <w:pBdr>
        <w:bottom w:val="single" w:color="000000" w:sz="6" w:space="1"/>
      </w:pBdr>
    </w:pPr>
    <w:rPr>
      <w:sz w:val="18"/>
      <w:szCs w:val="18"/>
    </w:rPr>
  </w:style>
  <w:style w:type="character" w:styleId="913" w:customStyle="1">
    <w:name w:val="页眉 Char"/>
    <w:link w:val="912"/>
    <w:uiPriority w:val="0"/>
    <w:qFormat/>
    <w:rPr>
      <w:sz w:val="18"/>
      <w:szCs w:val="18"/>
    </w:rPr>
  </w:style>
  <w:style w:type="paragraph" w:styleId="914" w:customStyle="1">
    <w:name w:val="脚注文本1"/>
    <w:basedOn w:val="692"/>
    <w:uiPriority w:val="99"/>
    <w:unhideWhenUsed/>
    <w:qFormat/>
    <w:pPr>
      <w:jc w:val="left"/>
    </w:pPr>
    <w:rPr>
      <w:sz w:val="18"/>
      <w:szCs w:val="18"/>
    </w:rPr>
  </w:style>
  <w:style w:type="paragraph" w:styleId="915" w:customStyle="1">
    <w:name w:val="正文文本缩进 31"/>
    <w:basedOn w:val="692"/>
    <w:link w:val="916"/>
    <w:uiPriority w:val="0"/>
    <w:qFormat/>
    <w:pPr>
      <w:ind w:firstLine="539"/>
      <w:spacing w:line="520" w:lineRule="exact"/>
    </w:pPr>
    <w:rPr>
      <w:rFonts w:ascii="宋体"/>
      <w:b/>
      <w:spacing w:val="6"/>
      <w:sz w:val="28"/>
    </w:rPr>
  </w:style>
  <w:style w:type="character" w:styleId="916" w:customStyle="1">
    <w:name w:val="正文文本缩进 3 Char"/>
    <w:link w:val="915"/>
    <w:uiPriority w:val="0"/>
    <w:qFormat/>
    <w:rPr>
      <w:rFonts w:ascii="宋体"/>
      <w:b/>
      <w:spacing w:val="6"/>
      <w:sz w:val="28"/>
      <w:szCs w:val="24"/>
    </w:rPr>
  </w:style>
  <w:style w:type="paragraph" w:styleId="917" w:customStyle="1">
    <w:name w:val="普通(网站)1"/>
    <w:basedOn w:val="692"/>
    <w:uiPriority w:val="0"/>
    <w:unhideWhenUsed/>
    <w:qFormat/>
    <w:pPr>
      <w:jc w:val="left"/>
      <w:spacing w:before="100" w:beforeAutospacing="1" w:after="100" w:afterAutospacing="1"/>
      <w:widowControl/>
    </w:pPr>
    <w:rPr>
      <w:rFonts w:ascii="宋体" w:hAnsi="宋体" w:cs="宋体"/>
      <w:sz w:val="24"/>
    </w:rPr>
  </w:style>
  <w:style w:type="paragraph" w:styleId="918" w:customStyle="1">
    <w:name w:val="正文首行缩进 21"/>
    <w:basedOn w:val="904"/>
    <w:uiPriority w:val="99"/>
    <w:unhideWhenUsed/>
    <w:qFormat/>
    <w:pPr>
      <w:ind w:firstLine="420"/>
    </w:pPr>
  </w:style>
  <w:style w:type="table" w:styleId="919" w:customStyle="1">
    <w:name w:val="网格型1"/>
    <w:basedOn w:val="895"/>
    <w:uiPriority w:val="0"/>
    <w:qFormat/>
    <w:pPr>
      <w:jc w:val="both"/>
      <w:widowControl w:val="off"/>
    </w:pPr>
    <w:tblPr/>
  </w:style>
  <w:style w:type="character" w:styleId="920" w:customStyle="1">
    <w:name w:val="要点1"/>
    <w:basedOn w:val="894"/>
    <w:link w:val="692"/>
    <w:uiPriority w:val="22"/>
    <w:qFormat/>
    <w:rPr>
      <w:b/>
      <w:bCs/>
    </w:rPr>
  </w:style>
  <w:style w:type="character" w:styleId="921" w:customStyle="1">
    <w:name w:val="页码1"/>
    <w:link w:val="692"/>
    <w:uiPriority w:val="0"/>
    <w:qFormat/>
  </w:style>
  <w:style w:type="character" w:styleId="922" w:customStyle="1">
    <w:name w:val="已访问的超链接1"/>
    <w:link w:val="692"/>
    <w:uiPriority w:val="99"/>
    <w:unhideWhenUsed/>
    <w:qFormat/>
    <w:rPr>
      <w:color w:val="800080"/>
      <w:u w:val="none"/>
    </w:rPr>
  </w:style>
  <w:style w:type="character" w:styleId="923" w:customStyle="1">
    <w:name w:val="强调1"/>
    <w:link w:val="692"/>
    <w:uiPriority w:val="0"/>
    <w:qFormat/>
    <w:rPr>
      <w:b/>
      <w:bCs/>
    </w:rPr>
  </w:style>
  <w:style w:type="character" w:styleId="924" w:customStyle="1">
    <w:name w:val="HTML 定义1"/>
    <w:link w:val="692"/>
    <w:uiPriority w:val="99"/>
    <w:unhideWhenUsed/>
    <w:qFormat/>
  </w:style>
  <w:style w:type="character" w:styleId="925" w:customStyle="1">
    <w:name w:val="HTML 打字机1"/>
    <w:link w:val="692"/>
    <w:uiPriority w:val="99"/>
    <w:unhideWhenUsed/>
    <w:qFormat/>
    <w:rPr>
      <w:rFonts w:ascii="monospace" w:hAnsi="monospace" w:eastAsia="monospace" w:cs="monospace"/>
      <w:sz w:val="20"/>
    </w:rPr>
  </w:style>
  <w:style w:type="character" w:styleId="926" w:customStyle="1">
    <w:name w:val="HTML 缩写1"/>
    <w:link w:val="692"/>
    <w:uiPriority w:val="99"/>
    <w:unhideWhenUsed/>
    <w:qFormat/>
  </w:style>
  <w:style w:type="character" w:styleId="927" w:customStyle="1">
    <w:name w:val="HTML 变量1"/>
    <w:link w:val="692"/>
    <w:uiPriority w:val="99"/>
    <w:unhideWhenUsed/>
    <w:qFormat/>
  </w:style>
  <w:style w:type="character" w:styleId="928" w:customStyle="1">
    <w:name w:val="超链接1"/>
    <w:link w:val="692"/>
    <w:uiPriority w:val="99"/>
    <w:unhideWhenUsed/>
    <w:qFormat/>
    <w:rPr>
      <w:color w:val="0000ff"/>
      <w:u w:val="none"/>
    </w:rPr>
  </w:style>
  <w:style w:type="character" w:styleId="929" w:customStyle="1">
    <w:name w:val="HTML 代码1"/>
    <w:link w:val="692"/>
    <w:uiPriority w:val="99"/>
    <w:unhideWhenUsed/>
    <w:qFormat/>
    <w:rPr>
      <w:rFonts w:ascii="monospace" w:hAnsi="monospace" w:eastAsia="monospace" w:cs="monospace"/>
      <w:sz w:val="20"/>
    </w:rPr>
  </w:style>
  <w:style w:type="character" w:styleId="930" w:customStyle="1">
    <w:name w:val="HTML 引文1"/>
    <w:link w:val="692"/>
    <w:uiPriority w:val="99"/>
    <w:unhideWhenUsed/>
    <w:qFormat/>
  </w:style>
  <w:style w:type="character" w:styleId="931" w:customStyle="1">
    <w:name w:val="HTML 键盘1"/>
    <w:link w:val="692"/>
    <w:uiPriority w:val="99"/>
    <w:unhideWhenUsed/>
    <w:qFormat/>
    <w:rPr>
      <w:rFonts w:ascii="monospace" w:hAnsi="monospace" w:eastAsia="monospace" w:cs="monospace"/>
      <w:sz w:val="20"/>
    </w:rPr>
  </w:style>
  <w:style w:type="character" w:styleId="932" w:customStyle="1">
    <w:name w:val="HTML 样本1"/>
    <w:link w:val="692"/>
    <w:uiPriority w:val="99"/>
    <w:unhideWhenUsed/>
    <w:qFormat/>
    <w:rPr>
      <w:rFonts w:ascii="monospace" w:hAnsi="monospace" w:eastAsia="monospace" w:cs="monospace"/>
    </w:rPr>
  </w:style>
  <w:style w:type="character" w:styleId="933" w:customStyle="1">
    <w:name w:val="正文缩进2格 Char"/>
    <w:link w:val="934"/>
    <w:uiPriority w:val="0"/>
    <w:qFormat/>
    <w:rPr>
      <w:rFonts w:ascii="仿宋_GB2312" w:hAnsi="宋体" w:eastAsia="仿宋_GB2312"/>
      <w:sz w:val="31"/>
      <w:szCs w:val="28"/>
    </w:rPr>
  </w:style>
  <w:style w:type="paragraph" w:styleId="934" w:customStyle="1">
    <w:name w:val="正文缩进2格"/>
    <w:basedOn w:val="692"/>
    <w:link w:val="933"/>
    <w:uiPriority w:val="0"/>
    <w:qFormat/>
    <w:pPr>
      <w:ind w:firstLine="639"/>
      <w:spacing w:line="600" w:lineRule="exact"/>
    </w:pPr>
    <w:rPr>
      <w:rFonts w:ascii="仿宋_GB2312" w:hAnsi="宋体" w:eastAsia="仿宋_GB2312"/>
      <w:sz w:val="31"/>
      <w:szCs w:val="28"/>
    </w:rPr>
  </w:style>
  <w:style w:type="character" w:styleId="935" w:customStyle="1">
    <w:name w:val="标题 3.1 Char"/>
    <w:link w:val="936"/>
    <w:uiPriority w:val="0"/>
    <w:qFormat/>
    <w:rPr>
      <w:rFonts w:ascii="宋体" w:hAnsi="宋体"/>
      <w:b/>
      <w:bCs/>
      <w:color w:val="000000"/>
      <w:sz w:val="32"/>
      <w:szCs w:val="32"/>
    </w:rPr>
  </w:style>
  <w:style w:type="paragraph" w:styleId="936" w:customStyle="1">
    <w:name w:val="标题 3.1"/>
    <w:basedOn w:val="893"/>
    <w:link w:val="935"/>
    <w:uiPriority w:val="0"/>
    <w:qFormat/>
    <w:pPr>
      <w:spacing w:line="600" w:lineRule="exact"/>
      <w:tabs>
        <w:tab w:val="left" w:pos="1440" w:leader="none"/>
        <w:tab w:val="left" w:pos="1620" w:leader="none"/>
      </w:tabs>
    </w:pPr>
    <w:rPr>
      <w:rFonts w:ascii="宋体" w:hAnsi="宋体"/>
      <w:color w:val="000000"/>
    </w:rPr>
  </w:style>
  <w:style w:type="paragraph" w:styleId="937" w:customStyle="1">
    <w:name w:val=" Char"/>
    <w:basedOn w:val="692"/>
    <w:uiPriority w:val="0"/>
    <w:qFormat/>
    <w:rPr>
      <w:rFonts w:ascii="Tahoma" w:hAnsi="Tahoma"/>
      <w:sz w:val="24"/>
      <w:szCs w:val="20"/>
    </w:rPr>
  </w:style>
  <w:style w:type="paragraph" w:styleId="938" w:customStyle="1">
    <w:name w:val="正文缩进4格"/>
    <w:basedOn w:val="934"/>
    <w:uiPriority w:val="0"/>
    <w:qFormat/>
    <w:pPr>
      <w:ind w:left="2" w:firstLine="538"/>
    </w:pPr>
    <w:rPr>
      <w:color w:val="000000"/>
      <w:sz w:val="28"/>
    </w:rPr>
  </w:style>
  <w:style w:type="paragraph" w:styleId="939" w:customStyle="1">
    <w:name w:val=" Char Char Char Char"/>
    <w:basedOn w:val="692"/>
    <w:uiPriority w:val="0"/>
    <w:qFormat/>
    <w:rPr>
      <w:rFonts w:ascii="Tahoma" w:hAnsi="Tahoma"/>
      <w:sz w:val="24"/>
      <w:szCs w:val="20"/>
    </w:rPr>
  </w:style>
  <w:style w:type="paragraph" w:styleId="940" w:customStyle="1">
    <w:name w:val="Char1"/>
    <w:basedOn w:val="692"/>
    <w:uiPriority w:val="0"/>
    <w:qFormat/>
    <w:pPr>
      <w:ind w:left="840" w:hanging="420"/>
      <w:tabs>
        <w:tab w:val="left" w:pos="840" w:leader="none"/>
      </w:tabs>
    </w:pPr>
    <w:rPr>
      <w:sz w:val="24"/>
    </w:rPr>
  </w:style>
  <w:style w:type="paragraph" w:styleId="941" w:customStyle="1">
    <w:name w:val=" Char Char1 Char Char Char Char Char Char"/>
    <w:basedOn w:val="692"/>
    <w:uiPriority w:val="0"/>
    <w:qFormat/>
    <w:pPr>
      <w:jc w:val="left"/>
      <w:spacing w:after="160" w:line="240" w:lineRule="exact"/>
      <w:widowControl/>
    </w:pPr>
    <w:rPr>
      <w:rFonts w:ascii="Verdana" w:hAnsi="Verdana" w:eastAsia="仿宋_GB2312"/>
      <w:sz w:val="24"/>
      <w:szCs w:val="20"/>
      <w:lang w:eastAsia="en-US"/>
    </w:rPr>
  </w:style>
  <w:style w:type="paragraph" w:styleId="942" w:customStyle="1">
    <w:name w:val="msonormalcxspmiddle"/>
    <w:basedOn w:val="692"/>
    <w:uiPriority w:val="0"/>
    <w:qFormat/>
    <w:pPr>
      <w:jc w:val="left"/>
      <w:spacing w:before="100" w:beforeAutospacing="1" w:after="100" w:afterAutospacing="1"/>
      <w:widowControl/>
    </w:pPr>
    <w:rPr>
      <w:rFonts w:ascii="宋体" w:hAnsi="宋体" w:cs="宋体"/>
      <w:sz w:val="24"/>
    </w:rPr>
  </w:style>
  <w:style w:type="paragraph" w:styleId="943" w:customStyle="1">
    <w:name w:val=" Char Char 字元 字元 字元 Char Char Char Char"/>
    <w:basedOn w:val="692"/>
    <w:uiPriority w:val="0"/>
    <w:qFormat/>
    <w:pPr>
      <w:spacing w:line="360" w:lineRule="auto"/>
    </w:pPr>
    <w:rPr>
      <w:sz w:val="24"/>
      <w:szCs w:val="20"/>
    </w:rPr>
  </w:style>
  <w:style w:type="paragraph" w:styleId="944" w:customStyle="1">
    <w:name w:val="para"/>
    <w:basedOn w:val="692"/>
    <w:uiPriority w:val="0"/>
    <w:qFormat/>
    <w:pPr>
      <w:jc w:val="left"/>
      <w:spacing w:before="100" w:beforeAutospacing="1" w:after="100" w:afterAutospacing="1"/>
      <w:widowControl/>
    </w:pPr>
    <w:rPr>
      <w:rFonts w:ascii="Arial" w:hAnsi="Arial" w:cs="Arial"/>
      <w:sz w:val="18"/>
      <w:szCs w:val="18"/>
    </w:rPr>
  </w:style>
  <w:style w:type="paragraph" w:styleId="945" w:customStyle="1">
    <w:name w:val="Char"/>
    <w:basedOn w:val="692"/>
    <w:uiPriority w:val="0"/>
    <w:qFormat/>
    <w:rPr>
      <w:rFonts w:ascii="Tahoma" w:hAnsi="Tahoma"/>
      <w:sz w:val="24"/>
      <w:szCs w:val="20"/>
    </w:rPr>
  </w:style>
  <w:style w:type="paragraph" w:styleId="946" w:customStyle="1">
    <w:name w:val="msonormalcxsplast"/>
    <w:basedOn w:val="692"/>
    <w:uiPriority w:val="0"/>
    <w:qFormat/>
    <w:pPr>
      <w:jc w:val="left"/>
      <w:spacing w:before="100" w:beforeAutospacing="1" w:after="100" w:afterAutospacing="1"/>
      <w:widowControl/>
    </w:pPr>
    <w:rPr>
      <w:rFonts w:ascii="宋体" w:hAnsi="宋体" w:cs="宋体"/>
      <w:sz w:val="24"/>
    </w:rPr>
  </w:style>
  <w:style w:type="character" w:styleId="947" w:customStyle="1">
    <w:name w:val="普通正文 Char"/>
    <w:link w:val="948"/>
    <w:uiPriority w:val="0"/>
    <w:qFormat/>
    <w:rPr>
      <w:rFonts w:ascii="Arial" w:hAnsi="Arial"/>
      <w:sz w:val="24"/>
      <w:szCs w:val="24"/>
    </w:rPr>
  </w:style>
  <w:style w:type="paragraph" w:styleId="948" w:customStyle="1">
    <w:name w:val="普通正文"/>
    <w:basedOn w:val="692"/>
    <w:link w:val="947"/>
    <w:uiPriority w:val="0"/>
    <w:qFormat/>
    <w:pPr>
      <w:ind w:left="-2" w:right="120" w:firstLine="480"/>
      <w:jc w:val="center"/>
      <w:spacing w:before="120" w:after="120" w:line="360" w:lineRule="auto"/>
    </w:pPr>
    <w:rPr>
      <w:rFonts w:ascii="Arial" w:hAnsi="Arial"/>
      <w:sz w:val="24"/>
    </w:rPr>
  </w:style>
  <w:style w:type="character" w:styleId="949" w:customStyle="1">
    <w:name w:val="mini-outputtext1"/>
    <w:link w:val="692"/>
    <w:uiPriority w:val="0"/>
    <w:qFormat/>
  </w:style>
  <w:style w:type="character" w:styleId="950" w:customStyle="1">
    <w:name w:val="font31"/>
    <w:link w:val="692"/>
    <w:uiPriority w:val="0"/>
    <w:qFormat/>
    <w:rPr>
      <w:rFonts w:hint="eastAsia" w:ascii="宋体" w:hAnsi="宋体" w:eastAsia="宋体" w:cs="宋体"/>
      <w:color w:val="000000"/>
      <w:sz w:val="21"/>
      <w:szCs w:val="21"/>
      <w:u w:val="none"/>
    </w:rPr>
  </w:style>
  <w:style w:type="character" w:styleId="951" w:customStyle="1">
    <w:name w:val="font61"/>
    <w:link w:val="692"/>
    <w:uiPriority w:val="0"/>
    <w:qFormat/>
    <w:rPr>
      <w:rFonts w:ascii="Times New Roman" w:hAnsi="Times New Roman" w:cs="Times New Roman"/>
      <w:color w:val="000000"/>
      <w:sz w:val="21"/>
      <w:szCs w:val="21"/>
      <w:u w:val="none"/>
    </w:rPr>
  </w:style>
  <w:style w:type="character" w:styleId="952" w:customStyle="1">
    <w:name w:val="font01"/>
    <w:link w:val="692"/>
    <w:uiPriority w:val="0"/>
    <w:qFormat/>
    <w:rPr>
      <w:rFonts w:ascii="等线" w:hAnsi="等线" w:eastAsia="等线" w:cs="等线"/>
      <w:color w:val="000000"/>
      <w:sz w:val="22"/>
      <w:szCs w:val="22"/>
      <w:u w:val="none"/>
    </w:rPr>
  </w:style>
  <w:style w:type="character" w:styleId="953" w:customStyle="1">
    <w:name w:val="font51"/>
    <w:link w:val="692"/>
    <w:uiPriority w:val="0"/>
    <w:qFormat/>
    <w:rPr>
      <w:rFonts w:ascii="等线" w:hAnsi="等线" w:eastAsia="等线" w:cs="等线"/>
      <w:b/>
      <w:bCs/>
      <w:color w:val="000000"/>
      <w:sz w:val="22"/>
      <w:szCs w:val="22"/>
      <w:u w:val="none"/>
    </w:rPr>
  </w:style>
  <w:style w:type="paragraph" w:styleId="954" w:customStyle="1">
    <w:name w:val="普通(网站) Char"/>
    <w:basedOn w:val="692"/>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955"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6"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7" w:customStyle="1">
    <w:name w:val="正文文本首行缩进 2"/>
    <w:basedOn w:val="904"/>
    <w:uiPriority w:val="99"/>
    <w:unhideWhenUsed/>
    <w:qFormat/>
    <w:pPr>
      <w:ind w:left="420" w:firstLine="200"/>
      <w:spacing w:after="120" w:line="240" w:lineRule="auto"/>
    </w:pPr>
    <w:rPr>
      <w:sz w:val="21"/>
      <w:szCs w:val="24"/>
    </w:rPr>
  </w:style>
  <w:style w:type="paragraph" w:styleId="958" w:customStyle="1">
    <w:name w:val="寄信人地址1"/>
    <w:basedOn w:val="692"/>
    <w:uiPriority w:val="99"/>
    <w:unhideWhenUsed/>
    <w:qFormat/>
    <w:rPr>
      <w:rFonts w:ascii="Arial" w:hAnsi="Arial"/>
    </w:rPr>
  </w:style>
  <w:style w:type="paragraph" w:styleId="959" w:customStyle="1">
    <w:name w:val="black1"/>
    <w:basedOn w:val="692"/>
    <w:uiPriority w:val="99"/>
    <w:qFormat/>
    <w:pPr>
      <w:jc w:val="left"/>
      <w:spacing w:before="100" w:beforeAutospacing="1" w:after="100" w:afterAutospacing="1"/>
      <w:widowControl/>
    </w:pPr>
    <w:rPr>
      <w:rFonts w:ascii="宋体" w:hAnsi="宋体" w:eastAsia="宋体" w:cs="Times New Roman"/>
      <w:sz w:val="24"/>
      <w:szCs w:val="24"/>
    </w:rPr>
  </w:style>
  <w:style w:type="paragraph" w:styleId="960" w:customStyle="1">
    <w:name w:val="正文（缩进）"/>
    <w:basedOn w:val="692"/>
    <w:uiPriority w:val="0"/>
    <w:qFormat/>
    <w:pPr>
      <w:ind w:firstLine="480"/>
      <w:spacing w:before="156" w:after="156"/>
    </w:pPr>
  </w:style>
  <w:style w:type="paragraph" w:styleId="961" w:customStyle="1">
    <w:name w:val="Table Paragraph"/>
    <w:basedOn w:val="692"/>
    <w:uiPriority w:val="1"/>
    <w:qFormat/>
    <w:rPr>
      <w:rFonts w:ascii="仿宋" w:hAnsi="仿宋" w:eastAsia="仿宋" w:cs="仿宋"/>
      <w:lang w:val="zh-CN" w:eastAsia="zh-CN" w:bidi="zh-CN"/>
    </w:rPr>
  </w:style>
  <w:style w:type="paragraph" w:styleId="962" w:customStyle="1">
    <w:name w:val="toc 1"/>
    <w:basedOn w:val="692"/>
    <w:next w:val="692"/>
    <w:uiPriority w:val="99"/>
    <w:qFormat/>
  </w:style>
  <w:style w:type="paragraph" w:styleId="963" w:customStyle="1">
    <w:name w:val="正文首行缩进1"/>
    <w:basedOn w:val="964"/>
    <w:uiPriority w:val="0"/>
    <w:qFormat/>
    <w:pPr>
      <w:ind w:firstLine="420"/>
      <w:spacing w:after="120"/>
    </w:pPr>
    <w:rPr>
      <w:rFonts w:ascii="Times New Roman" w:eastAsia="宋体"/>
      <w:szCs w:val="24"/>
    </w:rPr>
  </w:style>
  <w:style w:type="paragraph" w:styleId="964" w:customStyle="1">
    <w:name w:val="正文文本11"/>
    <w:basedOn w:val="692"/>
    <w:next w:val="692"/>
    <w:uiPriority w:val="0"/>
    <w:qFormat/>
    <w:rPr>
      <w:rFonts w:ascii="仿宋_GB2312" w:eastAsia="仿宋_GB2312"/>
      <w:sz w:val="24"/>
    </w:rPr>
  </w:style>
  <w:style w:type="character" w:styleId="965" w:customStyle="1">
    <w:name w:val="标题 2 字符"/>
    <w:basedOn w:val="702"/>
    <w:link w:val="694"/>
    <w:uiPriority w:val="0"/>
    <w:qFormat/>
    <w:rPr>
      <w:rFonts w:ascii="等线 Light" w:hAnsi="等线 Light" w:eastAsia="等线 Light" w:cs="Times New Roman"/>
      <w:b/>
      <w:bCs/>
      <w:sz w:val="32"/>
      <w:szCs w:val="32"/>
    </w:rPr>
  </w:style>
  <w:style w:type="paragraph" w:styleId="966" w:customStyle="1">
    <w:name w:val="段落正文"/>
    <w:basedOn w:val="692"/>
    <w:uiPriority w:val="0"/>
    <w:qFormat/>
    <w:pPr>
      <w:spacing w:line="360" w:lineRule="auto"/>
    </w:pPr>
    <w:rPr>
      <w:sz w:val="24"/>
      <w:szCs w:val="21"/>
    </w:rPr>
  </w:style>
  <w:style w:type="character" w:styleId="967" w:customStyle="1">
    <w:name w:val="正文缩进 字符"/>
    <w:basedOn w:val="702"/>
    <w:link w:val="704"/>
    <w:uiPriority w:val="0"/>
    <w:qFormat/>
    <w:rPr>
      <w:sz w:val="21"/>
    </w:rPr>
  </w:style>
  <w:style w:type="character" w:styleId="968" w:customStyle="1">
    <w:name w:val="正文文本 字符"/>
    <w:basedOn w:val="702"/>
    <w:link w:val="708"/>
    <w:uiPriority w:val="0"/>
    <w:qFormat/>
    <w:rPr>
      <w:sz w:val="21"/>
      <w:szCs w:val="24"/>
    </w:rPr>
  </w:style>
  <w:style w:type="numbering" w:styleId="9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4099"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蔡慧新</cp:lastModifiedBy>
  <cp:revision>3</cp:revision>
  <dcterms:created xsi:type="dcterms:W3CDTF">2021-11-26T05:03:00Z</dcterms:created>
  <dcterms:modified xsi:type="dcterms:W3CDTF">2026-08-24T02:01:20Z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4B3896DBD33745AA9FF5E955AC583080_12</vt:lpwstr>
  </property>
  <property fmtid="{D5CDD505-2E9C-101B-9397-08002B2CF9AE}" pid="4" name="KSOTemplateDocerSaveRecord">
    <vt:lpwstr>eyJoZGlkIjoiZmQ0ZTkxNTE5OTQ1MGFiNmI4ZTU4NDY2OTQ5MTUyMDYiLCJ1c2VySWQiOiI0OTc2MDEyMzkifQ==</vt:lpwstr>
  </property>
</Properties>
</file>